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work-1"/>
    <w:p>
      <w:pPr>
        <w:pStyle w:val="Heading1"/>
      </w:pPr>
      <w:r>
        <w:t xml:space="preserve">WORK 1</w:t>
      </w:r>
    </w:p>
    <w:bookmarkStart w:id="20" w:name="referensi"/>
    <w:p>
      <w:pPr>
        <w:pStyle w:val="Heading2"/>
      </w:pPr>
      <w:r>
        <w:t xml:space="preserve">Referensi</w:t>
      </w:r>
    </w:p>
    <w:p>
      <w:pPr>
        <w:pStyle w:val="FirstParagraph"/>
      </w:pPr>
      <w:r>
        <w:t xml:space="preserve">Dokumen sumber revisi:</w:t>
      </w:r>
      <w:r>
        <w:t xml:space="preserve"> </w:t>
      </w:r>
      <w:r>
        <w:rPr>
          <w:rStyle w:val="VerbatimChar"/>
        </w:rPr>
        <w:t xml:space="preserve">/home/lutfi/Dokumen/lutfi/dani/(Registrasi - Pelamar) (Update 3).docx</w:t>
      </w:r>
    </w:p>
    <w:p>
      <w:pPr>
        <w:pStyle w:val="BodyText"/>
      </w:pPr>
      <w:r>
        <w:t xml:space="preserve">Tujuan dokumen ini:</w:t>
      </w:r>
      <w:r>
        <w:t xml:space="preserve"> </w:t>
      </w:r>
      <w:r>
        <w:t xml:space="preserve">menetapkan ruang lingkup kerja yang akan dikerjakan berdasarkan dokumen revisi atasan, agar implementasi tetap fokus dan tidak melebar ke area lain.</w:t>
      </w:r>
    </w:p>
    <w:bookmarkEnd w:id="20"/>
    <w:bookmarkStart w:id="32" w:name="scope-yang-akan-dikerjakan"/>
    <w:p>
      <w:pPr>
        <w:pStyle w:val="Heading2"/>
      </w:pPr>
      <w:r>
        <w:t xml:space="preserve">Scope yang Akan Dikerjakan</w:t>
      </w:r>
    </w:p>
    <w:bookmarkStart w:id="21" w:name="X3e7c389753dd7353e7ea33664607ab83be3c842"/>
    <w:p>
      <w:pPr>
        <w:pStyle w:val="Heading3"/>
      </w:pPr>
      <w:r>
        <w:t xml:space="preserve">1. Penyesuaian halaman awal dan login yang memang tersentuh dokumen</w:t>
      </w:r>
    </w:p>
    <w:p>
      <w:pPr>
        <w:numPr>
          <w:ilvl w:val="0"/>
          <w:numId w:val="1001"/>
        </w:numPr>
        <w:pStyle w:val="Compact"/>
      </w:pPr>
      <w:r>
        <w:t xml:space="preserve">Menindaklanjuti catatan pada screenshot</w:t>
      </w:r>
      <w:r>
        <w:t xml:space="preserve"> </w:t>
      </w:r>
      <w:r>
        <w:rPr>
          <w:rStyle w:val="VerbatimChar"/>
        </w:rPr>
        <w:t xml:space="preserve">Dashboard Awal</w:t>
      </w:r>
      <w:r>
        <w:t xml:space="preserve"> </w:t>
      </w:r>
      <w:r>
        <w:t xml:space="preserve">yang menandai transisi menuju form pendaftaran di landing page.</w:t>
      </w:r>
    </w:p>
    <w:p>
      <w:pPr>
        <w:numPr>
          <w:ilvl w:val="0"/>
          <w:numId w:val="1001"/>
        </w:numPr>
        <w:pStyle w:val="Compact"/>
      </w:pPr>
      <w:r>
        <w:t xml:space="preserve">Menjaga agar perubahan di area ini hanya sebatas yang benar-benar ditunjukkan dokumen revisi.</w:t>
      </w:r>
    </w:p>
    <w:p>
      <w:pPr>
        <w:numPr>
          <w:ilvl w:val="0"/>
          <w:numId w:val="1001"/>
        </w:numPr>
        <w:pStyle w:val="Compact"/>
      </w:pPr>
      <w:r>
        <w:t xml:space="preserve">Menjadikan screenshot awal sebagai referensi konteks, bukan alasan untuk mengubah seluruh landing page di luar kebutuhan revisi.</w:t>
      </w:r>
    </w:p>
    <w:bookmarkEnd w:id="21"/>
    <w:bookmarkStart w:id="22" w:name="penyesuaian-naming-dan-navigasi-kandidat"/>
    <w:p>
      <w:pPr>
        <w:pStyle w:val="Heading3"/>
      </w:pPr>
      <w:r>
        <w:t xml:space="preserve">2. Penyesuaian naming dan navigasi kandidat</w:t>
      </w:r>
    </w:p>
    <w:p>
      <w:pPr>
        <w:numPr>
          <w:ilvl w:val="0"/>
          <w:numId w:val="1002"/>
        </w:numPr>
        <w:pStyle w:val="Compact"/>
      </w:pPr>
      <w:r>
        <w:t xml:space="preserve">Mengganti label</w:t>
      </w:r>
      <w:r>
        <w:t xml:space="preserve"> </w:t>
      </w:r>
      <w:r>
        <w:rPr>
          <w:rStyle w:val="VerbatimChar"/>
        </w:rPr>
        <w:t xml:space="preserve">Melamar</w:t>
      </w:r>
      <w:r>
        <w:t xml:space="preserve"> </w:t>
      </w:r>
      <w:r>
        <w:t xml:space="preserve">menjadi</w:t>
      </w:r>
      <w:r>
        <w:t xml:space="preserve"> </w:t>
      </w:r>
      <w:r>
        <w:rPr>
          <w:rStyle w:val="VerbatimChar"/>
        </w:rPr>
        <w:t xml:space="preserve">Lowongan Kerja</w:t>
      </w:r>
      <w:r>
        <w:t xml:space="preserve"> </w:t>
      </w:r>
      <w:r>
        <w:t xml:space="preserve">pada area kandidat yang relevan.</w:t>
      </w:r>
    </w:p>
    <w:p>
      <w:pPr>
        <w:numPr>
          <w:ilvl w:val="0"/>
          <w:numId w:val="1002"/>
        </w:numPr>
        <w:pStyle w:val="Compact"/>
      </w:pPr>
      <w:r>
        <w:t xml:space="preserve">Menyamakan naming di menu atas, bottom navigation, heading halaman, CTA, dan copy terkait agar konsisten.</w:t>
      </w:r>
    </w:p>
    <w:p>
      <w:pPr>
        <w:numPr>
          <w:ilvl w:val="0"/>
          <w:numId w:val="1002"/>
        </w:numPr>
        <w:pStyle w:val="Compact"/>
      </w:pPr>
      <w:r>
        <w:t xml:space="preserve">Merapikan hubungan navigasi antara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 Siap Lamar</w:t>
      </w:r>
      <w:r>
        <w:t xml:space="preserve">,</w:t>
      </w:r>
      <w:r>
        <w:t xml:space="preserve"> </w:t>
      </w:r>
      <w:r>
        <w:rPr>
          <w:rStyle w:val="VerbatimChar"/>
        </w:rPr>
        <w:t xml:space="preserve">Lowongan Kerja</w:t>
      </w:r>
      <w:r>
        <w:t xml:space="preserve">,</w:t>
      </w:r>
      <w:r>
        <w:t xml:space="preserve"> </w:t>
      </w:r>
      <w:r>
        <w:rPr>
          <w:rStyle w:val="VerbatimChar"/>
        </w:rPr>
        <w:t xml:space="preserve">Lamaran Saya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Chat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Menyinkronkan state aktif navigasi kandidat pada menu atas, hamburger menu, dan bottom navigation agar tidak salah highlight antar section.</w:t>
      </w:r>
    </w:p>
    <w:bookmarkEnd w:id="22"/>
    <w:bookmarkStart w:id="23" w:name="perapihan-dashboard-pelamar"/>
    <w:p>
      <w:pPr>
        <w:pStyle w:val="Heading3"/>
      </w:pPr>
      <w:r>
        <w:t xml:space="preserve">3. Perapihan dashboard pelamar</w:t>
      </w:r>
    </w:p>
    <w:p>
      <w:pPr>
        <w:numPr>
          <w:ilvl w:val="0"/>
          <w:numId w:val="1003"/>
        </w:numPr>
        <w:pStyle w:val="Compact"/>
      </w:pPr>
      <w:r>
        <w:t xml:space="preserve">Menyesuaikan tampilan awal dashboard pelamar setelah login.</w:t>
      </w:r>
    </w:p>
    <w:p>
      <w:pPr>
        <w:numPr>
          <w:ilvl w:val="0"/>
          <w:numId w:val="1003"/>
        </w:numPr>
        <w:pStyle w:val="Compact"/>
      </w:pPr>
      <w:r>
        <w:t xml:space="preserve">Merapikan copy dan CTA utama seperti</w:t>
      </w:r>
      <w:r>
        <w:t xml:space="preserve"> </w:t>
      </w:r>
      <w:r>
        <w:rPr>
          <w:rStyle w:val="VerbatimChar"/>
        </w:rPr>
        <w:t xml:space="preserve">Selamat Datang di KerjaNusa</w:t>
      </w:r>
      <w:r>
        <w:t xml:space="preserve">,</w:t>
      </w:r>
      <w:r>
        <w:t xml:space="preserve"> </w:t>
      </w:r>
      <w:r>
        <w:rPr>
          <w:rStyle w:val="VerbatimChar"/>
        </w:rPr>
        <w:t xml:space="preserve">Mulai Melamar</w:t>
      </w:r>
      <w:r>
        <w:t xml:space="preserve">, dan akses ke lamaran/profil.</w:t>
      </w:r>
    </w:p>
    <w:p>
      <w:pPr>
        <w:numPr>
          <w:ilvl w:val="0"/>
          <w:numId w:val="1003"/>
        </w:numPr>
        <w:pStyle w:val="Compact"/>
      </w:pPr>
      <w:r>
        <w:t xml:space="preserve">Menjaga agar isi dashboard tetap fokus ke proses kandidat.</w:t>
      </w:r>
    </w:p>
    <w:bookmarkEnd w:id="23"/>
    <w:bookmarkStart w:id="24" w:name="X9b744768da88b9a40868957881a576284bf59ab"/>
    <w:p>
      <w:pPr>
        <w:pStyle w:val="Heading3"/>
      </w:pPr>
      <w:r>
        <w:t xml:space="preserve">4. Perapihan kartu lowongan pada area kandidat</w:t>
      </w:r>
    </w:p>
    <w:p>
      <w:pPr>
        <w:numPr>
          <w:ilvl w:val="0"/>
          <w:numId w:val="1004"/>
        </w:numPr>
        <w:pStyle w:val="Compact"/>
      </w:pPr>
      <w:r>
        <w:t xml:space="preserve">Merapikan komposisi kartu lowongan/rekomendasi.</w:t>
      </w:r>
    </w:p>
    <w:p>
      <w:pPr>
        <w:numPr>
          <w:ilvl w:val="0"/>
          <w:numId w:val="1004"/>
        </w:numPr>
        <w:pStyle w:val="Compact"/>
      </w:pPr>
      <w:r>
        <w:t xml:space="preserve">Area yang menjadi fokus:</w:t>
      </w:r>
    </w:p>
    <w:p>
      <w:pPr>
        <w:numPr>
          <w:ilvl w:val="1"/>
          <w:numId w:val="1005"/>
        </w:numPr>
        <w:pStyle w:val="Compact"/>
      </w:pPr>
      <w:r>
        <w:t xml:space="preserve">judul lowongan</w:t>
      </w:r>
    </w:p>
    <w:p>
      <w:pPr>
        <w:numPr>
          <w:ilvl w:val="1"/>
          <w:numId w:val="1005"/>
        </w:numPr>
        <w:pStyle w:val="Compact"/>
      </w:pPr>
      <w:r>
        <w:t xml:space="preserve">nama perusahaan</w:t>
      </w:r>
    </w:p>
    <w:p>
      <w:pPr>
        <w:numPr>
          <w:ilvl w:val="1"/>
          <w:numId w:val="1005"/>
        </w:numPr>
        <w:pStyle w:val="Compact"/>
      </w:pPr>
      <w:r>
        <w:t xml:space="preserve">badge lokasi / level / skema kerja</w:t>
      </w:r>
    </w:p>
    <w:p>
      <w:pPr>
        <w:numPr>
          <w:ilvl w:val="1"/>
          <w:numId w:val="1005"/>
        </w:numPr>
        <w:pStyle w:val="Compact"/>
      </w:pPr>
      <w:r>
        <w:t xml:space="preserve">badge kecocokan seperti</w:t>
      </w:r>
      <w:r>
        <w:t xml:space="preserve"> </w:t>
      </w:r>
      <w:r>
        <w:rPr>
          <w:rStyle w:val="VerbatimChar"/>
        </w:rPr>
        <w:t xml:space="preserve">40% cocok</w:t>
      </w:r>
    </w:p>
    <w:p>
      <w:pPr>
        <w:numPr>
          <w:ilvl w:val="1"/>
          <w:numId w:val="1005"/>
        </w:numPr>
        <w:pStyle w:val="Compact"/>
      </w:pPr>
      <w:r>
        <w:t xml:space="preserve">estimasi gaji</w:t>
      </w:r>
    </w:p>
    <w:p>
      <w:pPr>
        <w:numPr>
          <w:ilvl w:val="1"/>
          <w:numId w:val="1005"/>
        </w:numPr>
        <w:pStyle w:val="Compact"/>
      </w:pPr>
      <w:r>
        <w:t xml:space="preserve">tombol</w:t>
      </w:r>
      <w:r>
        <w:t xml:space="preserve"> </w:t>
      </w:r>
      <w:r>
        <w:rPr>
          <w:rStyle w:val="VerbatimChar"/>
        </w:rPr>
        <w:t xml:space="preserve">Buka &amp; Lamar</w:t>
      </w:r>
    </w:p>
    <w:p>
      <w:pPr>
        <w:numPr>
          <w:ilvl w:val="0"/>
          <w:numId w:val="1004"/>
        </w:numPr>
        <w:pStyle w:val="Compact"/>
      </w:pPr>
      <w:r>
        <w:t xml:space="preserve">Menjaga hirarki visual agar lebih mudah dibaca di mobile.</w:t>
      </w:r>
    </w:p>
    <w:bookmarkEnd w:id="24"/>
    <w:bookmarkStart w:id="25" w:name="penyesuaian-halaman-lowongan-kerja"/>
    <w:p>
      <w:pPr>
        <w:pStyle w:val="Heading3"/>
      </w:pPr>
      <w:r>
        <w:t xml:space="preserve">5. Penyesuaian halaman Lowongan Kerja</w:t>
      </w:r>
    </w:p>
    <w:p>
      <w:pPr>
        <w:numPr>
          <w:ilvl w:val="0"/>
          <w:numId w:val="1006"/>
        </w:numPr>
        <w:pStyle w:val="Compact"/>
      </w:pPr>
      <w:r>
        <w:t xml:space="preserve">Merapikan halaman daftar lowongan kandidat.</w:t>
      </w:r>
    </w:p>
    <w:p>
      <w:pPr>
        <w:numPr>
          <w:ilvl w:val="0"/>
          <w:numId w:val="1006"/>
        </w:numPr>
        <w:pStyle w:val="Compact"/>
      </w:pPr>
      <w:r>
        <w:t xml:space="preserve">Menyesuaikan heading, filter, urutan informasi, dan CTA agar sesuai alur pada dokumen revisi.</w:t>
      </w:r>
    </w:p>
    <w:p>
      <w:pPr>
        <w:numPr>
          <w:ilvl w:val="0"/>
          <w:numId w:val="1006"/>
        </w:numPr>
        <w:pStyle w:val="Compact"/>
      </w:pPr>
      <w:r>
        <w:t xml:space="preserve">Memastikan page ini menjadi lanjutan natural dari dashboard kandidat.</w:t>
      </w:r>
    </w:p>
    <w:bookmarkEnd w:id="25"/>
    <w:bookmarkStart w:id="26" w:name="penyesuaian-detail-lowongan"/>
    <w:p>
      <w:pPr>
        <w:pStyle w:val="Heading3"/>
      </w:pPr>
      <w:r>
        <w:t xml:space="preserve">6. Penyesuaian detail lowongan</w:t>
      </w:r>
    </w:p>
    <w:p>
      <w:pPr>
        <w:numPr>
          <w:ilvl w:val="0"/>
          <w:numId w:val="1007"/>
        </w:numPr>
        <w:pStyle w:val="Compact"/>
      </w:pPr>
      <w:r>
        <w:t xml:space="preserve">Merapikan halaman/detail lowongan yang dibuka kandidat sebelum apply.</w:t>
      </w:r>
    </w:p>
    <w:p>
      <w:pPr>
        <w:numPr>
          <w:ilvl w:val="0"/>
          <w:numId w:val="1007"/>
        </w:numPr>
        <w:pStyle w:val="Compact"/>
      </w:pPr>
      <w:r>
        <w:t xml:space="preserve">Menyesuaikan struktur informasi yang terlihat pada referensi revisi, seperti:</w:t>
      </w:r>
    </w:p>
    <w:p>
      <w:pPr>
        <w:numPr>
          <w:ilvl w:val="1"/>
          <w:numId w:val="1008"/>
        </w:numPr>
        <w:pStyle w:val="Compact"/>
      </w:pPr>
      <w:r>
        <w:t xml:space="preserve">ringkasan posisi</w:t>
      </w:r>
    </w:p>
    <w:p>
      <w:pPr>
        <w:numPr>
          <w:ilvl w:val="1"/>
          <w:numId w:val="1008"/>
        </w:numPr>
        <w:pStyle w:val="Compact"/>
      </w:pPr>
      <w:r>
        <w:t xml:space="preserve">informasi perusahaan</w:t>
      </w:r>
    </w:p>
    <w:p>
      <w:pPr>
        <w:numPr>
          <w:ilvl w:val="1"/>
          <w:numId w:val="1008"/>
        </w:numPr>
        <w:pStyle w:val="Compact"/>
      </w:pPr>
      <w:r>
        <w:t xml:space="preserve">lokasi / skema kerja / proses interview / gaji</w:t>
      </w:r>
    </w:p>
    <w:p>
      <w:pPr>
        <w:numPr>
          <w:ilvl w:val="1"/>
          <w:numId w:val="1008"/>
        </w:numPr>
        <w:pStyle w:val="Compact"/>
      </w:pPr>
      <w:r>
        <w:t xml:space="preserve">company profile</w:t>
      </w:r>
    </w:p>
    <w:p>
      <w:pPr>
        <w:numPr>
          <w:ilvl w:val="1"/>
          <w:numId w:val="1008"/>
        </w:numPr>
        <w:pStyle w:val="Compact"/>
      </w:pPr>
      <w:r>
        <w:t xml:space="preserve">tanggung jawab</w:t>
      </w:r>
    </w:p>
    <w:p>
      <w:pPr>
        <w:numPr>
          <w:ilvl w:val="1"/>
          <w:numId w:val="1008"/>
        </w:numPr>
        <w:pStyle w:val="Compact"/>
      </w:pPr>
      <w:r>
        <w:t xml:space="preserve">kualifikasi</w:t>
      </w:r>
    </w:p>
    <w:p>
      <w:pPr>
        <w:numPr>
          <w:ilvl w:val="1"/>
          <w:numId w:val="1008"/>
        </w:numPr>
        <w:pStyle w:val="Compact"/>
      </w:pPr>
      <w:r>
        <w:t xml:space="preserve">employer questions</w:t>
      </w:r>
    </w:p>
    <w:p>
      <w:pPr>
        <w:numPr>
          <w:ilvl w:val="1"/>
          <w:numId w:val="1008"/>
        </w:numPr>
        <w:pStyle w:val="Compact"/>
      </w:pPr>
      <w:r>
        <w:t xml:space="preserve">kebutuhan dokumen</w:t>
      </w:r>
    </w:p>
    <w:p>
      <w:pPr>
        <w:numPr>
          <w:ilvl w:val="0"/>
          <w:numId w:val="1007"/>
        </w:numPr>
        <w:pStyle w:val="Compact"/>
      </w:pPr>
      <w:r>
        <w:t xml:space="preserve">Menggunakan screenshot referensi pada dokumen sebagai acuan untuk susunan konten dan arah presentasi, tanpa menyalin platform referensi secara mentah.</w:t>
      </w:r>
    </w:p>
    <w:p>
      <w:pPr>
        <w:numPr>
          <w:ilvl w:val="0"/>
          <w:numId w:val="1007"/>
        </w:numPr>
        <w:pStyle w:val="Compact"/>
      </w:pPr>
      <w:r>
        <w:t xml:space="preserve">Menjaga CTA detail lowongan tetap jelas.</w:t>
      </w:r>
    </w:p>
    <w:bookmarkEnd w:id="26"/>
    <w:bookmarkStart w:id="27" w:name="penyesuaian-flow-melamar"/>
    <w:p>
      <w:pPr>
        <w:pStyle w:val="Heading3"/>
      </w:pPr>
      <w:r>
        <w:t xml:space="preserve">7. Penyesuaian flow melamar</w:t>
      </w:r>
    </w:p>
    <w:p>
      <w:pPr>
        <w:numPr>
          <w:ilvl w:val="0"/>
          <w:numId w:val="1009"/>
        </w:numPr>
        <w:pStyle w:val="Compact"/>
      </w:pPr>
      <w:r>
        <w:t xml:space="preserve">Menyesuaikan alur kandidat dari detail lowongan menuju proses apply.</w:t>
      </w:r>
    </w:p>
    <w:p>
      <w:pPr>
        <w:numPr>
          <w:ilvl w:val="0"/>
          <w:numId w:val="1009"/>
        </w:numPr>
        <w:pStyle w:val="Compact"/>
      </w:pPr>
      <w:r>
        <w:t xml:space="preserve">Mencakup perapihan state/tahap seperti:</w:t>
      </w:r>
    </w:p>
    <w:p>
      <w:pPr>
        <w:numPr>
          <w:ilvl w:val="1"/>
          <w:numId w:val="1010"/>
        </w:numPr>
        <w:pStyle w:val="Compact"/>
      </w:pPr>
      <w:r>
        <w:t xml:space="preserve">detail lowongan</w:t>
      </w:r>
    </w:p>
    <w:p>
      <w:pPr>
        <w:numPr>
          <w:ilvl w:val="1"/>
          <w:numId w:val="1010"/>
        </w:numPr>
        <w:pStyle w:val="Compact"/>
      </w:pPr>
      <w:r>
        <w:t xml:space="preserve">screening / pertanyaan employer</w:t>
      </w:r>
    </w:p>
    <w:p>
      <w:pPr>
        <w:numPr>
          <w:ilvl w:val="1"/>
          <w:numId w:val="1010"/>
        </w:numPr>
        <w:pStyle w:val="Compact"/>
      </w:pPr>
      <w:r>
        <w:t xml:space="preserve">review sebelum kirim</w:t>
      </w:r>
    </w:p>
    <w:p>
      <w:pPr>
        <w:numPr>
          <w:ilvl w:val="1"/>
          <w:numId w:val="1010"/>
        </w:numPr>
        <w:pStyle w:val="Compact"/>
      </w:pPr>
      <w:r>
        <w:t xml:space="preserve">status sukses setelah submit</w:t>
      </w:r>
    </w:p>
    <w:p>
      <w:pPr>
        <w:numPr>
          <w:ilvl w:val="0"/>
          <w:numId w:val="1009"/>
        </w:numPr>
        <w:pStyle w:val="Compact"/>
      </w:pPr>
      <w:r>
        <w:t xml:space="preserve">Menyesuaikan copy status sukses agar sesuai referensi.</w:t>
      </w:r>
    </w:p>
    <w:p>
      <w:pPr>
        <w:numPr>
          <w:ilvl w:val="0"/>
          <w:numId w:val="1009"/>
        </w:numPr>
        <w:pStyle w:val="Compact"/>
      </w:pPr>
      <w:r>
        <w:t xml:space="preserve">Menjaga agar halaman sukses memiliki status awal yang jelas, waktu kirim, dan CTA lanjutan yang tepat.</w:t>
      </w:r>
    </w:p>
    <w:bookmarkEnd w:id="27"/>
    <w:bookmarkStart w:id="28" w:name="penyesuaian-halaman-lamaran-saya"/>
    <w:p>
      <w:pPr>
        <w:pStyle w:val="Heading3"/>
      </w:pPr>
      <w:r>
        <w:t xml:space="preserve">8. Penyesuaian halaman Lamaran Saya</w:t>
      </w:r>
    </w:p>
    <w:p>
      <w:pPr>
        <w:numPr>
          <w:ilvl w:val="0"/>
          <w:numId w:val="1011"/>
        </w:numPr>
        <w:pStyle w:val="Compact"/>
      </w:pPr>
      <w:r>
        <w:t xml:space="preserve">Merapikan halaman</w:t>
      </w:r>
      <w:r>
        <w:t xml:space="preserve"> </w:t>
      </w:r>
      <w:r>
        <w:rPr>
          <w:rStyle w:val="VerbatimChar"/>
        </w:rPr>
        <w:t xml:space="preserve">Lamaran Saya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Memastikan state utama seperti</w:t>
      </w:r>
      <w:r>
        <w:t xml:space="preserve"> </w:t>
      </w:r>
      <w:r>
        <w:rPr>
          <w:rStyle w:val="VerbatimChar"/>
        </w:rPr>
        <w:t xml:space="preserve">Aktif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Selesai</w:t>
      </w:r>
      <w:r>
        <w:t xml:space="preserve"> </w:t>
      </w:r>
      <w:r>
        <w:t xml:space="preserve">tampil jelas.</w:t>
      </w:r>
    </w:p>
    <w:p>
      <w:pPr>
        <w:numPr>
          <w:ilvl w:val="0"/>
          <w:numId w:val="1011"/>
        </w:numPr>
        <w:pStyle w:val="Compact"/>
      </w:pPr>
      <w:r>
        <w:t xml:space="preserve">Menjaga ringkasan progres lamaran tetap terbaca dan sesuai dengan konteks kandidat.</w:t>
      </w:r>
    </w:p>
    <w:bookmarkEnd w:id="28"/>
    <w:bookmarkStart w:id="29" w:name="penyesuaian-halaman-chat-kandidat"/>
    <w:p>
      <w:pPr>
        <w:pStyle w:val="Heading3"/>
      </w:pPr>
      <w:r>
        <w:t xml:space="preserve">9. Penyesuaian halaman Chat kandidat</w:t>
      </w:r>
    </w:p>
    <w:p>
      <w:pPr>
        <w:numPr>
          <w:ilvl w:val="0"/>
          <w:numId w:val="1012"/>
        </w:numPr>
        <w:pStyle w:val="Compact"/>
      </w:pPr>
      <w:r>
        <w:t xml:space="preserve">Merapikan tampilan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kandidat dengan recruiter dan superadmin.</w:t>
      </w:r>
    </w:p>
    <w:p>
      <w:pPr>
        <w:numPr>
          <w:ilvl w:val="0"/>
          <w:numId w:val="1012"/>
        </w:numPr>
        <w:pStyle w:val="Compact"/>
      </w:pPr>
      <w:r>
        <w:t xml:space="preserve">Menjaga area</w:t>
      </w:r>
      <w:r>
        <w:t xml:space="preserve"> </w:t>
      </w:r>
      <w:r>
        <w:rPr>
          <w:rStyle w:val="VerbatimChar"/>
        </w:rPr>
        <w:t xml:space="preserve">Thread Terbaru</w:t>
      </w:r>
      <w:r>
        <w:t xml:space="preserve">, daftar kontak, dan panel percakapan tetap sejalan dengan referensi revisi.</w:t>
      </w:r>
    </w:p>
    <w:p>
      <w:pPr>
        <w:numPr>
          <w:ilvl w:val="0"/>
          <w:numId w:val="1012"/>
        </w:numPr>
        <w:pStyle w:val="Compact"/>
      </w:pPr>
      <w:r>
        <w:t xml:space="preserve">Jika ada pencarian kontak/perusahaan yang sudah tersedia, area ini hanya akan dirapikan, bukan dibangun ulang total.</w:t>
      </w:r>
    </w:p>
    <w:p>
      <w:pPr>
        <w:numPr>
          <w:ilvl w:val="0"/>
          <w:numId w:val="1012"/>
        </w:numPr>
        <w:pStyle w:val="Compact"/>
      </w:pPr>
      <w:r>
        <w:t xml:space="preserve">Memperhatikan juga referensi pencarian/autocomplete kontak atau perusahaan yang muncul pada dokumen.</w:t>
      </w:r>
    </w:p>
    <w:bookmarkEnd w:id="29"/>
    <w:bookmarkStart w:id="30" w:name="penyesuaian-profil-siap-lamar"/>
    <w:p>
      <w:pPr>
        <w:pStyle w:val="Heading3"/>
      </w:pPr>
      <w:r>
        <w:t xml:space="preserve">10. Penyesuaian Profil Siap Lamar</w:t>
      </w:r>
    </w:p>
    <w:p>
      <w:pPr>
        <w:numPr>
          <w:ilvl w:val="0"/>
          <w:numId w:val="1013"/>
        </w:numPr>
        <w:pStyle w:val="Compact"/>
      </w:pPr>
      <w:r>
        <w:t xml:space="preserve">Merapikan struktur dan tampilan section profil kandidat agar sesuai dokumen revisi.</w:t>
      </w:r>
    </w:p>
    <w:p>
      <w:pPr>
        <w:numPr>
          <w:ilvl w:val="0"/>
          <w:numId w:val="1013"/>
        </w:numPr>
        <w:pStyle w:val="Compact"/>
      </w:pPr>
      <w:r>
        <w:t xml:space="preserve">Section yang menjadi fokus: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Dokumen &amp; Ekspektasi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Organisasi / Relawan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Pendidikan &amp; Pengalaman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Keunggulan, Bakat &amp; Penghargaan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Target Pekerjaan</w:t>
      </w:r>
    </w:p>
    <w:p>
      <w:pPr>
        <w:numPr>
          <w:ilvl w:val="0"/>
          <w:numId w:val="1013"/>
        </w:numPr>
        <w:pStyle w:val="Compact"/>
      </w:pPr>
      <w:r>
        <w:t xml:space="preserve">Fokus perubahan pada judul section, helper text, field emphasis, urutan visual, dan kerapian layout.</w:t>
      </w:r>
    </w:p>
    <w:bookmarkEnd w:id="30"/>
    <w:bookmarkStart w:id="31" w:name="X53f8a627caa8c15388bf77b257f7b37021a6132"/>
    <w:p>
      <w:pPr>
        <w:pStyle w:val="Heading3"/>
      </w:pPr>
      <w:r>
        <w:t xml:space="preserve">11. Penyesuaian subbagian Keunggulan, Bakat, dan Penghargaan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Keunggulan Pelamar</w:t>
      </w:r>
    </w:p>
    <w:p>
      <w:pPr>
        <w:numPr>
          <w:ilvl w:val="1"/>
          <w:numId w:val="1016"/>
        </w:numPr>
        <w:pStyle w:val="Compact"/>
      </w:pPr>
      <w:r>
        <w:t xml:space="preserve">menegaskan bahwa kandidat mengisi 3 nilai jual utama</w:t>
      </w:r>
    </w:p>
    <w:p>
      <w:pPr>
        <w:numPr>
          <w:ilvl w:val="1"/>
          <w:numId w:val="1016"/>
        </w:numPr>
        <w:pStyle w:val="Compact"/>
      </w:pPr>
      <w:r>
        <w:t xml:space="preserve">merapikan helper text dan field</w:t>
      </w:r>
      <w:r>
        <w:t xml:space="preserve"> </w:t>
      </w:r>
      <w:r>
        <w:rPr>
          <w:rStyle w:val="VerbatimChar"/>
        </w:rPr>
        <w:t xml:space="preserve">Keunggulan 1-3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Bakat &amp; Kemampuan</w:t>
      </w:r>
    </w:p>
    <w:p>
      <w:pPr>
        <w:numPr>
          <w:ilvl w:val="1"/>
          <w:numId w:val="1017"/>
        </w:numPr>
        <w:pStyle w:val="Compact"/>
      </w:pPr>
      <w:r>
        <w:t xml:space="preserve">merapikan area label, field, placeholder, atau penekanan visual yang ditandai revisi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Penghargaan</w:t>
      </w:r>
    </w:p>
    <w:p>
      <w:pPr>
        <w:numPr>
          <w:ilvl w:val="1"/>
          <w:numId w:val="1018"/>
        </w:numPr>
        <w:pStyle w:val="Compact"/>
      </w:pPr>
      <w:r>
        <w:t xml:space="preserve">mempertahankan helper text inti</w:t>
      </w:r>
    </w:p>
    <w:p>
      <w:pPr>
        <w:numPr>
          <w:ilvl w:val="1"/>
          <w:numId w:val="1018"/>
        </w:numPr>
        <w:pStyle w:val="Compact"/>
      </w:pPr>
      <w:r>
        <w:t xml:space="preserve">menyesuaikan contoh/placeholder yang pada revisi terlihat ingin disederhanakan atau dihilangkan</w:t>
      </w:r>
    </w:p>
    <w:bookmarkEnd w:id="31"/>
    <w:bookmarkEnd w:id="32"/>
    <w:bookmarkStart w:id="33" w:name="scope-yang-tidak-akan-dikerjakan"/>
    <w:p>
      <w:pPr>
        <w:pStyle w:val="Heading2"/>
      </w:pPr>
      <w:r>
        <w:t xml:space="preserve">Scope yang Tidak Akan Dikerjakan</w:t>
      </w:r>
    </w:p>
    <w:p>
      <w:pPr>
        <w:pStyle w:val="FirstParagraph"/>
      </w:pPr>
      <w:r>
        <w:t xml:space="preserve">Agar pekerjaan tidak melebar, hal-hal berikut tidak masuk scope dokumen revisi ini kecuali ada arahan baru:</w:t>
      </w:r>
    </w:p>
    <w:p>
      <w:pPr>
        <w:numPr>
          <w:ilvl w:val="0"/>
          <w:numId w:val="1019"/>
        </w:numPr>
        <w:pStyle w:val="Compact"/>
      </w:pPr>
      <w:r>
        <w:t xml:space="preserve">perubahan arsitektur backend besar</w:t>
      </w:r>
    </w:p>
    <w:p>
      <w:pPr>
        <w:numPr>
          <w:ilvl w:val="0"/>
          <w:numId w:val="1019"/>
        </w:numPr>
        <w:pStyle w:val="Compact"/>
      </w:pPr>
      <w:r>
        <w:t xml:space="preserve">migration atau perubahan schema database baru</w:t>
      </w:r>
    </w:p>
    <w:p>
      <w:pPr>
        <w:numPr>
          <w:ilvl w:val="0"/>
          <w:numId w:val="1019"/>
        </w:numPr>
        <w:pStyle w:val="Compact"/>
      </w:pPr>
      <w:r>
        <w:t xml:space="preserve">perubahan flow auth / login / register di luar area yang memang ditunjukkan revisi</w:t>
      </w:r>
    </w:p>
    <w:p>
      <w:pPr>
        <w:numPr>
          <w:ilvl w:val="0"/>
          <w:numId w:val="1019"/>
        </w:numPr>
        <w:pStyle w:val="Compact"/>
      </w:pPr>
      <w:r>
        <w:t xml:space="preserve">perubahan dashboard recruiter</w:t>
      </w:r>
    </w:p>
    <w:p>
      <w:pPr>
        <w:numPr>
          <w:ilvl w:val="0"/>
          <w:numId w:val="1019"/>
        </w:numPr>
        <w:pStyle w:val="Compact"/>
      </w:pPr>
      <w:r>
        <w:t xml:space="preserve">perubahan dashboard admin / superadmin</w:t>
      </w:r>
    </w:p>
    <w:p>
      <w:pPr>
        <w:numPr>
          <w:ilvl w:val="0"/>
          <w:numId w:val="1019"/>
        </w:numPr>
        <w:pStyle w:val="Compact"/>
      </w:pPr>
      <w:r>
        <w:t xml:space="preserve">pembangunan ulang sistem chat dari nol</w:t>
      </w:r>
    </w:p>
    <w:p>
      <w:pPr>
        <w:numPr>
          <w:ilvl w:val="0"/>
          <w:numId w:val="1019"/>
        </w:numPr>
        <w:pStyle w:val="Compact"/>
      </w:pPr>
      <w:r>
        <w:t xml:space="preserve">perubahan business logic matching lowongan</w:t>
      </w:r>
    </w:p>
    <w:p>
      <w:pPr>
        <w:numPr>
          <w:ilvl w:val="0"/>
          <w:numId w:val="1019"/>
        </w:numPr>
        <w:pStyle w:val="Compact"/>
      </w:pPr>
      <w:r>
        <w:t xml:space="preserve">perubahan paket recruiter, billing, atau plan</w:t>
      </w:r>
    </w:p>
    <w:p>
      <w:pPr>
        <w:numPr>
          <w:ilvl w:val="0"/>
          <w:numId w:val="1019"/>
        </w:numPr>
        <w:pStyle w:val="Compact"/>
      </w:pPr>
      <w:r>
        <w:t xml:space="preserve">perubahan tabel paket/plan pada screenshot perbandingan jika tidak ada arahan baru yang lebih spesifik</w:t>
      </w:r>
    </w:p>
    <w:p>
      <w:pPr>
        <w:numPr>
          <w:ilvl w:val="0"/>
          <w:numId w:val="1019"/>
        </w:numPr>
        <w:pStyle w:val="Compact"/>
      </w:pPr>
      <w:r>
        <w:t xml:space="preserve">upload dokumen kandidat menjadi penyimpanan file sungguhan ke server/cloud jika belum diminta eksplisit</w:t>
      </w:r>
    </w:p>
    <w:p>
      <w:pPr>
        <w:numPr>
          <w:ilvl w:val="0"/>
          <w:numId w:val="1019"/>
        </w:numPr>
        <w:pStyle w:val="Compact"/>
      </w:pPr>
      <w:r>
        <w:t xml:space="preserve">fitur baru di luar yang terlihat atau bisa diturunkan wajar dari dokumen revisi</w:t>
      </w:r>
    </w:p>
    <w:bookmarkEnd w:id="33"/>
    <w:bookmarkStart w:id="34" w:name="catatan-batasan-interpretasi"/>
    <w:p>
      <w:pPr>
        <w:pStyle w:val="Heading2"/>
      </w:pPr>
      <w:r>
        <w:t xml:space="preserve">Catatan Batasan Interpretasi</w:t>
      </w:r>
    </w:p>
    <w:p>
      <w:pPr>
        <w:numPr>
          <w:ilvl w:val="0"/>
          <w:numId w:val="1020"/>
        </w:numPr>
        <w:pStyle w:val="Compact"/>
      </w:pPr>
      <w:r>
        <w:t xml:space="preserve">Dokumen revisi berbasis screenshot dan coretan, jadi sebagian poin adalah arahan perapihan area, bukan selalu permintaan fitur baru.</w:t>
      </w:r>
    </w:p>
    <w:p>
      <w:pPr>
        <w:numPr>
          <w:ilvl w:val="0"/>
          <w:numId w:val="1020"/>
        </w:numPr>
        <w:pStyle w:val="Compact"/>
      </w:pPr>
      <w:r>
        <w:t xml:space="preserve">Ada screenshot yang berfungsi sebagai referensi keadaan yang diinginkan, bukan selalu instruksi untuk menyalin semua elemen satu per satu.</w:t>
      </w:r>
    </w:p>
    <w:p>
      <w:pPr>
        <w:numPr>
          <w:ilvl w:val="0"/>
          <w:numId w:val="1020"/>
        </w:numPr>
        <w:pStyle w:val="Compact"/>
      </w:pPr>
      <w:r>
        <w:t xml:space="preserve">Ada screenshot yang menyorot bug/salah state pada navigasi kandidat, sehingga sinkronisasi state aktif menjadi bagian dari scope.</w:t>
      </w:r>
    </w:p>
    <w:p>
      <w:pPr>
        <w:numPr>
          <w:ilvl w:val="0"/>
          <w:numId w:val="1020"/>
        </w:numPr>
        <w:pStyle w:val="Compact"/>
      </w:pPr>
      <w:r>
        <w:t xml:space="preserve">Jika nanti ditemukan kebutuhan baru yang sifatnya fungsional penuh, misalnya download CV sungguhan oleh recruiter, itu harus dianggap penambahan scope baru.</w:t>
      </w:r>
    </w:p>
    <w:p>
      <w:pPr>
        <w:numPr>
          <w:ilvl w:val="0"/>
          <w:numId w:val="1020"/>
        </w:numPr>
        <w:pStyle w:val="Compact"/>
      </w:pPr>
      <w:r>
        <w:t xml:space="preserve">Jika ada area yang saat ini memiliki dua flow berbeda tetapi hanya satu yang perlu dirapikan agar sesuai revisi, maka penyesuaian akan difokuskan ke flow yang dipakai user kandidat.</w:t>
      </w:r>
    </w:p>
    <w:bookmarkEnd w:id="34"/>
    <w:bookmarkStart w:id="35" w:name="hasil-yang-diharapkan"/>
    <w:p>
      <w:pPr>
        <w:pStyle w:val="Heading2"/>
      </w:pPr>
      <w:r>
        <w:t xml:space="preserve">Hasil yang Diharapkan</w:t>
      </w:r>
    </w:p>
    <w:p>
      <w:pPr>
        <w:pStyle w:val="FirstParagraph"/>
      </w:pPr>
      <w:r>
        <w:t xml:space="preserve">Output pekerjaan dari scope ini adalah:</w:t>
      </w:r>
    </w:p>
    <w:p>
      <w:pPr>
        <w:numPr>
          <w:ilvl w:val="0"/>
          <w:numId w:val="1021"/>
        </w:numPr>
        <w:pStyle w:val="Compact"/>
      </w:pPr>
      <w:r>
        <w:t xml:space="preserve">UI kandidat yang lebih sesuai dengan dokumen revisi</w:t>
      </w:r>
    </w:p>
    <w:p>
      <w:pPr>
        <w:numPr>
          <w:ilvl w:val="0"/>
          <w:numId w:val="1021"/>
        </w:numPr>
        <w:pStyle w:val="Compact"/>
      </w:pPr>
      <w:r>
        <w:t xml:space="preserve">naming dan navigasi yang konsisten</w:t>
      </w:r>
    </w:p>
    <w:p>
      <w:pPr>
        <w:numPr>
          <w:ilvl w:val="0"/>
          <w:numId w:val="1021"/>
        </w:numPr>
        <w:pStyle w:val="Compact"/>
      </w:pPr>
      <w:r>
        <w:t xml:space="preserve">halaman lowongan, apply, lamaran, chat, dan profil kandidat yang lebih rapi</w:t>
      </w:r>
    </w:p>
    <w:p>
      <w:pPr>
        <w:numPr>
          <w:ilvl w:val="0"/>
          <w:numId w:val="1021"/>
        </w:numPr>
        <w:pStyle w:val="Compact"/>
      </w:pPr>
      <w:r>
        <w:t xml:space="preserve">implementasi tetap berada dalam batas revisi dokumen dan tidak melebar ke fitur lain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2026-05-24T08:54:08Z</dcterms:created>
  <dcterms:modified xsi:type="dcterms:W3CDTF">2026-05-24T08:54:08Z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