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2846832" cy="1463040"/>
            <wp:docPr id="1" name="Picture 1" descr="Buffalo Conference Center at Shepherd of the Ozarks in Arkansas" title="Buffalo Conference Center at Shepherd of the Ozarks in Arkans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to-buffalo-conference-center.png"/>
                    <pic:cNvPicPr/>
                  </pic:nvPicPr>
                  <pic:blipFill>
                    <a:blip r:embed="rId9"/>
                    <a:srcRect l="4994" r="4994"/>
                    <a:stretch>
                      <a:fillRect/>
                    </a:stretch>
                  </pic:blipFill>
                  <pic:spPr>
                    <a:xfrm>
                      <a:off x="0" y="0"/>
                      <a:ext cx="2846832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" w:after="80" w:line="240" w:lineRule="auto"/>
        <w:ind w:left="101" w:right="101"/>
        <w:jc w:val="left"/>
      </w:pPr>
      <w:r>
        <w:rPr>
          <w:rFonts w:ascii="Segoe UI" w:hAnsi="Segoe UI"/>
          <w:b/>
          <w:i w:val="0"/>
          <w:color w:val="D99B42"/>
          <w:sz w:val="16"/>
        </w:rPr>
        <w:t>BEGIN THE CONVERSATION</w:t>
      </w:r>
    </w:p>
    <w:p>
      <w:pPr>
        <w:pStyle w:val="Heading1"/>
        <w:keepNext/>
        <w:spacing w:before="0" w:after="140" w:line="245" w:lineRule="auto"/>
        <w:ind w:left="101" w:right="101"/>
        <w:jc w:val="left"/>
      </w:pPr>
      <w:r>
        <w:rPr>
          <w:rFonts w:ascii="Georgia" w:hAnsi="Georgia"/>
          <w:b/>
          <w:i w:val="0"/>
          <w:color w:val="173F35"/>
          <w:sz w:val="36"/>
        </w:rPr>
        <w:t>Where might hope lead you?</w:t>
      </w:r>
    </w:p>
    <w:p>
      <w:pPr>
        <w:spacing w:before="0" w:after="140" w:line="264" w:lineRule="auto"/>
        <w:ind w:left="101" w:right="101"/>
        <w:jc w:val="left"/>
      </w:pPr>
      <w:r>
        <w:rPr>
          <w:rFonts w:ascii="Segoe UI" w:hAnsi="Segoe UI"/>
          <w:b w:val="0"/>
          <w:i w:val="0"/>
          <w:color w:val="19322B"/>
          <w:sz w:val="18"/>
        </w:rPr>
        <w:t>Tell us what is stirring - joining a team, bringing a group, exploring an internship, or building a ministry partnership.</w:t>
      </w:r>
    </w:p>
    <w:p>
      <w:pPr>
        <w:spacing w:before="120" w:after="40" w:line="240" w:lineRule="auto"/>
        <w:ind w:left="144" w:right="144"/>
        <w:jc w:val="left"/>
        <w:shd w:val="clear" w:color="auto" w:fill="173F35"/>
      </w:pPr>
      <w:r>
        <w:rPr>
          <w:rFonts w:ascii="Georgia" w:hAnsi="Georgia"/>
          <w:b/>
          <w:i w:val="0"/>
          <w:color w:val="FFFFFF"/>
          <w:sz w:val="27"/>
        </w:rPr>
        <w:t>Explore. Ask. Imagine.</w:t>
      </w:r>
    </w:p>
    <w:p>
      <w:pPr>
        <w:spacing w:before="0" w:after="140" w:line="259" w:lineRule="auto"/>
        <w:ind w:left="144" w:right="144"/>
        <w:jc w:val="left"/>
        <w:shd w:val="clear" w:color="auto" w:fill="173F35"/>
      </w:pPr>
      <w:r>
        <w:rPr>
          <w:rFonts w:ascii="Segoe UI" w:hAnsi="Segoe UI"/>
          <w:b w:val="0"/>
          <w:i w:val="0"/>
          <w:color w:val="FFFFFF"/>
          <w:sz w:val="17"/>
        </w:rPr>
        <w:t>Current journeys, developing opportunities, giving information, and the easiest way to start a conversation are all at:</w:t>
      </w:r>
    </w:p>
    <w:p>
      <w:pPr>
        <w:spacing w:before="0" w:after="60" w:line="240" w:lineRule="auto"/>
        <w:ind w:left="101" w:right="101"/>
        <w:jc w:val="left"/>
        <w:shd w:val="clear" w:color="auto" w:fill="FBF1DE"/>
      </w:pPr>
      <w:hyperlink r:id="rId10">
        <w:r>
          <w:rPr>
            <w:rFonts w:ascii="Segoe UI" w:hAnsi="Segoe UI"/>
            <w:color w:val="173F35"/>
            <w:sz w:val="30"/>
            <w:szCs w:val="30"/>
            <w:b/>
          </w:rPr>
          <w:t>HopeSojourns.com</w:t>
        </w:r>
      </w:hyperlink>
    </w:p>
    <w:p>
      <w:pPr>
        <w:spacing w:before="0" w:after="20" w:line="240" w:lineRule="auto"/>
        <w:ind w:left="101" w:right="101"/>
        <w:jc w:val="left"/>
      </w:pPr>
      <w:r>
        <w:rPr>
          <w:rFonts w:ascii="Segoe UI" w:hAnsi="Segoe UI"/>
          <w:b/>
          <w:i w:val="0"/>
          <w:color w:val="D99B42"/>
          <w:sz w:val="15"/>
        </w:rPr>
        <w:t>BOOK A CONVERSATION</w:t>
      </w:r>
    </w:p>
    <w:p>
      <w:pPr>
        <w:spacing w:before="0" w:after="140" w:line="240" w:lineRule="auto"/>
        <w:ind w:left="101" w:right="101"/>
        <w:jc w:val="left"/>
      </w:pPr>
      <w:hyperlink r:id="rId11">
        <w:r>
          <w:rPr>
            <w:rFonts w:ascii="Segoe UI" w:hAnsi="Segoe UI"/>
            <w:color w:val="275D4D"/>
            <w:sz w:val="19"/>
            <w:szCs w:val="19"/>
            <w:b/>
          </w:rPr>
          <w:t>calendly.com/brent-kern</w:t>
        </w:r>
      </w:hyperlink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1325880" cy="449947"/>
            <wp:docPr id="2" name="Picture 2" descr="Christian Steps Ministries logo" title="Christian Steps Ministries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sm-logo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44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ind w:left="101" w:right="101"/>
        <w:jc w:val="center"/>
      </w:pPr>
      <w:r>
        <w:rPr>
          <w:rFonts w:ascii="Segoe UI" w:hAnsi="Segoe UI"/>
          <w:b w:val="0"/>
          <w:i w:val="0"/>
          <w:color w:val="60726B"/>
          <w:sz w:val="15"/>
        </w:rPr>
        <w:t>Hope Sojourns works with Christian Steps Ministries to create purposeful opportunities for faith, service, learning, and partnership.</w:t>
      </w:r>
    </w:p>
    <w:p>
      <w:pPr>
        <w:spacing w:before="80" w:after="0" w:line="240" w:lineRule="auto"/>
        <w:ind w:left="144" w:right="144"/>
        <w:jc w:val="center"/>
        <w:shd w:val="clear" w:color="auto" w:fill="E7F0EB"/>
      </w:pPr>
      <w:r>
        <w:rPr>
          <w:rFonts w:ascii="Segoe UI" w:hAnsi="Segoe UI"/>
          <w:b/>
          <w:i w:val="0"/>
          <w:color w:val="173F35"/>
          <w:sz w:val="15"/>
        </w:rPr>
        <w:t>GO WITH HOPE. SERVE WITH FAITH.</w:t>
      </w:r>
    </w:p>
    <w:p>
      <w:pPr>
        <w:spacing w:after="0"/>
      </w:pPr>
      <w:r>
        <w:br w:type="column"/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2578608" cy="1437098"/>
            <wp:docPr id="3" name="Picture 3" descr="Hope Sojourns - Go with hope. Serve with faith." title="Hope Sojourns - Go with hope. Serve with faith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pe-sojourns-lo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78608" cy="1437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2846832" cy="2697480"/>
            <wp:docPr id="4" name="Picture 4" descr="A welcoming pedestrian street in Old Nice, France" title="A welcoming pedestrian street in Old Nice, Fra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ce-old-town-tile.png"/>
                    <pic:cNvPicPr/>
                  </pic:nvPicPr>
                  <pic:blipFill>
                    <a:blip r:embed="rId14"/>
                    <a:srcRect l="20187" r="20187"/>
                    <a:stretch>
                      <a:fillRect/>
                    </a:stretch>
                  </pic:blipFill>
                  <pic:spPr>
                    <a:xfrm>
                      <a:off x="0" y="0"/>
                      <a:ext cx="2846832" cy="2697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" w:after="80" w:line="240" w:lineRule="auto"/>
        <w:ind w:left="101" w:right="101"/>
        <w:jc w:val="left"/>
      </w:pPr>
      <w:r>
        <w:rPr>
          <w:rFonts w:ascii="Segoe UI" w:hAnsi="Segoe UI"/>
          <w:b/>
          <w:i w:val="0"/>
          <w:color w:val="C9674E"/>
          <w:sz w:val="16"/>
        </w:rPr>
        <w:t>AN OPEN INVITATION</w:t>
      </w:r>
    </w:p>
    <w:p>
      <w:pPr>
        <w:pStyle w:val="Heading1"/>
        <w:keepNext/>
        <w:spacing w:before="0" w:after="140" w:line="245" w:lineRule="auto"/>
        <w:ind w:left="101" w:right="101"/>
        <w:jc w:val="left"/>
      </w:pPr>
      <w:r>
        <w:rPr>
          <w:rFonts w:ascii="Georgia" w:hAnsi="Georgia"/>
          <w:b/>
          <w:i w:val="0"/>
          <w:color w:val="173F35"/>
          <w:sz w:val="45"/>
        </w:rPr>
        <w:t>You are invited</w:t>
        <w:br/>
        <w:t>to sojourn with us.</w:t>
      </w:r>
    </w:p>
    <w:p>
      <w:pPr>
        <w:spacing w:before="0" w:after="140" w:line="264" w:lineRule="auto"/>
        <w:ind w:left="101" w:right="101"/>
        <w:jc w:val="left"/>
      </w:pPr>
      <w:r>
        <w:rPr>
          <w:rFonts w:ascii="Segoe UI" w:hAnsi="Segoe UI"/>
          <w:b w:val="0"/>
          <w:i w:val="0"/>
          <w:color w:val="60726B"/>
          <w:sz w:val="19"/>
        </w:rPr>
        <w:t>Travel with purpose. Serve with humility. Return home seeing the world - and your place in it - differently.</w:t>
      </w:r>
    </w:p>
    <w:p>
      <w:pPr>
        <w:spacing w:before="0" w:after="0" w:line="240" w:lineRule="auto"/>
        <w:ind w:left="101" w:right="101"/>
        <w:jc w:val="left"/>
        <w:pBdr>
          <w:top w:val="single" w:sz="14" w:space="5" w:color="D99B42"/>
        </w:pBdr>
      </w:pPr>
      <w:hyperlink r:id="rId10">
        <w:r>
          <w:rPr>
            <w:rFonts w:ascii="Segoe UI" w:hAnsi="Segoe UI"/>
            <w:color w:val="173F35"/>
            <w:sz w:val="23"/>
            <w:szCs w:val="23"/>
            <w:b/>
          </w:rPr>
          <w:t>HopeSojourns.com</w:t>
        </w:r>
      </w:hyperlink>
    </w:p>
    <w:p>
      <w:pPr>
        <w:spacing w:after="0"/>
      </w:pPr>
      <w:r>
        <w:br w:type="column"/>
      </w:r>
    </w:p>
    <w:p>
      <w:pPr>
        <w:spacing w:before="0" w:after="14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2846832" cy="1188720"/>
            <wp:docPr id="5" name="Picture 5" descr="A wooded trail in Arkansas" title="A wooded trail in Arkans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kansas.jpg"/>
                    <pic:cNvPicPr/>
                  </pic:nvPicPr>
                  <pic:blipFill>
                    <a:blip r:embed="rId15"/>
                    <a:srcRect t="18707" b="18707"/>
                    <a:stretch>
                      <a:fillRect/>
                    </a:stretch>
                  </pic:blipFill>
                  <pic:spPr>
                    <a:xfrm>
                      <a:off x="0" y="0"/>
                      <a:ext cx="2846832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" w:after="80" w:line="240" w:lineRule="auto"/>
        <w:ind w:left="101" w:right="101"/>
        <w:jc w:val="left"/>
      </w:pPr>
      <w:r>
        <w:rPr>
          <w:rFonts w:ascii="Segoe UI" w:hAnsi="Segoe UI"/>
          <w:b/>
          <w:i w:val="0"/>
          <w:color w:val="D99B42"/>
          <w:sz w:val="16"/>
        </w:rPr>
        <w:t>A DIFFERENT WAY TO GO</w:t>
      </w:r>
    </w:p>
    <w:p>
      <w:pPr>
        <w:pStyle w:val="Heading1"/>
        <w:keepNext/>
        <w:spacing w:before="0" w:after="140" w:line="245" w:lineRule="auto"/>
        <w:ind w:left="101" w:right="101"/>
        <w:jc w:val="left"/>
      </w:pPr>
      <w:r>
        <w:rPr>
          <w:rFonts w:ascii="Georgia" w:hAnsi="Georgia"/>
          <w:b/>
          <w:i w:val="0"/>
          <w:color w:val="173F35"/>
          <w:sz w:val="35"/>
        </w:rPr>
        <w:t>Not mission tourism. Meaningful partnership.</w:t>
      </w:r>
    </w:p>
    <w:p>
      <w:pPr>
        <w:spacing w:before="0" w:after="140" w:line="264" w:lineRule="auto"/>
        <w:ind w:left="101" w:right="101"/>
        <w:jc w:val="left"/>
      </w:pPr>
      <w:r>
        <w:rPr>
          <w:rFonts w:ascii="Segoe UI" w:hAnsi="Segoe UI"/>
          <w:b w:val="0"/>
          <w:i w:val="0"/>
          <w:color w:val="60726B"/>
          <w:sz w:val="18"/>
        </w:rPr>
        <w:t>The best service begins with humility. Hope Sojourns brings willing people alongside trusted local leaders and the good work already underway.</w:t>
      </w:r>
    </w:p>
    <w:p>
      <w:pPr>
        <w:keepNext/>
        <w:spacing w:before="20" w:after="20" w:line="240" w:lineRule="auto"/>
        <w:ind w:left="101" w:right="101"/>
        <w:jc w:val="left"/>
      </w:pPr>
      <w:r>
        <w:rPr>
          <w:rFonts w:ascii="Segoe UI" w:hAnsi="Segoe UI"/>
          <w:b/>
          <w:i w:val="0"/>
          <w:color w:val="275D4D"/>
          <w:sz w:val="16"/>
        </w:rPr>
        <w:t>LISTEN FIRST</w:t>
      </w:r>
    </w:p>
    <w:p>
      <w:pPr>
        <w:spacing w:before="0" w:after="100" w:line="259" w:lineRule="auto"/>
        <w:ind w:left="101" w:right="101"/>
        <w:jc w:val="left"/>
      </w:pPr>
      <w:r>
        <w:rPr>
          <w:rFonts w:ascii="Segoe UI" w:hAnsi="Segoe UI"/>
          <w:b w:val="0"/>
          <w:i w:val="0"/>
          <w:color w:val="19322B"/>
          <w:sz w:val="17"/>
        </w:rPr>
        <w:t>Learn the people, place, strengths, and priorities before deciding what help should look like.</w:t>
      </w:r>
    </w:p>
    <w:p>
      <w:pPr>
        <w:keepNext/>
        <w:spacing w:before="20" w:after="20" w:line="240" w:lineRule="auto"/>
        <w:ind w:left="101" w:right="101"/>
        <w:jc w:val="left"/>
      </w:pPr>
      <w:r>
        <w:rPr>
          <w:rFonts w:ascii="Segoe UI" w:hAnsi="Segoe UI"/>
          <w:b/>
          <w:i w:val="0"/>
          <w:color w:val="275D4D"/>
          <w:sz w:val="16"/>
        </w:rPr>
        <w:t>SERVE PRACTICALLY</w:t>
      </w:r>
    </w:p>
    <w:p>
      <w:pPr>
        <w:spacing w:before="0" w:after="100" w:line="259" w:lineRule="auto"/>
        <w:ind w:left="101" w:right="101"/>
        <w:jc w:val="left"/>
      </w:pPr>
      <w:r>
        <w:rPr>
          <w:rFonts w:ascii="Segoe UI" w:hAnsi="Segoe UI"/>
          <w:b w:val="0"/>
          <w:i w:val="0"/>
          <w:color w:val="19322B"/>
          <w:sz w:val="17"/>
        </w:rPr>
        <w:t>Bring useful skills and willing hands to work identified by local ministry partners.</w:t>
      </w:r>
    </w:p>
    <w:p>
      <w:pPr>
        <w:keepNext/>
        <w:spacing w:before="20" w:after="20" w:line="240" w:lineRule="auto"/>
        <w:ind w:left="101" w:right="101"/>
        <w:jc w:val="left"/>
      </w:pPr>
      <w:r>
        <w:rPr>
          <w:rFonts w:ascii="Segoe UI" w:hAnsi="Segoe UI"/>
          <w:b/>
          <w:i w:val="0"/>
          <w:color w:val="275D4D"/>
          <w:sz w:val="16"/>
        </w:rPr>
        <w:t>CARRY IT HOME</w:t>
      </w:r>
    </w:p>
    <w:p>
      <w:pPr>
        <w:spacing w:before="0" w:after="100" w:line="259" w:lineRule="auto"/>
        <w:ind w:left="101" w:right="101"/>
        <w:jc w:val="left"/>
      </w:pPr>
      <w:r>
        <w:rPr>
          <w:rFonts w:ascii="Segoe UI" w:hAnsi="Segoe UI"/>
          <w:b w:val="0"/>
          <w:i w:val="0"/>
          <w:color w:val="19322B"/>
          <w:sz w:val="17"/>
        </w:rPr>
        <w:t>Reflect, tell stories with dignity, keep relationships, and let the journey reshape everyday service.</w:t>
      </w:r>
    </w:p>
    <w:p>
      <w:pPr>
        <w:spacing w:before="40" w:after="100" w:line="254" w:lineRule="auto"/>
        <w:ind w:left="144" w:right="144"/>
        <w:jc w:val="left"/>
        <w:shd w:val="clear" w:color="auto" w:fill="E7F0EB"/>
        <w:pBdr>
          <w:left w:val="single" w:sz="20" w:space="5" w:color="D99B42"/>
        </w:pBdr>
      </w:pPr>
      <w:r>
        <w:rPr>
          <w:rFonts w:ascii="Segoe UI" w:hAnsi="Segoe UI"/>
          <w:b/>
          <w:i w:val="0"/>
          <w:color w:val="173F35"/>
          <w:sz w:val="17"/>
        </w:rPr>
        <w:t>Come as an individual, church, school, ministry team, or organization.</w:t>
      </w:r>
    </w:p>
    <w:p>
      <w:pPr>
        <w:spacing w:before="120" w:after="40" w:line="240" w:lineRule="auto"/>
        <w:ind w:left="101" w:right="101"/>
        <w:jc w:val="center"/>
      </w:pPr>
      <w:r>
        <w:rPr>
          <w:rFonts w:ascii="Segoe UI" w:hAnsi="Segoe UI"/>
          <w:b/>
          <w:i w:val="0"/>
          <w:color w:val="C9674E"/>
          <w:sz w:val="14"/>
        </w:rPr>
        <w:t>MISSION JOURNEYS  |  INTERNSHIPS  |  GROUP TRIPS</w:t>
      </w:r>
    </w:p>
    <w:p>
      <w:pPr>
        <w:spacing w:before="0" w:after="0" w:line="240" w:lineRule="auto"/>
        <w:ind w:left="101" w:right="101"/>
        <w:jc w:val="center"/>
        <w:shd w:val="clear" w:color="auto" w:fill="FBF1DE"/>
      </w:pPr>
      <w:hyperlink r:id="rId10">
        <w:r>
          <w:rPr>
            <w:rFonts w:ascii="Segoe UI" w:hAnsi="Segoe UI"/>
            <w:color w:val="173F35"/>
            <w:sz w:val="19"/>
            <w:szCs w:val="19"/>
            <w:b/>
          </w:rPr>
          <w:t>HopeSojourns.com</w:t>
        </w:r>
      </w:hyperlink>
    </w:p>
    <w:p>
      <w:pPr>
        <w:spacing w:after="0"/>
      </w:pPr>
      <w:r>
        <w:br w:type="page"/>
      </w:r>
    </w:p>
    <w:p>
      <w:pPr>
        <w:spacing w:before="0" w:after="14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2846832" cy="1371600"/>
            <wp:docPr id="6" name="Picture 6" descr="Cotton Wood Lodge in the Belize rainforest" title="Cotton Wood Lodge in the Belize rainfores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lize-cotton-wood-lodge-loft.png"/>
                    <pic:cNvPicPr/>
                  </pic:nvPicPr>
                  <pic:blipFill>
                    <a:blip r:embed="rId16"/>
                    <a:srcRect t="14149" b="14149"/>
                    <a:stretch>
                      <a:fillRect/>
                    </a:stretch>
                  </pic:blipFill>
                  <pic:spPr>
                    <a:xfrm>
                      <a:off x="0" y="0"/>
                      <a:ext cx="2846832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" w:after="80" w:line="240" w:lineRule="auto"/>
        <w:ind w:left="101" w:right="101"/>
        <w:jc w:val="left"/>
      </w:pPr>
      <w:r>
        <w:rPr>
          <w:rFonts w:ascii="Segoe UI" w:hAnsi="Segoe UI"/>
          <w:b/>
          <w:i w:val="0"/>
          <w:color w:val="D99B42"/>
          <w:sz w:val="16"/>
        </w:rPr>
        <w:t>OUR MISSION</w:t>
      </w:r>
    </w:p>
    <w:p>
      <w:pPr>
        <w:pStyle w:val="Heading1"/>
        <w:keepNext/>
        <w:spacing w:before="0" w:after="140" w:line="245" w:lineRule="auto"/>
        <w:ind w:left="101" w:right="101"/>
        <w:jc w:val="left"/>
      </w:pPr>
      <w:r>
        <w:rPr>
          <w:rFonts w:ascii="Georgia" w:hAnsi="Georgia"/>
          <w:b/>
          <w:i w:val="0"/>
          <w:color w:val="173F35"/>
          <w:sz w:val="38"/>
        </w:rPr>
        <w:t>Go farther. Serve closer.</w:t>
      </w:r>
    </w:p>
    <w:p>
      <w:pPr>
        <w:spacing w:before="0" w:after="140" w:line="269" w:lineRule="auto"/>
        <w:ind w:left="101" w:right="101"/>
        <w:jc w:val="left"/>
      </w:pPr>
      <w:r>
        <w:rPr>
          <w:rFonts w:ascii="Segoe UI" w:hAnsi="Segoe UI"/>
          <w:b/>
          <w:i w:val="0"/>
          <w:color w:val="173F35"/>
          <w:sz w:val="20"/>
        </w:rPr>
        <w:t>Hope Sojourns brings willing people alongside trusted local ministries - creating room to listen, learn, encourage, and meet practical needs.</w:t>
      </w:r>
    </w:p>
    <w:p>
      <w:pPr>
        <w:spacing w:before="0" w:after="140" w:line="264" w:lineRule="auto"/>
        <w:ind w:left="101" w:right="101"/>
        <w:jc w:val="left"/>
      </w:pPr>
      <w:r>
        <w:rPr>
          <w:rFonts w:ascii="Segoe UI" w:hAnsi="Segoe UI"/>
          <w:b w:val="0"/>
          <w:i w:val="0"/>
          <w:color w:val="60726B"/>
          <w:sz w:val="17"/>
        </w:rPr>
        <w:t>We create well-organized opportunities for people to serve communities and strengthen effective local ministries through short-term journeys, extended placements, and group partnerships.</w:t>
      </w:r>
    </w:p>
    <w:p>
      <w:pPr>
        <w:keepNext/>
        <w:spacing w:before="20" w:after="20" w:line="240" w:lineRule="auto"/>
        <w:ind w:left="101" w:right="101"/>
        <w:jc w:val="left"/>
      </w:pPr>
      <w:r>
        <w:rPr>
          <w:rFonts w:ascii="Segoe UI" w:hAnsi="Segoe UI"/>
          <w:b/>
          <w:i w:val="0"/>
          <w:color w:val="275D4D"/>
          <w:sz w:val="16"/>
        </w:rPr>
        <w:t>PARTNER-LED</w:t>
      </w:r>
    </w:p>
    <w:p>
      <w:pPr>
        <w:spacing w:before="0" w:after="100" w:line="259" w:lineRule="auto"/>
        <w:ind w:left="101" w:right="101"/>
        <w:jc w:val="left"/>
      </w:pPr>
      <w:r>
        <w:rPr>
          <w:rFonts w:ascii="Segoe UI" w:hAnsi="Segoe UI"/>
          <w:b w:val="0"/>
          <w:i w:val="0"/>
          <w:color w:val="19322B"/>
          <w:sz w:val="17"/>
        </w:rPr>
        <w:t>Local leaders identify real priorities and shape the work.</w:t>
      </w:r>
    </w:p>
    <w:p>
      <w:pPr>
        <w:keepNext/>
        <w:spacing w:before="20" w:after="20" w:line="240" w:lineRule="auto"/>
        <w:ind w:left="101" w:right="101"/>
        <w:jc w:val="left"/>
      </w:pPr>
      <w:r>
        <w:rPr>
          <w:rFonts w:ascii="Segoe UI" w:hAnsi="Segoe UI"/>
          <w:b/>
          <w:i w:val="0"/>
          <w:color w:val="275D4D"/>
          <w:sz w:val="16"/>
        </w:rPr>
        <w:t>PREPARED</w:t>
      </w:r>
    </w:p>
    <w:p>
      <w:pPr>
        <w:spacing w:before="0" w:after="100" w:line="259" w:lineRule="auto"/>
        <w:ind w:left="101" w:right="101"/>
        <w:jc w:val="left"/>
      </w:pPr>
      <w:r>
        <w:rPr>
          <w:rFonts w:ascii="Segoe UI" w:hAnsi="Segoe UI"/>
          <w:b w:val="0"/>
          <w:i w:val="0"/>
          <w:color w:val="19322B"/>
          <w:sz w:val="17"/>
        </w:rPr>
        <w:t>Teams receive thoughtful planning, spiritual preparation, and practical expectations.</w:t>
      </w:r>
    </w:p>
    <w:p>
      <w:pPr>
        <w:keepNext/>
        <w:spacing w:before="20" w:after="20" w:line="240" w:lineRule="auto"/>
        <w:ind w:left="101" w:right="101"/>
        <w:jc w:val="left"/>
      </w:pPr>
      <w:r>
        <w:rPr>
          <w:rFonts w:ascii="Segoe UI" w:hAnsi="Segoe UI"/>
          <w:b/>
          <w:i w:val="0"/>
          <w:color w:val="275D4D"/>
          <w:sz w:val="16"/>
        </w:rPr>
        <w:t>DIGNITY-CENTERED</w:t>
      </w:r>
    </w:p>
    <w:p>
      <w:pPr>
        <w:spacing w:before="0" w:after="100" w:line="259" w:lineRule="auto"/>
        <w:ind w:left="101" w:right="101"/>
        <w:jc w:val="left"/>
      </w:pPr>
      <w:r>
        <w:rPr>
          <w:rFonts w:ascii="Segoe UI" w:hAnsi="Segoe UI"/>
          <w:b w:val="0"/>
          <w:i w:val="0"/>
          <w:color w:val="19322B"/>
          <w:sz w:val="17"/>
        </w:rPr>
        <w:t>People are neighbors with names, agency, gifts, and stories - never projects or photo opportunities.</w:t>
      </w:r>
    </w:p>
    <w:p>
      <w:pPr>
        <w:keepNext/>
        <w:spacing w:before="20" w:after="20" w:line="240" w:lineRule="auto"/>
        <w:ind w:left="101" w:right="101"/>
        <w:jc w:val="left"/>
      </w:pPr>
      <w:r>
        <w:rPr>
          <w:rFonts w:ascii="Segoe UI" w:hAnsi="Segoe UI"/>
          <w:b/>
          <w:i w:val="0"/>
          <w:color w:val="275D4D"/>
          <w:sz w:val="16"/>
        </w:rPr>
        <w:t>BUILT TO CONTINUE</w:t>
      </w:r>
    </w:p>
    <w:p>
      <w:pPr>
        <w:spacing w:before="0" w:after="100" w:line="259" w:lineRule="auto"/>
        <w:ind w:left="101" w:right="101"/>
        <w:jc w:val="left"/>
      </w:pPr>
      <w:r>
        <w:rPr>
          <w:rFonts w:ascii="Segoe UI" w:hAnsi="Segoe UI"/>
          <w:b w:val="0"/>
          <w:i w:val="0"/>
          <w:color w:val="19322B"/>
          <w:sz w:val="17"/>
        </w:rPr>
        <w:t>The journey becomes a beginning for reflection, relationship, and service at home.</w:t>
      </w:r>
    </w:p>
    <w:p>
      <w:pPr>
        <w:spacing w:after="0"/>
      </w:pPr>
      <w:r>
        <w:br w:type="column"/>
      </w:r>
    </w:p>
    <w:p>
      <w:pPr>
        <w:keepNext/>
        <w:spacing w:before="0" w:after="80" w:line="240" w:lineRule="auto"/>
        <w:ind w:left="101" w:right="101"/>
        <w:jc w:val="left"/>
      </w:pPr>
      <w:r>
        <w:rPr>
          <w:rFonts w:ascii="Segoe UI" w:hAnsi="Segoe UI"/>
          <w:b/>
          <w:i w:val="0"/>
          <w:color w:val="D99B42"/>
          <w:sz w:val="16"/>
        </w:rPr>
        <w:t>FEATURED JOURNEYS</w:t>
      </w:r>
    </w:p>
    <w:p>
      <w:pPr>
        <w:pStyle w:val="Heading1"/>
        <w:keepNext/>
        <w:spacing w:before="0" w:after="100" w:line="245" w:lineRule="auto"/>
        <w:ind w:left="101" w:right="101"/>
        <w:jc w:val="left"/>
      </w:pPr>
      <w:r>
        <w:rPr>
          <w:rFonts w:ascii="Georgia" w:hAnsi="Georgia"/>
          <w:b/>
          <w:i w:val="0"/>
          <w:color w:val="173F35"/>
          <w:sz w:val="38"/>
        </w:rPr>
        <w:t>Already taking shape.</w:t>
      </w:r>
    </w:p>
    <w:p>
      <w:pPr>
        <w:spacing w:before="0" w:after="100" w:line="259" w:lineRule="auto"/>
        <w:ind w:left="101" w:right="101"/>
        <w:jc w:val="left"/>
      </w:pPr>
      <w:r>
        <w:rPr>
          <w:rFonts w:ascii="Segoe UI" w:hAnsi="Segoe UI"/>
          <w:b w:val="0"/>
          <w:i w:val="0"/>
          <w:color w:val="60726B"/>
          <w:sz w:val="17"/>
        </w:rPr>
        <w:t>Join a planned journey - and check the website for new dates, openings, and developing destinations.</w:t>
      </w:r>
    </w:p>
    <w:p>
      <w:pPr>
        <w:keepNext/>
        <w:spacing w:before="60" w:after="20" w:line="240" w:lineRule="auto"/>
        <w:ind w:left="101" w:right="101"/>
        <w:jc w:val="left"/>
      </w:pPr>
      <w:r>
        <w:rPr>
          <w:rFonts w:ascii="Segoe UI" w:hAnsi="Segoe UI"/>
          <w:b/>
          <w:i w:val="0"/>
          <w:color w:val="D99B42"/>
          <w:sz w:val="16"/>
        </w:rPr>
        <w:t>ATHENS, GREECE</w:t>
      </w:r>
    </w:p>
    <w:p>
      <w:pPr>
        <w:keepNext/>
        <w:spacing w:before="0" w:after="20" w:line="240" w:lineRule="auto"/>
        <w:ind w:left="101" w:right="101"/>
        <w:jc w:val="left"/>
      </w:pPr>
      <w:r>
        <w:rPr>
          <w:rFonts w:ascii="Segoe UI" w:hAnsi="Segoe UI"/>
          <w:b/>
          <w:i w:val="0"/>
          <w:color w:val="173F35"/>
          <w:sz w:val="20"/>
        </w:rPr>
        <w:t>July 2-13, 2027</w:t>
      </w:r>
    </w:p>
    <w:p>
      <w:pPr>
        <w:spacing w:before="0" w:after="120" w:line="240" w:lineRule="auto"/>
        <w:ind w:left="101" w:right="101"/>
        <w:pBdr>
          <w:bottom w:val="single" w:sz="4" w:space="4" w:color="D8E0DC"/>
        </w:pBdr>
      </w:pPr>
      <w:r>
        <w:rPr>
          <w:rFonts w:ascii="Segoe UI" w:hAnsi="Segoe UI"/>
          <w:b/>
          <w:i w:val="0"/>
          <w:color w:val="275D4D"/>
          <w:sz w:val="14"/>
        </w:rPr>
        <w:t>TEAM CONFIRMED</w:t>
      </w:r>
      <w:r>
        <w:rPr>
          <w:rFonts w:ascii="Segoe UI" w:hAnsi="Segoe UI"/>
          <w:b w:val="0"/>
          <w:i w:val="0"/>
          <w:color w:val="60726B"/>
          <w:sz w:val="16"/>
        </w:rPr>
        <w:t xml:space="preserve">  |  Additional spots available</w:t>
      </w:r>
    </w:p>
    <w:p>
      <w:pPr>
        <w:keepNext/>
        <w:spacing w:before="60" w:after="20" w:line="240" w:lineRule="auto"/>
        <w:ind w:left="101" w:right="101"/>
        <w:jc w:val="left"/>
      </w:pPr>
      <w:r>
        <w:rPr>
          <w:rFonts w:ascii="Segoe UI" w:hAnsi="Segoe UI"/>
          <w:b/>
          <w:i w:val="0"/>
          <w:color w:val="D99B42"/>
          <w:sz w:val="16"/>
        </w:rPr>
        <w:t>ATHENS, GREECE</w:t>
      </w:r>
    </w:p>
    <w:p>
      <w:pPr>
        <w:keepNext/>
        <w:spacing w:before="0" w:after="20" w:line="240" w:lineRule="auto"/>
        <w:ind w:left="101" w:right="101"/>
        <w:jc w:val="left"/>
      </w:pPr>
      <w:r>
        <w:rPr>
          <w:rFonts w:ascii="Segoe UI" w:hAnsi="Segoe UI"/>
          <w:b/>
          <w:i w:val="0"/>
          <w:color w:val="173F35"/>
          <w:sz w:val="20"/>
        </w:rPr>
        <w:t>June 26-July 2, 2027</w:t>
      </w:r>
    </w:p>
    <w:p>
      <w:pPr>
        <w:spacing w:before="0" w:after="120" w:line="240" w:lineRule="auto"/>
        <w:ind w:left="101" w:right="101"/>
        <w:pBdr>
          <w:bottom w:val="single" w:sz="4" w:space="4" w:color="D8E0DC"/>
        </w:pBdr>
      </w:pPr>
      <w:r>
        <w:rPr>
          <w:rFonts w:ascii="Segoe UI" w:hAnsi="Segoe UI"/>
          <w:b/>
          <w:i w:val="0"/>
          <w:color w:val="D99B42"/>
          <w:sz w:val="14"/>
        </w:rPr>
        <w:t>SCHEDULED</w:t>
      </w:r>
      <w:r>
        <w:rPr>
          <w:rFonts w:ascii="Segoe UI" w:hAnsi="Segoe UI"/>
          <w:b w:val="0"/>
          <w:i w:val="0"/>
          <w:color w:val="60726B"/>
          <w:sz w:val="16"/>
        </w:rPr>
        <w:t xml:space="preserve">  |  Spots available | Pastoral planning</w:t>
      </w:r>
    </w:p>
    <w:p>
      <w:pPr>
        <w:keepNext/>
        <w:spacing w:before="60" w:after="20" w:line="240" w:lineRule="auto"/>
        <w:ind w:left="101" w:right="101"/>
        <w:jc w:val="left"/>
      </w:pPr>
      <w:r>
        <w:rPr>
          <w:rFonts w:ascii="Segoe UI" w:hAnsi="Segoe UI"/>
          <w:b/>
          <w:i w:val="0"/>
          <w:color w:val="D99B42"/>
          <w:sz w:val="16"/>
        </w:rPr>
        <w:t>NICE, FRANCE</w:t>
      </w:r>
    </w:p>
    <w:p>
      <w:pPr>
        <w:keepNext/>
        <w:spacing w:before="0" w:after="20" w:line="240" w:lineRule="auto"/>
        <w:ind w:left="101" w:right="101"/>
        <w:jc w:val="left"/>
      </w:pPr>
      <w:r>
        <w:rPr>
          <w:rFonts w:ascii="Segoe UI" w:hAnsi="Segoe UI"/>
          <w:b/>
          <w:i w:val="0"/>
          <w:color w:val="173F35"/>
          <w:sz w:val="20"/>
        </w:rPr>
        <w:t>July 15-26, 2027</w:t>
      </w:r>
    </w:p>
    <w:p>
      <w:pPr>
        <w:spacing w:before="0" w:after="120" w:line="240" w:lineRule="auto"/>
        <w:ind w:left="101" w:right="101"/>
        <w:pBdr>
          <w:bottom w:val="single" w:sz="4" w:space="4" w:color="D8E0DC"/>
        </w:pBdr>
      </w:pPr>
      <w:r>
        <w:rPr>
          <w:rFonts w:ascii="Segoe UI" w:hAnsi="Segoe UI"/>
          <w:b/>
          <w:i w:val="0"/>
          <w:color w:val="D99B42"/>
          <w:sz w:val="14"/>
        </w:rPr>
        <w:t>SCHEDULED</w:t>
      </w:r>
      <w:r>
        <w:rPr>
          <w:rFonts w:ascii="Segoe UI" w:hAnsi="Segoe UI"/>
          <w:b w:val="0"/>
          <w:i w:val="0"/>
          <w:color w:val="60726B"/>
          <w:sz w:val="16"/>
        </w:rPr>
        <w:t xml:space="preserve">  |  Spots available</w:t>
      </w:r>
    </w:p>
    <w:p>
      <w:pPr>
        <w:keepNext/>
        <w:spacing w:before="60" w:after="20" w:line="240" w:lineRule="auto"/>
        <w:ind w:left="101" w:right="101"/>
        <w:jc w:val="left"/>
      </w:pPr>
      <w:r>
        <w:rPr>
          <w:rFonts w:ascii="Segoe UI" w:hAnsi="Segoe UI"/>
          <w:b/>
          <w:i w:val="0"/>
          <w:color w:val="D99B42"/>
          <w:sz w:val="16"/>
        </w:rPr>
        <w:t>MEXICO CITY, MEXICO</w:t>
      </w:r>
    </w:p>
    <w:p>
      <w:pPr>
        <w:keepNext/>
        <w:spacing w:before="0" w:after="20" w:line="240" w:lineRule="auto"/>
        <w:ind w:left="101" w:right="101"/>
        <w:jc w:val="left"/>
      </w:pPr>
      <w:r>
        <w:rPr>
          <w:rFonts w:ascii="Segoe UI" w:hAnsi="Segoe UI"/>
          <w:b/>
          <w:i w:val="0"/>
          <w:color w:val="173F35"/>
          <w:sz w:val="20"/>
        </w:rPr>
        <w:t>October 5-10</w:t>
      </w:r>
    </w:p>
    <w:p>
      <w:pPr>
        <w:spacing w:before="0" w:after="120" w:line="240" w:lineRule="auto"/>
        <w:ind w:left="101" w:right="101"/>
        <w:pBdr>
          <w:bottom w:val="single" w:sz="4" w:space="4" w:color="D8E0DC"/>
        </w:pBdr>
      </w:pPr>
      <w:r>
        <w:rPr>
          <w:rFonts w:ascii="Segoe UI" w:hAnsi="Segoe UI"/>
          <w:b/>
          <w:i w:val="0"/>
          <w:color w:val="275D4D"/>
          <w:sz w:val="14"/>
        </w:rPr>
        <w:t>TEAM CONFIRMED</w:t>
      </w:r>
      <w:r>
        <w:rPr>
          <w:rFonts w:ascii="Segoe UI" w:hAnsi="Segoe UI"/>
          <w:b w:val="0"/>
          <w:i w:val="0"/>
          <w:color w:val="60726B"/>
          <w:sz w:val="16"/>
        </w:rPr>
        <w:t xml:space="preserve">  |  Public year being finalized</w:t>
      </w:r>
    </w:p>
    <w:p>
      <w:pPr>
        <w:keepNext/>
        <w:spacing w:before="20" w:after="40" w:line="240" w:lineRule="auto"/>
        <w:ind w:left="101" w:right="101"/>
        <w:jc w:val="left"/>
      </w:pPr>
      <w:r>
        <w:rPr>
          <w:rFonts w:ascii="Segoe UI" w:hAnsi="Segoe UI"/>
          <w:b/>
          <w:i w:val="0"/>
          <w:color w:val="C9674E"/>
          <w:sz w:val="15"/>
        </w:rPr>
        <w:t>AND THERE IS MORE</w:t>
      </w:r>
    </w:p>
    <w:p>
      <w:pPr>
        <w:spacing w:before="0" w:after="100" w:line="257" w:lineRule="auto"/>
        <w:ind w:left="144" w:right="144"/>
        <w:jc w:val="left"/>
        <w:shd w:val="clear" w:color="auto" w:fill="FBF1DE"/>
      </w:pPr>
      <w:r>
        <w:rPr>
          <w:rFonts w:ascii="Segoe UI" w:hAnsi="Segoe UI"/>
          <w:b w:val="0"/>
          <w:i w:val="0"/>
          <w:color w:val="19322B"/>
          <w:sz w:val="16"/>
        </w:rPr>
        <w:t>Belize in March or April 2027, Shepherd of the Ozarks in November 2027, six developing Mexico City journeys in 2027, Kenya, internships, and future partner-led opportunities.</w:t>
      </w:r>
    </w:p>
    <w:p>
      <w:pPr>
        <w:spacing w:before="0" w:after="0" w:line="240" w:lineRule="auto"/>
        <w:ind w:left="101" w:right="101"/>
        <w:jc w:val="left"/>
      </w:pPr>
      <w:r>
        <w:rPr>
          <w:rFonts w:ascii="Segoe UI" w:hAnsi="Segoe UI"/>
          <w:b w:val="0"/>
          <w:i/>
          <w:color w:val="60726B"/>
          <w:sz w:val="14"/>
        </w:rPr>
        <w:t>Dates, availability, costs, roles, and partner plans are confirmed before enrollment or payment.</w:t>
      </w:r>
    </w:p>
    <w:p>
      <w:pPr>
        <w:spacing w:after="0"/>
      </w:pPr>
      <w:r>
        <w:br w:type="column"/>
      </w:r>
    </w:p>
    <w:p>
      <w:pPr>
        <w:spacing w:before="0" w:after="14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2846832" cy="1508760"/>
            <wp:docPr id="7" name="Picture 7" descr="World map illustrating international Hope Sojourns journeys" title="World map illustrating international Hope Sojourns journey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t-trips-map-planes.png"/>
                    <pic:cNvPicPr/>
                  </pic:nvPicPr>
                  <pic:blipFill>
                    <a:blip r:embed="rId17"/>
                    <a:srcRect l="2828" r="2828"/>
                    <a:stretch>
                      <a:fillRect/>
                    </a:stretch>
                  </pic:blipFill>
                  <pic:spPr>
                    <a:xfrm>
                      <a:off x="0" y="0"/>
                      <a:ext cx="2846832" cy="150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" w:after="80" w:line="240" w:lineRule="auto"/>
        <w:ind w:left="101" w:right="101"/>
        <w:jc w:val="left"/>
      </w:pPr>
      <w:r>
        <w:rPr>
          <w:rFonts w:ascii="Segoe UI" w:hAnsi="Segoe UI"/>
          <w:b/>
          <w:i w:val="0"/>
          <w:color w:val="D99B42"/>
          <w:sz w:val="16"/>
        </w:rPr>
        <w:t>PLANNED + CUSTOM</w:t>
      </w:r>
    </w:p>
    <w:p>
      <w:pPr>
        <w:pStyle w:val="Heading1"/>
        <w:keepNext/>
        <w:spacing w:before="0" w:after="100" w:line="245" w:lineRule="auto"/>
        <w:ind w:left="101" w:right="101"/>
        <w:jc w:val="left"/>
      </w:pPr>
      <w:r>
        <w:rPr>
          <w:rFonts w:ascii="Georgia" w:hAnsi="Georgia"/>
          <w:b/>
          <w:i w:val="0"/>
          <w:color w:val="173F35"/>
          <w:sz w:val="36"/>
        </w:rPr>
        <w:t>One invitation. A world of possibilities.</w:t>
      </w:r>
    </w:p>
    <w:p>
      <w:pPr>
        <w:spacing w:before="0" w:after="0" w:line="228" w:lineRule="auto"/>
        <w:ind w:left="101" w:right="101"/>
        <w:jc w:val="left"/>
      </w:pPr>
      <w:r>
        <w:rPr>
          <w:rFonts w:ascii="Georgia" w:hAnsi="Georgia"/>
          <w:b/>
          <w:i w:val="0"/>
          <w:color w:val="D99B42"/>
          <w:sz w:val="58"/>
        </w:rPr>
        <w:t>100+</w:t>
      </w:r>
    </w:p>
    <w:p>
      <w:pPr>
        <w:spacing w:before="0" w:after="120" w:line="252" w:lineRule="auto"/>
        <w:ind w:left="101" w:right="101"/>
        <w:jc w:val="left"/>
      </w:pPr>
      <w:r>
        <w:rPr>
          <w:rFonts w:ascii="Segoe UI" w:hAnsi="Segoe UI"/>
          <w:b/>
          <w:i w:val="0"/>
          <w:color w:val="173F35"/>
          <w:sz w:val="18"/>
        </w:rPr>
        <w:t>countries available for additional trip planning</w:t>
      </w:r>
    </w:p>
    <w:p>
      <w:pPr>
        <w:spacing w:before="0" w:after="120" w:line="264" w:lineRule="auto"/>
        <w:ind w:left="101" w:right="101"/>
        <w:jc w:val="left"/>
      </w:pPr>
      <w:r>
        <w:rPr>
          <w:rFonts w:ascii="Segoe UI" w:hAnsi="Segoe UI"/>
          <w:b w:val="0"/>
          <w:i w:val="0"/>
          <w:color w:val="60726B"/>
          <w:sz w:val="17"/>
        </w:rPr>
        <w:t>Choose one of our preplanned journeys, or ask Hope Sojourns to shape an additional opportunity around your group, calling, skills, and a trusted local partner.</w:t>
      </w:r>
    </w:p>
    <w:p>
      <w:pPr>
        <w:spacing w:before="120" w:after="40" w:line="240" w:lineRule="auto"/>
        <w:ind w:left="144" w:right="144"/>
        <w:jc w:val="left"/>
        <w:shd w:val="clear" w:color="auto" w:fill="275D4D"/>
      </w:pPr>
      <w:r>
        <w:rPr>
          <w:rFonts w:ascii="Georgia" w:hAnsi="Georgia"/>
          <w:b/>
          <w:i w:val="0"/>
          <w:color w:val="FFFFFF"/>
          <w:sz w:val="27"/>
        </w:rPr>
        <w:t>International + domestic</w:t>
      </w:r>
    </w:p>
    <w:p>
      <w:pPr>
        <w:spacing w:before="0" w:after="140" w:line="259" w:lineRule="auto"/>
        <w:ind w:left="144" w:right="144"/>
        <w:jc w:val="left"/>
        <w:shd w:val="clear" w:color="auto" w:fill="275D4D"/>
      </w:pPr>
      <w:r>
        <w:rPr>
          <w:rFonts w:ascii="Segoe UI" w:hAnsi="Segoe UI"/>
          <w:b w:val="0"/>
          <w:i w:val="0"/>
          <w:color w:val="FFFFFF"/>
          <w:sz w:val="17"/>
        </w:rPr>
        <w:t>Custom journeys can be organized in more than 100 countries, along with domestic service opportunities across the United States.</w:t>
      </w:r>
    </w:p>
    <w:p>
      <w:pPr>
        <w:keepNext/>
        <w:spacing w:before="20" w:after="20" w:line="240" w:lineRule="auto"/>
        <w:ind w:left="101" w:right="101"/>
        <w:jc w:val="left"/>
      </w:pPr>
      <w:r>
        <w:rPr>
          <w:rFonts w:ascii="Segoe UI" w:hAnsi="Segoe UI"/>
          <w:b/>
          <w:i w:val="0"/>
          <w:color w:val="275D4D"/>
          <w:sz w:val="16"/>
        </w:rPr>
        <w:t>BRING YOUR GROUP</w:t>
      </w:r>
    </w:p>
    <w:p>
      <w:pPr>
        <w:spacing w:before="0" w:after="100" w:line="259" w:lineRule="auto"/>
        <w:ind w:left="101" w:right="101"/>
        <w:jc w:val="left"/>
      </w:pPr>
      <w:r>
        <w:rPr>
          <w:rFonts w:ascii="Segoe UI" w:hAnsi="Segoe UI"/>
          <w:b w:val="0"/>
          <w:i w:val="0"/>
          <w:color w:val="19322B"/>
          <w:sz w:val="17"/>
        </w:rPr>
        <w:t>Churches, schools, ministries, teams, and organizations can begin with a conversation.</w:t>
      </w:r>
    </w:p>
    <w:p>
      <w:pPr>
        <w:keepNext/>
        <w:spacing w:before="20" w:after="20" w:line="240" w:lineRule="auto"/>
        <w:ind w:left="101" w:right="101"/>
        <w:jc w:val="left"/>
      </w:pPr>
      <w:r>
        <w:rPr>
          <w:rFonts w:ascii="Segoe UI" w:hAnsi="Segoe UI"/>
          <w:b/>
          <w:i w:val="0"/>
          <w:color w:val="275D4D"/>
          <w:sz w:val="16"/>
        </w:rPr>
        <w:t>BRING YOUR GIFTS</w:t>
      </w:r>
    </w:p>
    <w:p>
      <w:pPr>
        <w:spacing w:before="0" w:after="100" w:line="259" w:lineRule="auto"/>
        <w:ind w:left="101" w:right="101"/>
        <w:jc w:val="left"/>
      </w:pPr>
      <w:r>
        <w:rPr>
          <w:rFonts w:ascii="Segoe UI" w:hAnsi="Segoe UI"/>
          <w:b w:val="0"/>
          <w:i w:val="0"/>
          <w:color w:val="19322B"/>
          <w:sz w:val="17"/>
        </w:rPr>
        <w:t>We help connect practical skills and willing service with needs identified by local leaders.</w:t>
      </w:r>
    </w:p>
    <w:p>
      <w:pPr>
        <w:spacing w:before="0" w:after="20" w:line="240" w:lineRule="auto"/>
        <w:ind w:left="101" w:right="101"/>
        <w:jc w:val="left"/>
        <w:shd w:val="clear" w:color="auto" w:fill="FBF1DE"/>
      </w:pPr>
      <w:hyperlink r:id="rId10">
        <w:r>
          <w:rPr>
            <w:rFonts w:ascii="Segoe UI" w:hAnsi="Segoe UI"/>
            <w:color w:val="173F35"/>
            <w:sz w:val="22"/>
            <w:szCs w:val="22"/>
            <w:b/>
          </w:rPr>
          <w:t>Start at HopeSojourns.com</w:t>
        </w:r>
      </w:hyperlink>
    </w:p>
    <w:p>
      <w:pPr>
        <w:spacing w:before="0" w:after="0" w:line="240" w:lineRule="auto"/>
        <w:ind w:left="101" w:right="101"/>
        <w:jc w:val="left"/>
      </w:pPr>
      <w:hyperlink r:id="rId11">
        <w:r>
          <w:rPr>
            <w:rFonts w:ascii="Segoe UI" w:hAnsi="Segoe UI"/>
            <w:color w:val="275D4D"/>
            <w:sz w:val="16"/>
            <w:szCs w:val="16"/>
            <w:b/>
          </w:rPr>
          <w:t>calendly.com/brent-kern</w:t>
        </w:r>
      </w:hyperlink>
    </w:p>
    <w:sectPr w:rsidR="00FC693F" w:rsidRPr="0006063C" w:rsidSect="00034616">
      <w:pgSz w:w="15840" w:h="12240" w:orient="landscape"/>
      <w:pgMar w:top="504" w:right="504" w:bottom="504" w:left="504" w:header="173" w:footer="173" w:gutter="0"/>
      <w:cols w:space="259" w:num="3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doNotVertAlignCellWithSp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Segoe UI" w:hAnsi="Segoe UI"/>
      <w:color w:val="19322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 w:line="245" w:lineRule="auto"/>
      <w:outlineLvl w:val="0"/>
    </w:pPr>
    <w:rPr>
      <w:rFonts w:asciiTheme="majorHAnsi" w:eastAsiaTheme="majorEastAsia" w:hAnsiTheme="majorHAnsi" w:cstheme="majorBidi" w:ascii="Georgia" w:hAnsi="Georgia"/>
      <w:b/>
      <w:bCs/>
      <w:color w:val="173F3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 w:line="245" w:lineRule="auto"/>
      <w:outlineLvl w:val="1"/>
    </w:pPr>
    <w:rPr>
      <w:rFonts w:asciiTheme="majorHAnsi" w:eastAsiaTheme="majorEastAsia" w:hAnsiTheme="majorHAnsi" w:cstheme="majorBidi" w:ascii="Georgia" w:hAnsi="Georgia"/>
      <w:b/>
      <w:bCs/>
      <w:color w:val="275D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45" w:lineRule="auto"/>
      <w:outlineLvl w:val="2"/>
    </w:pPr>
    <w:rPr>
      <w:rFonts w:asciiTheme="majorHAnsi" w:eastAsiaTheme="majorEastAsia" w:hAnsiTheme="majorHAnsi" w:cstheme="majorBidi" w:ascii="Segoe UI" w:hAnsi="Segoe UI"/>
      <w:b/>
      <w:bCs/>
      <w:color w:val="D99B42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5" w:lineRule="auto" w:before="0"/>
      <w:contextualSpacing/>
    </w:pPr>
    <w:rPr>
      <w:rFonts w:asciiTheme="majorHAnsi" w:eastAsiaTheme="majorEastAsia" w:hAnsiTheme="majorHAnsi" w:cstheme="majorBidi" w:ascii="Georgia" w:hAnsi="Georgia"/>
      <w:b/>
      <w:color w:val="173F3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20" w:line="245" w:lineRule="auto"/>
    </w:pPr>
    <w:rPr>
      <w:rFonts w:asciiTheme="majorHAnsi" w:eastAsiaTheme="majorEastAsia" w:hAnsiTheme="majorHAnsi" w:cstheme="majorBidi" w:ascii="Segoe UI" w:hAnsi="Segoe UI"/>
      <w:b w:val="0"/>
      <w:i/>
      <w:iCs/>
      <w:color w:val="60726B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hopesojourns.com" TargetMode="External"/><Relationship Id="rId11" Type="http://schemas.openxmlformats.org/officeDocument/2006/relationships/hyperlink" Target="https://calendly.com/brent-kern" TargetMode="External"/><Relationship Id="rId12" Type="http://schemas.openxmlformats.org/officeDocument/2006/relationships/image" Target="media/image2.jp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jp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Hope Sojourns Trifold Brochure</dc:title>
  <dc:subject>Purposeful Christian mission journeys and custom trip planning</dc:subject>
  <dc:creator>Hope Sojourns</dc:creator>
  <cp:keywords>Hope Sojourns, mission trips, Christian service, ministry travel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