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189" w:rsidRPr="00C654C2" w:rsidRDefault="00266189" w:rsidP="00266189">
      <w:pPr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C654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3A1E34F" wp14:editId="149A188E">
            <wp:extent cx="1009934" cy="863331"/>
            <wp:effectExtent l="0" t="0" r="0" b="0"/>
            <wp:docPr id="25" name="Imagem 25" descr="C:\Users\Admin\AppData\Local\Microsoft\Windows\INetCache\Content.Word\K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AppData\Local\Microsoft\Windows\INetCache\Content.Word\KV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934" cy="86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9" w:rsidRPr="00C654C2" w:rsidRDefault="00266189" w:rsidP="0026618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sz w:val="24"/>
        </w:rPr>
        <w:t>UNIVERSIDADE KIMPA VITA</w:t>
      </w:r>
    </w:p>
    <w:p w:rsidR="00266189" w:rsidRPr="00C654C2" w:rsidRDefault="00266189" w:rsidP="0026618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sz w:val="24"/>
        </w:rPr>
        <w:t>INSTITUTO POLITÉCNICO CURSO DE LICENCIATURA EM ENGENHARIA INFORMÁTICA</w:t>
      </w:r>
    </w:p>
    <w:p w:rsidR="00266189" w:rsidRPr="00C654C2" w:rsidRDefault="00266189" w:rsidP="00266189">
      <w:pPr>
        <w:spacing w:after="108" w:line="360" w:lineRule="auto"/>
        <w:ind w:left="14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t xml:space="preserve">  </w:t>
      </w:r>
    </w:p>
    <w:p w:rsidR="00266189" w:rsidRPr="00C654C2" w:rsidRDefault="00266189" w:rsidP="00266189">
      <w:pPr>
        <w:spacing w:after="110" w:line="360" w:lineRule="auto"/>
        <w:ind w:left="14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t xml:space="preserve">   </w:t>
      </w:r>
    </w:p>
    <w:p w:rsidR="00266189" w:rsidRPr="00DD273B" w:rsidRDefault="00266189" w:rsidP="00266189">
      <w:pPr>
        <w:spacing w:after="80" w:line="276" w:lineRule="auto"/>
        <w:jc w:val="center"/>
        <w:rPr>
          <w:rFonts w:ascii="Times New Roman" w:hAnsi="Times New Roman" w:cs="Times New Roman"/>
        </w:rPr>
      </w:pPr>
      <w:r w:rsidRPr="00DD273B">
        <w:rPr>
          <w:rFonts w:ascii="Times New Roman" w:hAnsi="Times New Roman" w:cs="Times New Roman"/>
          <w:b/>
          <w:bCs/>
          <w:sz w:val="32"/>
          <w:szCs w:val="32"/>
        </w:rPr>
        <w:t>RELATÓRIO TÉCNICO DO PROJECTO 30</w:t>
      </w:r>
    </w:p>
    <w:p w:rsidR="00266189" w:rsidRPr="00DD273B" w:rsidRDefault="00266189" w:rsidP="00266189">
      <w:pPr>
        <w:spacing w:after="80" w:line="276" w:lineRule="auto"/>
        <w:jc w:val="center"/>
        <w:rPr>
          <w:rFonts w:ascii="Times New Roman" w:hAnsi="Times New Roman" w:cs="Times New Roman"/>
        </w:rPr>
      </w:pPr>
      <w:r w:rsidRPr="00DD273B">
        <w:rPr>
          <w:rFonts w:ascii="Times New Roman" w:hAnsi="Times New Roman" w:cs="Times New Roman"/>
          <w:b/>
          <w:bCs/>
          <w:sz w:val="26"/>
          <w:szCs w:val="26"/>
        </w:rPr>
        <w:t>Sistema de Gestão de Centro de Formação Profissional</w:t>
      </w:r>
    </w:p>
    <w:p w:rsidR="00266189" w:rsidRPr="00C654C2" w:rsidRDefault="00266189" w:rsidP="00266189">
      <w:pPr>
        <w:jc w:val="center"/>
        <w:rPr>
          <w:rFonts w:ascii="Times New Roman" w:hAnsi="Times New Roman" w:cs="Times New Roman"/>
          <w:sz w:val="40"/>
        </w:rPr>
      </w:pPr>
    </w:p>
    <w:p w:rsidR="00266189" w:rsidRPr="00C654C2" w:rsidRDefault="00266189" w:rsidP="00266189">
      <w:pPr>
        <w:jc w:val="center"/>
        <w:rPr>
          <w:rFonts w:ascii="Times New Roman" w:hAnsi="Times New Roman" w:cs="Times New Roman"/>
        </w:rPr>
      </w:pPr>
    </w:p>
    <w:p w:rsidR="00266189" w:rsidRPr="00C654C2" w:rsidRDefault="00266189" w:rsidP="00266189">
      <w:pPr>
        <w:jc w:val="center"/>
        <w:rPr>
          <w:rFonts w:ascii="Times New Roman" w:hAnsi="Times New Roman" w:cs="Times New Roman"/>
        </w:rPr>
      </w:pPr>
    </w:p>
    <w:p w:rsidR="00266189" w:rsidRPr="00C654C2" w:rsidRDefault="00266189" w:rsidP="00266189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</w:rPr>
      </w:pPr>
      <w:r w:rsidRPr="00C654C2">
        <w:rPr>
          <w:rFonts w:ascii="Times New Roman" w:hAnsi="Times New Roman" w:cs="Times New Roman"/>
          <w:b/>
          <w:bCs/>
          <w:color w:val="000000"/>
          <w:sz w:val="24"/>
        </w:rPr>
        <w:t>Grupo: P30</w:t>
      </w:r>
    </w:p>
    <w:p w:rsidR="00266189" w:rsidRPr="00C654C2" w:rsidRDefault="00266189" w:rsidP="00266189">
      <w:pPr>
        <w:spacing w:after="60" w:line="276" w:lineRule="auto"/>
        <w:jc w:val="center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b/>
          <w:bCs/>
          <w:color w:val="000000"/>
          <w:sz w:val="24"/>
        </w:rPr>
        <w:t>Membros do Grupo:</w:t>
      </w:r>
    </w:p>
    <w:p w:rsidR="00266189" w:rsidRPr="00C654C2" w:rsidRDefault="00266189" w:rsidP="00266189">
      <w:pPr>
        <w:spacing w:after="60" w:line="276" w:lineRule="auto"/>
        <w:jc w:val="center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color w:val="000000"/>
          <w:sz w:val="24"/>
        </w:rPr>
        <w:t>Mendes Eduardo Gouveia Manuel</w:t>
      </w:r>
    </w:p>
    <w:p w:rsidR="00266189" w:rsidRPr="00C654C2" w:rsidRDefault="00266189" w:rsidP="00266189">
      <w:pPr>
        <w:spacing w:after="60" w:line="276" w:lineRule="auto"/>
        <w:jc w:val="center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color w:val="000000"/>
          <w:sz w:val="24"/>
        </w:rPr>
        <w:t>Dulce Rita Manuel Gonçalvez</w:t>
      </w:r>
    </w:p>
    <w:p w:rsidR="00266189" w:rsidRPr="00C654C2" w:rsidRDefault="00266189" w:rsidP="00266189">
      <w:pPr>
        <w:spacing w:after="200" w:line="276" w:lineRule="auto"/>
        <w:jc w:val="center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color w:val="000000"/>
          <w:sz w:val="24"/>
        </w:rPr>
        <w:t>Pereira Dias Dos Santos</w:t>
      </w:r>
    </w:p>
    <w:p w:rsidR="00266189" w:rsidRPr="00C654C2" w:rsidRDefault="00266189" w:rsidP="00266189">
      <w:pPr>
        <w:jc w:val="center"/>
        <w:rPr>
          <w:rFonts w:ascii="Times New Roman" w:hAnsi="Times New Roman" w:cs="Times New Roman"/>
        </w:rPr>
      </w:pPr>
    </w:p>
    <w:p w:rsidR="00266189" w:rsidRPr="00C654C2" w:rsidRDefault="00266189" w:rsidP="00C654C2">
      <w:pPr>
        <w:rPr>
          <w:rFonts w:ascii="Times New Roman" w:hAnsi="Times New Roman" w:cs="Times New Roman"/>
        </w:rPr>
      </w:pPr>
    </w:p>
    <w:p w:rsidR="00266189" w:rsidRPr="00C654C2" w:rsidRDefault="00266189" w:rsidP="00266189">
      <w:pPr>
        <w:spacing w:after="67" w:line="360" w:lineRule="auto"/>
        <w:ind w:right="106"/>
        <w:jc w:val="center"/>
        <w:rPr>
          <w:rFonts w:ascii="Times New Roman" w:hAnsi="Times New Roman" w:cs="Times New Roman"/>
        </w:rPr>
      </w:pPr>
      <w:r w:rsidRPr="00C654C2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ACC4AB" wp14:editId="5D01C017">
                <wp:simplePos x="0" y="0"/>
                <wp:positionH relativeFrom="page">
                  <wp:posOffset>222504</wp:posOffset>
                </wp:positionH>
                <wp:positionV relativeFrom="page">
                  <wp:posOffset>640080</wp:posOffset>
                </wp:positionV>
                <wp:extent cx="82296" cy="9360408"/>
                <wp:effectExtent l="0" t="0" r="0" b="0"/>
                <wp:wrapSquare wrapText="bothSides"/>
                <wp:docPr id="4261" name="Group 4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" cy="9360408"/>
                          <a:chOff x="0" y="0"/>
                          <a:chExt cx="82296" cy="9360408"/>
                        </a:xfrm>
                      </wpg:grpSpPr>
                      <wps:wsp>
                        <wps:cNvPr id="5038" name="Shape 5038"/>
                        <wps:cNvSpPr/>
                        <wps:spPr>
                          <a:xfrm>
                            <a:off x="0" y="0"/>
                            <a:ext cx="82296" cy="9360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9360408">
                                <a:moveTo>
                                  <a:pt x="0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9360408"/>
                                </a:lnTo>
                                <a:lnTo>
                                  <a:pt x="0" y="9360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1"/>
                            <a:ext cx="82296" cy="9360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9360408">
                                <a:moveTo>
                                  <a:pt x="0" y="9360408"/>
                                </a:moveTo>
                                <a:lnTo>
                                  <a:pt x="82296" y="9360408"/>
                                </a:lnTo>
                                <a:lnTo>
                                  <a:pt x="82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60A14" id="Group 4261" o:spid="_x0000_s1026" style="position:absolute;margin-left:17.5pt;margin-top:50.4pt;width:6.5pt;height:737.05pt;z-index:251659264;mso-position-horizontal-relative:page;mso-position-vertical-relative:page" coordsize="822,93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">
                <v:shape id="Shape 5038" o:spid="_x0000_s1027" style="position:absolute;width:822;height:93604;visibility:visible;mso-wrap-style:square;v-text-anchor:top" coordsize="82296,9360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MEDMMA&#10;AADdAAAADwAAAGRycy9kb3ducmV2LnhtbERPz2vCMBS+D/Y/hDfYbSbbsEg1ihs4uoNIq2zXR/Ns&#10;is1LaTLt/ntzEDx+fL8Xq9F14kxDaD1reJ0oEMS1Ny03Gg77zcsMRIjIBjvPpOGfAqyWjw8LzI2/&#10;cEnnKjYihXDIUYONsc+lDLUlh2Hie+LEHf3gMCY4NNIMeEnhrpNvSmXSYcupwWJPn5bqU/XnNBRV&#10;kZX2Y3vir+/Nz05lar3/PWj9/DSu5yAijfEuvrkLo2Gq3tPc9CY9Ab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MEDMMAAADdAAAADwAAAAAAAAAAAAAAAACYAgAAZHJzL2Rv&#10;d25yZXYueG1sUEsFBgAAAAAEAAQA9QAAAIgDAAAAAA==&#10;" path="m,l82296,r,9360408l,9360408,,e" fillcolor="#1f4e79" stroked="f" strokeweight="0">
                  <v:stroke miterlimit="83231f" joinstyle="miter"/>
                  <v:path arrowok="t" textboxrect="0,0,82296,9360408"/>
                </v:shape>
                <v:shape id="Shape 110" o:spid="_x0000_s1028" style="position:absolute;width:822;height:93604;visibility:visible;mso-wrap-style:square;v-text-anchor:top" coordsize="82296,9360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YaEMMA&#10;AADcAAAADwAAAGRycy9kb3ducmV2LnhtbESPQYvCQAyF78L+hyELe9OpK4hURxFhwYOyWPWedmJb&#10;7GRKZ6rdf785CN4S3st7X1abwTXqQV2oPRuYThJQxIW3NZcGLuef8QJUiMgWG89k4I8CbNYfoxWm&#10;1j/5RI8slkpCOKRooIqxTbUORUUOw8S3xKLdfOcwytqV2nb4lHDX6O8kmWuHNUtDhS3tKiruWe8M&#10;HPtskZ8c7vPjzMbDXefF9Tc35utz2C5BRRri2/y63lvBnwq+PCMT6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YaEMMAAADcAAAADwAAAAAAAAAAAAAAAACYAgAAZHJzL2Rv&#10;d25yZXYueG1sUEsFBgAAAAAEAAQA9QAAAIgDAAAAAA==&#10;" path="m,9360408r82296,l82296,,,,,9360408xe" filled="f" strokecolor="#41719c" strokeweight=".96pt">
                  <v:stroke miterlimit="83231f" joinstyle="miter"/>
                  <v:path arrowok="t" textboxrect="0,0,82296,9360408"/>
                </v:shape>
                <w10:wrap type="square" anchorx="page" anchory="page"/>
              </v:group>
            </w:pict>
          </mc:Fallback>
        </mc:AlternateContent>
      </w:r>
      <w:r w:rsidRPr="00C654C2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3328D2" wp14:editId="70B1BA6E">
                <wp:simplePos x="0" y="0"/>
                <wp:positionH relativeFrom="page">
                  <wp:posOffset>365760</wp:posOffset>
                </wp:positionH>
                <wp:positionV relativeFrom="page">
                  <wp:posOffset>1030223</wp:posOffset>
                </wp:positionV>
                <wp:extent cx="237744" cy="8641080"/>
                <wp:effectExtent l="0" t="0" r="0" b="0"/>
                <wp:wrapSquare wrapText="bothSides"/>
                <wp:docPr id="4262" name="Group 4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" cy="8641080"/>
                          <a:chOff x="0" y="0"/>
                          <a:chExt cx="237744" cy="8641080"/>
                        </a:xfrm>
                      </wpg:grpSpPr>
                      <wps:wsp>
                        <wps:cNvPr id="5040" name="Shape 5040"/>
                        <wps:cNvSpPr/>
                        <wps:spPr>
                          <a:xfrm>
                            <a:off x="0" y="1"/>
                            <a:ext cx="82296" cy="8641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8641080">
                                <a:moveTo>
                                  <a:pt x="0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8641080"/>
                                </a:lnTo>
                                <a:lnTo>
                                  <a:pt x="0" y="8641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82296" cy="8641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8641080">
                                <a:moveTo>
                                  <a:pt x="0" y="8641080"/>
                                </a:moveTo>
                                <a:lnTo>
                                  <a:pt x="82296" y="8641080"/>
                                </a:lnTo>
                                <a:lnTo>
                                  <a:pt x="82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1" name="Shape 5041"/>
                        <wps:cNvSpPr/>
                        <wps:spPr>
                          <a:xfrm>
                            <a:off x="152400" y="371856"/>
                            <a:ext cx="85344" cy="791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7918704">
                                <a:moveTo>
                                  <a:pt x="0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7918704"/>
                                </a:lnTo>
                                <a:lnTo>
                                  <a:pt x="0" y="791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52400" y="371856"/>
                            <a:ext cx="85344" cy="791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7918704">
                                <a:moveTo>
                                  <a:pt x="0" y="7918704"/>
                                </a:moveTo>
                                <a:lnTo>
                                  <a:pt x="85344" y="791870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AB90A" id="Group 4262" o:spid="_x0000_s1026" style="position:absolute;margin-left:28.8pt;margin-top:81.1pt;width:18.7pt;height:680.4pt;z-index:251660288;mso-position-horizontal-relative:page;mso-position-vertical-relative:page" coordsize="2377,86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">
                <v:shape id="Shape 5040" o:spid="_x0000_s1027" style="position:absolute;width:822;height:86410;visibility:visible;mso-wrap-style:square;v-text-anchor:top" coordsize="82296,8641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drcEA&#10;AADdAAAADwAAAGRycy9kb3ducmV2LnhtbERPTWsCMRC9F/wPYYTeatKqRVajiFAQD4K2PXgbNuNm&#10;6WaybKa6++/NodDj432vNn1o1I26VEe28DoxoIjL6GquLHx9frwsQCVBdthEJgsDJdisR08rLFy8&#10;84luZ6lUDuFUoAUv0hZap9JTwDSJLXHmrrELKBl2lXYd3nN4aPSbMe86YM25wWNLO0/lz/k3WJjy&#10;xci0/t7PhsE5OSbfHw/e2udxv12CEurlX/zn3jsLczPL+/Ob/AT0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A3a3BAAAA3QAAAA8AAAAAAAAAAAAAAAAAmAIAAGRycy9kb3du&#10;cmV2LnhtbFBLBQYAAAAABAAEAPUAAACGAwAAAAA=&#10;" path="m,l82296,r,8641080l,8641080,,e" fillcolor="#5b9bd5" stroked="f" strokeweight="0">
                  <v:stroke miterlimit="83231f" joinstyle="miter"/>
                  <v:path arrowok="t" textboxrect="0,0,82296,8641080"/>
                </v:shape>
                <v:shape id="Shape 112" o:spid="_x0000_s1028" style="position:absolute;width:822;height:86410;visibility:visible;mso-wrap-style:square;v-text-anchor:top" coordsize="82296,8641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CAVMIA&#10;AADcAAAADwAAAGRycy9kb3ducmV2LnhtbERPTWvCQBC9F/wPywi9NZvkIG3MKioIggdp2ou3aXZM&#10;gtnZuLtq6q/vFgq9zeN9TrkcTS9u5HxnWUGWpCCIa6s7bhR8fmxfXkH4gKyxt0wKvsnDcjF5KrHQ&#10;9s7vdKtCI2II+wIVtCEMhZS+bsmgT+xAHLmTdQZDhK6R2uE9hpte5mk6kwY7jg0tDrRpqT5XV6NA&#10;X84aXf12XFcduwMe9yf5+FLqeTqu5iACjeFf/Ofe6Tg/y+H3mXiBX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sIBUwgAAANwAAAAPAAAAAAAAAAAAAAAAAJgCAABkcnMvZG93&#10;bnJldi54bWxQSwUGAAAAAAQABAD1AAAAhwMAAAAA&#10;" path="m,8641080r82296,l82296,,,,,8641080xe" filled="f" strokecolor="#41719c" strokeweight=".96pt">
                  <v:stroke miterlimit="83231f" joinstyle="miter"/>
                  <v:path arrowok="t" textboxrect="0,0,82296,8641080"/>
                </v:shape>
                <v:shape id="Shape 5041" o:spid="_x0000_s1029" style="position:absolute;left:1524;top:3718;width:853;height:79187;visibility:visible;mso-wrap-style:square;v-text-anchor:top" coordsize="85344,79187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EnSMMA&#10;AADdAAAADwAAAGRycy9kb3ducmV2LnhtbESPQWvCQBSE74X+h+UVemt2U6qU1FWKULAnMUrOj+wz&#10;SZN9G7NrTP+9Kwgeh5n5hlmsJtuJkQbfONaQJgoEcelMw5WGw/7n7ROED8gGO8ek4Z88rJbPTwvM&#10;jLvwjsY8VCJC2GeooQ6hz6T0ZU0WfeJ64ugd3WAxRDlU0gx4iXDbyXel5tJiw3Ghxp7WNZVtfrYa&#10;zC8qVRTVMd9S+XdqqcW5P2j9+jJ9f4EINIVH+N7eGA0z9ZHC7U18An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EnSMMAAADdAAAADwAAAAAAAAAAAAAAAACYAgAAZHJzL2Rv&#10;d25yZXYueG1sUEsFBgAAAAAEAAQA9QAAAIgDAAAAAA==&#10;" path="m,l85344,r,7918704l,7918704,,e" fillcolor="#8497b0" stroked="f" strokeweight="0">
                  <v:stroke miterlimit="83231f" joinstyle="miter"/>
                  <v:path arrowok="t" textboxrect="0,0,85344,7918704"/>
                </v:shape>
                <v:shape id="Shape 114" o:spid="_x0000_s1030" style="position:absolute;left:1524;top:3718;width:853;height:79187;visibility:visible;mso-wrap-style:square;v-text-anchor:top" coordsize="85344,79187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mHMMQA&#10;AADcAAAADwAAAGRycy9kb3ducmV2LnhtbERPS2sCMRC+C/6HMEIvotmVUmU1SikI7aEUHwe9DZvp&#10;buxmsm6ipv++EQre5uN7zmIVbSOu1HnjWEE+zkAQl04brhTsd+vRDIQPyBobx6Tglzyslv3eAgvt&#10;bryh6zZUIoWwL1BBHUJbSOnLmiz6sWuJE/ftOoshwa6SusNbCreNnGTZi7RoODXU2NJbTeXP9mIV&#10;uPNkHS9fn6f8fDrEj6OZHs1wqtTTIL7OQQSK4SH+d7/rND9/hvsz6QK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JhzDEAAAA3AAAAA8AAAAAAAAAAAAAAAAAmAIAAGRycy9k&#10;b3ducmV2LnhtbFBLBQYAAAAABAAEAPUAAACJAwAAAAA=&#10;" path="m,7918704r85344,l85344,,,,,7918704xe" filled="f" strokecolor="#41719c" strokeweight=".96pt">
                  <v:stroke miterlimit="83231f" joinstyle="miter"/>
                  <v:path arrowok="t" textboxrect="0,0,85344,7918704"/>
                </v:shape>
                <w10:wrap type="square" anchorx="page" anchory="page"/>
              </v:group>
            </w:pict>
          </mc:Fallback>
        </mc:AlternateContent>
      </w:r>
      <w:r w:rsidRPr="00C654C2">
        <w:rPr>
          <w:rFonts w:ascii="Times New Roman" w:hAnsi="Times New Roman" w:cs="Times New Roman"/>
        </w:rPr>
        <w:t xml:space="preserve"> </w:t>
      </w: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t xml:space="preserve">CLASSE: 3º ANO </w:t>
      </w: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t xml:space="preserve">PERÍODO: MANHÃ </w:t>
      </w: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t xml:space="preserve">TURMA: UNICA </w:t>
      </w: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</w:rPr>
      </w:pP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</w:rPr>
      </w:pP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</w:rPr>
      </w:pPr>
    </w:p>
    <w:p w:rsidR="00C654C2" w:rsidRPr="00C654C2" w:rsidRDefault="00C654C2" w:rsidP="00266189">
      <w:pPr>
        <w:spacing w:line="360" w:lineRule="auto"/>
        <w:rPr>
          <w:rFonts w:ascii="Times New Roman" w:hAnsi="Times New Roman" w:cs="Times New Roman"/>
        </w:rPr>
      </w:pPr>
    </w:p>
    <w:p w:rsidR="00266189" w:rsidRPr="00C654C2" w:rsidRDefault="00266189" w:rsidP="002661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66189" w:rsidRPr="00C654C2" w:rsidRDefault="00266189" w:rsidP="00266189">
      <w:pPr>
        <w:spacing w:after="67" w:line="360" w:lineRule="auto"/>
        <w:ind w:right="106"/>
        <w:jc w:val="center"/>
        <w:rPr>
          <w:rFonts w:ascii="Times New Roman" w:hAnsi="Times New Roman" w:cs="Times New Roman"/>
          <w:sz w:val="24"/>
          <w:szCs w:val="24"/>
        </w:rPr>
      </w:pPr>
      <w:r w:rsidRPr="00C65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54C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DOCENTE</w:t>
      </w:r>
    </w:p>
    <w:p w:rsidR="00266189" w:rsidRPr="00C654C2" w:rsidRDefault="00266189" w:rsidP="0026618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654C2">
        <w:rPr>
          <w:rFonts w:ascii="Times New Roman" w:hAnsi="Times New Roman" w:cs="Times New Roman"/>
          <w:sz w:val="24"/>
          <w:szCs w:val="24"/>
        </w:rPr>
        <w:t xml:space="preserve">_____________________________________   </w:t>
      </w:r>
    </w:p>
    <w:p w:rsidR="00266189" w:rsidRPr="00C654C2" w:rsidRDefault="00266189" w:rsidP="00266189">
      <w:pPr>
        <w:spacing w:after="6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54C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1D03A2">
        <w:rPr>
          <w:rFonts w:ascii="Times New Roman" w:hAnsi="Times New Roman" w:cs="Times New Roman"/>
          <w:sz w:val="24"/>
          <w:szCs w:val="24"/>
        </w:rPr>
        <w:t xml:space="preserve">                       </w:t>
      </w:r>
      <w:bookmarkStart w:id="0" w:name="_GoBack"/>
      <w:bookmarkEnd w:id="0"/>
      <w:r w:rsidRPr="00C654C2">
        <w:rPr>
          <w:rFonts w:ascii="Times New Roman" w:hAnsi="Times New Roman" w:cs="Times New Roman"/>
          <w:color w:val="000000"/>
          <w:sz w:val="24"/>
          <w:szCs w:val="24"/>
        </w:rPr>
        <w:t>Joaquim João Nsaku Ventura, MSc.</w:t>
      </w:r>
    </w:p>
    <w:p w:rsidR="00266189" w:rsidRPr="00C654C2" w:rsidRDefault="00266189" w:rsidP="0026618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66189" w:rsidRPr="00C654C2" w:rsidRDefault="00266189" w:rsidP="0026618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654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6189" w:rsidRPr="00C654C2" w:rsidRDefault="00266189" w:rsidP="002661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654C2">
        <w:rPr>
          <w:rFonts w:ascii="Times New Roman" w:hAnsi="Times New Roman" w:cs="Times New Roman"/>
          <w:sz w:val="24"/>
          <w:szCs w:val="24"/>
        </w:rPr>
        <w:t>UÍGE 2025/2026</w:t>
      </w:r>
    </w:p>
    <w:p w:rsidR="00C654C2" w:rsidRPr="00933EE4" w:rsidRDefault="00266189" w:rsidP="00933EE4">
      <w:pPr>
        <w:pStyle w:val="Ttulo1"/>
        <w:rPr>
          <w:rFonts w:ascii="Times New Roman" w:hAnsi="Times New Roman" w:cs="Times New Roman"/>
          <w:color w:val="auto"/>
        </w:rPr>
      </w:pPr>
      <w:bookmarkStart w:id="1" w:name="_Toc230514340"/>
      <w:r w:rsidRPr="00933EE4">
        <w:rPr>
          <w:rFonts w:ascii="Times New Roman" w:hAnsi="Times New Roman" w:cs="Times New Roman"/>
          <w:color w:val="auto"/>
        </w:rPr>
        <w:lastRenderedPageBreak/>
        <w:t>ÍNDICE</w:t>
      </w:r>
      <w:bookmarkEnd w:id="1"/>
    </w:p>
    <w:sdt>
      <w:sdtPr>
        <w:rPr>
          <w:rFonts w:ascii="Times New Roman" w:hAnsi="Times New Roman" w:cs="Times New Roman"/>
        </w:rPr>
        <w:alias w:val="Índice"/>
        <w:id w:val="677084376"/>
      </w:sdtPr>
      <w:sdtContent>
        <w:p w:rsidR="00BB4DA1" w:rsidRDefault="0026618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r w:rsidRPr="00C654C2">
            <w:rPr>
              <w:rFonts w:ascii="Times New Roman" w:hAnsi="Times New Roman" w:cs="Times New Roman"/>
            </w:rPr>
            <w:fldChar w:fldCharType="begin"/>
          </w:r>
          <w:r w:rsidRPr="00C654C2">
            <w:rPr>
              <w:rFonts w:ascii="Times New Roman" w:hAnsi="Times New Roman" w:cs="Times New Roman"/>
            </w:rPr>
            <w:instrText>TOC \h \o "1-3" \t "undefined,1,undefined,2,undefined,3"</w:instrText>
          </w:r>
          <w:r w:rsidRPr="00C654C2">
            <w:rPr>
              <w:rFonts w:ascii="Times New Roman" w:hAnsi="Times New Roman" w:cs="Times New Roman"/>
            </w:rPr>
            <w:fldChar w:fldCharType="separate"/>
          </w:r>
          <w:hyperlink w:anchor="_Toc230514340" w:history="1">
            <w:r w:rsidR="00BB4DA1" w:rsidRPr="005D6EDD">
              <w:rPr>
                <w:rStyle w:val="Hyperlink"/>
                <w:rFonts w:ascii="Times New Roman" w:hAnsi="Times New Roman" w:cs="Times New Roman"/>
                <w:noProof/>
              </w:rPr>
              <w:t>ÍNDICE</w:t>
            </w:r>
            <w:r w:rsidR="00BB4DA1">
              <w:rPr>
                <w:noProof/>
              </w:rPr>
              <w:tab/>
            </w:r>
            <w:r w:rsidR="00BB4DA1">
              <w:rPr>
                <w:noProof/>
              </w:rPr>
              <w:fldChar w:fldCharType="begin"/>
            </w:r>
            <w:r w:rsidR="00BB4DA1">
              <w:rPr>
                <w:noProof/>
              </w:rPr>
              <w:instrText xml:space="preserve"> PAGEREF _Toc230514340 \h </w:instrText>
            </w:r>
            <w:r w:rsidR="00BB4DA1">
              <w:rPr>
                <w:noProof/>
              </w:rPr>
            </w:r>
            <w:r w:rsidR="00BB4DA1">
              <w:rPr>
                <w:noProof/>
              </w:rPr>
              <w:fldChar w:fldCharType="separate"/>
            </w:r>
            <w:r w:rsidR="007E4E46">
              <w:rPr>
                <w:noProof/>
              </w:rPr>
              <w:t>2</w:t>
            </w:r>
            <w:r w:rsidR="00BB4DA1"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1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2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ANÁLISE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3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4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5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Casos de Utilização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6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MODELO UML 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7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Descrição das Relações Entre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8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Enumerações e Multiplicidades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49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ARQUITECTURA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0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Estrutura de Pastas e Namespaces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1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Regra de Dependência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2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DESCRIÇÃO DAS PRINCIPAIS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3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 Abstracta Pessoa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4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Classes Formador e Formando (Herança)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5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 Modulo e Composição com Avaliacao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6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 Curso e Validação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7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Interface ICertificavel e Classe Inscricao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8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 GestorFormacao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59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 ServicoRelatorio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0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Classe Estática Validador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1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DESCRIÇÃO DOS ALGORITMOS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2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Algoritmo de Cálculo da Classificação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3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Algoritmo de Comparação de Escolaridade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4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Algoritmo de Emissão de Certificado (Idempotente)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5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EXCEPÇÕES PERSONALIZADAS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6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CONCEITOS DE POO APLICADOS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7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EVIDÊNCIAS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68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Gestão de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76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Gestão de Formadores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82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Gestão de Formandos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83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Gestão de Inscrições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90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B4DA1" w:rsidRDefault="00BB4DA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14391" w:history="1">
            <w:r w:rsidRPr="005D6EDD">
              <w:rPr>
                <w:rStyle w:val="Hyperlink"/>
                <w:rFonts w:ascii="Times New Roman" w:hAnsi="Times New Roman" w:cs="Times New Roman"/>
                <w:noProof/>
              </w:rPr>
              <w:t>12. REFERÊNCIAS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_Toc230514391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E4E4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110AC" w:rsidRPr="00C654C2" w:rsidRDefault="00266189">
          <w:pPr>
            <w:rPr>
              <w:rFonts w:ascii="Times New Roman" w:hAnsi="Times New Roman" w:cs="Times New Roman"/>
            </w:rPr>
          </w:pPr>
          <w:r w:rsidRPr="00C654C2">
            <w:rPr>
              <w:rFonts w:ascii="Times New Roman" w:hAnsi="Times New Roman" w:cs="Times New Roman"/>
            </w:rPr>
            <w:fldChar w:fldCharType="end"/>
          </w:r>
        </w:p>
      </w:sdtContent>
    </w:sdt>
    <w:p w:rsidR="00A110AC" w:rsidRPr="00C654C2" w:rsidRDefault="00266189">
      <w:pPr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br w:type="page"/>
      </w:r>
    </w:p>
    <w:p w:rsidR="00A110AC" w:rsidRPr="00580CCD" w:rsidRDefault="00266189" w:rsidP="00580CCD">
      <w:pPr>
        <w:pStyle w:val="Ttulo1"/>
        <w:rPr>
          <w:rFonts w:ascii="Times New Roman" w:hAnsi="Times New Roman" w:cs="Times New Roman"/>
          <w:color w:val="auto"/>
        </w:rPr>
      </w:pPr>
      <w:bookmarkStart w:id="2" w:name="_Toc230514341"/>
      <w:r w:rsidRPr="00580CCD">
        <w:rPr>
          <w:rFonts w:ascii="Times New Roman" w:hAnsi="Times New Roman" w:cs="Times New Roman"/>
          <w:color w:val="auto"/>
        </w:rPr>
        <w:lastRenderedPageBreak/>
        <w:t>INTRODUÇÃO</w:t>
      </w:r>
      <w:bookmarkEnd w:id="2"/>
    </w:p>
    <w:p w:rsidR="006D60C5" w:rsidRPr="006D60C5" w:rsidRDefault="006D60C5" w:rsidP="006D60C5">
      <w:pPr>
        <w:spacing w:before="80" w:after="80" w:line="360" w:lineRule="auto"/>
        <w:jc w:val="both"/>
        <w:rPr>
          <w:rStyle w:val="Forte"/>
          <w:rFonts w:ascii="Times New Roman" w:hAnsi="Times New Roman" w:cs="Times New Roman"/>
          <w:sz w:val="24"/>
        </w:rPr>
      </w:pPr>
      <w:r w:rsidRPr="006D60C5">
        <w:rPr>
          <w:rFonts w:ascii="Times New Roman" w:hAnsi="Times New Roman" w:cs="Times New Roman"/>
          <w:sz w:val="24"/>
        </w:rPr>
        <w:t xml:space="preserve">Este relatório descreve o desenvolvimento do </w:t>
      </w:r>
      <w:r w:rsidRPr="006D60C5">
        <w:rPr>
          <w:rStyle w:val="Forte"/>
          <w:rFonts w:ascii="Times New Roman" w:hAnsi="Times New Roman" w:cs="Times New Roman"/>
          <w:sz w:val="24"/>
        </w:rPr>
        <w:t>Sistema de Gestão de Centro de Formação Profissional</w:t>
      </w:r>
      <w:r>
        <w:rPr>
          <w:rStyle w:val="Forte"/>
          <w:rFonts w:ascii="Times New Roman" w:hAnsi="Times New Roman" w:cs="Times New Roman"/>
          <w:sz w:val="24"/>
        </w:rPr>
        <w:t>.</w:t>
      </w:r>
    </w:p>
    <w:p w:rsidR="00A110AC" w:rsidRPr="00C654C2" w:rsidRDefault="00266189" w:rsidP="00C654C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color w:val="000000"/>
          <w:sz w:val="24"/>
        </w:rPr>
        <w:t>O sistema desenvolvido é uma aplicação de consola em C# (.NET 8) que suporta o ciclo administrativo e pedagógico completo de um centro de formação profissional, desde a criação de cursos com planos curriculares até à emissão de certificados de conclusão para formandos aprovados.</w:t>
      </w:r>
    </w:p>
    <w:p w:rsidR="00A110AC" w:rsidRPr="00C654C2" w:rsidRDefault="00266189" w:rsidP="00C654C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C654C2">
        <w:rPr>
          <w:rFonts w:ascii="Times New Roman" w:hAnsi="Times New Roman" w:cs="Times New Roman"/>
          <w:color w:val="000000"/>
          <w:sz w:val="24"/>
        </w:rPr>
        <w:t>A solução aplica de forma rigorosa os princípios fundamentais da Programação Orientada a Objectos: encapsulamento, herança, polimorfismo, abstracção e composição, em conformidade com o enunciado da avaliação prática.</w:t>
      </w:r>
    </w:p>
    <w:p w:rsidR="00A110AC" w:rsidRPr="00C654C2" w:rsidRDefault="00266189">
      <w:pPr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</w:rPr>
        <w:br w:type="page"/>
      </w:r>
    </w:p>
    <w:p w:rsidR="00A110AC" w:rsidRPr="00412F62" w:rsidRDefault="00266189" w:rsidP="009404DD">
      <w:pPr>
        <w:pStyle w:val="Ttulo1"/>
        <w:rPr>
          <w:rFonts w:ascii="Times New Roman" w:hAnsi="Times New Roman" w:cs="Times New Roman"/>
          <w:color w:val="auto"/>
        </w:rPr>
      </w:pPr>
      <w:bookmarkStart w:id="3" w:name="_Toc230514342"/>
      <w:r w:rsidRPr="00412F62">
        <w:rPr>
          <w:rFonts w:ascii="Times New Roman" w:hAnsi="Times New Roman" w:cs="Times New Roman"/>
          <w:color w:val="auto"/>
        </w:rPr>
        <w:lastRenderedPageBreak/>
        <w:t>ANÁLISE DE REQUISITOS</w:t>
      </w:r>
      <w:bookmarkEnd w:id="3"/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4" w:name="_Toc230514343"/>
      <w:r w:rsidRPr="00412F62">
        <w:rPr>
          <w:rFonts w:ascii="Times New Roman" w:hAnsi="Times New Roman" w:cs="Times New Roman"/>
          <w:color w:val="auto"/>
        </w:rPr>
        <w:t>Requisitos Funcionais</w:t>
      </w:r>
      <w:bookmarkEnd w:id="4"/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1000"/>
        <w:gridCol w:w="8026"/>
      </w:tblGrid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Código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Descrição do Requisito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RF01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Criar e gerir cursos com código, nome, modalidade, duração, datas e requisitos de acesso</w:t>
            </w:r>
          </w:p>
        </w:tc>
      </w:tr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RF02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Adicionar módulos a um curso com formador responsável, carga horária e datas de vigência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RF03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Registar formadores com habilitações académicas e áreas de competência profissional</w:t>
            </w:r>
          </w:p>
        </w:tc>
      </w:tr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RF04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Registar formandos com dados pessoais e nível de escolaridade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RF05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Validar requisitos de acesso (idade e escolaridade) antes de aceitar uma inscrição</w:t>
            </w:r>
          </w:p>
        </w:tc>
      </w:tr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RF06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Impedir inscrição duplicada activa de um formando no mesmo curso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RF07</w:t>
            </w:r>
          </w:p>
        </w:tc>
        <w:tc>
          <w:tcPr>
            <w:tcW w:w="8026" w:type="dxa"/>
          </w:tcPr>
          <w:p w:rsidR="00A110AC" w:rsidRPr="006C0A12" w:rsidRDefault="00580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Lançar avaliações (0-</w:t>
            </w:r>
            <w:r w:rsidR="00266189"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20 valores) por módulo e por formando, com tipo e observações</w:t>
            </w:r>
          </w:p>
        </w:tc>
      </w:tr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RF08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Impedir o lançamento de avaliações fora do período de vigência do módulo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RF09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Calcular a classificação final como média aritmética das médias por módulo</w:t>
            </w:r>
          </w:p>
        </w:tc>
      </w:tr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RF10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Verificar aprovação quando a classificação final é igual ou superior à nota mínima do curso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RF11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Emitir certificados apenas para formandos aprovados com inscrição no estado 'Concluída'</w:t>
            </w:r>
          </w:p>
        </w:tc>
      </w:tr>
      <w:tr w:rsidR="00A110AC" w:rsidRPr="006C0A12" w:rsidTr="00940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RF12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Registar presenças e ausências por sessão de módulo</w:t>
            </w:r>
          </w:p>
        </w:tc>
      </w:tr>
      <w:tr w:rsidR="00A110AC" w:rsidRPr="006C0A12" w:rsidTr="009404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RF13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Gerar relatórios de aprovados por curso, de desempenho individual e sumário geral</w:t>
            </w:r>
          </w:p>
        </w:tc>
      </w:tr>
    </w:tbl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5" w:name="_Toc230514344"/>
      <w:r w:rsidRPr="00412F62">
        <w:rPr>
          <w:rFonts w:ascii="Times New Roman" w:hAnsi="Times New Roman" w:cs="Times New Roman"/>
          <w:color w:val="auto"/>
        </w:rPr>
        <w:t>Requisitos Não Funcionais</w:t>
      </w:r>
      <w:bookmarkEnd w:id="5"/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1000"/>
        <w:gridCol w:w="8026"/>
      </w:tblGrid>
      <w:tr w:rsidR="00A110AC" w:rsidRPr="006C0A12" w:rsidTr="006C0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Código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Descrição do Requisito</w:t>
            </w:r>
          </w:p>
        </w:tc>
      </w:tr>
      <w:tr w:rsidR="00A110AC" w:rsidRPr="006C0A12" w:rsidTr="006C0A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RNF01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Linguagem C# (.NET 8), Console Application, sem base de dados nem bibliotecas externas (NuGet)</w:t>
            </w:r>
          </w:p>
        </w:tc>
      </w:tr>
      <w:tr w:rsidR="00A110AC" w:rsidRPr="006C0A12" w:rsidTr="006C0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RNF02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Dados geridos exclusivamente em memória com colecções genéricas do System.Collections.Generic</w:t>
            </w:r>
          </w:p>
        </w:tc>
      </w:tr>
      <w:tr w:rsidR="00A110AC" w:rsidRPr="006C0A12" w:rsidTr="006C0A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RNF03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Código organizado em pastas e namespaces correspondentes à arquitectura em camadas</w:t>
            </w:r>
          </w:p>
        </w:tc>
      </w:tr>
      <w:tr w:rsidR="00A110AC" w:rsidRPr="006C0A12" w:rsidTr="006C0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RNF04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Todos os atributos privados com acesso exclusivo por propriedades C# (get/set)</w:t>
            </w:r>
          </w:p>
        </w:tc>
      </w:tr>
      <w:tr w:rsidR="00A110AC" w:rsidRPr="006C0A12" w:rsidTr="006C0A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RNF05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Mínimo de 3 excepções personalizadas derivadas da classe Exception do .NET</w:t>
            </w:r>
          </w:p>
        </w:tc>
      </w:tr>
      <w:tr w:rsidR="00A110AC" w:rsidRPr="006C0A12" w:rsidTr="006C0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RNF06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Validação de dados de entrada centralizada na classe Validador (nunca em Program.cs)</w:t>
            </w:r>
          </w:p>
        </w:tc>
      </w:tr>
      <w:tr w:rsidR="00A110AC" w:rsidRPr="006C0A12" w:rsidTr="006C0A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RNF07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Program.cs responsável exclusivamente pela orquestração do menu e interacção com o utilizador</w:t>
            </w:r>
          </w:p>
        </w:tc>
      </w:tr>
      <w:tr w:rsidR="00A110AC" w:rsidRPr="006C0A12" w:rsidTr="006C0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:rsidR="00A110AC" w:rsidRPr="006C0A12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RNF08</w:t>
            </w:r>
          </w:p>
        </w:tc>
        <w:tc>
          <w:tcPr>
            <w:tcW w:w="8026" w:type="dxa"/>
          </w:tcPr>
          <w:p w:rsidR="00A110AC" w:rsidRPr="006C0A12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6C0A12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Conformidade com as convenções de nomenclatura C# (PascalCase e camelCase)</w:t>
            </w:r>
          </w:p>
        </w:tc>
      </w:tr>
    </w:tbl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6" w:name="_Toc230514345"/>
      <w:r w:rsidRPr="00412F62">
        <w:rPr>
          <w:rFonts w:ascii="Times New Roman" w:hAnsi="Times New Roman" w:cs="Times New Roman"/>
          <w:color w:val="auto"/>
        </w:rPr>
        <w:t>Casos de Utilização Identificados</w:t>
      </w:r>
      <w:bookmarkEnd w:id="6"/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UC01:</w:t>
      </w:r>
      <w:r w:rsidR="00266189" w:rsidRPr="006C0A12">
        <w:rPr>
          <w:rFonts w:ascii="Times New Roman" w:hAnsi="Times New Roman" w:cs="Times New Roman"/>
          <w:sz w:val="24"/>
        </w:rPr>
        <w:t xml:space="preserve"> Registar Formador</w:t>
      </w:r>
    </w:p>
    <w:p w:rsidR="00A110AC" w:rsidRPr="006C0A12" w:rsidRDefault="00266189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 w:rsidRPr="006C0A12">
        <w:rPr>
          <w:rFonts w:ascii="Times New Roman" w:hAnsi="Times New Roman" w:cs="Times New Roman"/>
          <w:sz w:val="24"/>
        </w:rPr>
        <w:t xml:space="preserve">UC02 </w:t>
      </w:r>
      <w:r w:rsidR="006C0A12">
        <w:rPr>
          <w:rFonts w:ascii="Times New Roman" w:hAnsi="Times New Roman" w:cs="Times New Roman"/>
          <w:sz w:val="24"/>
        </w:rPr>
        <w:t>:</w:t>
      </w:r>
      <w:r w:rsidRPr="006C0A12">
        <w:rPr>
          <w:rFonts w:ascii="Times New Roman" w:hAnsi="Times New Roman" w:cs="Times New Roman"/>
          <w:sz w:val="24"/>
        </w:rPr>
        <w:t xml:space="preserve"> Registar Formando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UC03: </w:t>
      </w:r>
      <w:r w:rsidR="00266189" w:rsidRPr="006C0A12">
        <w:rPr>
          <w:rFonts w:ascii="Times New Roman" w:hAnsi="Times New Roman" w:cs="Times New Roman"/>
          <w:sz w:val="24"/>
        </w:rPr>
        <w:t>Criar Curso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UC04: </w:t>
      </w:r>
      <w:r w:rsidR="00266189" w:rsidRPr="006C0A12">
        <w:rPr>
          <w:rFonts w:ascii="Times New Roman" w:hAnsi="Times New Roman" w:cs="Times New Roman"/>
          <w:sz w:val="24"/>
        </w:rPr>
        <w:t>Adicionar Módulo a Curso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UC05:</w:t>
      </w:r>
      <w:r w:rsidR="00266189" w:rsidRPr="006C0A12">
        <w:rPr>
          <w:rFonts w:ascii="Times New Roman" w:hAnsi="Times New Roman" w:cs="Times New Roman"/>
          <w:sz w:val="24"/>
        </w:rPr>
        <w:t xml:space="preserve"> Inscrever Formando em Curso (com validação de requisitos de acesso)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UC06:</w:t>
      </w:r>
      <w:r w:rsidR="00266189" w:rsidRPr="006C0A12">
        <w:rPr>
          <w:rFonts w:ascii="Times New Roman" w:hAnsi="Times New Roman" w:cs="Times New Roman"/>
          <w:sz w:val="24"/>
        </w:rPr>
        <w:t xml:space="preserve"> Lançar Avaliação em Módulo (com verificação de prazo)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UC07:</w:t>
      </w:r>
      <w:r w:rsidR="00266189" w:rsidRPr="006C0A12">
        <w:rPr>
          <w:rFonts w:ascii="Times New Roman" w:hAnsi="Times New Roman" w:cs="Times New Roman"/>
          <w:sz w:val="24"/>
        </w:rPr>
        <w:t xml:space="preserve"> Registar Presença ou Ausência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UC08:</w:t>
      </w:r>
      <w:r w:rsidR="00266189" w:rsidRPr="006C0A12">
        <w:rPr>
          <w:rFonts w:ascii="Times New Roman" w:hAnsi="Times New Roman" w:cs="Times New Roman"/>
          <w:sz w:val="24"/>
        </w:rPr>
        <w:t xml:space="preserve"> Consultar Classificação e Estado de Aprovação de uma Inscrição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UC09:</w:t>
      </w:r>
      <w:r w:rsidR="00266189" w:rsidRPr="006C0A12">
        <w:rPr>
          <w:rFonts w:ascii="Times New Roman" w:hAnsi="Times New Roman" w:cs="Times New Roman"/>
          <w:sz w:val="24"/>
        </w:rPr>
        <w:t xml:space="preserve"> Concluir Inscrição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UC10:</w:t>
      </w:r>
      <w:r w:rsidR="00266189" w:rsidRPr="006C0A12">
        <w:rPr>
          <w:rFonts w:ascii="Times New Roman" w:hAnsi="Times New Roman" w:cs="Times New Roman"/>
          <w:sz w:val="24"/>
        </w:rPr>
        <w:t xml:space="preserve"> Emitir Certificado de Conclusão</w:t>
      </w:r>
    </w:p>
    <w:p w:rsidR="00A110AC" w:rsidRPr="006C0A12" w:rsidRDefault="006C0A12" w:rsidP="006C0A12">
      <w:pPr>
        <w:pStyle w:val="PargrafodaLista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UC11: </w:t>
      </w:r>
      <w:r w:rsidR="00266189" w:rsidRPr="006C0A12">
        <w:rPr>
          <w:rFonts w:ascii="Times New Roman" w:hAnsi="Times New Roman" w:cs="Times New Roman"/>
          <w:sz w:val="24"/>
        </w:rPr>
        <w:t>Gerar Relatórios de Aprovados, Desempenho Individual e Sumário Geral</w:t>
      </w:r>
    </w:p>
    <w:p w:rsidR="00A110AC" w:rsidRPr="00412F62" w:rsidRDefault="00266189" w:rsidP="00412F62">
      <w:pPr>
        <w:pStyle w:val="Ttulo1"/>
        <w:rPr>
          <w:rFonts w:ascii="Times New Roman" w:hAnsi="Times New Roman" w:cs="Times New Roman"/>
          <w:color w:val="auto"/>
        </w:rPr>
      </w:pPr>
      <w:bookmarkStart w:id="7" w:name="_Toc230514346"/>
      <w:r w:rsidRPr="00412F62">
        <w:rPr>
          <w:rFonts w:ascii="Times New Roman" w:hAnsi="Times New Roman" w:cs="Times New Roman"/>
          <w:color w:val="auto"/>
        </w:rPr>
        <w:t>MODELO UML DIAGRAMA DE CLASSES</w:t>
      </w:r>
      <w:bookmarkEnd w:id="7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F62">
        <w:rPr>
          <w:rFonts w:ascii="Times New Roman" w:hAnsi="Times New Roman" w:cs="Times New Roman"/>
          <w:color w:val="000000"/>
          <w:sz w:val="24"/>
          <w:szCs w:val="24"/>
        </w:rPr>
        <w:t xml:space="preserve">O diagrama de classes foi elaborado com recurso à notação UML standard e reflecte fielmente a arquitectura implementada. </w:t>
      </w:r>
      <w:r w:rsidR="006C0A12" w:rsidRPr="00412F62">
        <w:rPr>
          <w:rFonts w:ascii="Times New Roman" w:hAnsi="Times New Roman" w:cs="Times New Roman"/>
          <w:color w:val="000000"/>
          <w:sz w:val="24"/>
          <w:szCs w:val="24"/>
        </w:rPr>
        <w:t>Para a criação do mesmo usamos o ClassDiagram do Visual Studio 2026</w:t>
      </w:r>
      <w:r w:rsidRPr="00412F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E9564E">
        <w:rPr>
          <w:rFonts w:ascii="Times New Roman" w:hAnsi="Times New Roman" w:cs="Times New Roman"/>
          <w:color w:val="000000"/>
          <w:sz w:val="24"/>
          <w:szCs w:val="24"/>
        </w:rPr>
        <w:t xml:space="preserve"> Ele está no projecto.</w:t>
      </w:r>
    </w:p>
    <w:p w:rsidR="00A110AC" w:rsidRPr="00E9564E" w:rsidRDefault="004752FC">
      <w:pPr>
        <w:spacing w:before="80"/>
        <w:rPr>
          <w:rFonts w:ascii="Times New Roman" w:hAnsi="Times New Roman" w:cs="Times New Roman"/>
          <w:sz w:val="24"/>
        </w:rPr>
      </w:pPr>
      <w:r w:rsidRPr="00E9564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7113616" wp14:editId="7A54BE0F">
            <wp:extent cx="5760085" cy="2366550"/>
            <wp:effectExtent l="152400" t="0" r="297815" b="262890"/>
            <wp:docPr id="6" name="Imagem 6" descr="C:\Users\DELL\Downloads\ClassDiagramSistemaGestaoCentroFormacaoProfissional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ClassDiagramSistemaGestaoCentroFormacaoProfissional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66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8" w:name="_Toc230514347"/>
      <w:r w:rsidRPr="00412F62">
        <w:rPr>
          <w:rFonts w:ascii="Times New Roman" w:hAnsi="Times New Roman" w:cs="Times New Roman"/>
          <w:color w:val="auto"/>
        </w:rPr>
        <w:t>Descrição das Relações Entre Classes</w:t>
      </w:r>
      <w:bookmarkEnd w:id="8"/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2200"/>
        <w:gridCol w:w="1800"/>
        <w:gridCol w:w="5026"/>
      </w:tblGrid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Classe Origem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Tipo de Relação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Classe Destino / Descrição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Pessoa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Herança (abstracta)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580CCD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Formador, Formando: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generalização de atributos comuns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Inscricao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Realização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580CCD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Icertificavel: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 contrato comportamental de certificação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Curso</w:t>
            </w:r>
          </w:p>
        </w:tc>
        <w:tc>
          <w:tcPr>
            <w:tcW w:w="1800" w:type="dxa"/>
          </w:tcPr>
          <w:p w:rsidR="00A110AC" w:rsidRPr="00580CCD" w:rsidRDefault="00580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Agregação (1 para 0..*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580CCD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Modulo: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 módulos existem independentemente do curso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Modulo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Composição (1 para 0..*)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E9564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Avaliacao: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 avaliações não existem sem o módulo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Inscricao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Composição (1 para 0..1)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E9564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Certificado: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 emitido e gerido dentro da inscrição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Inscricao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Associação (0..* para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E9564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Formando e Curso: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referências externas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Modulo</w:t>
            </w:r>
          </w:p>
        </w:tc>
        <w:tc>
          <w:tcPr>
            <w:tcW w:w="1800" w:type="dxa"/>
          </w:tcPr>
          <w:p w:rsidR="00A110AC" w:rsidRPr="00580CCD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Associação (0..* para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6" w:type="dxa"/>
          </w:tcPr>
          <w:p w:rsidR="00A110AC" w:rsidRPr="00580CCD" w:rsidRDefault="00E9564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Formador: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responsável pelo módulo</w:t>
            </w:r>
          </w:p>
        </w:tc>
      </w:tr>
    </w:tbl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9" w:name="_Toc230514348"/>
      <w:r w:rsidRPr="00412F62">
        <w:rPr>
          <w:rFonts w:ascii="Times New Roman" w:hAnsi="Times New Roman" w:cs="Times New Roman"/>
          <w:color w:val="auto"/>
        </w:rPr>
        <w:t>Enumerações e Multiplicidades</w:t>
      </w:r>
      <w:bookmarkEnd w:id="9"/>
    </w:p>
    <w:p w:rsidR="00A110AC" w:rsidRPr="00580CCD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80CCD">
        <w:rPr>
          <w:rFonts w:ascii="Times New Roman" w:hAnsi="Times New Roman" w:cs="Times New Roman"/>
          <w:color w:val="000000"/>
          <w:sz w:val="24"/>
        </w:rPr>
        <w:lastRenderedPageBreak/>
        <w:t>As enumerações definem conjuntos fechados de valores válidos para atributos do domínio, eliminando literais de texto dispersos no código. As multiplicidades constam do diagrama UML exportado.</w:t>
      </w:r>
    </w:p>
    <w:p w:rsidR="00A110AC" w:rsidRPr="00C654C2" w:rsidRDefault="00A110AC">
      <w:pPr>
        <w:spacing w:before="80"/>
        <w:rPr>
          <w:rFonts w:ascii="Times New Roman" w:hAnsi="Times New Roman" w:cs="Times New Roman"/>
        </w:rPr>
      </w:pPr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2800"/>
        <w:gridCol w:w="6226"/>
      </w:tblGrid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Enumeração</w:t>
            </w:r>
          </w:p>
        </w:tc>
        <w:tc>
          <w:tcPr>
            <w:tcW w:w="6226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Valores Possíveis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Modalidade</w:t>
            </w:r>
          </w:p>
        </w:tc>
        <w:tc>
          <w:tcPr>
            <w:tcW w:w="6226" w:type="dxa"/>
          </w:tcPr>
          <w:p w:rsidR="00A110AC" w:rsidRPr="00580CCD" w:rsidRDefault="00E95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Presencial, Online,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Misto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EstadoInscricao</w:t>
            </w:r>
          </w:p>
        </w:tc>
        <w:tc>
          <w:tcPr>
            <w:tcW w:w="6226" w:type="dxa"/>
          </w:tcPr>
          <w:p w:rsidR="00A110AC" w:rsidRPr="00580CCD" w:rsidRDefault="00E95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Activa, Concluida,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Cancelada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TipoAvaliacao</w:t>
            </w:r>
          </w:p>
        </w:tc>
        <w:tc>
          <w:tcPr>
            <w:tcW w:w="6226" w:type="dxa"/>
          </w:tcPr>
          <w:p w:rsidR="00A110AC" w:rsidRPr="00580CCD" w:rsidRDefault="00E95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Teorica, Pratica, Oral,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Projecto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NivelHabilitacao</w:t>
            </w:r>
          </w:p>
        </w:tc>
        <w:tc>
          <w:tcPr>
            <w:tcW w:w="6226" w:type="dxa"/>
          </w:tcPr>
          <w:p w:rsidR="00A110AC" w:rsidRPr="00580CCD" w:rsidRDefault="00E95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CursoTecnico, Licenciatura, Mestrado, </w:t>
            </w:r>
            <w:r w:rsidR="00266189"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Doutoramento</w:t>
            </w:r>
          </w:p>
        </w:tc>
      </w:tr>
    </w:tbl>
    <w:p w:rsidR="00A110AC" w:rsidRPr="00412F62" w:rsidRDefault="00266189" w:rsidP="00580CCD">
      <w:pPr>
        <w:pStyle w:val="Ttulo1"/>
        <w:rPr>
          <w:rFonts w:ascii="Times New Roman" w:hAnsi="Times New Roman" w:cs="Times New Roman"/>
          <w:color w:val="auto"/>
        </w:rPr>
      </w:pPr>
      <w:bookmarkStart w:id="10" w:name="_Toc230514349"/>
      <w:r w:rsidRPr="00412F62">
        <w:rPr>
          <w:rFonts w:ascii="Times New Roman" w:hAnsi="Times New Roman" w:cs="Times New Roman"/>
          <w:color w:val="auto"/>
        </w:rPr>
        <w:t>ARQUITECTURA DO SISTEMA</w:t>
      </w:r>
      <w:bookmarkEnd w:id="10"/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1" w:name="_Toc230514350"/>
      <w:r w:rsidRPr="00412F62">
        <w:rPr>
          <w:rFonts w:ascii="Times New Roman" w:hAnsi="Times New Roman" w:cs="Times New Roman"/>
          <w:color w:val="auto"/>
        </w:rPr>
        <w:t>Estrutura de Pastas e Namespaces</w:t>
      </w:r>
      <w:bookmarkEnd w:id="11"/>
    </w:p>
    <w:p w:rsidR="00A110AC" w:rsidRPr="00580CCD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80CCD">
        <w:rPr>
          <w:rFonts w:ascii="Times New Roman" w:hAnsi="Times New Roman" w:cs="Times New Roman"/>
          <w:color w:val="000000"/>
          <w:sz w:val="24"/>
        </w:rPr>
        <w:t>A separação em pastas e namespaces segue o Princípio da Responsabilidade Única (SRP), garantindo que cada camada tem uma função claramente delimitada e que as dependências fluem sempre das camadas superiores para as inferiores.</w:t>
      </w:r>
    </w:p>
    <w:p w:rsidR="00A110AC" w:rsidRPr="00C654C2" w:rsidRDefault="00A110AC">
      <w:pPr>
        <w:spacing w:before="100"/>
        <w:rPr>
          <w:rFonts w:ascii="Times New Roman" w:hAnsi="Times New Roman" w:cs="Times New Roman"/>
        </w:rPr>
      </w:pPr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3200"/>
        <w:gridCol w:w="5826"/>
      </w:tblGrid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Pasta / Namespace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Responsabilidade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Models/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Classes de domínio: Pessoa (abstracta), Formador, Formando, Modulo, Curso, Avaliacao, Presenca, Inscricao, Certificado e enumerações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Interfaces/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Contratos c</w:t>
            </w:r>
            <w:r w:rsidR="00706757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omportamentais: ICertificavel </w:t>
            </w: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define o protocolo de certificação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Services/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Lógica de negócio: GestorFormacao (estado e operações) e ServicoRelatorio (geração de relatórios)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Exceptions/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Excepções personalizadas derivadas de Exception: FormandoJaInscrito, AvaliacaoForaDoPrazo, RequisitoAcessoNaoSatisfeito e outras</w:t>
            </w:r>
          </w:p>
        </w:tc>
      </w:tr>
      <w:tr w:rsidR="00A110AC" w:rsidRPr="00580CCD" w:rsidTr="00580CC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Utils/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Classe estática Validador: centraliza toda a validação de dados e leitura segura de consola</w:t>
            </w:r>
          </w:p>
        </w:tc>
      </w:tr>
      <w:tr w:rsidR="00A110AC" w:rsidRPr="00580CCD" w:rsidTr="0058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580CCD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Program.cs</w:t>
            </w:r>
          </w:p>
        </w:tc>
        <w:tc>
          <w:tcPr>
            <w:tcW w:w="5826" w:type="dxa"/>
          </w:tcPr>
          <w:p w:rsidR="00A110AC" w:rsidRPr="00580CCD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80CC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Ponto de entrada: orquestração de menus e delegação às camadas de serviço. Zero lógica de negócio.</w:t>
            </w:r>
          </w:p>
        </w:tc>
      </w:tr>
    </w:tbl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2" w:name="_Toc230514351"/>
      <w:r w:rsidRPr="00412F62">
        <w:rPr>
          <w:rFonts w:ascii="Times New Roman" w:hAnsi="Times New Roman" w:cs="Times New Roman"/>
          <w:color w:val="auto"/>
        </w:rPr>
        <w:t>Regra de Dependência</w:t>
      </w:r>
      <w:bookmarkEnd w:id="12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F62">
        <w:rPr>
          <w:rFonts w:ascii="Times New Roman" w:hAnsi="Times New Roman" w:cs="Times New Roman"/>
          <w:color w:val="000000"/>
          <w:sz w:val="24"/>
          <w:szCs w:val="24"/>
        </w:rPr>
        <w:t>Program.cs depende de Services; Services depende de Models, Interfaces e Exceptions; Utils é transversal a todas as camadas. Nenhuma camada inferior referencia uma camada superior, garantindo baixo acoplamento e alta coesão.</w:t>
      </w:r>
    </w:p>
    <w:p w:rsidR="00A110AC" w:rsidRPr="00412F62" w:rsidRDefault="00266189" w:rsidP="00412F62">
      <w:pPr>
        <w:pStyle w:val="Ttulo1"/>
        <w:rPr>
          <w:rFonts w:ascii="Times New Roman" w:hAnsi="Times New Roman" w:cs="Times New Roman"/>
          <w:color w:val="auto"/>
        </w:rPr>
      </w:pPr>
      <w:bookmarkStart w:id="13" w:name="_Toc230514352"/>
      <w:r w:rsidRPr="00412F62">
        <w:rPr>
          <w:rFonts w:ascii="Times New Roman" w:hAnsi="Times New Roman" w:cs="Times New Roman"/>
          <w:color w:val="auto"/>
        </w:rPr>
        <w:t>DESCRIÇÃO DAS PRINCIPAIS CLASSES</w:t>
      </w:r>
      <w:bookmarkEnd w:id="13"/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4" w:name="_Toc230514353"/>
      <w:r w:rsidRPr="00412F62">
        <w:rPr>
          <w:rFonts w:ascii="Times New Roman" w:hAnsi="Times New Roman" w:cs="Times New Roman"/>
          <w:color w:val="auto"/>
        </w:rPr>
        <w:t>Classe Abstracta Pessoa</w:t>
      </w:r>
      <w:bookmarkEnd w:id="14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12F62">
        <w:rPr>
          <w:rFonts w:ascii="Times New Roman" w:hAnsi="Times New Roman" w:cs="Times New Roman"/>
          <w:color w:val="000000"/>
          <w:sz w:val="24"/>
        </w:rPr>
        <w:t xml:space="preserve">Classe base abstracta que generaliza os atributos comuns a Formador e Formando: nome, número de BI, e-mail, telefone e data de nascimento. Todos os atributos são privados e expostos por propriedades públicas com get. O método abstracto ObterDetalhes() força cada subclasse a </w:t>
      </w:r>
      <w:r w:rsidRPr="00412F62">
        <w:rPr>
          <w:rFonts w:ascii="Times New Roman" w:hAnsi="Times New Roman" w:cs="Times New Roman"/>
          <w:color w:val="000000"/>
          <w:sz w:val="24"/>
        </w:rPr>
        <w:lastRenderedPageBreak/>
        <w:t>implementar a sua própria representação textual, constituindo o mecanismo de polimorfismo central do sistema. O método CalcularIdade() computa a idade actual com base na data de nascimento.</w:t>
      </w:r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5" w:name="_Toc230514354"/>
      <w:r w:rsidRPr="00412F62">
        <w:rPr>
          <w:rFonts w:ascii="Times New Roman" w:hAnsi="Times New Roman" w:cs="Times New Roman"/>
          <w:color w:val="auto"/>
        </w:rPr>
        <w:t>Classes Formador e Formando (Herança)</w:t>
      </w:r>
      <w:bookmarkEnd w:id="15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12F62">
        <w:rPr>
          <w:rFonts w:ascii="Times New Roman" w:hAnsi="Times New Roman" w:cs="Times New Roman"/>
          <w:color w:val="000000"/>
          <w:sz w:val="24"/>
        </w:rPr>
        <w:t>Formador herda de Pessoa e acrescenta: código de formador, nível de habilitação (enum NivelHabilitacao), número de registo profissional e uma lista de áreas de competência (List&lt;string&gt;). O método AdicionarAreaCompetencia() valida unicidade antes de inserir. Formando herda de Pessoa e acrescenta código de formando, nível de escolaridade e data de registo automática. Ambas as classes implementam ObterDetalhes() com override, demonstrando polimorfismo de substituição.</w:t>
      </w:r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6" w:name="_Toc230514355"/>
      <w:r w:rsidRPr="00412F62">
        <w:rPr>
          <w:rFonts w:ascii="Times New Roman" w:hAnsi="Times New Roman" w:cs="Times New Roman"/>
          <w:color w:val="auto"/>
        </w:rPr>
        <w:t>Classe Modulo e Composição com Avaliacao</w:t>
      </w:r>
      <w:bookmarkEnd w:id="16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12F62">
        <w:rPr>
          <w:rFonts w:ascii="Times New Roman" w:hAnsi="Times New Roman" w:cs="Times New Roman"/>
          <w:color w:val="000000"/>
          <w:sz w:val="24"/>
        </w:rPr>
        <w:t>Cada Modulo pertence a um Curso (agregação) e possui em composição uma lista privada de objectos Avaliacao. O método AdicionarAvaliacao() controla a inserção na composição. DentroDoPrazo(DateTime) verifica se uma data está dentro da vigência do módulo. ObterMediaFormando(string) filtra as avaliações pelo código do formando e retorna a médi</w:t>
      </w:r>
      <w:r w:rsidR="00412F62" w:rsidRPr="00412F62">
        <w:rPr>
          <w:rFonts w:ascii="Times New Roman" w:hAnsi="Times New Roman" w:cs="Times New Roman"/>
          <w:color w:val="000000"/>
          <w:sz w:val="24"/>
        </w:rPr>
        <w:t>a, ou null se não houver notas</w:t>
      </w:r>
      <w:r w:rsidRPr="00412F62">
        <w:rPr>
          <w:rFonts w:ascii="Times New Roman" w:hAnsi="Times New Roman" w:cs="Times New Roman"/>
          <w:color w:val="000000"/>
          <w:sz w:val="24"/>
        </w:rPr>
        <w:t xml:space="preserve"> utilização de double? (nullable value type).</w:t>
      </w:r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7" w:name="_Toc230514356"/>
      <w:r w:rsidRPr="00412F62">
        <w:rPr>
          <w:rFonts w:ascii="Times New Roman" w:hAnsi="Times New Roman" w:cs="Times New Roman"/>
          <w:color w:val="auto"/>
        </w:rPr>
        <w:t>Classe Curso e Validação de Requisitos</w:t>
      </w:r>
      <w:bookmarkEnd w:id="17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12F62">
        <w:rPr>
          <w:rFonts w:ascii="Times New Roman" w:hAnsi="Times New Roman" w:cs="Times New Roman"/>
          <w:color w:val="000000"/>
          <w:sz w:val="24"/>
        </w:rPr>
        <w:t>Curso agrega módulos (List&lt;Modulo&gt;) e define os parâmetros de aprovação (notaMinAprovacao) e os requisitos de acesso (idadeMinima, escolaridadeMinima). O método FormandoCumpreRequisitos(Formando) implementa o algoritmo de comparação de escolaridade com base numa lista ordenada de níveis académicos. A propriedade Activo controla o estado operacional do curso.</w:t>
      </w:r>
    </w:p>
    <w:p w:rsidR="00A110AC" w:rsidRPr="00412F62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8" w:name="_Toc230514357"/>
      <w:r w:rsidRPr="00412F62">
        <w:rPr>
          <w:rFonts w:ascii="Times New Roman" w:hAnsi="Times New Roman" w:cs="Times New Roman"/>
          <w:color w:val="auto"/>
        </w:rPr>
        <w:t>Interface ICertificavel e Classe Inscricao</w:t>
      </w:r>
      <w:bookmarkEnd w:id="18"/>
    </w:p>
    <w:p w:rsidR="00A110AC" w:rsidRPr="00706757" w:rsidRDefault="00266189" w:rsidP="00706757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706757">
        <w:rPr>
          <w:rFonts w:ascii="Times New Roman" w:hAnsi="Times New Roman" w:cs="Times New Roman"/>
          <w:color w:val="000000"/>
          <w:sz w:val="24"/>
        </w:rPr>
        <w:t>ICertificavel define o contrato comportamental de certificação com quatro membros: CalcularClassificacaoFinal(), EstaAprovado(), PodeCertificar() e EmitirCertificado(). A classe Inscricao implementa esta interface e mantém em composição um Certificado nullable. O método EmitirCertificado() é idempotente: se já existir um certificado, retorna-o sem criar duplicado; caso contrário, cria-o se as condições estiverem satisfeitas. O estado da inscrição segue o ciclo: Activa → Concluida (ou Cancelada), com validação de transição nos métodos Concluir() e Cancelar().</w:t>
      </w:r>
    </w:p>
    <w:p w:rsidR="00A110AC" w:rsidRPr="00706757" w:rsidRDefault="00266189" w:rsidP="00412F62">
      <w:pPr>
        <w:pStyle w:val="Ttulo2"/>
        <w:rPr>
          <w:rFonts w:ascii="Times New Roman" w:hAnsi="Times New Roman" w:cs="Times New Roman"/>
          <w:color w:val="auto"/>
        </w:rPr>
      </w:pPr>
      <w:bookmarkStart w:id="19" w:name="_Toc230514358"/>
      <w:r w:rsidRPr="00706757">
        <w:rPr>
          <w:rFonts w:ascii="Times New Roman" w:hAnsi="Times New Roman" w:cs="Times New Roman"/>
          <w:color w:val="auto"/>
        </w:rPr>
        <w:t>Classe GestorFormacao</w:t>
      </w:r>
      <w:bookmarkEnd w:id="19"/>
    </w:p>
    <w:p w:rsidR="00A110AC" w:rsidRPr="00412F62" w:rsidRDefault="00266189" w:rsidP="00412F62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12F62">
        <w:rPr>
          <w:rFonts w:ascii="Times New Roman" w:hAnsi="Times New Roman" w:cs="Times New Roman"/>
          <w:color w:val="000000"/>
          <w:sz w:val="24"/>
        </w:rPr>
        <w:lastRenderedPageBreak/>
        <w:t>Serviço central que mantém em memória cinco colecções genéricas (List&lt;T&gt;), expostas como IReadOnlyList&lt;T&gt; para protecção de estado. Encapsula toda a lógica de negócio: registo e consulta de entidades, inscrição com validação completa, lançamento de avaliações com verificação de prazo, gestão de presenças e emissão de certificados. Cada operação lança as excepções personalizadas adequadas em caso de violação de regras de negócio.</w:t>
      </w:r>
    </w:p>
    <w:p w:rsidR="00A110AC" w:rsidRPr="005C1B08" w:rsidRDefault="00266189" w:rsidP="005C1B08">
      <w:pPr>
        <w:pStyle w:val="Ttulo2"/>
        <w:rPr>
          <w:rFonts w:ascii="Times New Roman" w:hAnsi="Times New Roman" w:cs="Times New Roman"/>
          <w:color w:val="auto"/>
        </w:rPr>
      </w:pPr>
      <w:bookmarkStart w:id="20" w:name="_Toc230514359"/>
      <w:r w:rsidRPr="005C1B08">
        <w:rPr>
          <w:rFonts w:ascii="Times New Roman" w:hAnsi="Times New Roman" w:cs="Times New Roman"/>
          <w:color w:val="auto"/>
        </w:rPr>
        <w:t>Classe ServicoRelatorio</w:t>
      </w:r>
      <w:bookmarkEnd w:id="20"/>
    </w:p>
    <w:p w:rsidR="00A110AC" w:rsidRPr="005C1B08" w:rsidRDefault="00266189" w:rsidP="005C1B08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C1B08">
        <w:rPr>
          <w:rFonts w:ascii="Times New Roman" w:hAnsi="Times New Roman" w:cs="Times New Roman"/>
          <w:color w:val="000000"/>
          <w:sz w:val="24"/>
        </w:rPr>
        <w:t>Separada do GestorFormacao pelo Princípio da Responsabilidade Única. Não modifica estado do sistema; apenas lê dados através do GestorFormacao e produz saída formatada na consola. Disponibiliza três relatórios: formandos aprovados por curso (ordenados por classificação decrescente), desempenho individual de um formando (com detalhe por módulo) e sumário geral do sistema.</w:t>
      </w:r>
    </w:p>
    <w:p w:rsidR="00A110AC" w:rsidRPr="005C1B08" w:rsidRDefault="00266189" w:rsidP="005C1B08">
      <w:pPr>
        <w:pStyle w:val="Ttulo2"/>
        <w:rPr>
          <w:rFonts w:ascii="Times New Roman" w:hAnsi="Times New Roman" w:cs="Times New Roman"/>
          <w:color w:val="auto"/>
        </w:rPr>
      </w:pPr>
      <w:bookmarkStart w:id="21" w:name="_Toc230514360"/>
      <w:r w:rsidRPr="005C1B08">
        <w:rPr>
          <w:rFonts w:ascii="Times New Roman" w:hAnsi="Times New Roman" w:cs="Times New Roman"/>
          <w:color w:val="auto"/>
        </w:rPr>
        <w:t>Classe Estática Validador</w:t>
      </w:r>
      <w:bookmarkEnd w:id="21"/>
    </w:p>
    <w:p w:rsidR="00A110AC" w:rsidRPr="005C1B08" w:rsidRDefault="00266189" w:rsidP="005C1B08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C1B08">
        <w:rPr>
          <w:rFonts w:ascii="Times New Roman" w:hAnsi="Times New Roman" w:cs="Times New Roman"/>
          <w:color w:val="000000"/>
          <w:sz w:val="24"/>
        </w:rPr>
        <w:t>Centraliza toda a lógica de validação e leitura de dados de entrada. Métodos como LerInteiroValido(), LerDoubleValido(), LerDataValida() e LerStringObrigatoria() garantem que o utilizador só avança com dados corretos, sem que o Program.cs contenha qualquer lógica de validação. O método EscolherOpcaoLista&lt;T&gt;() apresenta listas numeradas e retorna o índice da opção escolhida.</w:t>
      </w:r>
    </w:p>
    <w:p w:rsidR="00A110AC" w:rsidRPr="00DD273B" w:rsidRDefault="00266189" w:rsidP="00DD273B">
      <w:pPr>
        <w:pStyle w:val="Ttulo1"/>
        <w:rPr>
          <w:rFonts w:ascii="Times New Roman" w:hAnsi="Times New Roman" w:cs="Times New Roman"/>
          <w:color w:val="auto"/>
        </w:rPr>
      </w:pPr>
      <w:bookmarkStart w:id="22" w:name="_Toc230514361"/>
      <w:r w:rsidRPr="00DD273B">
        <w:rPr>
          <w:rFonts w:ascii="Times New Roman" w:hAnsi="Times New Roman" w:cs="Times New Roman"/>
          <w:color w:val="auto"/>
        </w:rPr>
        <w:t>DESCRIÇÃO DOS ALGORITMOS RELEVANTES</w:t>
      </w:r>
      <w:bookmarkEnd w:id="22"/>
    </w:p>
    <w:p w:rsidR="00A110AC" w:rsidRPr="005C1B08" w:rsidRDefault="00266189" w:rsidP="005C1B08">
      <w:pPr>
        <w:pStyle w:val="Ttulo2"/>
        <w:rPr>
          <w:rFonts w:ascii="Times New Roman" w:hAnsi="Times New Roman" w:cs="Times New Roman"/>
          <w:color w:val="auto"/>
        </w:rPr>
      </w:pPr>
      <w:bookmarkStart w:id="23" w:name="_Toc230514362"/>
      <w:r w:rsidRPr="005C1B08">
        <w:rPr>
          <w:rFonts w:ascii="Times New Roman" w:hAnsi="Times New Roman" w:cs="Times New Roman"/>
          <w:color w:val="auto"/>
        </w:rPr>
        <w:t>Algoritmo de Cálculo da Classificação Final</w:t>
      </w:r>
      <w:bookmarkEnd w:id="23"/>
    </w:p>
    <w:p w:rsidR="00A110AC" w:rsidRPr="005C1B08" w:rsidRDefault="00266189" w:rsidP="005C1B08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C1B08">
        <w:rPr>
          <w:rFonts w:ascii="Times New Roman" w:hAnsi="Times New Roman" w:cs="Times New Roman"/>
          <w:color w:val="000000"/>
          <w:sz w:val="24"/>
        </w:rPr>
        <w:t>A classificação final de um formando num curso é calculada em dois passos: (1) para cada módulo do curso, obtém-se a média aritmética de todas as avaliações do formando nesse módulo; (2) calcula-se a média aritmética das médias dos módulos. Apenas módulos com pelo menos uma avaliação lançada para o formando são incluídos no cálculo.</w:t>
      </w:r>
    </w:p>
    <w:p w:rsidR="00A110AC" w:rsidRPr="00C654C2" w:rsidRDefault="00266189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>Pseudocódigo:</w:t>
      </w:r>
    </w:p>
    <w:p w:rsidR="00A110AC" w:rsidRPr="00C654C2" w:rsidRDefault="005C1B08">
      <w:pPr>
        <w:spacing w:before="80"/>
        <w:rPr>
          <w:rFonts w:ascii="Times New Roman" w:hAnsi="Times New Roman" w:cs="Times New Roman"/>
        </w:rPr>
      </w:pPr>
      <w:r w:rsidRPr="005C1B08">
        <w:rPr>
          <w:rFonts w:ascii="Times New Roman" w:hAnsi="Times New Roman" w:cs="Times New Roman"/>
          <w:noProof/>
        </w:rPr>
        <w:drawing>
          <wp:inline distT="0" distB="0" distL="0" distR="0">
            <wp:extent cx="5760085" cy="1960238"/>
            <wp:effectExtent l="0" t="0" r="0" b="2540"/>
            <wp:docPr id="2" name="Imagem 2" descr="C:\Users\DELL\Pictures\cod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code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6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0AC" w:rsidRPr="005C1B08" w:rsidRDefault="00266189" w:rsidP="005C1B08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C1B08">
        <w:rPr>
          <w:rFonts w:ascii="Times New Roman" w:hAnsi="Times New Roman" w:cs="Times New Roman"/>
          <w:color w:val="000000"/>
          <w:sz w:val="24"/>
        </w:rPr>
        <w:lastRenderedPageBreak/>
        <w:t>Justificação: a média de médias por módulo (e não a média global de todas as notas) respeita o peso equitativo de cada módulo independentemente do número de avaliações que contém.</w:t>
      </w:r>
    </w:p>
    <w:p w:rsidR="00A110AC" w:rsidRPr="00FA4F9D" w:rsidRDefault="00266189" w:rsidP="00FA4F9D">
      <w:pPr>
        <w:pStyle w:val="Ttulo2"/>
        <w:rPr>
          <w:rFonts w:ascii="Times New Roman" w:hAnsi="Times New Roman" w:cs="Times New Roman"/>
          <w:color w:val="auto"/>
        </w:rPr>
      </w:pPr>
      <w:bookmarkStart w:id="24" w:name="_Toc230514363"/>
      <w:r w:rsidRPr="00FA4F9D">
        <w:rPr>
          <w:rFonts w:ascii="Times New Roman" w:hAnsi="Times New Roman" w:cs="Times New Roman"/>
          <w:color w:val="auto"/>
        </w:rPr>
        <w:t>Algoritmo de Comparação de Escolaridade</w:t>
      </w:r>
      <w:bookmarkEnd w:id="24"/>
    </w:p>
    <w:p w:rsidR="00A110AC" w:rsidRPr="005C1B08" w:rsidRDefault="00266189" w:rsidP="005C1B08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C1B08">
        <w:rPr>
          <w:rFonts w:ascii="Times New Roman" w:hAnsi="Times New Roman" w:cs="Times New Roman"/>
          <w:color w:val="000000"/>
          <w:sz w:val="24"/>
        </w:rPr>
        <w:t>Para validar se o nível de escolaridade de um formando satisfaz o mínimo exigido pelo curso, é definida uma lista ordenada de níveis académicos reconhecidos pelo sistema:</w:t>
      </w:r>
    </w:p>
    <w:p w:rsidR="00A110AC" w:rsidRPr="00C654C2" w:rsidRDefault="00A110AC">
      <w:pPr>
        <w:spacing w:before="80"/>
        <w:rPr>
          <w:rFonts w:ascii="Times New Roman" w:hAnsi="Times New Roman" w:cs="Times New Roman"/>
        </w:rPr>
      </w:pPr>
    </w:p>
    <w:p w:rsidR="00A110AC" w:rsidRPr="00C654C2" w:rsidRDefault="005C1B08">
      <w:pPr>
        <w:spacing w:before="80"/>
        <w:rPr>
          <w:rFonts w:ascii="Times New Roman" w:hAnsi="Times New Roman" w:cs="Times New Roman"/>
        </w:rPr>
      </w:pPr>
      <w:r w:rsidRPr="005C1B08">
        <w:rPr>
          <w:rFonts w:ascii="Times New Roman" w:eastAsia="Courier New" w:hAnsi="Times New Roman" w:cs="Times New Roman"/>
          <w:noProof/>
          <w:color w:val="1E1E1E"/>
          <w:sz w:val="18"/>
          <w:szCs w:val="18"/>
        </w:rPr>
        <w:drawing>
          <wp:inline distT="0" distB="0" distL="0" distR="0">
            <wp:extent cx="5760085" cy="1621706"/>
            <wp:effectExtent l="0" t="0" r="0" b="0"/>
            <wp:docPr id="4" name="Imagem 4" descr="C:\Users\DELL\Pictures\cod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code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62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0AC" w:rsidRPr="005C1B08" w:rsidRDefault="00266189" w:rsidP="005C1B08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5C1B08">
        <w:rPr>
          <w:rFonts w:ascii="Times New Roman" w:hAnsi="Times New Roman" w:cs="Times New Roman"/>
          <w:color w:val="000000"/>
          <w:sz w:val="24"/>
        </w:rPr>
        <w:t>Se qualquer nível for desconhecido pelo sistema (índice -1), o requisito é considerado satisfeito por omissão, evitando bloqueios por diferenças de formatação.</w:t>
      </w:r>
    </w:p>
    <w:p w:rsidR="00A110AC" w:rsidRPr="004753DC" w:rsidRDefault="00266189" w:rsidP="004753DC">
      <w:pPr>
        <w:pStyle w:val="Ttulo2"/>
        <w:rPr>
          <w:rFonts w:ascii="Times New Roman" w:hAnsi="Times New Roman" w:cs="Times New Roman"/>
          <w:color w:val="auto"/>
        </w:rPr>
      </w:pPr>
      <w:bookmarkStart w:id="25" w:name="_Toc230514364"/>
      <w:r w:rsidRPr="004753DC">
        <w:rPr>
          <w:rFonts w:ascii="Times New Roman" w:hAnsi="Times New Roman" w:cs="Times New Roman"/>
          <w:color w:val="auto"/>
        </w:rPr>
        <w:t>Algoritmo de Emissão de Certificado (Idempotente)</w:t>
      </w:r>
      <w:bookmarkEnd w:id="25"/>
    </w:p>
    <w:p w:rsidR="00A110AC" w:rsidRPr="004753DC" w:rsidRDefault="00266189" w:rsidP="004753DC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753DC">
        <w:rPr>
          <w:rFonts w:ascii="Times New Roman" w:hAnsi="Times New Roman" w:cs="Times New Roman"/>
          <w:color w:val="000000"/>
          <w:sz w:val="24"/>
        </w:rPr>
        <w:t>O método EmitirCertificado() da classe Inscricao segue uma lógica idempotente: se um certificado já foi emitido anteriormente, é retornado o existente sem criar um novo objecto. Só é criado um novo Certificado se: (1) não existe certificado; (2) o formando está aprovado; (3) a inscrição está no estado Concluída.</w:t>
      </w:r>
    </w:p>
    <w:p w:rsidR="00A110AC" w:rsidRPr="00C654C2" w:rsidRDefault="004753DC">
      <w:pPr>
        <w:rPr>
          <w:rFonts w:ascii="Times New Roman" w:hAnsi="Times New Roman" w:cs="Times New Roman"/>
        </w:rPr>
      </w:pPr>
      <w:r w:rsidRPr="004753DC">
        <w:rPr>
          <w:rFonts w:ascii="Times New Roman" w:hAnsi="Times New Roman" w:cs="Times New Roman"/>
          <w:noProof/>
        </w:rPr>
        <w:drawing>
          <wp:inline distT="0" distB="0" distL="0" distR="0">
            <wp:extent cx="5760085" cy="2249887"/>
            <wp:effectExtent l="0" t="0" r="0" b="0"/>
            <wp:docPr id="5" name="Imagem 5" descr="C:\Users\DELL\Pictures\cod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code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4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189" w:rsidRPr="00C654C2">
        <w:rPr>
          <w:rFonts w:ascii="Times New Roman" w:hAnsi="Times New Roman" w:cs="Times New Roman"/>
        </w:rPr>
        <w:br w:type="page"/>
      </w:r>
    </w:p>
    <w:p w:rsidR="00A110AC" w:rsidRPr="00DD273B" w:rsidRDefault="00266189" w:rsidP="00DD273B">
      <w:pPr>
        <w:pStyle w:val="Ttulo1"/>
        <w:rPr>
          <w:rFonts w:ascii="Times New Roman" w:hAnsi="Times New Roman" w:cs="Times New Roman"/>
          <w:color w:val="auto"/>
        </w:rPr>
      </w:pPr>
      <w:bookmarkStart w:id="26" w:name="_Toc230514365"/>
      <w:r w:rsidRPr="00DD273B">
        <w:rPr>
          <w:rFonts w:ascii="Times New Roman" w:hAnsi="Times New Roman" w:cs="Times New Roman"/>
          <w:color w:val="auto"/>
        </w:rPr>
        <w:lastRenderedPageBreak/>
        <w:t>EXCEPÇÕES PERSONALIZADAS</w:t>
      </w:r>
      <w:bookmarkEnd w:id="26"/>
    </w:p>
    <w:p w:rsidR="00A110AC" w:rsidRPr="00C654C2" w:rsidRDefault="00266189" w:rsidP="004753DC">
      <w:pPr>
        <w:spacing w:before="80" w:after="80" w:line="360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color w:val="000000"/>
        </w:rPr>
        <w:t>O sistema implementa sete excepções personalizadas derivadas da classe Exception do .NET. As três excepções obrigatórias pelo enunciado são: FormandoJaInscritoException, AvaliacaoForaDoPrazoException e RequisitoAcessoNaoSatisfeitoException.</w:t>
      </w:r>
    </w:p>
    <w:p w:rsidR="00A110AC" w:rsidRPr="00C654C2" w:rsidRDefault="00A110AC">
      <w:pPr>
        <w:spacing w:before="100"/>
        <w:rPr>
          <w:rFonts w:ascii="Times New Roman" w:hAnsi="Times New Roman" w:cs="Times New Roman"/>
        </w:rPr>
      </w:pPr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4109"/>
        <w:gridCol w:w="2256"/>
        <w:gridCol w:w="2661"/>
      </w:tblGrid>
      <w:tr w:rsidR="00A110AC" w:rsidRPr="004753DC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Excepção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Lançada 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Situação de Erro de Negócio</w:t>
            </w:r>
          </w:p>
        </w:tc>
      </w:tr>
      <w:tr w:rsidR="00A110AC" w:rsidRPr="004753DC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FormandoJaInscritoException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InscreverFormando()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Existe inscrição Activa do mesmo formando no mesmo curso</w:t>
            </w:r>
          </w:p>
        </w:tc>
      </w:tr>
      <w:tr w:rsidR="00A110AC" w:rsidRPr="004753DC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AvaliacaoForaDoPrazoException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LancarAvaliacao()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 data actual é posterior à data de fim do módulo</w:t>
            </w:r>
          </w:p>
        </w:tc>
      </w:tr>
      <w:tr w:rsidR="00A110AC" w:rsidRPr="004753DC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RequisitoAcessoNaoSatisfeitoException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InscreverFormando()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Formando não cumpre idade mínima ou escolaridade mínima</w:t>
            </w:r>
          </w:p>
        </w:tc>
      </w:tr>
      <w:tr w:rsidR="00A110AC" w:rsidRPr="004753DC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CursoNaoEncontradoException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ObterCurso()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Código de curso não encontrado no sistema</w:t>
            </w:r>
          </w:p>
        </w:tc>
      </w:tr>
      <w:tr w:rsidR="00A110AC" w:rsidRPr="004753DC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FormandoNaoEncontradoException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ObterFormando()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Código de formando não encontrado no sistema</w:t>
            </w:r>
          </w:p>
        </w:tc>
      </w:tr>
      <w:tr w:rsidR="00A110AC" w:rsidRPr="004753DC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InscricaoNaoEncontradaException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ObterInscricao()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ID de inscrição não encontrado no sistema</w:t>
            </w:r>
          </w:p>
        </w:tc>
      </w:tr>
      <w:tr w:rsidR="00A110AC" w:rsidRPr="004753DC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FormadorNaoEncontradoException</w:t>
            </w:r>
          </w:p>
        </w:tc>
        <w:tc>
          <w:tcPr>
            <w:tcW w:w="1600" w:type="dxa"/>
          </w:tcPr>
          <w:p w:rsidR="00A110AC" w:rsidRPr="004753DC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ObterFormador()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:rsidR="00A110AC" w:rsidRPr="004753DC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4753DC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Código de formador não encontrado no sistema</w:t>
            </w:r>
          </w:p>
        </w:tc>
      </w:tr>
    </w:tbl>
    <w:p w:rsidR="00A110AC" w:rsidRPr="00C654C2" w:rsidRDefault="00A110AC" w:rsidP="004753DC">
      <w:pPr>
        <w:spacing w:before="100"/>
        <w:ind w:firstLine="708"/>
        <w:rPr>
          <w:rFonts w:ascii="Times New Roman" w:hAnsi="Times New Roman" w:cs="Times New Roman"/>
        </w:rPr>
      </w:pPr>
    </w:p>
    <w:p w:rsidR="00A110AC" w:rsidRPr="004753DC" w:rsidRDefault="00266189" w:rsidP="004753DC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4753DC">
        <w:rPr>
          <w:rFonts w:ascii="Times New Roman" w:hAnsi="Times New Roman" w:cs="Times New Roman"/>
          <w:color w:val="000000"/>
          <w:sz w:val="24"/>
        </w:rPr>
        <w:t>Cada excepção personalizada inclui propriedades adicionais (ex: CodigoFormando, ModuloId, DataFimModulo) que fornecem contexto detalhado ao ponto de captura, facilitando o registo de erros e a apresentação de mensagens informativas ao utilizador.</w:t>
      </w:r>
    </w:p>
    <w:p w:rsidR="00A110AC" w:rsidRPr="004753DC" w:rsidRDefault="00266189" w:rsidP="004753DC">
      <w:pPr>
        <w:pStyle w:val="Ttulo1"/>
        <w:rPr>
          <w:rFonts w:ascii="Times New Roman" w:hAnsi="Times New Roman" w:cs="Times New Roman"/>
          <w:color w:val="auto"/>
        </w:rPr>
      </w:pPr>
      <w:bookmarkStart w:id="27" w:name="_Toc230514366"/>
      <w:r w:rsidRPr="004753DC">
        <w:rPr>
          <w:rFonts w:ascii="Times New Roman" w:hAnsi="Times New Roman" w:cs="Times New Roman"/>
          <w:color w:val="auto"/>
        </w:rPr>
        <w:t>CONCEITOS DE POO APLICADOS</w:t>
      </w:r>
      <w:bookmarkEnd w:id="27"/>
    </w:p>
    <w:tbl>
      <w:tblPr>
        <w:tblStyle w:val="TabeladeGrade3-nfase1"/>
        <w:tblW w:w="9026" w:type="dxa"/>
        <w:tblLook w:val="0000" w:firstRow="0" w:lastRow="0" w:firstColumn="0" w:lastColumn="0" w:noHBand="0" w:noVBand="0"/>
      </w:tblPr>
      <w:tblGrid>
        <w:gridCol w:w="2400"/>
        <w:gridCol w:w="6626"/>
      </w:tblGrid>
      <w:tr w:rsidR="00A110AC" w:rsidRPr="00DD273B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Conceito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0"/>
              </w:rPr>
              <w:t>Como Foi Aplicado no Sistema</w:t>
            </w:r>
          </w:p>
        </w:tc>
      </w:tr>
      <w:tr w:rsidR="00A110AC" w:rsidRPr="00DD273B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Encapsulamento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Todos os atributos declarados private ou protected; expostos exclusivamente por propriedades C# com get/set adequados. GestorFormacao expõe colecções como IReadOnlyList&lt;T&gt;.</w:t>
            </w:r>
          </w:p>
        </w:tc>
      </w:tr>
      <w:tr w:rsidR="00A110AC" w:rsidRPr="00DD273B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Herança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Pessoa (abstracta) → Formador e Formando. Reutilização de atributos comuns; construtores base chamados com base().</w:t>
            </w:r>
          </w:p>
        </w:tc>
      </w:tr>
      <w:tr w:rsidR="00A110AC" w:rsidRPr="00DD273B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Polimorfismo de substituição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ObterDetalhes() abstracto em Pessoa, com override em Formador e Formando. Referências do tipo Pessoa podem invocar a versão correcta em tempo de execução.</w:t>
            </w:r>
          </w:p>
        </w:tc>
      </w:tr>
      <w:tr w:rsidR="00A110AC" w:rsidRPr="00DD273B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Classe abstracta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Pessoa não pode ser instanciada directamente; força a implementação de ObterDetalhes() em todas as subclasses.</w:t>
            </w:r>
          </w:p>
        </w:tc>
      </w:tr>
      <w:tr w:rsidR="00A110AC" w:rsidRPr="00DD273B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Interface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ICertificavel define contrato com 4 membros, implementado por Inscricao. Permite extensão futura de outros tipos de inscrição.</w:t>
            </w:r>
          </w:p>
        </w:tc>
      </w:tr>
      <w:tr w:rsidR="00A110AC" w:rsidRPr="00DD273B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Composição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Modulo </w:t>
            </w:r>
            <w:r w:rsidRPr="00DD273B">
              <w:rPr>
                <w:rFonts w:ascii="Cambria Math" w:hAnsi="Cambria Math" w:cs="Cambria Math"/>
                <w:color w:val="000000"/>
                <w:sz w:val="24"/>
                <w:szCs w:val="20"/>
              </w:rPr>
              <w:t>◆</w:t>
            </w: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── Avaliacao: avaliações pertencem ao módulo. Inscricao </w:t>
            </w:r>
            <w:r w:rsidRPr="00DD273B">
              <w:rPr>
                <w:rFonts w:ascii="Cambria Math" w:hAnsi="Cambria Math" w:cs="Cambria Math"/>
                <w:color w:val="000000"/>
                <w:sz w:val="24"/>
                <w:szCs w:val="20"/>
              </w:rPr>
              <w:t>◆</w:t>
            </w: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── Certificado: certificado não existe sem inscrição.</w:t>
            </w:r>
          </w:p>
        </w:tc>
      </w:tr>
      <w:tr w:rsidR="00A110AC" w:rsidRPr="00DD273B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Agregação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Curso </w:t>
            </w:r>
            <w:r w:rsidRPr="00DD273B">
              <w:rPr>
                <w:rFonts w:ascii="Cambria Math" w:hAnsi="Cambria Math" w:cs="Cambria Math"/>
                <w:color w:val="000000"/>
                <w:sz w:val="24"/>
                <w:szCs w:val="20"/>
              </w:rPr>
              <w:t>◇</w:t>
            </w: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── Modulo: módulos podem existir independentemente e ser reutilizados em vários cursos.</w:t>
            </w:r>
          </w:p>
        </w:tc>
      </w:tr>
      <w:tr w:rsidR="00A110AC" w:rsidRPr="00DD273B" w:rsidTr="00475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lastRenderedPageBreak/>
              <w:t>Colecções genéricas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List&lt;Formador&gt;, List&lt;Inscricao&gt;, List&lt;Avaliacao&gt;, etc. expostas como IReadOnlyList&lt;T&gt;. LINQ utilizado para filtragem e ordenação.</w:t>
            </w:r>
          </w:p>
        </w:tc>
      </w:tr>
      <w:tr w:rsidR="00A110AC" w:rsidRPr="00DD273B" w:rsidTr="00475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A110AC" w:rsidRPr="00DD273B" w:rsidRDefault="00266189">
            <w:pPr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Separação de responsabilidades</w:t>
            </w:r>
          </w:p>
        </w:tc>
        <w:tc>
          <w:tcPr>
            <w:tcW w:w="6626" w:type="dxa"/>
          </w:tcPr>
          <w:p w:rsidR="00A110AC" w:rsidRPr="00DD273B" w:rsidRDefault="00266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D273B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GestorFormacao (negócio), ServicoRelatorio (apresentação), Validador (validação), Program.cs (menu). Cada classe tem uma única responsabilidade.</w:t>
            </w:r>
          </w:p>
        </w:tc>
      </w:tr>
    </w:tbl>
    <w:p w:rsidR="00A110AC" w:rsidRPr="00DD273B" w:rsidRDefault="00266189" w:rsidP="00DD273B">
      <w:pPr>
        <w:pStyle w:val="Ttulo1"/>
        <w:rPr>
          <w:rFonts w:ascii="Times New Roman" w:hAnsi="Times New Roman" w:cs="Times New Roman"/>
          <w:color w:val="auto"/>
        </w:rPr>
      </w:pPr>
      <w:bookmarkStart w:id="28" w:name="_Toc230514367"/>
      <w:r w:rsidRPr="00DD273B">
        <w:rPr>
          <w:rFonts w:ascii="Times New Roman" w:hAnsi="Times New Roman" w:cs="Times New Roman"/>
          <w:color w:val="auto"/>
        </w:rPr>
        <w:t>EVIDÊNCIAS DE TESTE</w:t>
      </w:r>
      <w:bookmarkEnd w:id="28"/>
    </w:p>
    <w:p w:rsidR="00A110AC" w:rsidRPr="00DD273B" w:rsidRDefault="00266189" w:rsidP="00DD273B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DD273B">
        <w:rPr>
          <w:rFonts w:ascii="Times New Roman" w:hAnsi="Times New Roman" w:cs="Times New Roman"/>
          <w:color w:val="000000"/>
          <w:sz w:val="24"/>
        </w:rPr>
        <w:t>A</w:t>
      </w:r>
      <w:r w:rsidR="00DE7090">
        <w:rPr>
          <w:rFonts w:ascii="Times New Roman" w:hAnsi="Times New Roman" w:cs="Times New Roman"/>
          <w:color w:val="000000"/>
          <w:sz w:val="24"/>
        </w:rPr>
        <w:t>s</w:t>
      </w:r>
      <w:r w:rsidRPr="00DD273B">
        <w:rPr>
          <w:rFonts w:ascii="Times New Roman" w:hAnsi="Times New Roman" w:cs="Times New Roman"/>
          <w:color w:val="000000"/>
          <w:sz w:val="24"/>
        </w:rPr>
        <w:t xml:space="preserve"> </w:t>
      </w:r>
      <w:r w:rsidR="00DE7090">
        <w:rPr>
          <w:rFonts w:ascii="Times New Roman" w:hAnsi="Times New Roman" w:cs="Times New Roman"/>
          <w:color w:val="000000"/>
          <w:sz w:val="24"/>
        </w:rPr>
        <w:t>images</w:t>
      </w:r>
      <w:r w:rsidRPr="00DD273B">
        <w:rPr>
          <w:rFonts w:ascii="Times New Roman" w:hAnsi="Times New Roman" w:cs="Times New Roman"/>
          <w:color w:val="000000"/>
          <w:sz w:val="24"/>
        </w:rPr>
        <w:t xml:space="preserve"> seguinte documenta os casos de teste executados, indicando a sequência de navegação, o resultado esperado e o resultado obtido. </w:t>
      </w:r>
    </w:p>
    <w:p w:rsidR="00A110AC" w:rsidRDefault="00DE7090" w:rsidP="00DE7090">
      <w:pPr>
        <w:pStyle w:val="Ttulo2"/>
        <w:rPr>
          <w:rFonts w:ascii="Times New Roman" w:hAnsi="Times New Roman" w:cs="Times New Roman"/>
          <w:color w:val="auto"/>
        </w:rPr>
      </w:pPr>
      <w:bookmarkStart w:id="29" w:name="_Toc230514368"/>
      <w:r w:rsidRPr="00DE7090">
        <w:rPr>
          <w:rFonts w:ascii="Times New Roman" w:hAnsi="Times New Roman" w:cs="Times New Roman"/>
          <w:color w:val="auto"/>
        </w:rPr>
        <w:t>Gestão de Cursos</w:t>
      </w:r>
      <w:bookmarkEnd w:id="29"/>
    </w:p>
    <w:p w:rsidR="003E33E9" w:rsidRPr="003E33E9" w:rsidRDefault="003E33E9" w:rsidP="003E33E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10A8A" w:rsidTr="001A225D">
        <w:tc>
          <w:tcPr>
            <w:tcW w:w="4530" w:type="dxa"/>
            <w:shd w:val="clear" w:color="auto" w:fill="4472C4" w:themeFill="accent5"/>
          </w:tcPr>
          <w:p w:rsidR="00010A8A" w:rsidRDefault="00010A8A" w:rsidP="00010A8A">
            <w:pPr>
              <w:pStyle w:val="Ttulo2"/>
              <w:jc w:val="center"/>
              <w:rPr>
                <w:rFonts w:ascii="Times New Roman" w:hAnsi="Times New Roman" w:cs="Times New Roman"/>
                <w:color w:val="auto"/>
              </w:rPr>
            </w:pPr>
            <w:bookmarkStart w:id="30" w:name="_Toc230514369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F726EF" wp14:editId="239D4304">
                  <wp:extent cx="1963964" cy="1089498"/>
                  <wp:effectExtent l="0" t="0" r="0" b="0"/>
                  <wp:docPr id="8" name="Imagem 8" descr="C:\Users\DELL\Pictures\tl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DELL\Pictures\tl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37186"/>
                          <a:stretch/>
                        </pic:blipFill>
                        <pic:spPr bwMode="auto">
                          <a:xfrm>
                            <a:off x="0" y="0"/>
                            <a:ext cx="1963964" cy="1089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30"/>
          </w:p>
        </w:tc>
        <w:tc>
          <w:tcPr>
            <w:tcW w:w="4531" w:type="dxa"/>
            <w:shd w:val="clear" w:color="auto" w:fill="64B6CC"/>
          </w:tcPr>
          <w:p w:rsidR="00010A8A" w:rsidRDefault="00010A8A" w:rsidP="00DE7090">
            <w:pPr>
              <w:pStyle w:val="Ttulo2"/>
              <w:rPr>
                <w:rFonts w:ascii="Times New Roman" w:hAnsi="Times New Roman" w:cs="Times New Roman"/>
                <w:color w:val="auto"/>
              </w:rPr>
            </w:pPr>
            <w:bookmarkStart w:id="31" w:name="_Toc230514370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B8CC6A" wp14:editId="0B86CCA9">
                  <wp:extent cx="2325049" cy="1024647"/>
                  <wp:effectExtent l="0" t="0" r="0" b="4445"/>
                  <wp:docPr id="9" name="Imagem 9" descr="C:\Users\DELL\Pictures\t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DELL\Pictures\tl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8"/>
                          <a:stretch/>
                        </pic:blipFill>
                        <pic:spPr bwMode="auto">
                          <a:xfrm>
                            <a:off x="0" y="0"/>
                            <a:ext cx="2341890" cy="103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31"/>
          </w:p>
        </w:tc>
      </w:tr>
      <w:tr w:rsidR="001A225D" w:rsidTr="001A225D">
        <w:tc>
          <w:tcPr>
            <w:tcW w:w="4530" w:type="dxa"/>
            <w:shd w:val="clear" w:color="auto" w:fill="64B6CC"/>
          </w:tcPr>
          <w:p w:rsidR="001A225D" w:rsidRPr="00DE7090" w:rsidRDefault="001A225D" w:rsidP="001A225D">
            <w:pPr>
              <w:pStyle w:val="Ttulo2"/>
              <w:tabs>
                <w:tab w:val="left" w:pos="1644"/>
              </w:tabs>
              <w:jc w:val="center"/>
              <w:rPr>
                <w:rFonts w:ascii="Times New Roman" w:hAnsi="Times New Roman" w:cs="Times New Roman"/>
                <w:noProof/>
              </w:rPr>
            </w:pPr>
            <w:bookmarkStart w:id="32" w:name="_Toc230514371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985A7F" wp14:editId="33D487EA">
                  <wp:extent cx="2321668" cy="1638781"/>
                  <wp:effectExtent l="0" t="0" r="2540" b="0"/>
                  <wp:docPr id="14" name="Imagem 14" descr="C:\Users\DELL\Pictures\tl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DELL\Pictures\t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17" cy="1674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2"/>
          </w:p>
        </w:tc>
        <w:tc>
          <w:tcPr>
            <w:tcW w:w="4531" w:type="dxa"/>
            <w:shd w:val="clear" w:color="auto" w:fill="64B6CC"/>
          </w:tcPr>
          <w:p w:rsidR="001A225D" w:rsidRPr="00DE7090" w:rsidRDefault="001A225D" w:rsidP="001A225D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  <w:bookmarkStart w:id="33" w:name="_Toc230514372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96D35" wp14:editId="526F5063">
                  <wp:extent cx="2367064" cy="1614170"/>
                  <wp:effectExtent l="0" t="0" r="0" b="5080"/>
                  <wp:docPr id="15" name="Imagem 15" descr="C:\Users\DELL\Pictures\tl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DELL\Pictures\tl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407" cy="1642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3"/>
          </w:p>
        </w:tc>
      </w:tr>
      <w:tr w:rsidR="001A225D" w:rsidTr="001A225D">
        <w:tc>
          <w:tcPr>
            <w:tcW w:w="4530" w:type="dxa"/>
            <w:shd w:val="clear" w:color="auto" w:fill="64B6CC"/>
          </w:tcPr>
          <w:p w:rsidR="001A225D" w:rsidRPr="00DE7090" w:rsidRDefault="001A225D" w:rsidP="001A225D">
            <w:pPr>
              <w:pStyle w:val="Ttulo2"/>
              <w:tabs>
                <w:tab w:val="left" w:pos="1644"/>
              </w:tabs>
              <w:jc w:val="center"/>
              <w:rPr>
                <w:rFonts w:ascii="Times New Roman" w:hAnsi="Times New Roman" w:cs="Times New Roman"/>
                <w:noProof/>
              </w:rPr>
            </w:pPr>
            <w:bookmarkStart w:id="34" w:name="_Toc230514373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2DE5F7" wp14:editId="43DC2499">
                  <wp:extent cx="2373548" cy="1576227"/>
                  <wp:effectExtent l="0" t="0" r="8255" b="5080"/>
                  <wp:docPr id="16" name="Imagem 16" descr="C:\Users\DELL\Pictures\tl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DELL\Pictures\tl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481" cy="160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</w:tc>
        <w:tc>
          <w:tcPr>
            <w:tcW w:w="4531" w:type="dxa"/>
            <w:shd w:val="clear" w:color="auto" w:fill="64B6CC"/>
          </w:tcPr>
          <w:p w:rsidR="001A225D" w:rsidRPr="00DE7090" w:rsidRDefault="001A225D" w:rsidP="001A225D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  <w:bookmarkStart w:id="35" w:name="_Toc230514374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D5B024" wp14:editId="78D32852">
                  <wp:extent cx="2402324" cy="1595336"/>
                  <wp:effectExtent l="0" t="0" r="0" b="5080"/>
                  <wp:docPr id="17" name="Imagem 17" descr="C:\Users\DELL\Pictures\tl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DELL\Pictures\tl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324" cy="1595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</w:tc>
      </w:tr>
      <w:tr w:rsidR="001A225D" w:rsidTr="001A225D">
        <w:tc>
          <w:tcPr>
            <w:tcW w:w="4530" w:type="dxa"/>
            <w:shd w:val="clear" w:color="auto" w:fill="64B6CC"/>
          </w:tcPr>
          <w:p w:rsidR="001A225D" w:rsidRPr="00DE7090" w:rsidRDefault="001A225D" w:rsidP="001A225D">
            <w:pPr>
              <w:pStyle w:val="Ttulo2"/>
              <w:tabs>
                <w:tab w:val="left" w:pos="1644"/>
              </w:tabs>
              <w:jc w:val="center"/>
              <w:rPr>
                <w:rFonts w:ascii="Times New Roman" w:hAnsi="Times New Roman" w:cs="Times New Roman"/>
                <w:noProof/>
              </w:rPr>
            </w:pPr>
            <w:bookmarkStart w:id="36" w:name="_Toc230514375"/>
            <w:r w:rsidRPr="00DE7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6FEC17" wp14:editId="2CC0F4DD">
                  <wp:extent cx="2319655" cy="1070043"/>
                  <wp:effectExtent l="0" t="0" r="4445" b="0"/>
                  <wp:docPr id="18" name="Imagem 18" descr="C:\Users\DELL\Pictures\tl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DELL\Pictures\tl7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536"/>
                          <a:stretch/>
                        </pic:blipFill>
                        <pic:spPr bwMode="auto">
                          <a:xfrm>
                            <a:off x="0" y="0"/>
                            <a:ext cx="2335951" cy="107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36"/>
          </w:p>
        </w:tc>
        <w:tc>
          <w:tcPr>
            <w:tcW w:w="4531" w:type="dxa"/>
            <w:shd w:val="clear" w:color="auto" w:fill="64B6CC"/>
          </w:tcPr>
          <w:p w:rsidR="001A225D" w:rsidRPr="00DE7090" w:rsidRDefault="001A225D" w:rsidP="001A225D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</w:tbl>
    <w:p w:rsidR="004547C6" w:rsidRDefault="001A225D" w:rsidP="004547C6">
      <w:pPr>
        <w:pStyle w:val="Ttulo2"/>
        <w:rPr>
          <w:rFonts w:ascii="Times New Roman" w:hAnsi="Times New Roman" w:cs="Times New Roman"/>
          <w:color w:val="auto"/>
        </w:rPr>
      </w:pPr>
      <w:bookmarkStart w:id="37" w:name="_Toc230514376"/>
      <w:r w:rsidRPr="004547C6">
        <w:rPr>
          <w:rFonts w:ascii="Times New Roman" w:hAnsi="Times New Roman" w:cs="Times New Roman"/>
          <w:color w:val="auto"/>
        </w:rPr>
        <w:lastRenderedPageBreak/>
        <w:t>Gestão de Formadores</w:t>
      </w:r>
      <w:bookmarkEnd w:id="37"/>
    </w:p>
    <w:p w:rsidR="003E33E9" w:rsidRPr="003E33E9" w:rsidRDefault="003E33E9" w:rsidP="003E33E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6"/>
        <w:gridCol w:w="4525"/>
      </w:tblGrid>
      <w:tr w:rsidR="004547C6" w:rsidTr="00C755A3">
        <w:tc>
          <w:tcPr>
            <w:tcW w:w="4536" w:type="dxa"/>
            <w:shd w:val="clear" w:color="auto" w:fill="5B9BD5"/>
          </w:tcPr>
          <w:p w:rsidR="004547C6" w:rsidRDefault="004547C6" w:rsidP="004547C6">
            <w:pPr>
              <w:pStyle w:val="Ttulo2"/>
              <w:jc w:val="center"/>
              <w:rPr>
                <w:rFonts w:ascii="Times New Roman" w:hAnsi="Times New Roman" w:cs="Times New Roman"/>
                <w:color w:val="auto"/>
              </w:rPr>
            </w:pPr>
            <w:bookmarkStart w:id="38" w:name="_Toc230514377"/>
            <w:r w:rsidRPr="004547C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868243" wp14:editId="7D3FE468">
                  <wp:extent cx="2735870" cy="1876318"/>
                  <wp:effectExtent l="0" t="0" r="7620" b="0"/>
                  <wp:docPr id="24" name="Imagem 24" descr="C:\Users\DELL\Pictures\tl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DELL\Pictures\tl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936" cy="189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8"/>
          </w:p>
        </w:tc>
        <w:tc>
          <w:tcPr>
            <w:tcW w:w="4525" w:type="dxa"/>
            <w:shd w:val="clear" w:color="auto" w:fill="64B6CC"/>
          </w:tcPr>
          <w:p w:rsidR="004547C6" w:rsidRDefault="004547C6" w:rsidP="004547C6">
            <w:pPr>
              <w:pStyle w:val="Ttulo2"/>
              <w:jc w:val="center"/>
              <w:rPr>
                <w:rFonts w:ascii="Times New Roman" w:hAnsi="Times New Roman" w:cs="Times New Roman"/>
                <w:color w:val="auto"/>
              </w:rPr>
            </w:pPr>
            <w:bookmarkStart w:id="39" w:name="_Toc230514378"/>
            <w:r w:rsidRPr="004547C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5EFDDE" wp14:editId="293E39FE">
                  <wp:extent cx="2690589" cy="1845263"/>
                  <wp:effectExtent l="0" t="0" r="0" b="3175"/>
                  <wp:docPr id="26" name="Imagem 26" descr="C:\Users\DELL\Pictures\t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DELL\Pictures\t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382" cy="1858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</w:tc>
      </w:tr>
      <w:tr w:rsidR="004547C6" w:rsidTr="00C755A3">
        <w:tc>
          <w:tcPr>
            <w:tcW w:w="4536" w:type="dxa"/>
            <w:shd w:val="clear" w:color="auto" w:fill="64B6CC"/>
          </w:tcPr>
          <w:p w:rsidR="004547C6" w:rsidRPr="004547C6" w:rsidRDefault="004547C6" w:rsidP="004547C6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  <w:bookmarkStart w:id="40" w:name="_Toc230514379"/>
            <w:r w:rsidRPr="004547C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FDAF3E" wp14:editId="6038A095">
                  <wp:extent cx="2742788" cy="1881062"/>
                  <wp:effectExtent l="0" t="0" r="635" b="5080"/>
                  <wp:docPr id="27" name="Imagem 27" descr="C:\Users\DELL\Pictures\tl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DELL\Pictures\t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842" cy="1892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0"/>
          </w:p>
        </w:tc>
        <w:tc>
          <w:tcPr>
            <w:tcW w:w="4525" w:type="dxa"/>
            <w:shd w:val="clear" w:color="auto" w:fill="64B6CC"/>
          </w:tcPr>
          <w:p w:rsidR="004547C6" w:rsidRPr="004547C6" w:rsidRDefault="004547C6" w:rsidP="004547C6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  <w:bookmarkStart w:id="41" w:name="_Toc230514380"/>
            <w:r w:rsidRPr="004547C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913ADA" wp14:editId="738B8C64">
                  <wp:extent cx="2723162" cy="1867603"/>
                  <wp:effectExtent l="0" t="0" r="1270" b="0"/>
                  <wp:docPr id="28" name="Imagem 28" descr="C:\Users\DELL\Pictures\tl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DELL\Pictures\tl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7750" cy="1877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</w:tc>
      </w:tr>
      <w:tr w:rsidR="004547C6" w:rsidTr="00C755A3">
        <w:tc>
          <w:tcPr>
            <w:tcW w:w="4536" w:type="dxa"/>
            <w:shd w:val="clear" w:color="auto" w:fill="64B6CC"/>
          </w:tcPr>
          <w:p w:rsidR="004547C6" w:rsidRPr="004547C6" w:rsidRDefault="004547C6" w:rsidP="004547C6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  <w:bookmarkStart w:id="42" w:name="_Toc230514381"/>
            <w:r w:rsidRPr="004547C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FCB9FC" wp14:editId="2F77C5A6">
                  <wp:extent cx="2697078" cy="1849713"/>
                  <wp:effectExtent l="0" t="0" r="8255" b="0"/>
                  <wp:docPr id="29" name="Imagem 29" descr="C:\Users\DELL\Pictures\tl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DELL\Pictures\tl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378" cy="186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2"/>
          </w:p>
        </w:tc>
        <w:tc>
          <w:tcPr>
            <w:tcW w:w="4525" w:type="dxa"/>
            <w:shd w:val="clear" w:color="auto" w:fill="64B6CC"/>
          </w:tcPr>
          <w:p w:rsidR="004547C6" w:rsidRPr="004547C6" w:rsidRDefault="004547C6" w:rsidP="004547C6">
            <w:pPr>
              <w:pStyle w:val="Ttulo2"/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</w:tbl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C755A3" w:rsidRDefault="00C755A3" w:rsidP="00C755A3"/>
    <w:p w:rsidR="00A110AC" w:rsidRDefault="00C755A3" w:rsidP="00C755A3">
      <w:pPr>
        <w:pStyle w:val="Ttulo2"/>
        <w:rPr>
          <w:rFonts w:ascii="Times New Roman" w:hAnsi="Times New Roman" w:cs="Times New Roman"/>
          <w:color w:val="auto"/>
        </w:rPr>
      </w:pPr>
      <w:bookmarkStart w:id="43" w:name="_Toc230514382"/>
      <w:r w:rsidRPr="00C755A3">
        <w:rPr>
          <w:rFonts w:ascii="Times New Roman" w:hAnsi="Times New Roman" w:cs="Times New Roman"/>
          <w:color w:val="auto"/>
        </w:rPr>
        <w:t>Gestão de Formandos</w:t>
      </w:r>
      <w:bookmarkEnd w:id="43"/>
    </w:p>
    <w:p w:rsidR="003E33E9" w:rsidRPr="003E33E9" w:rsidRDefault="003E33E9" w:rsidP="003E33E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755A3" w:rsidRPr="003E33E9" w:rsidTr="003E33E9">
        <w:tc>
          <w:tcPr>
            <w:tcW w:w="4530" w:type="dxa"/>
            <w:shd w:val="clear" w:color="auto" w:fill="5B9BD5"/>
          </w:tcPr>
          <w:p w:rsidR="00C755A3" w:rsidRPr="003E33E9" w:rsidRDefault="00C755A3" w:rsidP="003E33E9">
            <w:pPr>
              <w:jc w:val="center"/>
            </w:pPr>
            <w:r w:rsidRPr="003E33E9">
              <w:rPr>
                <w:noProof/>
              </w:rPr>
              <w:drawing>
                <wp:inline distT="0" distB="0" distL="0" distR="0" wp14:anchorId="5E438266" wp14:editId="5EEE5EEA">
                  <wp:extent cx="2521104" cy="1729026"/>
                  <wp:effectExtent l="0" t="0" r="0" b="5080"/>
                  <wp:docPr id="31" name="Imagem 31" descr="C:\Users\DELL\Pictures\tl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DELL\Pictures\tl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991" cy="174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64B6CC"/>
          </w:tcPr>
          <w:p w:rsidR="00C755A3" w:rsidRPr="003E33E9" w:rsidRDefault="00C755A3" w:rsidP="003E33E9">
            <w:pPr>
              <w:jc w:val="center"/>
            </w:pPr>
            <w:r w:rsidRPr="003E33E9">
              <w:rPr>
                <w:noProof/>
              </w:rPr>
              <w:drawing>
                <wp:inline distT="0" distB="0" distL="0" distR="0" wp14:anchorId="19D969E4" wp14:editId="44C01BF5">
                  <wp:extent cx="2475695" cy="1697883"/>
                  <wp:effectExtent l="0" t="0" r="1270" b="0"/>
                  <wp:docPr id="4256" name="Imagem 4256" descr="C:\Users\DELL\Pictures\t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DELL\Pictures\t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454" cy="1723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5A3" w:rsidRPr="003E33E9" w:rsidTr="003E33E9">
        <w:tc>
          <w:tcPr>
            <w:tcW w:w="4530" w:type="dxa"/>
            <w:shd w:val="clear" w:color="auto" w:fill="64B6CC"/>
          </w:tcPr>
          <w:p w:rsidR="00C755A3" w:rsidRPr="003E33E9" w:rsidRDefault="00C755A3" w:rsidP="003E33E9">
            <w:pPr>
              <w:jc w:val="center"/>
            </w:pPr>
            <w:r w:rsidRPr="003E33E9">
              <w:rPr>
                <w:noProof/>
              </w:rPr>
              <w:drawing>
                <wp:inline distT="0" distB="0" distL="0" distR="0" wp14:anchorId="3BA8B8B2" wp14:editId="52C25DAE">
                  <wp:extent cx="2495932" cy="1711763"/>
                  <wp:effectExtent l="0" t="0" r="0" b="3175"/>
                  <wp:docPr id="4257" name="Imagem 4257" descr="C:\Users\DELL\Pictures\tl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DELL\Pictures\t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380" cy="172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64B6CC"/>
          </w:tcPr>
          <w:p w:rsidR="00C755A3" w:rsidRPr="003E33E9" w:rsidRDefault="00C755A3" w:rsidP="003E33E9">
            <w:pPr>
              <w:jc w:val="center"/>
            </w:pPr>
            <w:r w:rsidRPr="003E33E9">
              <w:rPr>
                <w:noProof/>
              </w:rPr>
              <w:drawing>
                <wp:inline distT="0" distB="0" distL="0" distR="0" wp14:anchorId="4EDF4ED5" wp14:editId="67E02BC6">
                  <wp:extent cx="2533991" cy="1737864"/>
                  <wp:effectExtent l="0" t="0" r="0" b="0"/>
                  <wp:docPr id="30" name="Imagem 30" descr="C:\Users\DELL\Pictures\tl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DELL\Pictures\tl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752" cy="1761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3A73" w:rsidRDefault="00A73A73" w:rsidP="00A73A73">
      <w:pPr>
        <w:pStyle w:val="Ttulo2"/>
        <w:rPr>
          <w:rFonts w:ascii="Times New Roman" w:hAnsi="Times New Roman" w:cs="Times New Roman"/>
          <w:color w:val="auto"/>
        </w:rPr>
      </w:pPr>
      <w:bookmarkStart w:id="44" w:name="_Toc230514383"/>
      <w:r w:rsidRPr="00A73A73">
        <w:rPr>
          <w:rFonts w:ascii="Times New Roman" w:hAnsi="Times New Roman" w:cs="Times New Roman"/>
          <w:color w:val="auto"/>
        </w:rPr>
        <w:t>Gestão de Inscrições</w:t>
      </w:r>
      <w:bookmarkEnd w:id="44"/>
    </w:p>
    <w:p w:rsidR="003E33E9" w:rsidRPr="003E33E9" w:rsidRDefault="003E33E9" w:rsidP="003E33E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D7D36" w:rsidTr="005D7D36">
        <w:tc>
          <w:tcPr>
            <w:tcW w:w="4530" w:type="dxa"/>
            <w:shd w:val="clear" w:color="auto" w:fill="5B9BD5"/>
          </w:tcPr>
          <w:p w:rsidR="00A73A73" w:rsidRDefault="005D7D36" w:rsidP="005D7D36">
            <w:pPr>
              <w:pStyle w:val="Ttulo2"/>
              <w:jc w:val="center"/>
              <w:rPr>
                <w:rFonts w:ascii="Times New Roman" w:hAnsi="Times New Roman" w:cs="Times New Roman"/>
                <w:color w:val="auto"/>
              </w:rPr>
            </w:pPr>
            <w:bookmarkStart w:id="45" w:name="_Toc230514384"/>
            <w:r w:rsidRPr="00A73A73"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 wp14:anchorId="1ED5C5CC" wp14:editId="0A11EB32">
                  <wp:extent cx="2562568" cy="1757464"/>
                  <wp:effectExtent l="0" t="0" r="0" b="0"/>
                  <wp:docPr id="4259" name="Imagem 4259" descr="C:\Users\DELL\Pictures\tl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DELL\Pictures\tl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374" cy="1765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5"/>
          </w:p>
        </w:tc>
        <w:tc>
          <w:tcPr>
            <w:tcW w:w="4531" w:type="dxa"/>
            <w:shd w:val="clear" w:color="auto" w:fill="64B6CC"/>
          </w:tcPr>
          <w:p w:rsidR="00A73A73" w:rsidRDefault="005D7D36" w:rsidP="005D7D36">
            <w:pPr>
              <w:pStyle w:val="Ttulo2"/>
              <w:jc w:val="center"/>
              <w:rPr>
                <w:rFonts w:ascii="Times New Roman" w:hAnsi="Times New Roman" w:cs="Times New Roman"/>
                <w:color w:val="auto"/>
              </w:rPr>
            </w:pPr>
            <w:bookmarkStart w:id="46" w:name="_Toc230514385"/>
            <w:r w:rsidRPr="00A73A73"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 wp14:anchorId="68747E56" wp14:editId="581F9F67">
                  <wp:extent cx="2456972" cy="1685043"/>
                  <wp:effectExtent l="0" t="0" r="635" b="0"/>
                  <wp:docPr id="4260" name="Imagem 4260" descr="C:\Users\DELL\Pictures\t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DELL\Pictures\t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319" cy="169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</w:tc>
      </w:tr>
      <w:tr w:rsidR="005D7D36" w:rsidTr="005D7D36">
        <w:tc>
          <w:tcPr>
            <w:tcW w:w="4530" w:type="dxa"/>
            <w:shd w:val="clear" w:color="auto" w:fill="64B6CC"/>
          </w:tcPr>
          <w:p w:rsidR="005D7D36" w:rsidRPr="00A73A73" w:rsidRDefault="005D7D36" w:rsidP="005D7D36">
            <w:pPr>
              <w:pStyle w:val="Ttulo2"/>
              <w:jc w:val="center"/>
              <w:rPr>
                <w:rFonts w:ascii="Times New Roman" w:hAnsi="Times New Roman" w:cs="Times New Roman"/>
                <w:noProof/>
                <w:color w:val="auto"/>
              </w:rPr>
            </w:pPr>
            <w:bookmarkStart w:id="47" w:name="_Toc230514386"/>
            <w:r w:rsidRPr="00A73A73"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 wp14:anchorId="15D923DE" wp14:editId="4641BDF6">
                  <wp:extent cx="2477465" cy="1699098"/>
                  <wp:effectExtent l="0" t="0" r="0" b="0"/>
                  <wp:docPr id="4263" name="Imagem 4263" descr="C:\Users\DELL\Pictures\tl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DELL\Pictures\t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287" cy="1717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</w:tc>
        <w:tc>
          <w:tcPr>
            <w:tcW w:w="4531" w:type="dxa"/>
            <w:shd w:val="clear" w:color="auto" w:fill="64B6CC"/>
          </w:tcPr>
          <w:p w:rsidR="005D7D36" w:rsidRPr="00A73A73" w:rsidRDefault="005D7D36" w:rsidP="005D7D36">
            <w:pPr>
              <w:pStyle w:val="Ttulo2"/>
              <w:jc w:val="center"/>
              <w:rPr>
                <w:rFonts w:ascii="Times New Roman" w:hAnsi="Times New Roman" w:cs="Times New Roman"/>
                <w:noProof/>
                <w:color w:val="auto"/>
              </w:rPr>
            </w:pPr>
            <w:bookmarkStart w:id="48" w:name="_Toc230514387"/>
            <w:r w:rsidRPr="00A73A73"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 wp14:anchorId="6AACAF5F" wp14:editId="7DD0BAE1">
                  <wp:extent cx="2449722" cy="1680072"/>
                  <wp:effectExtent l="0" t="0" r="8255" b="0"/>
                  <wp:docPr id="4264" name="Imagem 4264" descr="C:\Users\DELL\Pictures\tl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DELL\Pictures\tl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348" cy="170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8"/>
          </w:p>
        </w:tc>
      </w:tr>
      <w:tr w:rsidR="005D7D36" w:rsidTr="005D7D36">
        <w:tc>
          <w:tcPr>
            <w:tcW w:w="4530" w:type="dxa"/>
            <w:shd w:val="clear" w:color="auto" w:fill="64B6CC"/>
          </w:tcPr>
          <w:p w:rsidR="005D7D36" w:rsidRPr="00A73A73" w:rsidRDefault="005D7D36" w:rsidP="005D7D36">
            <w:pPr>
              <w:pStyle w:val="Ttulo2"/>
              <w:jc w:val="center"/>
              <w:rPr>
                <w:rFonts w:ascii="Times New Roman" w:hAnsi="Times New Roman" w:cs="Times New Roman"/>
                <w:noProof/>
                <w:color w:val="auto"/>
              </w:rPr>
            </w:pPr>
            <w:bookmarkStart w:id="49" w:name="_Toc230514388"/>
            <w:r w:rsidRPr="00A73A73">
              <w:rPr>
                <w:rFonts w:ascii="Times New Roman" w:hAnsi="Times New Roman" w:cs="Times New Roman"/>
                <w:noProof/>
                <w:color w:val="auto"/>
              </w:rPr>
              <w:lastRenderedPageBreak/>
              <w:drawing>
                <wp:inline distT="0" distB="0" distL="0" distR="0" wp14:anchorId="73F24C45" wp14:editId="3164EB1A">
                  <wp:extent cx="2457328" cy="1685288"/>
                  <wp:effectExtent l="0" t="0" r="635" b="0"/>
                  <wp:docPr id="4265" name="Imagem 4265" descr="C:\Users\DELL\Pictures\tl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DELL\Pictures\tl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062" cy="1696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</w:tc>
        <w:tc>
          <w:tcPr>
            <w:tcW w:w="4531" w:type="dxa"/>
            <w:shd w:val="clear" w:color="auto" w:fill="64B6CC"/>
          </w:tcPr>
          <w:p w:rsidR="005D7D36" w:rsidRPr="00A73A73" w:rsidRDefault="005D7D36" w:rsidP="005D7D36">
            <w:pPr>
              <w:pStyle w:val="Ttulo2"/>
              <w:jc w:val="center"/>
              <w:rPr>
                <w:rFonts w:ascii="Times New Roman" w:hAnsi="Times New Roman" w:cs="Times New Roman"/>
                <w:noProof/>
                <w:color w:val="auto"/>
              </w:rPr>
            </w:pPr>
            <w:bookmarkStart w:id="50" w:name="_Toc230514389"/>
            <w:r w:rsidRPr="00A73A73"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 wp14:anchorId="40588A30" wp14:editId="1FBA2F9A">
                  <wp:extent cx="2581480" cy="1770434"/>
                  <wp:effectExtent l="0" t="0" r="9525" b="1270"/>
                  <wp:docPr id="4258" name="Imagem 4258" descr="C:\Users\DELL\Pictures\tl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DELL\Pictures\tl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13" cy="1783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0"/>
          </w:p>
        </w:tc>
      </w:tr>
    </w:tbl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06456" w:rsidRDefault="00006456" w:rsidP="000A7BCD"/>
    <w:p w:rsidR="00006456" w:rsidRDefault="00006456" w:rsidP="000A7BCD"/>
    <w:p w:rsidR="00006456" w:rsidRDefault="00006456" w:rsidP="000A7BCD"/>
    <w:p w:rsidR="00006456" w:rsidRDefault="00006456" w:rsidP="000A7BCD"/>
    <w:p w:rsidR="00006456" w:rsidRDefault="00006456" w:rsidP="000A7BCD"/>
    <w:p w:rsidR="00006456" w:rsidRDefault="00006456" w:rsidP="000A7BCD"/>
    <w:p w:rsidR="00006456" w:rsidRDefault="00006456" w:rsidP="000A7BCD"/>
    <w:p w:rsidR="00006456" w:rsidRDefault="00006456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Default="000A7BCD" w:rsidP="000A7BCD"/>
    <w:p w:rsidR="000A7BCD" w:rsidRPr="000A7BCD" w:rsidRDefault="000A7BCD" w:rsidP="000A7BCD"/>
    <w:p w:rsidR="00A110AC" w:rsidRPr="00DD273B" w:rsidRDefault="00266189" w:rsidP="00DD273B">
      <w:pPr>
        <w:pStyle w:val="Ttulo1"/>
        <w:rPr>
          <w:rFonts w:ascii="Times New Roman" w:hAnsi="Times New Roman" w:cs="Times New Roman"/>
          <w:color w:val="auto"/>
        </w:rPr>
      </w:pPr>
      <w:bookmarkStart w:id="51" w:name="_Toc230514390"/>
      <w:r w:rsidRPr="00DD273B">
        <w:rPr>
          <w:rFonts w:ascii="Times New Roman" w:hAnsi="Times New Roman" w:cs="Times New Roman"/>
          <w:color w:val="auto"/>
        </w:rPr>
        <w:lastRenderedPageBreak/>
        <w:t>CONCLUSÃO</w:t>
      </w:r>
      <w:bookmarkEnd w:id="51"/>
    </w:p>
    <w:p w:rsidR="00A110AC" w:rsidRPr="00DD273B" w:rsidRDefault="00266189" w:rsidP="00DD273B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DD273B">
        <w:rPr>
          <w:rFonts w:ascii="Times New Roman" w:hAnsi="Times New Roman" w:cs="Times New Roman"/>
          <w:color w:val="000000"/>
          <w:sz w:val="24"/>
        </w:rPr>
        <w:t xml:space="preserve">O desenvolvimento do Sistema de Gestão de Centro de Formação Profissional permitiu aplicar, num contexto próximo da realidade profissional, o conjunto de competências técnicas e científicas da </w:t>
      </w:r>
      <w:r w:rsidR="00E61F9E">
        <w:rPr>
          <w:rFonts w:ascii="Times New Roman" w:hAnsi="Times New Roman" w:cs="Times New Roman"/>
          <w:color w:val="000000"/>
          <w:sz w:val="24"/>
        </w:rPr>
        <w:t>Cadeira</w:t>
      </w:r>
      <w:r w:rsidRPr="00DD273B">
        <w:rPr>
          <w:rFonts w:ascii="Times New Roman" w:hAnsi="Times New Roman" w:cs="Times New Roman"/>
          <w:color w:val="000000"/>
          <w:sz w:val="24"/>
        </w:rPr>
        <w:t xml:space="preserve"> de Programação Orientada a Objectos II com C#.</w:t>
      </w:r>
    </w:p>
    <w:p w:rsidR="00A110AC" w:rsidRPr="00E61F9E" w:rsidRDefault="00266189" w:rsidP="00E61F9E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DD273B">
        <w:rPr>
          <w:rFonts w:ascii="Times New Roman" w:hAnsi="Times New Roman" w:cs="Times New Roman"/>
          <w:color w:val="000000"/>
          <w:sz w:val="24"/>
        </w:rPr>
        <w:t>A solução entregue cumpre a totalidade dos critérios obrigatórios definidos no enunciado: encapsulamento rigoroso com atributos privados, hierarquia de herança com classe abstracta Pessoa, polimorfismo com override de ObterDetalhes(), interface ICertificavel com contrato comportamental, composiç</w:t>
      </w:r>
      <w:r w:rsidR="00E61F9E">
        <w:rPr>
          <w:rFonts w:ascii="Times New Roman" w:hAnsi="Times New Roman" w:cs="Times New Roman"/>
          <w:color w:val="000000"/>
          <w:sz w:val="24"/>
        </w:rPr>
        <w:t xml:space="preserve">ão (Modulo Avaliacao, InscricaoCertificado), agregação (Curso </w:t>
      </w:r>
      <w:r w:rsidRPr="00DD273B">
        <w:rPr>
          <w:rFonts w:ascii="Times New Roman" w:hAnsi="Times New Roman" w:cs="Times New Roman"/>
          <w:color w:val="000000"/>
          <w:sz w:val="24"/>
        </w:rPr>
        <w:t>Modulo), colecções genéricas do namespace System.Collections.Generic, sete excepções personalizadas, validação centralizada no Validador e separação clara de responsabilidades entre as camadas do sistema.</w:t>
      </w:r>
      <w:r w:rsidRPr="00C654C2">
        <w:rPr>
          <w:rFonts w:ascii="Times New Roman" w:hAnsi="Times New Roman" w:cs="Times New Roman"/>
        </w:rPr>
        <w:br w:type="page"/>
      </w:r>
    </w:p>
    <w:p w:rsidR="00A110AC" w:rsidRPr="00DD273B" w:rsidRDefault="00266189" w:rsidP="00DD273B">
      <w:pPr>
        <w:pStyle w:val="Ttulo1"/>
        <w:rPr>
          <w:rFonts w:ascii="Times New Roman" w:hAnsi="Times New Roman" w:cs="Times New Roman"/>
          <w:color w:val="auto"/>
        </w:rPr>
      </w:pPr>
      <w:bookmarkStart w:id="52" w:name="_Toc230514391"/>
      <w:r w:rsidRPr="00DD273B">
        <w:rPr>
          <w:rFonts w:ascii="Times New Roman" w:hAnsi="Times New Roman" w:cs="Times New Roman"/>
          <w:color w:val="auto"/>
        </w:rPr>
        <w:lastRenderedPageBreak/>
        <w:t>12. REFERÊNCIAS BIBLIOGRÁFICAS</w:t>
      </w:r>
      <w:bookmarkEnd w:id="52"/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Microsoft Corporation. (2024). </w:t>
      </w:r>
      <w:r w:rsidRPr="00C654C2">
        <w:rPr>
          <w:rFonts w:ascii="Times New Roman" w:hAnsi="Times New Roman" w:cs="Times New Roman"/>
          <w:color w:val="000000"/>
        </w:rPr>
        <w:t>C# programming guide. Microsoft Docs. https://learn.microsoft.com/en-us/dotnet/csharp/</w:t>
      </w:r>
    </w:p>
    <w:p w:rsidR="00A110AC" w:rsidRPr="00C654C2" w:rsidRDefault="00A110AC">
      <w:pPr>
        <w:spacing w:before="60"/>
        <w:rPr>
          <w:rFonts w:ascii="Times New Roman" w:hAnsi="Times New Roman" w:cs="Times New Roman"/>
        </w:rPr>
      </w:pPr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Microsoft Corporation. (2024). </w:t>
      </w:r>
      <w:r w:rsidRPr="00C654C2">
        <w:rPr>
          <w:rFonts w:ascii="Times New Roman" w:hAnsi="Times New Roman" w:cs="Times New Roman"/>
          <w:color w:val="000000"/>
        </w:rPr>
        <w:t>.NET 8 documentation. Microsoft Docs. https://learn.microsoft.com/en-us/dotnet/</w:t>
      </w:r>
    </w:p>
    <w:p w:rsidR="00A110AC" w:rsidRPr="00C654C2" w:rsidRDefault="00A110AC">
      <w:pPr>
        <w:spacing w:before="60"/>
        <w:rPr>
          <w:rFonts w:ascii="Times New Roman" w:hAnsi="Times New Roman" w:cs="Times New Roman"/>
        </w:rPr>
      </w:pPr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Troelsen, A., &amp; Japikse, P. (2022). </w:t>
      </w:r>
      <w:r w:rsidRPr="00C654C2">
        <w:rPr>
          <w:rFonts w:ascii="Times New Roman" w:hAnsi="Times New Roman" w:cs="Times New Roman"/>
          <w:color w:val="000000"/>
        </w:rPr>
        <w:t>Pro C# 10 with .NET 6: Foundational principles and practices in programming (11th ed.). Apress.</w:t>
      </w:r>
    </w:p>
    <w:p w:rsidR="00A110AC" w:rsidRPr="00C654C2" w:rsidRDefault="00A110AC">
      <w:pPr>
        <w:spacing w:before="60"/>
        <w:rPr>
          <w:rFonts w:ascii="Times New Roman" w:hAnsi="Times New Roman" w:cs="Times New Roman"/>
        </w:rPr>
      </w:pPr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Fowler, M. (2018). </w:t>
      </w:r>
      <w:r w:rsidRPr="00C654C2">
        <w:rPr>
          <w:rFonts w:ascii="Times New Roman" w:hAnsi="Times New Roman" w:cs="Times New Roman"/>
          <w:color w:val="000000"/>
        </w:rPr>
        <w:t>UML distilled: A brief guide to the standard object modeling language (3rd ed.). Addison-Wesley.</w:t>
      </w:r>
    </w:p>
    <w:p w:rsidR="00A110AC" w:rsidRPr="00C654C2" w:rsidRDefault="00A110AC">
      <w:pPr>
        <w:spacing w:before="60"/>
        <w:rPr>
          <w:rFonts w:ascii="Times New Roman" w:hAnsi="Times New Roman" w:cs="Times New Roman"/>
        </w:rPr>
      </w:pPr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Martin, R. C. (2017). </w:t>
      </w:r>
      <w:r w:rsidRPr="00C654C2">
        <w:rPr>
          <w:rFonts w:ascii="Times New Roman" w:hAnsi="Times New Roman" w:cs="Times New Roman"/>
          <w:color w:val="000000"/>
        </w:rPr>
        <w:t>Clean architecture: A craftsman's guide to software structure and design. Prentice Hall.</w:t>
      </w:r>
    </w:p>
    <w:p w:rsidR="00A110AC" w:rsidRPr="00C654C2" w:rsidRDefault="00A110AC">
      <w:pPr>
        <w:spacing w:before="60"/>
        <w:rPr>
          <w:rFonts w:ascii="Times New Roman" w:hAnsi="Times New Roman" w:cs="Times New Roman"/>
        </w:rPr>
      </w:pPr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Gamma, E., Helm, R., Johnson, R., &amp; Vlissides, J. (1994). </w:t>
      </w:r>
      <w:r w:rsidRPr="00C654C2">
        <w:rPr>
          <w:rFonts w:ascii="Times New Roman" w:hAnsi="Times New Roman" w:cs="Times New Roman"/>
          <w:color w:val="000000"/>
        </w:rPr>
        <w:t>Design patterns: Elements of reusable object-oriented software. Addison-Wesley.</w:t>
      </w:r>
    </w:p>
    <w:p w:rsidR="00A110AC" w:rsidRPr="00C654C2" w:rsidRDefault="00A110AC">
      <w:pPr>
        <w:spacing w:before="60"/>
        <w:rPr>
          <w:rFonts w:ascii="Times New Roman" w:hAnsi="Times New Roman" w:cs="Times New Roman"/>
        </w:rPr>
      </w:pPr>
    </w:p>
    <w:p w:rsidR="00A110AC" w:rsidRPr="00C654C2" w:rsidRDefault="00266189">
      <w:pPr>
        <w:spacing w:before="60" w:after="60" w:line="276" w:lineRule="auto"/>
        <w:jc w:val="both"/>
        <w:rPr>
          <w:rFonts w:ascii="Times New Roman" w:hAnsi="Times New Roman" w:cs="Times New Roman"/>
        </w:rPr>
      </w:pPr>
      <w:r w:rsidRPr="00C654C2">
        <w:rPr>
          <w:rFonts w:ascii="Times New Roman" w:hAnsi="Times New Roman" w:cs="Times New Roman"/>
          <w:b/>
          <w:bCs/>
          <w:color w:val="000000"/>
        </w:rPr>
        <w:t xml:space="preserve">Ventura, J. J. N. (2025). </w:t>
      </w:r>
      <w:r w:rsidRPr="00C654C2">
        <w:rPr>
          <w:rFonts w:ascii="Times New Roman" w:hAnsi="Times New Roman" w:cs="Times New Roman"/>
          <w:color w:val="000000"/>
        </w:rPr>
        <w:t>Proposta académica de avaliação prática — Projecto 30: Sistema de Gestão de Centro de Formação Profissional. Instituto Politécnico da Universidade Kimpa Vita.</w:t>
      </w:r>
    </w:p>
    <w:sectPr w:rsidR="00A110AC" w:rsidRPr="00C654C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DB5" w:rsidRDefault="00C75DB5">
      <w:r>
        <w:separator/>
      </w:r>
    </w:p>
  </w:endnote>
  <w:endnote w:type="continuationSeparator" w:id="0">
    <w:p w:rsidR="00C75DB5" w:rsidRDefault="00C75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DB5" w:rsidRDefault="00C75DB5">
      <w:r>
        <w:separator/>
      </w:r>
    </w:p>
  </w:footnote>
  <w:footnote w:type="continuationSeparator" w:id="0">
    <w:p w:rsidR="00C75DB5" w:rsidRDefault="00C75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B17C3"/>
    <w:multiLevelType w:val="hybridMultilevel"/>
    <w:tmpl w:val="AA505E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A3B1C"/>
    <w:multiLevelType w:val="hybridMultilevel"/>
    <w:tmpl w:val="A14C7C16"/>
    <w:lvl w:ilvl="0" w:tplc="C5EC9EF0">
      <w:start w:val="1"/>
      <w:numFmt w:val="bullet"/>
      <w:lvlText w:val="•"/>
      <w:lvlJc w:val="left"/>
      <w:pPr>
        <w:ind w:left="720" w:hanging="360"/>
      </w:pPr>
    </w:lvl>
    <w:lvl w:ilvl="1" w:tplc="F55EB2F2">
      <w:numFmt w:val="decimal"/>
      <w:lvlText w:val=""/>
      <w:lvlJc w:val="left"/>
    </w:lvl>
    <w:lvl w:ilvl="2" w:tplc="881E830C">
      <w:numFmt w:val="decimal"/>
      <w:lvlText w:val=""/>
      <w:lvlJc w:val="left"/>
    </w:lvl>
    <w:lvl w:ilvl="3" w:tplc="DDACB8DA">
      <w:numFmt w:val="decimal"/>
      <w:lvlText w:val=""/>
      <w:lvlJc w:val="left"/>
    </w:lvl>
    <w:lvl w:ilvl="4" w:tplc="FADC93FA">
      <w:numFmt w:val="decimal"/>
      <w:lvlText w:val=""/>
      <w:lvlJc w:val="left"/>
    </w:lvl>
    <w:lvl w:ilvl="5" w:tplc="4C108A78">
      <w:numFmt w:val="decimal"/>
      <w:lvlText w:val=""/>
      <w:lvlJc w:val="left"/>
    </w:lvl>
    <w:lvl w:ilvl="6" w:tplc="B3D8E6EE">
      <w:numFmt w:val="decimal"/>
      <w:lvlText w:val=""/>
      <w:lvlJc w:val="left"/>
    </w:lvl>
    <w:lvl w:ilvl="7" w:tplc="D59A0892">
      <w:numFmt w:val="decimal"/>
      <w:lvlText w:val=""/>
      <w:lvlJc w:val="left"/>
    </w:lvl>
    <w:lvl w:ilvl="8" w:tplc="1A883814">
      <w:numFmt w:val="decimal"/>
      <w:lvlText w:val=""/>
      <w:lvlJc w:val="left"/>
    </w:lvl>
  </w:abstractNum>
  <w:abstractNum w:abstractNumId="2">
    <w:nsid w:val="164D2D31"/>
    <w:multiLevelType w:val="hybridMultilevel"/>
    <w:tmpl w:val="B5DA058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28E53B3"/>
    <w:multiLevelType w:val="hybridMultilevel"/>
    <w:tmpl w:val="936E7686"/>
    <w:lvl w:ilvl="0" w:tplc="56B246F8">
      <w:start w:val="1"/>
      <w:numFmt w:val="bullet"/>
      <w:lvlText w:val="●"/>
      <w:lvlJc w:val="left"/>
      <w:pPr>
        <w:ind w:left="720" w:hanging="360"/>
      </w:pPr>
    </w:lvl>
    <w:lvl w:ilvl="1" w:tplc="0434775A">
      <w:start w:val="1"/>
      <w:numFmt w:val="bullet"/>
      <w:lvlText w:val="○"/>
      <w:lvlJc w:val="left"/>
      <w:pPr>
        <w:ind w:left="1440" w:hanging="360"/>
      </w:pPr>
    </w:lvl>
    <w:lvl w:ilvl="2" w:tplc="446A12B6">
      <w:start w:val="1"/>
      <w:numFmt w:val="bullet"/>
      <w:lvlText w:val="■"/>
      <w:lvlJc w:val="left"/>
      <w:pPr>
        <w:ind w:left="2160" w:hanging="360"/>
      </w:pPr>
    </w:lvl>
    <w:lvl w:ilvl="3" w:tplc="1102F408">
      <w:start w:val="1"/>
      <w:numFmt w:val="bullet"/>
      <w:lvlText w:val="●"/>
      <w:lvlJc w:val="left"/>
      <w:pPr>
        <w:ind w:left="2880" w:hanging="360"/>
      </w:pPr>
    </w:lvl>
    <w:lvl w:ilvl="4" w:tplc="7E7830F4">
      <w:start w:val="1"/>
      <w:numFmt w:val="bullet"/>
      <w:lvlText w:val="○"/>
      <w:lvlJc w:val="left"/>
      <w:pPr>
        <w:ind w:left="3600" w:hanging="360"/>
      </w:pPr>
    </w:lvl>
    <w:lvl w:ilvl="5" w:tplc="58E26E06">
      <w:start w:val="1"/>
      <w:numFmt w:val="bullet"/>
      <w:lvlText w:val="■"/>
      <w:lvlJc w:val="left"/>
      <w:pPr>
        <w:ind w:left="4320" w:hanging="360"/>
      </w:pPr>
    </w:lvl>
    <w:lvl w:ilvl="6" w:tplc="470ADFC0">
      <w:start w:val="1"/>
      <w:numFmt w:val="bullet"/>
      <w:lvlText w:val="●"/>
      <w:lvlJc w:val="left"/>
      <w:pPr>
        <w:ind w:left="5040" w:hanging="360"/>
      </w:pPr>
    </w:lvl>
    <w:lvl w:ilvl="7" w:tplc="6E648C0E">
      <w:start w:val="1"/>
      <w:numFmt w:val="bullet"/>
      <w:lvlText w:val="●"/>
      <w:lvlJc w:val="left"/>
      <w:pPr>
        <w:ind w:left="5760" w:hanging="360"/>
      </w:pPr>
    </w:lvl>
    <w:lvl w:ilvl="8" w:tplc="61C66B2E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F565EF4"/>
    <w:multiLevelType w:val="hybridMultilevel"/>
    <w:tmpl w:val="01A8F66E"/>
    <w:lvl w:ilvl="0" w:tplc="743EE348">
      <w:start w:val="1"/>
      <w:numFmt w:val="decimal"/>
      <w:lvlText w:val="%1."/>
      <w:lvlJc w:val="left"/>
      <w:pPr>
        <w:ind w:left="720" w:hanging="360"/>
      </w:pPr>
    </w:lvl>
    <w:lvl w:ilvl="1" w:tplc="C8A26250">
      <w:numFmt w:val="decimal"/>
      <w:lvlText w:val=""/>
      <w:lvlJc w:val="left"/>
    </w:lvl>
    <w:lvl w:ilvl="2" w:tplc="EB269166">
      <w:numFmt w:val="decimal"/>
      <w:lvlText w:val=""/>
      <w:lvlJc w:val="left"/>
    </w:lvl>
    <w:lvl w:ilvl="3" w:tplc="879A9D34">
      <w:numFmt w:val="decimal"/>
      <w:lvlText w:val=""/>
      <w:lvlJc w:val="left"/>
    </w:lvl>
    <w:lvl w:ilvl="4" w:tplc="7A569E94">
      <w:numFmt w:val="decimal"/>
      <w:lvlText w:val=""/>
      <w:lvlJc w:val="left"/>
    </w:lvl>
    <w:lvl w:ilvl="5" w:tplc="FB8CAFF8">
      <w:numFmt w:val="decimal"/>
      <w:lvlText w:val=""/>
      <w:lvlJc w:val="left"/>
    </w:lvl>
    <w:lvl w:ilvl="6" w:tplc="3CC0E7B2">
      <w:numFmt w:val="decimal"/>
      <w:lvlText w:val=""/>
      <w:lvlJc w:val="left"/>
    </w:lvl>
    <w:lvl w:ilvl="7" w:tplc="260864AE">
      <w:numFmt w:val="decimal"/>
      <w:lvlText w:val=""/>
      <w:lvlJc w:val="left"/>
    </w:lvl>
    <w:lvl w:ilvl="8" w:tplc="C6C87D8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0AC"/>
    <w:rsid w:val="00006456"/>
    <w:rsid w:val="00010A8A"/>
    <w:rsid w:val="000A7BCD"/>
    <w:rsid w:val="000B136B"/>
    <w:rsid w:val="0014712C"/>
    <w:rsid w:val="001A225D"/>
    <w:rsid w:val="001D03A2"/>
    <w:rsid w:val="00266189"/>
    <w:rsid w:val="002B3758"/>
    <w:rsid w:val="003E33E9"/>
    <w:rsid w:val="00412F62"/>
    <w:rsid w:val="004547C6"/>
    <w:rsid w:val="004752FC"/>
    <w:rsid w:val="004753DC"/>
    <w:rsid w:val="00580CCD"/>
    <w:rsid w:val="005B08FD"/>
    <w:rsid w:val="005C1B08"/>
    <w:rsid w:val="005D7D36"/>
    <w:rsid w:val="006C0A12"/>
    <w:rsid w:val="006D60C5"/>
    <w:rsid w:val="00706757"/>
    <w:rsid w:val="007E4E46"/>
    <w:rsid w:val="00933EE4"/>
    <w:rsid w:val="009404DD"/>
    <w:rsid w:val="00A110AC"/>
    <w:rsid w:val="00A73A73"/>
    <w:rsid w:val="00BB4DA1"/>
    <w:rsid w:val="00C654C2"/>
    <w:rsid w:val="00C755A3"/>
    <w:rsid w:val="00C75DB5"/>
    <w:rsid w:val="00DD273B"/>
    <w:rsid w:val="00DE7090"/>
    <w:rsid w:val="00E61F9E"/>
    <w:rsid w:val="00E9564E"/>
    <w:rsid w:val="00FA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0A303A-B97B-4685-B052-98CAFE11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E4D8C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E4D8C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E5D9C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661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66189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2661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6189"/>
  </w:style>
  <w:style w:type="paragraph" w:styleId="Rodap">
    <w:name w:val="footer"/>
    <w:basedOn w:val="Normal"/>
    <w:link w:val="RodapChar"/>
    <w:uiPriority w:val="99"/>
    <w:unhideWhenUsed/>
    <w:rsid w:val="002661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6189"/>
  </w:style>
  <w:style w:type="table" w:styleId="TabeladeGrade3-nfase1">
    <w:name w:val="Grid Table 3 Accent 1"/>
    <w:basedOn w:val="Tabelanormal"/>
    <w:uiPriority w:val="48"/>
    <w:rsid w:val="009404DD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styleId="Forte">
    <w:name w:val="Strong"/>
    <w:basedOn w:val="Fontepargpadro"/>
    <w:uiPriority w:val="22"/>
    <w:qFormat/>
    <w:rsid w:val="006D60C5"/>
    <w:rPr>
      <w:b/>
      <w:bCs/>
    </w:rPr>
  </w:style>
  <w:style w:type="table" w:styleId="Tabelacomgrade">
    <w:name w:val="Table Grid"/>
    <w:basedOn w:val="Tabelanormal"/>
    <w:uiPriority w:val="39"/>
    <w:rsid w:val="00010A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BFB77-CAE3-448A-AB7F-19FDA80A5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16</Pages>
  <Words>3039</Words>
  <Characters>16414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14</cp:revision>
  <cp:lastPrinted>2026-05-24T10:29:00Z</cp:lastPrinted>
  <dcterms:created xsi:type="dcterms:W3CDTF">2026-05-23T04:25:00Z</dcterms:created>
  <dcterms:modified xsi:type="dcterms:W3CDTF">2026-05-24T14:37:00Z</dcterms:modified>
</cp:coreProperties>
</file>