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55257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52575" cy="381000"/>
                    </a:xfrm>
                    <a:prstGeom prst="rect">
                      <a:avLst/>
                    </a:prstGeom>
                  </pic:spPr>
                </pic:pic>
              </a:graphicData>
            </a:graphic>
          </wp:inline>
        </w:drawing>
      </w:r>
    </w:p>
    <w:p>
      <w:pPr>
        <w:spacing w:after="40" w:line="276" w:lineRule="auto"/>
        <w:jc w:val="center"/>
      </w:pPr>
      <w:r>
        <w:rPr>
          <w:rFonts w:ascii="Arial" w:cs="Arial" w:eastAsia="Arial" w:hAnsi="Arial"/>
          <w:b/>
          <w:bCs/>
          <w:sz w:val="24"/>
          <w:szCs w:val="24"/>
        </w:rPr>
        <w:t xml:space="preserve">Faculty of Computers &amp; Information Technology</w:t>
      </w:r>
    </w:p>
    <w:p>
      <w:pPr>
        <w:spacing w:after="160" w:line="276" w:lineRule="auto"/>
        <w:jc w:val="center"/>
      </w:pPr>
      <w:r>
        <w:rPr>
          <w:rFonts w:ascii="Arial" w:cs="Arial" w:eastAsia="Arial" w:hAnsi="Arial"/>
          <w:b/>
          <w:bCs/>
          <w:sz w:val="24"/>
          <w:szCs w:val="24"/>
        </w:rPr>
        <w:t xml:space="preserve">Academic Year: 2025/2026</w:t>
      </w:r>
    </w:p>
    <w:tbl>
      <w:tblPr>
        <w:tblW w:type="dxa" w:w="10770"/>
        <w:tblBorders>
          <w:top w:val="single" w:color="auto" w:sz="4"/>
          <w:left w:val="single" w:color="auto" w:sz="4"/>
          <w:bottom w:val="single" w:color="auto" w:sz="4"/>
          <w:right w:val="single" w:color="auto" w:sz="4"/>
          <w:insideH w:val="single" w:color="auto" w:sz="4"/>
          <w:insideV w:val="single" w:color="auto" w:sz="4"/>
        </w:tblBorders>
      </w:tblPr>
      <w:tblGrid>
        <w:gridCol w:w="3051"/>
        <w:gridCol w:w="2516"/>
        <w:gridCol w:w="5203"/>
      </w:tblGrid>
      <w:tr>
        <w:tc>
          <w:tcPr>
            <w:gridSpan w:val="3"/>
            <w:tcBorders>
              <w:top w:val="dashSmallGap" w:color="auto" w:sz="12"/>
              <w:left w:val="dashSmallGap" w:color="auto" w:sz="12"/>
              <w:bottom w:val="single" w:color="auto" w:sz="12"/>
              <w:right w:val="dashSmallGap" w:color="auto" w:sz="12"/>
            </w:tcBorders>
            <w:shd w:fill="002060" w:val="clear"/>
            <w:tcMar>
              <w:top w:type="dxa" w:w="80"/>
              <w:left w:type="dxa" w:w="120"/>
              <w:bottom w:type="dxa" w:w="80"/>
              <w:right w:type="dxa" w:w="120"/>
            </w:tcMar>
            <w:vAlign w:val="center"/>
          </w:tcPr>
          <w:p>
            <w:pPr>
              <w:spacing w:line="276" w:lineRule="auto"/>
              <w:jc w:val="center"/>
            </w:pPr>
            <w:r>
              <w:rPr>
                <w:rFonts w:ascii="Arial" w:cs="Arial" w:eastAsia="Arial" w:hAnsi="Arial"/>
                <w:b/>
                <w:bCs/>
                <w:color w:val="FFFFFF"/>
                <w:sz w:val="32"/>
                <w:szCs w:val="32"/>
              </w:rPr>
              <w:t xml:space="preserve">Database Project Proposal Form</w:t>
            </w:r>
          </w:p>
        </w:tc>
      </w:tr>
      <w:tr>
        <w:tc>
          <w:tcPr>
            <w:gridSpan w:val="3"/>
            <w:tcBorders>
              <w:top w:val="single" w:color="auto" w:sz="8"/>
              <w:left w:val="single" w:color="auto" w:sz="8"/>
              <w:bottom w:val="single" w:color="auto" w:sz="8"/>
              <w:right w:val="single" w:color="auto" w:sz="8"/>
            </w:tcBorders>
            <w:tcMar>
              <w:top w:type="dxa" w:w="60"/>
              <w:left w:type="dxa" w:w="120"/>
              <w:bottom w:type="dxa" w:w="60"/>
              <w:right w:type="dxa" w:w="120"/>
            </w:tcMar>
            <w:vAlign w:val="center"/>
          </w:tcPr>
          <w:p>
            <w:pPr>
              <w:spacing w:line="276" w:lineRule="auto"/>
              <w:jc w:val="center"/>
            </w:pPr>
            <w:r>
              <w:rPr>
                <w:rFonts w:ascii="Arial" w:cs="Arial" w:eastAsia="Arial" w:hAnsi="Arial"/>
                <w:b/>
                <w:bCs/>
                <w:sz w:val="24"/>
                <w:szCs w:val="24"/>
              </w:rPr>
              <w:t xml:space="preserve">Project #</w:t>
            </w:r>
          </w:p>
        </w:tc>
      </w:tr>
      <w:tr>
        <w:tc>
          <w:tcPr>
            <w:tcBorders>
              <w:top w:val="single" w:color="auto" w:sz="8"/>
              <w:left w:val="single" w:color="auto" w:sz="8"/>
              <w:bottom w:val="single" w:color="auto" w:sz="8"/>
              <w:right w:val="single" w:color="auto" w:sz="8"/>
            </w:tcBorders>
            <w:shd w:fill="DCE6F1" w:val="clear"/>
            <w:tcMar>
              <w:top w:type="dxa" w:w="80"/>
              <w:left w:type="dxa" w:w="120"/>
              <w:bottom w:type="dxa" w:w="80"/>
              <w:right w:type="dxa" w:w="120"/>
            </w:tcMar>
            <w:vAlign w:val="center"/>
          </w:tcPr>
          <w:p>
            <w:pPr>
              <w:spacing w:line="276" w:lineRule="auto"/>
              <w:jc w:val="center"/>
            </w:pPr>
            <w:r>
              <w:rPr>
                <w:rFonts w:ascii="Arial" w:cs="Arial" w:eastAsia="Arial" w:hAnsi="Arial"/>
                <w:b/>
                <w:bCs/>
                <w:sz w:val="24"/>
                <w:szCs w:val="24"/>
              </w:rPr>
              <w:t xml:space="preserve">Project Title:</w:t>
            </w:r>
          </w:p>
        </w:tc>
        <w:tc>
          <w:tcPr>
            <w:gridSpan w:val="2"/>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line="276" w:lineRule="auto"/>
              <w:jc w:val="left"/>
            </w:pPr>
            <w:r>
              <w:rPr>
                <w:rFonts w:ascii="Arial" w:cs="Arial" w:eastAsia="Arial" w:hAnsi="Arial"/>
                <w:b/>
                <w:bCs/>
                <w:sz w:val="24"/>
                <w:szCs w:val="24"/>
              </w:rPr>
              <w:t xml:space="preserve">IAM Security System — Identity and Access Management Database</w:t>
            </w:r>
          </w:p>
        </w:tc>
      </w:tr>
      <w:tr>
        <w:tc>
          <w:tcPr>
            <w:tcBorders>
              <w:top w:val="single" w:color="auto" w:sz="8"/>
              <w:left w:val="single" w:color="auto" w:sz="8"/>
              <w:bottom w:val="single" w:color="auto" w:sz="8"/>
              <w:right w:val="single" w:color="auto" w:sz="8"/>
            </w:tcBorders>
            <w:shd w:fill="DCE6F1" w:val="clear"/>
            <w:tcMar>
              <w:top w:type="dxa" w:w="80"/>
              <w:left w:type="dxa" w:w="120"/>
              <w:bottom w:type="dxa" w:w="80"/>
              <w:right w:type="dxa" w:w="120"/>
            </w:tcMar>
            <w:vAlign w:val="center"/>
          </w:tcPr>
          <w:p>
            <w:pPr>
              <w:spacing w:line="276" w:lineRule="auto"/>
              <w:jc w:val="center"/>
            </w:pPr>
            <w:r>
              <w:rPr>
                <w:rFonts w:ascii="Arial" w:cs="Arial" w:eastAsia="Arial" w:hAnsi="Arial"/>
                <w:b/>
                <w:bCs/>
                <w:sz w:val="24"/>
                <w:szCs w:val="24"/>
              </w:rPr>
              <w:t xml:space="preserve">TA Name:</w:t>
            </w:r>
          </w:p>
        </w:tc>
        <w:tc>
          <w:tcPr>
            <w:gridSpan w:val="2"/>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line="276" w:lineRule="auto"/>
              <w:jc w:val="left"/>
            </w:pPr>
            <w:r>
              <w:rPr>
                <w:rFonts w:ascii="Arial" w:cs="Arial" w:eastAsia="Arial" w:hAnsi="Arial"/>
                <w:sz w:val="24"/>
                <w:szCs w:val="24"/>
              </w:rPr>
              <w:t xml:space="preserve"/>
            </w:r>
          </w:p>
        </w:tc>
      </w:tr>
      <w:tr>
        <w:tc>
          <w:tcPr>
            <w:tcBorders>
              <w:top w:val="single" w:color="auto" w:sz="8"/>
              <w:left w:val="single" w:color="auto" w:sz="8"/>
              <w:bottom w:val="single" w:color="auto" w:sz="8"/>
              <w:right w:val="single" w:color="auto" w:sz="8"/>
            </w:tcBorders>
            <w:shd w:fill="DCE6F1" w:val="clear"/>
            <w:tcMar>
              <w:top w:type="dxa" w:w="80"/>
              <w:left w:type="dxa" w:w="120"/>
              <w:bottom w:type="dxa" w:w="80"/>
              <w:right w:type="dxa" w:w="120"/>
            </w:tcMar>
            <w:vAlign w:val="center"/>
          </w:tcPr>
          <w:p>
            <w:pPr>
              <w:spacing w:line="276" w:lineRule="auto"/>
              <w:jc w:val="center"/>
            </w:pPr>
            <w:r>
              <w:rPr>
                <w:rFonts w:ascii="Arial" w:cs="Arial" w:eastAsia="Arial" w:hAnsi="Arial"/>
                <w:b/>
                <w:bCs/>
                <w:sz w:val="24"/>
                <w:szCs w:val="24"/>
              </w:rPr>
              <w:t xml:space="preserve">Students' names:</w:t>
            </w:r>
          </w:p>
        </w:tc>
        <w:tc>
          <w:tcPr>
            <w:tcW w:type="dxa" w:w="2516"/>
            <w:tcBorders>
              <w:top w:val="single" w:color="auto" w:sz="8"/>
              <w:left w:val="single" w:color="auto" w:sz="8"/>
              <w:bottom w:val="single" w:color="auto" w:sz="8"/>
              <w:right w:val="single" w:color="auto" w:sz="8"/>
            </w:tcBorders>
            <w:shd w:fill="DCE6F1" w:val="clear"/>
            <w:tcMar>
              <w:top w:type="dxa" w:w="80"/>
              <w:left w:type="dxa" w:w="120"/>
              <w:bottom w:type="dxa" w:w="80"/>
              <w:right w:type="dxa" w:w="120"/>
            </w:tcMar>
            <w:vAlign w:val="center"/>
          </w:tcPr>
          <w:p>
            <w:pPr>
              <w:jc w:val="center"/>
            </w:pPr>
            <w:r>
              <w:rPr>
                <w:rFonts w:ascii="Arial" w:cs="Arial" w:eastAsia="Arial" w:hAnsi="Arial"/>
                <w:b/>
                <w:bCs/>
                <w:i/>
                <w:iCs/>
                <w:sz w:val="24"/>
                <w:szCs w:val="24"/>
              </w:rPr>
              <w:t xml:space="preserve">ID Number</w:t>
            </w:r>
          </w:p>
        </w:tc>
        <w:tc>
          <w:tcPr>
            <w:tcW w:type="dxa" w:w="5203"/>
            <w:tcBorders>
              <w:top w:val="single" w:color="auto" w:sz="8"/>
              <w:left w:val="single" w:color="auto" w:sz="8"/>
              <w:bottom w:val="single" w:color="auto" w:sz="8"/>
              <w:right w:val="single" w:color="auto" w:sz="8"/>
            </w:tcBorders>
            <w:shd w:fill="DCE6F1" w:val="clear"/>
            <w:tcMar>
              <w:top w:type="dxa" w:w="80"/>
              <w:left w:type="dxa" w:w="120"/>
              <w:bottom w:type="dxa" w:w="80"/>
              <w:right w:type="dxa" w:w="120"/>
            </w:tcMar>
            <w:vAlign w:val="center"/>
          </w:tcPr>
          <w:p>
            <w:pPr>
              <w:jc w:val="center"/>
            </w:pPr>
            <w:r>
              <w:rPr>
                <w:rFonts w:ascii="Arial" w:cs="Arial" w:eastAsia="Arial" w:hAnsi="Arial"/>
                <w:b/>
                <w:bCs/>
                <w:i/>
                <w:iCs/>
                <w:sz w:val="24"/>
                <w:szCs w:val="24"/>
              </w:rPr>
              <w:t xml:space="preserve">Name</w:t>
            </w:r>
          </w:p>
        </w:tc>
      </w:tr>
      <w:tr>
        <w:tc>
          <w:tcPr>
            <w:tcW w:type="dxa" w:w="3051"/>
            <w:tcBorders>
              <w:top w:val="single" w:color="auto" w:sz="4"/>
              <w:left w:val="single" w:color="auto" w:sz="8"/>
              <w:bottom w:val="single" w:color="auto" w:sz="4"/>
              <w:right w:val="none"/>
            </w:tcBorders>
            <w:tcMar>
              <w:top w:type="dxa" w:w="60"/>
              <w:left w:type="dxa" w:w="120"/>
              <w:bottom w:type="dxa" w:w="60"/>
              <w:right w:type="dxa" w:w="120"/>
            </w:tcMar>
            <w:vAlign w:val="center"/>
          </w:tcPr>
          <w:p>
            <w:pPr>
              <w:spacing w:line="276" w:lineRule="auto"/>
              <w:jc w:val="center"/>
            </w:pPr>
            <w:r>
              <w:rPr>
                <w:rFonts w:ascii="Arial" w:cs="Arial" w:eastAsia="Arial" w:hAnsi="Arial"/>
                <w:sz w:val="24"/>
                <w:szCs w:val="24"/>
              </w:rPr>
              <w:t xml:space="preserve">1.</w:t>
            </w:r>
          </w:p>
        </w:tc>
        <w:tc>
          <w:tcPr>
            <w:tcW w:type="dxa" w:w="2516"/>
            <w:tcBorders>
              <w:top w:val="single" w:color="auto" w:sz="4"/>
              <w:left w:val="none"/>
              <w:bottom w:val="single" w:color="auto" w:sz="4"/>
              <w:right w:val="none"/>
            </w:tcBorders>
            <w:tcMar>
              <w:top w:type="dxa" w:w="60"/>
              <w:left w:type="dxa" w:w="120"/>
              <w:bottom w:type="dxa" w:w="60"/>
              <w:right w:type="dxa" w:w="120"/>
            </w:tcMar>
          </w:tcPr>
          <w:p>
            <w:pPr>
              <w:spacing w:line="276" w:lineRule="auto"/>
              <w:jc w:val="left"/>
            </w:pPr>
            <w:r>
              <w:rPr>
                <w:rFonts w:ascii="Arial" w:cs="Arial" w:eastAsia="Arial" w:hAnsi="Arial"/>
                <w:sz w:val="24"/>
                <w:szCs w:val="24"/>
              </w:rPr>
              <w:t xml:space="preserve"/>
            </w:r>
          </w:p>
        </w:tc>
        <w:tc>
          <w:tcPr>
            <w:tcW w:type="dxa" w:w="5203"/>
            <w:tcBorders>
              <w:top w:val="single" w:color="auto" w:sz="4"/>
              <w:left w:val="none"/>
              <w:bottom w:val="single" w:color="auto" w:sz="4"/>
              <w:right w:val="single" w:color="auto" w:sz="8"/>
            </w:tcBorders>
            <w:tcMar>
              <w:top w:type="dxa" w:w="60"/>
              <w:left w:type="dxa" w:w="120"/>
              <w:bottom w:type="dxa" w:w="60"/>
              <w:right w:type="dxa" w:w="120"/>
            </w:tcMar>
          </w:tcPr>
          <w:p>
            <w:pPr>
              <w:spacing w:line="276" w:lineRule="auto"/>
              <w:jc w:val="left"/>
            </w:pPr>
            <w:r>
              <w:rPr>
                <w:rFonts w:ascii="Arial" w:cs="Arial" w:eastAsia="Arial" w:hAnsi="Arial"/>
                <w:sz w:val="24"/>
                <w:szCs w:val="24"/>
              </w:rPr>
              <w:t xml:space="preserve"/>
            </w:r>
          </w:p>
        </w:tc>
      </w:tr>
      <w:tr>
        <w:tc>
          <w:tcPr>
            <w:tcW w:type="dxa" w:w="3051"/>
            <w:tcBorders>
              <w:top w:val="single" w:color="auto" w:sz="4"/>
              <w:left w:val="single" w:color="auto" w:sz="8"/>
              <w:bottom w:val="single" w:color="auto" w:sz="4"/>
              <w:right w:val="none"/>
            </w:tcBorders>
            <w:tcMar>
              <w:top w:type="dxa" w:w="60"/>
              <w:left w:type="dxa" w:w="120"/>
              <w:bottom w:type="dxa" w:w="60"/>
              <w:right w:type="dxa" w:w="120"/>
            </w:tcMar>
            <w:vAlign w:val="center"/>
          </w:tcPr>
          <w:p>
            <w:pPr>
              <w:spacing w:line="276" w:lineRule="auto"/>
              <w:jc w:val="center"/>
            </w:pPr>
            <w:r>
              <w:rPr>
                <w:rFonts w:ascii="Arial" w:cs="Arial" w:eastAsia="Arial" w:hAnsi="Arial"/>
                <w:sz w:val="24"/>
                <w:szCs w:val="24"/>
              </w:rPr>
              <w:t xml:space="preserve">2.</w:t>
            </w:r>
          </w:p>
        </w:tc>
        <w:tc>
          <w:tcPr>
            <w:tcW w:type="dxa" w:w="2516"/>
            <w:tcBorders>
              <w:top w:val="single" w:color="auto" w:sz="4"/>
              <w:left w:val="none"/>
              <w:bottom w:val="single" w:color="auto" w:sz="4"/>
              <w:right w:val="none"/>
            </w:tcBorders>
            <w:tcMar>
              <w:top w:type="dxa" w:w="60"/>
              <w:left w:type="dxa" w:w="120"/>
              <w:bottom w:type="dxa" w:w="60"/>
              <w:right w:type="dxa" w:w="120"/>
            </w:tcMar>
          </w:tcPr>
          <w:p>
            <w:pPr>
              <w:spacing w:line="276" w:lineRule="auto"/>
              <w:jc w:val="left"/>
            </w:pPr>
            <w:r>
              <w:rPr>
                <w:rFonts w:ascii="Arial" w:cs="Arial" w:eastAsia="Arial" w:hAnsi="Arial"/>
                <w:sz w:val="24"/>
                <w:szCs w:val="24"/>
              </w:rPr>
              <w:t xml:space="preserve"/>
            </w:r>
          </w:p>
        </w:tc>
        <w:tc>
          <w:tcPr>
            <w:tcW w:type="dxa" w:w="5203"/>
            <w:tcBorders>
              <w:top w:val="single" w:color="auto" w:sz="4"/>
              <w:left w:val="none"/>
              <w:bottom w:val="single" w:color="auto" w:sz="4"/>
              <w:right w:val="single" w:color="auto" w:sz="8"/>
            </w:tcBorders>
            <w:tcMar>
              <w:top w:type="dxa" w:w="60"/>
              <w:left w:type="dxa" w:w="120"/>
              <w:bottom w:type="dxa" w:w="60"/>
              <w:right w:type="dxa" w:w="120"/>
            </w:tcMar>
          </w:tcPr>
          <w:p>
            <w:pPr>
              <w:spacing w:line="276" w:lineRule="auto"/>
              <w:jc w:val="left"/>
            </w:pPr>
            <w:r>
              <w:rPr>
                <w:rFonts w:ascii="Arial" w:cs="Arial" w:eastAsia="Arial" w:hAnsi="Arial"/>
                <w:sz w:val="24"/>
                <w:szCs w:val="24"/>
              </w:rPr>
              <w:t xml:space="preserve"/>
            </w:r>
          </w:p>
        </w:tc>
      </w:tr>
      <w:tr>
        <w:tc>
          <w:tcPr>
            <w:tcW w:type="dxa" w:w="3051"/>
            <w:tcBorders>
              <w:top w:val="single" w:color="auto" w:sz="4"/>
              <w:left w:val="single" w:color="auto" w:sz="8"/>
              <w:bottom w:val="single" w:color="auto" w:sz="4"/>
              <w:right w:val="none"/>
            </w:tcBorders>
            <w:tcMar>
              <w:top w:type="dxa" w:w="60"/>
              <w:left w:type="dxa" w:w="120"/>
              <w:bottom w:type="dxa" w:w="60"/>
              <w:right w:type="dxa" w:w="120"/>
            </w:tcMar>
            <w:vAlign w:val="center"/>
          </w:tcPr>
          <w:p>
            <w:pPr>
              <w:spacing w:line="276" w:lineRule="auto"/>
              <w:jc w:val="center"/>
            </w:pPr>
            <w:r>
              <w:rPr>
                <w:rFonts w:ascii="Arial" w:cs="Arial" w:eastAsia="Arial" w:hAnsi="Arial"/>
                <w:sz w:val="24"/>
                <w:szCs w:val="24"/>
              </w:rPr>
              <w:t xml:space="preserve">3.</w:t>
            </w:r>
          </w:p>
        </w:tc>
        <w:tc>
          <w:tcPr>
            <w:tcW w:type="dxa" w:w="2516"/>
            <w:tcBorders>
              <w:top w:val="single" w:color="auto" w:sz="4"/>
              <w:left w:val="none"/>
              <w:bottom w:val="single" w:color="auto" w:sz="4"/>
              <w:right w:val="none"/>
            </w:tcBorders>
            <w:tcMar>
              <w:top w:type="dxa" w:w="60"/>
              <w:left w:type="dxa" w:w="120"/>
              <w:bottom w:type="dxa" w:w="60"/>
              <w:right w:type="dxa" w:w="120"/>
            </w:tcMar>
          </w:tcPr>
          <w:p>
            <w:pPr>
              <w:spacing w:line="276" w:lineRule="auto"/>
              <w:jc w:val="left"/>
            </w:pPr>
            <w:r>
              <w:rPr>
                <w:rFonts w:ascii="Arial" w:cs="Arial" w:eastAsia="Arial" w:hAnsi="Arial"/>
                <w:sz w:val="24"/>
                <w:szCs w:val="24"/>
              </w:rPr>
              <w:t xml:space="preserve"/>
            </w:r>
          </w:p>
        </w:tc>
        <w:tc>
          <w:tcPr>
            <w:tcW w:type="dxa" w:w="5203"/>
            <w:tcBorders>
              <w:top w:val="single" w:color="auto" w:sz="4"/>
              <w:left w:val="none"/>
              <w:bottom w:val="single" w:color="auto" w:sz="4"/>
              <w:right w:val="single" w:color="auto" w:sz="8"/>
            </w:tcBorders>
            <w:tcMar>
              <w:top w:type="dxa" w:w="60"/>
              <w:left w:type="dxa" w:w="120"/>
              <w:bottom w:type="dxa" w:w="60"/>
              <w:right w:type="dxa" w:w="120"/>
            </w:tcMar>
          </w:tcPr>
          <w:p>
            <w:pPr>
              <w:spacing w:line="276" w:lineRule="auto"/>
              <w:jc w:val="left"/>
            </w:pPr>
            <w:r>
              <w:rPr>
                <w:rFonts w:ascii="Arial" w:cs="Arial" w:eastAsia="Arial" w:hAnsi="Arial"/>
                <w:sz w:val="24"/>
                <w:szCs w:val="24"/>
              </w:rPr>
              <w:t xml:space="preserve"/>
            </w:r>
          </w:p>
        </w:tc>
      </w:tr>
      <w:tr>
        <w:tc>
          <w:tcPr>
            <w:tcW w:type="dxa" w:w="3051"/>
            <w:tcBorders>
              <w:top w:val="single" w:color="auto" w:sz="4"/>
              <w:left w:val="single" w:color="auto" w:sz="8"/>
              <w:bottom w:val="single" w:color="auto" w:sz="4"/>
              <w:right w:val="none"/>
            </w:tcBorders>
            <w:tcMar>
              <w:top w:type="dxa" w:w="60"/>
              <w:left w:type="dxa" w:w="120"/>
              <w:bottom w:type="dxa" w:w="60"/>
              <w:right w:type="dxa" w:w="120"/>
            </w:tcMar>
            <w:vAlign w:val="center"/>
          </w:tcPr>
          <w:p>
            <w:pPr>
              <w:spacing w:line="276" w:lineRule="auto"/>
              <w:jc w:val="center"/>
            </w:pPr>
            <w:r>
              <w:rPr>
                <w:rFonts w:ascii="Arial" w:cs="Arial" w:eastAsia="Arial" w:hAnsi="Arial"/>
                <w:sz w:val="24"/>
                <w:szCs w:val="24"/>
              </w:rPr>
              <w:t xml:space="preserve">4.</w:t>
            </w:r>
          </w:p>
        </w:tc>
        <w:tc>
          <w:tcPr>
            <w:tcW w:type="dxa" w:w="2516"/>
            <w:tcBorders>
              <w:top w:val="single" w:color="auto" w:sz="4"/>
              <w:left w:val="none"/>
              <w:bottom w:val="single" w:color="auto" w:sz="4"/>
              <w:right w:val="none"/>
            </w:tcBorders>
            <w:tcMar>
              <w:top w:type="dxa" w:w="60"/>
              <w:left w:type="dxa" w:w="120"/>
              <w:bottom w:type="dxa" w:w="60"/>
              <w:right w:type="dxa" w:w="120"/>
            </w:tcMar>
          </w:tcPr>
          <w:p>
            <w:pPr>
              <w:spacing w:line="276" w:lineRule="auto"/>
              <w:jc w:val="left"/>
            </w:pPr>
            <w:r>
              <w:rPr>
                <w:rFonts w:ascii="Arial" w:cs="Arial" w:eastAsia="Arial" w:hAnsi="Arial"/>
                <w:sz w:val="24"/>
                <w:szCs w:val="24"/>
              </w:rPr>
              <w:t xml:space="preserve"/>
            </w:r>
          </w:p>
        </w:tc>
        <w:tc>
          <w:tcPr>
            <w:tcW w:type="dxa" w:w="5203"/>
            <w:tcBorders>
              <w:top w:val="single" w:color="auto" w:sz="4"/>
              <w:left w:val="none"/>
              <w:bottom w:val="single" w:color="auto" w:sz="4"/>
              <w:right w:val="single" w:color="auto" w:sz="8"/>
            </w:tcBorders>
            <w:tcMar>
              <w:top w:type="dxa" w:w="60"/>
              <w:left w:type="dxa" w:w="120"/>
              <w:bottom w:type="dxa" w:w="60"/>
              <w:right w:type="dxa" w:w="120"/>
            </w:tcMar>
          </w:tcPr>
          <w:p>
            <w:pPr>
              <w:spacing w:line="276" w:lineRule="auto"/>
              <w:jc w:val="left"/>
            </w:pPr>
            <w:r>
              <w:rPr>
                <w:rFonts w:ascii="Arial" w:cs="Arial" w:eastAsia="Arial" w:hAnsi="Arial"/>
                <w:sz w:val="24"/>
                <w:szCs w:val="24"/>
              </w:rPr>
              <w:t xml:space="preserve"/>
            </w:r>
          </w:p>
        </w:tc>
      </w:tr>
      <w:tr>
        <w:tc>
          <w:tcPr>
            <w:tcW w:type="dxa" w:w="3051"/>
            <w:tcBorders>
              <w:top w:val="single" w:color="auto" w:sz="4"/>
              <w:left w:val="single" w:color="auto" w:sz="8"/>
              <w:bottom w:val="single" w:color="auto" w:sz="4"/>
              <w:right w:val="none"/>
            </w:tcBorders>
            <w:tcMar>
              <w:top w:type="dxa" w:w="60"/>
              <w:left w:type="dxa" w:w="120"/>
              <w:bottom w:type="dxa" w:w="60"/>
              <w:right w:type="dxa" w:w="120"/>
            </w:tcMar>
            <w:vAlign w:val="center"/>
          </w:tcPr>
          <w:p>
            <w:pPr>
              <w:spacing w:line="276" w:lineRule="auto"/>
              <w:jc w:val="center"/>
            </w:pPr>
            <w:r>
              <w:rPr>
                <w:rFonts w:ascii="Arial" w:cs="Arial" w:eastAsia="Arial" w:hAnsi="Arial"/>
                <w:sz w:val="24"/>
                <w:szCs w:val="24"/>
              </w:rPr>
              <w:t xml:space="preserve">5.</w:t>
            </w:r>
          </w:p>
        </w:tc>
        <w:tc>
          <w:tcPr>
            <w:tcW w:type="dxa" w:w="2516"/>
            <w:tcBorders>
              <w:top w:val="single" w:color="auto" w:sz="4"/>
              <w:left w:val="none"/>
              <w:bottom w:val="single" w:color="auto" w:sz="4"/>
              <w:right w:val="none"/>
            </w:tcBorders>
            <w:tcMar>
              <w:top w:type="dxa" w:w="60"/>
              <w:left w:type="dxa" w:w="120"/>
              <w:bottom w:type="dxa" w:w="60"/>
              <w:right w:type="dxa" w:w="120"/>
            </w:tcMar>
          </w:tcPr>
          <w:p>
            <w:pPr>
              <w:spacing w:line="276" w:lineRule="auto"/>
              <w:jc w:val="left"/>
            </w:pPr>
            <w:r>
              <w:rPr>
                <w:rFonts w:ascii="Arial" w:cs="Arial" w:eastAsia="Arial" w:hAnsi="Arial"/>
                <w:sz w:val="24"/>
                <w:szCs w:val="24"/>
              </w:rPr>
              <w:t xml:space="preserve"/>
            </w:r>
          </w:p>
        </w:tc>
        <w:tc>
          <w:tcPr>
            <w:tcW w:type="dxa" w:w="5203"/>
            <w:tcBorders>
              <w:top w:val="single" w:color="auto" w:sz="4"/>
              <w:left w:val="none"/>
              <w:bottom w:val="single" w:color="auto" w:sz="4"/>
              <w:right w:val="single" w:color="auto" w:sz="8"/>
            </w:tcBorders>
            <w:tcMar>
              <w:top w:type="dxa" w:w="60"/>
              <w:left w:type="dxa" w:w="120"/>
              <w:bottom w:type="dxa" w:w="60"/>
              <w:right w:type="dxa" w:w="120"/>
            </w:tcMar>
          </w:tcPr>
          <w:p>
            <w:pPr>
              <w:spacing w:line="276" w:lineRule="auto"/>
              <w:jc w:val="left"/>
            </w:pPr>
            <w:r>
              <w:rPr>
                <w:rFonts w:ascii="Arial" w:cs="Arial" w:eastAsia="Arial" w:hAnsi="Arial"/>
                <w:sz w:val="24"/>
                <w:szCs w:val="24"/>
              </w:rPr>
              <w:t xml:space="preserve"/>
            </w:r>
          </w:p>
        </w:tc>
      </w:tr>
      <w:tr>
        <w:trPr>
          <w:trHeight w:val="2000" w:hRule="atLeast"/>
        </w:trPr>
        <w:tc>
          <w:tcPr>
            <w:tcBorders>
              <w:top w:val="single" w:color="auto" w:sz="8"/>
              <w:left w:val="single" w:color="auto" w:sz="8"/>
              <w:bottom w:val="single" w:color="auto" w:sz="8"/>
              <w:right w:val="single" w:color="auto" w:sz="8"/>
            </w:tcBorders>
            <w:shd w:fill="DCE6F1" w:val="clear"/>
            <w:tcMar>
              <w:top w:type="dxa" w:w="80"/>
              <w:left w:type="dxa" w:w="120"/>
              <w:bottom w:type="dxa" w:w="80"/>
              <w:right w:type="dxa" w:w="120"/>
            </w:tcMar>
            <w:vAlign w:val="center"/>
          </w:tcPr>
          <w:p>
            <w:pPr>
              <w:spacing w:line="276" w:lineRule="auto"/>
              <w:jc w:val="center"/>
            </w:pPr>
            <w:r>
              <w:rPr>
                <w:rFonts w:ascii="Arial" w:cs="Arial" w:eastAsia="Arial" w:hAnsi="Arial"/>
                <w:b/>
                <w:bCs/>
                <w:sz w:val="24"/>
                <w:szCs w:val="24"/>
              </w:rPr>
              <w:t xml:space="preserve">Statement of Problem:</w:t>
            </w:r>
          </w:p>
        </w:tc>
        <w:tc>
          <w:tcPr>
            <w:gridSpan w:val="2"/>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line="276" w:lineRule="auto"/>
              <w:jc w:val="left"/>
            </w:pPr>
            <w:r>
              <w:rPr>
                <w:rFonts w:ascii="Arial" w:cs="Arial" w:eastAsia="Arial" w:hAnsi="Arial"/>
                <w:sz w:val="22"/>
                <w:szCs w:val="22"/>
              </w:rPr>
              <w:t xml:space="preserve">Organizations today face serious risks from unauthorized access, credential theft, and insider threats. Most traditional systems do not provide visibility into who is accessing what, when, and from where. There is no automatic mechanism to detect suspicious behavior such as repeated failed login attempts (brute-force attacks) or unauthorized access to restricted resources.</w:t>
            </w:r>
          </w:p>
          <w:p>
            <w:pPr>
              <w:spacing w:line="276" w:lineRule="auto"/>
              <w:jc w:val="left"/>
            </w:pPr>
            <w:r>
              <w:rPr>
                <w:rFonts w:ascii="Arial" w:cs="Arial" w:eastAsia="Arial" w:hAnsi="Arial"/>
                <w:sz w:val="24"/>
                <w:szCs w:val="24"/>
              </w:rPr>
              <w:t xml:space="preserve"/>
            </w:r>
          </w:p>
          <w:p>
            <w:pPr>
              <w:spacing w:line="276" w:lineRule="auto"/>
              <w:jc w:val="left"/>
            </w:pPr>
            <w:r>
              <w:rPr>
                <w:rFonts w:ascii="Arial" w:cs="Arial" w:eastAsia="Arial" w:hAnsi="Arial"/>
                <w:sz w:val="22"/>
                <w:szCs w:val="22"/>
              </w:rPr>
              <w:t xml:space="preserve">A database-driven security system is needed to:</w:t>
            </w:r>
          </w:p>
          <w:p>
            <w:pPr>
              <w:spacing w:line="276" w:lineRule="auto"/>
              <w:jc w:val="left"/>
            </w:pPr>
            <w:r>
              <w:rPr>
                <w:rFonts w:ascii="Arial" w:cs="Arial" w:eastAsia="Arial" w:hAnsi="Arial"/>
                <w:sz w:val="22"/>
                <w:szCs w:val="22"/>
              </w:rPr>
              <w:t xml:space="preserve">- Centrally manage user identities, roles, and permissions</w:t>
            </w:r>
          </w:p>
          <w:p>
            <w:pPr>
              <w:spacing w:line="276" w:lineRule="auto"/>
              <w:jc w:val="left"/>
            </w:pPr>
            <w:r>
              <w:rPr>
                <w:rFonts w:ascii="Arial" w:cs="Arial" w:eastAsia="Arial" w:hAnsi="Arial"/>
                <w:sz w:val="22"/>
                <w:szCs w:val="22"/>
              </w:rPr>
              <w:t xml:space="preserve">- Log all user activity and login attempts in real time</w:t>
            </w:r>
          </w:p>
          <w:p>
            <w:pPr>
              <w:spacing w:line="276" w:lineRule="auto"/>
              <w:jc w:val="left"/>
            </w:pPr>
            <w:r>
              <w:rPr>
                <w:rFonts w:ascii="Arial" w:cs="Arial" w:eastAsia="Arial" w:hAnsi="Arial"/>
                <w:sz w:val="22"/>
                <w:szCs w:val="22"/>
              </w:rPr>
              <w:t xml:space="preserve">- Automatically detect and flag anomalies and security threats</w:t>
            </w:r>
          </w:p>
          <w:p>
            <w:pPr>
              <w:spacing w:line="276" w:lineRule="auto"/>
              <w:jc w:val="left"/>
            </w:pPr>
            <w:r>
              <w:rPr>
                <w:rFonts w:ascii="Arial" w:cs="Arial" w:eastAsia="Arial" w:hAnsi="Arial"/>
                <w:sz w:val="22"/>
                <w:szCs w:val="22"/>
              </w:rPr>
              <w:t xml:space="preserve">- Provide administrators with a queryable audit trail for forensic analysis</w:t>
            </w:r>
          </w:p>
        </w:tc>
      </w:tr>
      <w:tr>
        <w:trPr>
          <w:trHeight w:val="1600" w:hRule="atLeast"/>
        </w:trPr>
        <w:tc>
          <w:tcPr>
            <w:tcBorders>
              <w:top w:val="single" w:color="auto" w:sz="8"/>
              <w:left w:val="single" w:color="auto" w:sz="8"/>
              <w:bottom w:val="single" w:color="auto" w:sz="8"/>
              <w:right w:val="single" w:color="auto" w:sz="8"/>
            </w:tcBorders>
            <w:shd w:fill="DCE6F1" w:val="clear"/>
            <w:tcMar>
              <w:top w:type="dxa" w:w="80"/>
              <w:left w:type="dxa" w:w="120"/>
              <w:bottom w:type="dxa" w:w="80"/>
              <w:right w:type="dxa" w:w="120"/>
            </w:tcMar>
            <w:vAlign w:val="center"/>
          </w:tcPr>
          <w:p>
            <w:pPr>
              <w:spacing w:line="276" w:lineRule="auto"/>
              <w:jc w:val="center"/>
            </w:pPr>
            <w:r>
              <w:rPr>
                <w:rFonts w:ascii="Arial" w:cs="Arial" w:eastAsia="Arial" w:hAnsi="Arial"/>
                <w:b/>
                <w:bCs/>
                <w:sz w:val="24"/>
                <w:szCs w:val="24"/>
              </w:rPr>
              <w:t xml:space="preserve">Brief Description of the Project:</w:t>
            </w:r>
          </w:p>
        </w:tc>
        <w:tc>
          <w:tcPr>
            <w:gridSpan w:val="2"/>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line="276" w:lineRule="auto"/>
              <w:jc w:val="left"/>
            </w:pPr>
            <w:r>
              <w:rPr>
                <w:rFonts w:ascii="Arial" w:cs="Arial" w:eastAsia="Arial" w:hAnsi="Arial"/>
                <w:sz w:val="22"/>
                <w:szCs w:val="22"/>
              </w:rPr>
              <w:t xml:space="preserve">The IAM Security System is a web-based Identity and Access Management application that uses a relational SQL Server 2022 database as its core. The system manages user accounts, assigns roles and permissions, and enforces Role-Based Access Control (RBAC) across all application features.</w:t>
            </w:r>
          </w:p>
          <w:p>
            <w:pPr>
              <w:spacing w:line="276" w:lineRule="auto"/>
              <w:jc w:val="left"/>
            </w:pPr>
            <w:r>
              <w:rPr>
                <w:rFonts w:ascii="Arial" w:cs="Arial" w:eastAsia="Arial" w:hAnsi="Arial"/>
                <w:sz w:val="24"/>
                <w:szCs w:val="24"/>
              </w:rPr>
              <w:t xml:space="preserve"/>
            </w:r>
          </w:p>
          <w:p>
            <w:pPr>
              <w:spacing w:line="276" w:lineRule="auto"/>
              <w:jc w:val="left"/>
            </w:pPr>
            <w:r>
              <w:rPr>
                <w:rFonts w:ascii="Arial" w:cs="Arial" w:eastAsia="Arial" w:hAnsi="Arial"/>
                <w:sz w:val="22"/>
                <w:szCs w:val="22"/>
              </w:rPr>
              <w:t xml:space="preserve">Users of the system are Administrators, Security Analysts, and standard Viewers — each with different levels of access. The system automatically logs all user actions into the database and runs anomaly detection queries to identify brute-force attacks and unauthorized access attempts.</w:t>
            </w:r>
          </w:p>
          <w:p>
            <w:pPr>
              <w:spacing w:line="276" w:lineRule="auto"/>
              <w:jc w:val="left"/>
            </w:pPr>
            <w:r>
              <w:rPr>
                <w:rFonts w:ascii="Arial" w:cs="Arial" w:eastAsia="Arial" w:hAnsi="Arial"/>
                <w:sz w:val="24"/>
                <w:szCs w:val="24"/>
              </w:rPr>
              <w:t xml:space="preserve"/>
            </w:r>
          </w:p>
          <w:p>
            <w:pPr>
              <w:spacing w:line="276" w:lineRule="auto"/>
              <w:jc w:val="left"/>
            </w:pPr>
            <w:r>
              <w:rPr>
                <w:rFonts w:ascii="Arial" w:cs="Arial" w:eastAsia="Arial" w:hAnsi="Arial"/>
                <w:sz w:val="22"/>
                <w:szCs w:val="22"/>
              </w:rPr>
              <w:t xml:space="preserve">The project is a security management system with a Flask web interface and a CLI tool for administrative operations.</w:t>
            </w:r>
          </w:p>
        </w:tc>
      </w:tr>
      <w:tr>
        <w:trPr>
          <w:trHeight w:val="1200" w:hRule="atLeast"/>
        </w:trPr>
        <w:tc>
          <w:tcPr>
            <w:tcBorders>
              <w:top w:val="single" w:color="auto" w:sz="8"/>
              <w:left w:val="single" w:color="auto" w:sz="8"/>
              <w:bottom w:val="single" w:color="auto" w:sz="8"/>
              <w:right w:val="single" w:color="auto" w:sz="8"/>
            </w:tcBorders>
            <w:shd w:fill="DCE6F1" w:val="clear"/>
            <w:tcMar>
              <w:top w:type="dxa" w:w="80"/>
              <w:left w:type="dxa" w:w="120"/>
              <w:bottom w:type="dxa" w:w="80"/>
              <w:right w:type="dxa" w:w="120"/>
            </w:tcMar>
            <w:vAlign w:val="center"/>
          </w:tcPr>
          <w:p>
            <w:pPr>
              <w:spacing w:line="276" w:lineRule="auto"/>
              <w:jc w:val="center"/>
            </w:pPr>
            <w:r>
              <w:rPr>
                <w:rFonts w:ascii="Arial" w:cs="Arial" w:eastAsia="Arial" w:hAnsi="Arial"/>
                <w:b/>
                <w:bCs/>
                <w:sz w:val="24"/>
                <w:szCs w:val="24"/>
              </w:rPr>
              <w:t xml:space="preserve">Objectives:</w:t>
            </w:r>
          </w:p>
        </w:tc>
        <w:tc>
          <w:tcPr>
            <w:gridSpan w:val="2"/>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line="276" w:lineRule="auto"/>
              <w:jc w:val="left"/>
            </w:pPr>
            <w:r>
              <w:rPr>
                <w:rFonts w:ascii="Arial" w:cs="Arial" w:eastAsia="Arial" w:hAnsi="Arial"/>
                <w:sz w:val="22"/>
                <w:szCs w:val="22"/>
              </w:rPr>
              <w:t xml:space="preserve">- Design and implement a fully normalized relational database schema with 8 interrelated tables</w:t>
            </w:r>
          </w:p>
          <w:p>
            <w:pPr>
              <w:spacing w:line="276" w:lineRule="auto"/>
              <w:jc w:val="left"/>
            </w:pPr>
            <w:r>
              <w:rPr>
                <w:rFonts w:ascii="Arial" w:cs="Arial" w:eastAsia="Arial" w:hAnsi="Arial"/>
                <w:sz w:val="22"/>
                <w:szCs w:val="22"/>
              </w:rPr>
              <w:t xml:space="preserve">- Implement Role-Based Access Control (RBAC) — users, roles, and permissions stored and enforced via the database</w:t>
            </w:r>
          </w:p>
          <w:p>
            <w:pPr>
              <w:spacing w:line="276" w:lineRule="auto"/>
              <w:jc w:val="left"/>
            </w:pPr>
            <w:r>
              <w:rPr>
                <w:rFonts w:ascii="Arial" w:cs="Arial" w:eastAsia="Arial" w:hAnsi="Arial"/>
                <w:sz w:val="22"/>
                <w:szCs w:val="22"/>
              </w:rPr>
              <w:t xml:space="preserve">- Store and retrieve all login attempts and user activity logs with efficient indexed queries</w:t>
            </w:r>
          </w:p>
          <w:p>
            <w:pPr>
              <w:spacing w:line="276" w:lineRule="auto"/>
              <w:jc w:val="left"/>
            </w:pPr>
            <w:r>
              <w:rPr>
                <w:rFonts w:ascii="Arial" w:cs="Arial" w:eastAsia="Arial" w:hAnsi="Arial"/>
                <w:sz w:val="22"/>
                <w:szCs w:val="22"/>
              </w:rPr>
              <w:t xml:space="preserve">- Automatically detect brute-force attacks using SQL queries on the login_attempts table</w:t>
            </w:r>
          </w:p>
          <w:p>
            <w:pPr>
              <w:spacing w:line="276" w:lineRule="auto"/>
              <w:jc w:val="left"/>
            </w:pPr>
            <w:r>
              <w:rPr>
                <w:rFonts w:ascii="Arial" w:cs="Arial" w:eastAsia="Arial" w:hAnsi="Arial"/>
                <w:sz w:val="22"/>
                <w:szCs w:val="22"/>
              </w:rPr>
              <w:t xml:space="preserve">- Flag and store security anomalies in the anomaly_flags table linked to specific activity log entries</w:t>
            </w:r>
          </w:p>
          <w:p>
            <w:pPr>
              <w:spacing w:line="276" w:lineRule="auto"/>
              <w:jc w:val="left"/>
            </w:pPr>
            <w:r>
              <w:rPr>
                <w:rFonts w:ascii="Arial" w:cs="Arial" w:eastAsia="Arial" w:hAnsi="Arial"/>
                <w:sz w:val="22"/>
                <w:szCs w:val="22"/>
              </w:rPr>
              <w:t xml:space="preserve">- Build a web dashboard to visualize security data using Chart.js and D3.js</w:t>
            </w:r>
          </w:p>
          <w:p>
            <w:pPr>
              <w:spacing w:line="276" w:lineRule="auto"/>
              <w:jc w:val="left"/>
            </w:pPr>
            <w:r>
              <w:rPr>
                <w:rFonts w:ascii="Arial" w:cs="Arial" w:eastAsia="Arial" w:hAnsi="Arial"/>
                <w:sz w:val="22"/>
                <w:szCs w:val="22"/>
              </w:rPr>
              <w:t xml:space="preserve">- Provide a CLI tool for headless database administration</w:t>
            </w:r>
          </w:p>
        </w:tc>
      </w:tr>
      <w:tr>
        <w:trPr>
          <w:trHeight w:val="1600" w:hRule="atLeast"/>
        </w:trPr>
        <w:tc>
          <w:tcPr>
            <w:tcBorders>
              <w:top w:val="single" w:color="auto" w:sz="8"/>
              <w:left w:val="single" w:color="auto" w:sz="8"/>
              <w:bottom w:val="single" w:color="auto" w:sz="8"/>
              <w:right w:val="single" w:color="auto" w:sz="8"/>
            </w:tcBorders>
            <w:shd w:fill="DCE6F1" w:val="clear"/>
            <w:tcMar>
              <w:top w:type="dxa" w:w="80"/>
              <w:left w:type="dxa" w:w="120"/>
              <w:bottom w:type="dxa" w:w="80"/>
              <w:right w:type="dxa" w:w="120"/>
            </w:tcMar>
            <w:vAlign w:val="center"/>
          </w:tcPr>
          <w:p>
            <w:pPr>
              <w:spacing w:line="276" w:lineRule="auto"/>
              <w:jc w:val="center"/>
            </w:pPr>
            <w:r>
              <w:rPr>
                <w:rFonts w:ascii="Arial" w:cs="Arial" w:eastAsia="Arial" w:hAnsi="Arial"/>
                <w:b/>
                <w:bCs/>
                <w:sz w:val="24"/>
                <w:szCs w:val="24"/>
              </w:rPr>
              <w:t xml:space="preserve">Technical Approach:</w:t>
            </w:r>
          </w:p>
        </w:tc>
        <w:tc>
          <w:tcPr>
            <w:gridSpan w:val="2"/>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line="276" w:lineRule="auto"/>
              <w:jc w:val="left"/>
            </w:pPr>
            <w:r>
              <w:rPr>
                <w:rFonts w:ascii="Arial" w:cs="Arial" w:eastAsia="Arial" w:hAnsi="Arial"/>
                <w:sz w:val="22"/>
                <w:szCs w:val="22"/>
              </w:rPr>
              <w:t xml:space="preserve">DBMS: Microsoft SQL Server 2022 (connected via pyodbc with ODBC Driver 18)</w:t>
            </w:r>
          </w:p>
          <w:p>
            <w:pPr>
              <w:spacing w:line="276" w:lineRule="auto"/>
              <w:jc w:val="left"/>
            </w:pPr>
            <w:r>
              <w:rPr>
                <w:rFonts w:ascii="Arial" w:cs="Arial" w:eastAsia="Arial" w:hAnsi="Arial"/>
                <w:sz w:val="24"/>
                <w:szCs w:val="24"/>
              </w:rPr>
              <w:t xml:space="preserve"/>
            </w:r>
          </w:p>
          <w:p>
            <w:pPr>
              <w:spacing w:line="276" w:lineRule="auto"/>
              <w:jc w:val="left"/>
            </w:pPr>
            <w:r>
              <w:rPr>
                <w:rFonts w:ascii="Arial" w:cs="Arial" w:eastAsia="Arial" w:hAnsi="Arial"/>
                <w:b/>
                <w:bCs/>
                <w:sz w:val="22"/>
                <w:szCs w:val="22"/>
              </w:rPr>
              <w:t xml:space="preserve">Database Schema (8 tables):</w:t>
            </w:r>
          </w:p>
          <w:p>
            <w:pPr>
              <w:spacing w:line="276" w:lineRule="auto"/>
              <w:jc w:val="left"/>
            </w:pPr>
            <w:r>
              <w:rPr>
                <w:rFonts w:ascii="Arial" w:cs="Arial" w:eastAsia="Arial" w:hAnsi="Arial"/>
                <w:sz w:val="22"/>
                <w:szCs w:val="22"/>
              </w:rPr>
              <w:t xml:space="preserve">users, roles, permissions, user_roles, role_permissions, login_attempts, activity_logs, anomaly_flags</w:t>
            </w:r>
          </w:p>
          <w:p>
            <w:pPr>
              <w:spacing w:line="276" w:lineRule="auto"/>
              <w:jc w:val="left"/>
            </w:pPr>
            <w:r>
              <w:rPr>
                <w:rFonts w:ascii="Arial" w:cs="Arial" w:eastAsia="Arial" w:hAnsi="Arial"/>
                <w:sz w:val="24"/>
                <w:szCs w:val="24"/>
              </w:rPr>
              <w:t xml:space="preserve"/>
            </w:r>
          </w:p>
          <w:p>
            <w:pPr>
              <w:spacing w:line="276" w:lineRule="auto"/>
              <w:jc w:val="left"/>
            </w:pPr>
            <w:r>
              <w:rPr>
                <w:rFonts w:ascii="Arial" w:cs="Arial" w:eastAsia="Arial" w:hAnsi="Arial"/>
                <w:sz w:val="22"/>
                <w:szCs w:val="22"/>
              </w:rPr>
              <w:t xml:space="preserve">Key database features used:</w:t>
            </w:r>
          </w:p>
          <w:p>
            <w:pPr>
              <w:spacing w:line="276" w:lineRule="auto"/>
              <w:jc w:val="left"/>
            </w:pPr>
            <w:r>
              <w:rPr>
                <w:rFonts w:ascii="Arial" w:cs="Arial" w:eastAsia="Arial" w:hAnsi="Arial"/>
                <w:sz w:val="22"/>
                <w:szCs w:val="22"/>
              </w:rPr>
              <w:t xml:space="preserve">- UNIQUEIDENTIFIER primary keys, foreign key constraints with ON DELETE CASCADE</w:t>
            </w:r>
          </w:p>
          <w:p>
            <w:pPr>
              <w:spacing w:line="276" w:lineRule="auto"/>
              <w:jc w:val="left"/>
            </w:pPr>
            <w:r>
              <w:rPr>
                <w:rFonts w:ascii="Arial" w:cs="Arial" w:eastAsia="Arial" w:hAnsi="Arial"/>
                <w:sz w:val="22"/>
                <w:szCs w:val="22"/>
              </w:rPr>
              <w:t xml:space="preserve">- Indexed columns on ip_address, user_id, and timestamps for fast query performance</w:t>
            </w:r>
          </w:p>
          <w:p>
            <w:pPr>
              <w:spacing w:line="276" w:lineRule="auto"/>
              <w:jc w:val="left"/>
            </w:pPr>
            <w:r>
              <w:rPr>
                <w:rFonts w:ascii="Arial" w:cs="Arial" w:eastAsia="Arial" w:hAnsi="Arial"/>
                <w:sz w:val="22"/>
                <w:szCs w:val="22"/>
              </w:rPr>
              <w:t xml:space="preserve">- CHECK constraints on severity column in anomaly_flags table</w:t>
            </w:r>
          </w:p>
          <w:p>
            <w:pPr>
              <w:spacing w:line="276" w:lineRule="auto"/>
              <w:jc w:val="left"/>
            </w:pPr>
            <w:r>
              <w:rPr>
                <w:rFonts w:ascii="Arial" w:cs="Arial" w:eastAsia="Arial" w:hAnsi="Arial"/>
                <w:sz w:val="22"/>
                <w:szCs w:val="22"/>
              </w:rPr>
              <w:t xml:space="preserve">- Stored queries for brute-force detection (COUNT of failed attempts within time window)</w:t>
            </w:r>
          </w:p>
          <w:p>
            <w:pPr>
              <w:spacing w:line="276" w:lineRule="auto"/>
              <w:jc w:val="left"/>
            </w:pPr>
            <w:r>
              <w:rPr>
                <w:rFonts w:ascii="Arial" w:cs="Arial" w:eastAsia="Arial" w:hAnsi="Arial"/>
                <w:sz w:val="24"/>
                <w:szCs w:val="24"/>
              </w:rPr>
              <w:t xml:space="preserve"/>
            </w:r>
          </w:p>
          <w:p>
            <w:pPr>
              <w:spacing w:line="276" w:lineRule="auto"/>
              <w:jc w:val="left"/>
            </w:pPr>
            <w:r>
              <w:rPr>
                <w:rFonts w:ascii="Arial" w:cs="Arial" w:eastAsia="Arial" w:hAnsi="Arial"/>
                <w:sz w:val="22"/>
                <w:szCs w:val="22"/>
              </w:rPr>
              <w:t xml:space="preserve">Backend: Python 3.13 + Flask web framework</w:t>
            </w:r>
          </w:p>
          <w:p>
            <w:pPr>
              <w:spacing w:line="276" w:lineRule="auto"/>
              <w:jc w:val="left"/>
            </w:pPr>
            <w:r>
              <w:rPr>
                <w:rFonts w:ascii="Arial" w:cs="Arial" w:eastAsia="Arial" w:hAnsi="Arial"/>
                <w:sz w:val="22"/>
                <w:szCs w:val="22"/>
              </w:rPr>
              <w:t xml:space="preserve">Security: bcrypt password hashing, Flask session management with 30-minute timeout</w:t>
            </w:r>
          </w:p>
          <w:p>
            <w:pPr>
              <w:spacing w:line="276" w:lineRule="auto"/>
              <w:jc w:val="left"/>
            </w:pPr>
            <w:r>
              <w:rPr>
                <w:rFonts w:ascii="Arial" w:cs="Arial" w:eastAsia="Arial" w:hAnsi="Arial"/>
                <w:sz w:val="22"/>
                <w:szCs w:val="22"/>
              </w:rPr>
              <w:t xml:space="preserve">User Interface: Flask web app with Chart.js animated charts and D3.js RBAC network graph</w:t>
            </w:r>
          </w:p>
          <w:p>
            <w:pPr>
              <w:spacing w:line="276" w:lineRule="auto"/>
              <w:jc w:val="left"/>
            </w:pPr>
            <w:r>
              <w:rPr>
                <w:rFonts w:ascii="Arial" w:cs="Arial" w:eastAsia="Arial" w:hAnsi="Arial"/>
                <w:sz w:val="22"/>
                <w:szCs w:val="22"/>
              </w:rPr>
              <w:t xml:space="preserve">CLI Tool: Flask CLI commands for user management, role assignment, and anomaly checking</w:t>
            </w:r>
          </w:p>
        </w:tc>
      </w:tr>
      <w:tr>
        <w:trPr>
          <w:trHeight w:val="1400" w:hRule="atLeast"/>
        </w:trPr>
        <w:tc>
          <w:tcPr>
            <w:tcBorders>
              <w:top w:val="single" w:color="auto" w:sz="8"/>
              <w:left w:val="single" w:color="auto" w:sz="8"/>
              <w:bottom w:val="single" w:color="auto" w:sz="8"/>
              <w:right w:val="single" w:color="auto" w:sz="8"/>
            </w:tcBorders>
            <w:shd w:fill="DCE6F1" w:val="clear"/>
            <w:tcMar>
              <w:top w:type="dxa" w:w="80"/>
              <w:left w:type="dxa" w:w="120"/>
              <w:bottom w:type="dxa" w:w="80"/>
              <w:right w:type="dxa" w:w="120"/>
            </w:tcMar>
            <w:vAlign w:val="center"/>
          </w:tcPr>
          <w:p>
            <w:pPr>
              <w:spacing w:line="276" w:lineRule="auto"/>
              <w:jc w:val="center"/>
            </w:pPr>
            <w:r>
              <w:rPr>
                <w:rFonts w:ascii="Arial" w:cs="Arial" w:eastAsia="Arial" w:hAnsi="Arial"/>
                <w:b/>
                <w:bCs/>
                <w:sz w:val="24"/>
                <w:szCs w:val="24"/>
              </w:rPr>
              <w:t xml:space="preserve">Expected Deliverables:</w:t>
            </w:r>
          </w:p>
        </w:tc>
        <w:tc>
          <w:tcPr>
            <w:gridSpan w:val="2"/>
            <w:tcBorders>
              <w:top w:val="single" w:color="auto" w:sz="8"/>
              <w:left w:val="single" w:color="auto" w:sz="8"/>
              <w:bottom w:val="single" w:color="auto" w:sz="8"/>
              <w:right w:val="single" w:color="auto" w:sz="8"/>
            </w:tcBorders>
            <w:tcMar>
              <w:top w:type="dxa" w:w="80"/>
              <w:left w:type="dxa" w:w="120"/>
              <w:bottom w:type="dxa" w:w="80"/>
              <w:right w:type="dxa" w:w="120"/>
            </w:tcMar>
            <w:vAlign w:val="center"/>
          </w:tcPr>
          <w:p>
            <w:pPr>
              <w:spacing w:line="276" w:lineRule="auto"/>
              <w:jc w:val="left"/>
            </w:pPr>
            <w:r>
              <w:rPr>
                <w:rFonts w:ascii="Arial" w:cs="Arial" w:eastAsia="Arial" w:hAnsi="Arial"/>
                <w:sz w:val="22"/>
                <w:szCs w:val="22"/>
              </w:rPr>
              <w:t xml:space="preserve">- Complete SQL Server 2022 database with all 8 tables, foreign keys, indexes, and seed data</w:t>
            </w:r>
          </w:p>
          <w:p>
            <w:pPr>
              <w:spacing w:line="276" w:lineRule="auto"/>
              <w:jc w:val="left"/>
            </w:pPr>
            <w:r>
              <w:rPr>
                <w:rFonts w:ascii="Arial" w:cs="Arial" w:eastAsia="Arial" w:hAnsi="Arial"/>
                <w:sz w:val="22"/>
                <w:szCs w:val="22"/>
              </w:rPr>
              <w:t xml:space="preserve">- Entity Relationship Diagram (ERD) showing all tables and relationships</w:t>
            </w:r>
          </w:p>
          <w:p>
            <w:pPr>
              <w:spacing w:line="276" w:lineRule="auto"/>
              <w:jc w:val="left"/>
            </w:pPr>
            <w:r>
              <w:rPr>
                <w:rFonts w:ascii="Arial" w:cs="Arial" w:eastAsia="Arial" w:hAnsi="Arial"/>
                <w:sz w:val="22"/>
                <w:szCs w:val="22"/>
              </w:rPr>
              <w:t xml:space="preserve">- SQL scripts for database creation, table setup, and sample queries</w:t>
            </w:r>
          </w:p>
          <w:p>
            <w:pPr>
              <w:spacing w:line="276" w:lineRule="auto"/>
              <w:jc w:val="left"/>
            </w:pPr>
            <w:r>
              <w:rPr>
                <w:rFonts w:ascii="Arial" w:cs="Arial" w:eastAsia="Arial" w:hAnsi="Arial"/>
                <w:sz w:val="22"/>
                <w:szCs w:val="22"/>
              </w:rPr>
              <w:t xml:space="preserve">- Full Python source code (config.py, models.py, routes.py, app.py, cli.py)</w:t>
            </w:r>
          </w:p>
          <w:p>
            <w:pPr>
              <w:spacing w:line="276" w:lineRule="auto"/>
              <w:jc w:val="left"/>
            </w:pPr>
            <w:r>
              <w:rPr>
                <w:rFonts w:ascii="Arial" w:cs="Arial" w:eastAsia="Arial" w:hAnsi="Arial"/>
                <w:sz w:val="22"/>
                <w:szCs w:val="22"/>
              </w:rPr>
              <w:t xml:space="preserve">- Web dashboard with security analytics charts (Chart.js) and RBAC network graph (D3.js)</w:t>
            </w:r>
          </w:p>
          <w:p>
            <w:pPr>
              <w:spacing w:line="276" w:lineRule="auto"/>
              <w:jc w:val="left"/>
            </w:pPr>
            <w:r>
              <w:rPr>
                <w:rFonts w:ascii="Arial" w:cs="Arial" w:eastAsia="Arial" w:hAnsi="Arial"/>
                <w:sz w:val="22"/>
                <w:szCs w:val="22"/>
              </w:rPr>
              <w:t xml:space="preserve">- CLI administration tool with commands: create-user, assign-role, check-anomalies, reset-password</w:t>
            </w:r>
          </w:p>
          <w:p>
            <w:pPr>
              <w:spacing w:line="276" w:lineRule="auto"/>
              <w:jc w:val="left"/>
            </w:pPr>
            <w:r>
              <w:rPr>
                <w:rFonts w:ascii="Arial" w:cs="Arial" w:eastAsia="Arial" w:hAnsi="Arial"/>
                <w:sz w:val="22"/>
                <w:szCs w:val="22"/>
              </w:rPr>
              <w:t xml:space="preserve">- Project documentation and report</w:t>
            </w:r>
          </w:p>
          <w:p>
            <w:pPr>
              <w:spacing w:line="276" w:lineRule="auto"/>
              <w:jc w:val="left"/>
            </w:pPr>
            <w:r>
              <w:rPr>
                <w:rFonts w:ascii="Arial" w:cs="Arial" w:eastAsia="Arial" w:hAnsi="Arial"/>
                <w:sz w:val="22"/>
                <w:szCs w:val="22"/>
              </w:rPr>
              <w:t xml:space="preserve">- Final presentation</w:t>
            </w:r>
          </w:p>
        </w:tc>
      </w:tr>
    </w:tbl>
    <w:sectPr>
      <w:pgSz w:w="12240" w:h="15840" w:orient="portrait"/>
      <w:pgMar w:top="720" w:right="720" w:bottom="720" w:left="720" w:header="708" w:footer="708" w:gutter="0"/>
      <w:pgBorders>
        <w:top w:val="dotted" w:color="auto" w:sz="4" w:space="24"/>
        <w:left w:val="dotted" w:color="auto" w:sz="4" w:space="24"/>
        <w:bottom w:val="dotted" w:color="auto" w:sz="4" w:space="24"/>
        <w:right w:val="dotted" w:color="auto" w:sz="4"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bb7f333dfdb61c419644c0d9f844ebb203f27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2026-04-09T21:40:36.847Z</dcterms:created>
  <dcterms:modified xsi:type="dcterms:W3CDTF">2026-04-09T21:40:36.848Z</dcterms:modified>
</cp:coreProperties>
</file>

<file path=docProps/custom.xml><?xml version="1.0" encoding="utf-8"?>
<Properties xmlns="http://schemas.openxmlformats.org/officeDocument/2006/custom-properties" xmlns:vt="http://schemas.openxmlformats.org/officeDocument/2006/docPropsVTypes"/>
</file>