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E0952" w14:textId="66294338" w:rsidR="00EE4BC1" w:rsidRDefault="00EE4BC1" w:rsidP="00EE4BC1">
      <w:pPr>
        <w:pStyle w:val="Title"/>
      </w:pPr>
      <w:r>
        <w:rPr>
          <w:color w:val="45818E"/>
          <w:w w:val="90"/>
        </w:rPr>
        <w:t>Kerrington Wells</w:t>
      </w:r>
    </w:p>
    <w:p w14:paraId="52F879C9" w14:textId="1F448F57" w:rsidR="00EE4BC1" w:rsidRDefault="00EE4BC1" w:rsidP="00EE4BC1">
      <w:pPr>
        <w:spacing w:before="98"/>
        <w:ind w:left="100"/>
        <w:rPr>
          <w:sz w:val="28"/>
        </w:rPr>
      </w:pPr>
      <w:r>
        <w:rPr>
          <w:color w:val="666666"/>
          <w:spacing w:val="-2"/>
          <w:sz w:val="28"/>
        </w:rPr>
        <w:t>Senior</w:t>
      </w:r>
      <w:r>
        <w:rPr>
          <w:color w:val="666666"/>
          <w:spacing w:val="-2"/>
          <w:sz w:val="28"/>
        </w:rPr>
        <w:t xml:space="preserve"> Cloud Automation Engineer</w:t>
      </w:r>
    </w:p>
    <w:p w14:paraId="2164FC8C" w14:textId="56BB6D2E" w:rsidR="00EE4BC1" w:rsidRPr="00810D5D" w:rsidRDefault="00EE4BC1" w:rsidP="00EE4BC1">
      <w:pPr>
        <w:spacing w:before="62"/>
        <w:ind w:left="100"/>
        <w:jc w:val="both"/>
        <w:rPr>
          <w:sz w:val="18"/>
        </w:rPr>
      </w:pPr>
      <w:r>
        <w:rPr>
          <w:color w:val="666666"/>
          <w:sz w:val="18"/>
        </w:rPr>
        <w:t>Buckhead</w:t>
      </w:r>
      <w:r>
        <w:rPr>
          <w:color w:val="666666"/>
          <w:sz w:val="18"/>
        </w:rPr>
        <w:t>, Georgia</w:t>
      </w:r>
      <w:r>
        <w:rPr>
          <w:color w:val="666666"/>
          <w:spacing w:val="36"/>
          <w:sz w:val="18"/>
        </w:rPr>
        <w:t xml:space="preserve"> </w:t>
      </w:r>
      <w:r>
        <w:rPr>
          <w:color w:val="666666"/>
          <w:sz w:val="18"/>
        </w:rPr>
        <w:t>•</w:t>
      </w:r>
      <w:r>
        <w:rPr>
          <w:color w:val="666666"/>
          <w:spacing w:val="35"/>
          <w:sz w:val="18"/>
        </w:rPr>
        <w:t xml:space="preserve"> </w:t>
      </w:r>
      <w:r>
        <w:rPr>
          <w:color w:val="666666"/>
          <w:sz w:val="18"/>
        </w:rPr>
        <w:t>+1-</w:t>
      </w:r>
      <w:r>
        <w:rPr>
          <w:color w:val="666666"/>
          <w:sz w:val="18"/>
        </w:rPr>
        <w:t>601</w:t>
      </w:r>
      <w:r>
        <w:rPr>
          <w:color w:val="666666"/>
          <w:sz w:val="18"/>
        </w:rPr>
        <w:t>-</w:t>
      </w:r>
      <w:r>
        <w:rPr>
          <w:color w:val="666666"/>
          <w:sz w:val="18"/>
        </w:rPr>
        <w:t>238</w:t>
      </w:r>
      <w:r>
        <w:rPr>
          <w:color w:val="666666"/>
          <w:sz w:val="18"/>
        </w:rPr>
        <w:t>-</w:t>
      </w:r>
      <w:r>
        <w:rPr>
          <w:color w:val="666666"/>
          <w:sz w:val="18"/>
        </w:rPr>
        <w:t>4779</w:t>
      </w:r>
      <w:r>
        <w:rPr>
          <w:color w:val="666666"/>
          <w:spacing w:val="36"/>
          <w:sz w:val="18"/>
        </w:rPr>
        <w:t xml:space="preserve"> </w:t>
      </w:r>
      <w:r>
        <w:rPr>
          <w:color w:val="666666"/>
          <w:sz w:val="18"/>
        </w:rPr>
        <w:t>•</w:t>
      </w:r>
      <w:r>
        <w:rPr>
          <w:color w:val="666666"/>
          <w:spacing w:val="35"/>
          <w:sz w:val="18"/>
        </w:rPr>
        <w:t xml:space="preserve"> </w:t>
      </w:r>
      <w:hyperlink r:id="rId5" w:history="1">
        <w:r w:rsidR="00E11B51" w:rsidRPr="007457F9">
          <w:rPr>
            <w:rStyle w:val="Hyperlink"/>
            <w:sz w:val="18"/>
          </w:rPr>
          <w:t>kwells2</w:t>
        </w:r>
        <w:r w:rsidR="00E11B51" w:rsidRPr="007457F9">
          <w:rPr>
            <w:rStyle w:val="Hyperlink"/>
            <w:sz w:val="18"/>
          </w:rPr>
          <w:t>@</w:t>
        </w:r>
        <w:r w:rsidR="00E11B51" w:rsidRPr="007457F9">
          <w:rPr>
            <w:rStyle w:val="Hyperlink"/>
            <w:sz w:val="18"/>
          </w:rPr>
          <w:t>live</w:t>
        </w:r>
        <w:r w:rsidR="00E11B51" w:rsidRPr="007457F9">
          <w:rPr>
            <w:rStyle w:val="Hyperlink"/>
            <w:sz w:val="18"/>
          </w:rPr>
          <w:t>.com</w:t>
        </w:r>
      </w:hyperlink>
      <w:r>
        <w:rPr>
          <w:color w:val="666666"/>
          <w:spacing w:val="36"/>
          <w:sz w:val="18"/>
        </w:rPr>
        <w:t xml:space="preserve"> </w:t>
      </w:r>
    </w:p>
    <w:p w14:paraId="3A39493F" w14:textId="77777777" w:rsidR="00EE4BC1" w:rsidRDefault="00EE4BC1" w:rsidP="00EE4BC1">
      <w:pPr>
        <w:pStyle w:val="BodyText"/>
        <w:spacing w:before="3"/>
        <w:ind w:left="0" w:firstLine="0"/>
        <w:rPr>
          <w:sz w:val="18"/>
        </w:rPr>
      </w:pPr>
    </w:p>
    <w:p w14:paraId="4E8E3377" w14:textId="6FA4A54D" w:rsidR="00E11B51" w:rsidRPr="00AF4B0B" w:rsidRDefault="00E11B51" w:rsidP="00AF4B0B">
      <w:pPr>
        <w:pStyle w:val="BodyText"/>
        <w:spacing w:before="0" w:line="278" w:lineRule="auto"/>
        <w:ind w:left="100" w:right="99" w:firstLine="0"/>
        <w:rPr>
          <w:b/>
          <w:bCs/>
          <w:color w:val="666666"/>
        </w:rPr>
      </w:pPr>
      <w:r w:rsidRPr="00E11B51">
        <w:rPr>
          <w:color w:val="666666"/>
        </w:rPr>
        <w:t>S</w:t>
      </w:r>
      <w:r w:rsidR="00BE4E7B">
        <w:rPr>
          <w:color w:val="666666"/>
        </w:rPr>
        <w:t>enior</w:t>
      </w:r>
      <w:r w:rsidRPr="00E11B51">
        <w:rPr>
          <w:color w:val="666666"/>
        </w:rPr>
        <w:t xml:space="preserve"> Cloud Platform Engineer with </w:t>
      </w:r>
      <w:r>
        <w:rPr>
          <w:color w:val="666666"/>
        </w:rPr>
        <w:t>10+</w:t>
      </w:r>
      <w:r w:rsidRPr="00E11B51">
        <w:rPr>
          <w:color w:val="666666"/>
        </w:rPr>
        <w:t xml:space="preserve"> years'</w:t>
      </w:r>
      <w:r>
        <w:rPr>
          <w:color w:val="666666"/>
        </w:rPr>
        <w:t xml:space="preserve"> </w:t>
      </w:r>
      <w:r w:rsidRPr="00E11B51">
        <w:rPr>
          <w:color w:val="666666"/>
        </w:rPr>
        <w:t>experience in designing, automating, and securing cloud infrastructures across AWS, Azure, GCP, and VMware Cloud. Expert in Infrastructure as Code (IaC) with Terraform, Kubernetes orchestration, and establishing security measures in Kubernetes and Pivotal Cloud Foundry (PCF). Proficient in Golang, Python</w:t>
      </w:r>
      <w:r w:rsidR="001A4497">
        <w:rPr>
          <w:color w:val="666666"/>
        </w:rPr>
        <w:t>, Bash</w:t>
      </w:r>
      <w:r w:rsidRPr="00E11B51">
        <w:rPr>
          <w:color w:val="666666"/>
        </w:rPr>
        <w:t>, and JavaScript for automation and application development. Solid background in DevOps, CI/CD pipelines setup, and robust monitoring solutions like ELK Stack. Adept at leading agile teams, technical training, and aligning tech solutions with business objectives.</w:t>
      </w:r>
    </w:p>
    <w:p w14:paraId="5C12E7A1" w14:textId="77777777" w:rsidR="00EE4BC1" w:rsidRPr="005F6099" w:rsidRDefault="00EE4BC1" w:rsidP="00EE4BC1">
      <w:pPr>
        <w:ind w:left="100"/>
        <w:rPr>
          <w:rFonts w:ascii="Verdana"/>
          <w:b/>
          <w:color w:val="75A5AF"/>
          <w:spacing w:val="-8"/>
          <w:sz w:val="18"/>
        </w:rPr>
      </w:pPr>
      <w:r>
        <w:rPr>
          <w:noProof/>
        </w:rPr>
        <mc:AlternateContent>
          <mc:Choice Requires="wps">
            <w:drawing>
              <wp:anchor distT="0" distB="0" distL="0" distR="0" simplePos="0" relativeHeight="251661312" behindDoc="1" locked="0" layoutInCell="1" allowOverlap="1" wp14:anchorId="34BA019E" wp14:editId="5EDCE655">
                <wp:simplePos x="0" y="0"/>
                <wp:positionH relativeFrom="page">
                  <wp:posOffset>685800</wp:posOffset>
                </wp:positionH>
                <wp:positionV relativeFrom="paragraph">
                  <wp:posOffset>160020</wp:posOffset>
                </wp:positionV>
                <wp:extent cx="6393815" cy="1270"/>
                <wp:effectExtent l="0" t="0" r="0" b="0"/>
                <wp:wrapTopAndBottom/>
                <wp:docPr id="1606620098"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3815" cy="1270"/>
                        </a:xfrm>
                        <a:custGeom>
                          <a:avLst/>
                          <a:gdLst/>
                          <a:ahLst/>
                          <a:cxnLst/>
                          <a:rect l="l" t="t" r="r" b="b"/>
                          <a:pathLst>
                            <a:path w="6393815">
                              <a:moveTo>
                                <a:pt x="0" y="0"/>
                              </a:moveTo>
                              <a:lnTo>
                                <a:pt x="6393515" y="0"/>
                              </a:lnTo>
                            </a:path>
                          </a:pathLst>
                        </a:custGeom>
                        <a:ln w="3684">
                          <a:solidFill>
                            <a:srgbClr val="D8D8D8"/>
                          </a:solidFill>
                          <a:prstDash val="solid"/>
                        </a:ln>
                      </wps:spPr>
                      <wps:bodyPr wrap="square" lIns="0" tIns="0" rIns="0" bIns="0" rtlCol="0">
                        <a:prstTxWarp prst="textNoShape">
                          <a:avLst/>
                        </a:prstTxWarp>
                        <a:noAutofit/>
                      </wps:bodyPr>
                    </wps:wsp>
                  </a:graphicData>
                </a:graphic>
              </wp:anchor>
            </w:drawing>
          </mc:Choice>
          <mc:Fallback>
            <w:pict>
              <v:shape w14:anchorId="6790ACF2" id="Graphic 3" o:spid="_x0000_s1026" style="position:absolute;margin-left:54pt;margin-top:12.6pt;width:503.4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639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" path="m,l6393515,e" filled="f" strokecolor="#d8d8d8" strokeweight=".1023mm">
                <v:path arrowok="t"/>
                <w10:wrap type="topAndBottom" anchorx="page"/>
              </v:shape>
            </w:pict>
          </mc:Fallback>
        </mc:AlternateContent>
      </w:r>
      <w:r w:rsidRPr="00893953">
        <w:rPr>
          <w:rFonts w:ascii="Verdana"/>
          <w:b/>
          <w:color w:val="75A5AF"/>
          <w:spacing w:val="-8"/>
          <w:sz w:val="18"/>
        </w:rPr>
        <w:t>COMPETENCIES</w:t>
      </w:r>
    </w:p>
    <w:p w14:paraId="22A70CEF" w14:textId="5FE504E7" w:rsidR="00E11B51" w:rsidRDefault="00E11B51" w:rsidP="00EE4BC1">
      <w:pPr>
        <w:pStyle w:val="BodyText"/>
        <w:spacing w:before="0" w:line="278" w:lineRule="auto"/>
        <w:ind w:left="100" w:right="632" w:firstLine="0"/>
        <w:rPr>
          <w:b/>
          <w:color w:val="666666"/>
          <w:spacing w:val="-6"/>
        </w:rPr>
      </w:pPr>
      <w:r>
        <w:rPr>
          <w:b/>
          <w:color w:val="666666"/>
          <w:spacing w:val="-6"/>
        </w:rPr>
        <w:t xml:space="preserve">Tools/Technologies: </w:t>
      </w:r>
      <w:r w:rsidRPr="00E11B51">
        <w:rPr>
          <w:bCs/>
          <w:color w:val="666666"/>
          <w:spacing w:val="-6"/>
        </w:rPr>
        <w:t xml:space="preserve">Multi-Cloud Architecture, Kubernetes &amp; Container Orchestration, IaC &amp; Automation, Cloud Security &amp; Compliance, </w:t>
      </w:r>
      <w:r w:rsidR="00515D2B">
        <w:rPr>
          <w:bCs/>
          <w:color w:val="666666"/>
          <w:spacing w:val="-6"/>
        </w:rPr>
        <w:t xml:space="preserve">Linux/OS Level Security and Compliance, </w:t>
      </w:r>
      <w:r w:rsidRPr="00E11B51">
        <w:rPr>
          <w:bCs/>
          <w:color w:val="666666"/>
          <w:spacing w:val="-6"/>
        </w:rPr>
        <w:t>DevOps &amp; CI/CD Pipelines, Scripting (Go, Python, JavaScript),</w:t>
      </w:r>
      <w:r w:rsidR="002B4368">
        <w:rPr>
          <w:bCs/>
          <w:color w:val="666666"/>
          <w:spacing w:val="-6"/>
        </w:rPr>
        <w:t xml:space="preserve"> HTML, SQL, Java, Git, Troubleshoot, Windows Server, MySQL, System Administration,</w:t>
      </w:r>
      <w:r w:rsidR="006132F1">
        <w:rPr>
          <w:bCs/>
          <w:color w:val="666666"/>
          <w:spacing w:val="-6"/>
        </w:rPr>
        <w:t xml:space="preserve"> Linux,</w:t>
      </w:r>
      <w:r w:rsidRPr="00E11B51">
        <w:rPr>
          <w:bCs/>
          <w:color w:val="666666"/>
          <w:spacing w:val="-6"/>
        </w:rPr>
        <w:t xml:space="preserve"> Team Leadership &amp; Training</w:t>
      </w:r>
    </w:p>
    <w:p w14:paraId="775DA646" w14:textId="30206D15" w:rsidR="00EE4BC1" w:rsidRPr="00AF4B0B" w:rsidRDefault="00EE4BC1" w:rsidP="00AF4B0B">
      <w:pPr>
        <w:pStyle w:val="BodyText"/>
        <w:spacing w:before="0" w:line="278" w:lineRule="auto"/>
        <w:ind w:left="100" w:right="632" w:firstLine="0"/>
      </w:pPr>
      <w:r>
        <w:rPr>
          <w:b/>
          <w:color w:val="666666"/>
          <w:spacing w:val="-2"/>
        </w:rPr>
        <w:t>Soft</w:t>
      </w:r>
      <w:r>
        <w:rPr>
          <w:b/>
          <w:color w:val="666666"/>
          <w:spacing w:val="-11"/>
        </w:rPr>
        <w:t xml:space="preserve"> </w:t>
      </w:r>
      <w:r>
        <w:rPr>
          <w:b/>
          <w:color w:val="666666"/>
          <w:spacing w:val="-2"/>
        </w:rPr>
        <w:t>Skills</w:t>
      </w:r>
      <w:r>
        <w:rPr>
          <w:color w:val="666666"/>
          <w:spacing w:val="-2"/>
        </w:rPr>
        <w:t>:</w:t>
      </w:r>
      <w:r>
        <w:rPr>
          <w:color w:val="666666"/>
          <w:spacing w:val="-12"/>
        </w:rPr>
        <w:t xml:space="preserve"> </w:t>
      </w:r>
      <w:r>
        <w:rPr>
          <w:color w:val="666666"/>
          <w:spacing w:val="-2"/>
        </w:rPr>
        <w:t>Effective Communication, Problem Solving, Attention to Detail, Collaboration, Organization, Technical Leadership, Process Improvement</w:t>
      </w:r>
    </w:p>
    <w:p w14:paraId="5EC0D346" w14:textId="77777777" w:rsidR="00EE4BC1" w:rsidRPr="00BE5588" w:rsidRDefault="00EE4BC1" w:rsidP="00EE4BC1">
      <w:pPr>
        <w:ind w:left="100"/>
        <w:jc w:val="both"/>
        <w:rPr>
          <w:rFonts w:ascii="Verdana"/>
          <w:b/>
          <w:sz w:val="18"/>
        </w:rPr>
      </w:pPr>
      <w:r>
        <w:rPr>
          <w:noProof/>
        </w:rPr>
        <mc:AlternateContent>
          <mc:Choice Requires="wps">
            <w:drawing>
              <wp:anchor distT="0" distB="0" distL="0" distR="0" simplePos="0" relativeHeight="251659264" behindDoc="1" locked="0" layoutInCell="1" allowOverlap="1" wp14:anchorId="5B7D4636" wp14:editId="6FFB5EB4">
                <wp:simplePos x="0" y="0"/>
                <wp:positionH relativeFrom="page">
                  <wp:posOffset>685800</wp:posOffset>
                </wp:positionH>
                <wp:positionV relativeFrom="paragraph">
                  <wp:posOffset>160020</wp:posOffset>
                </wp:positionV>
                <wp:extent cx="639381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3815" cy="1270"/>
                        </a:xfrm>
                        <a:custGeom>
                          <a:avLst/>
                          <a:gdLst/>
                          <a:ahLst/>
                          <a:cxnLst/>
                          <a:rect l="l" t="t" r="r" b="b"/>
                          <a:pathLst>
                            <a:path w="6393815">
                              <a:moveTo>
                                <a:pt x="0" y="0"/>
                              </a:moveTo>
                              <a:lnTo>
                                <a:pt x="6393515" y="0"/>
                              </a:lnTo>
                            </a:path>
                          </a:pathLst>
                        </a:custGeom>
                        <a:ln w="3684">
                          <a:solidFill>
                            <a:srgbClr val="D8D8D8"/>
                          </a:solidFill>
                          <a:prstDash val="solid"/>
                        </a:ln>
                      </wps:spPr>
                      <wps:bodyPr wrap="square" lIns="0" tIns="0" rIns="0" bIns="0" rtlCol="0">
                        <a:prstTxWarp prst="textNoShape">
                          <a:avLst/>
                        </a:prstTxWarp>
                        <a:noAutofit/>
                      </wps:bodyPr>
                    </wps:wsp>
                  </a:graphicData>
                </a:graphic>
              </wp:anchor>
            </w:drawing>
          </mc:Choice>
          <mc:Fallback>
            <w:pict>
              <v:shape w14:anchorId="3784CF33" id="Graphic 1" o:spid="_x0000_s1026" style="position:absolute;margin-left:54pt;margin-top:12.6pt;width:503.4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39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" path="m,l6393515,e" filled="f" strokecolor="#d8d8d8" strokeweight=".1023mm">
                <v:path arrowok="t"/>
                <w10:wrap type="topAndBottom" anchorx="page"/>
              </v:shape>
            </w:pict>
          </mc:Fallback>
        </mc:AlternateContent>
      </w:r>
      <w:r>
        <w:rPr>
          <w:rFonts w:ascii="Verdana"/>
          <w:b/>
          <w:color w:val="75A5AF"/>
          <w:spacing w:val="-8"/>
          <w:sz w:val="18"/>
        </w:rPr>
        <w:t>RELEVANT</w:t>
      </w:r>
      <w:r>
        <w:rPr>
          <w:rFonts w:ascii="Verdana"/>
          <w:b/>
          <w:color w:val="75A5AF"/>
          <w:spacing w:val="-1"/>
          <w:sz w:val="18"/>
        </w:rPr>
        <w:t xml:space="preserve"> </w:t>
      </w:r>
      <w:r>
        <w:rPr>
          <w:rFonts w:ascii="Verdana"/>
          <w:b/>
          <w:color w:val="75A5AF"/>
          <w:spacing w:val="-8"/>
          <w:sz w:val="18"/>
        </w:rPr>
        <w:t>WORK</w:t>
      </w:r>
      <w:r>
        <w:rPr>
          <w:rFonts w:ascii="Verdana"/>
          <w:b/>
          <w:color w:val="75A5AF"/>
          <w:sz w:val="18"/>
        </w:rPr>
        <w:t xml:space="preserve"> </w:t>
      </w:r>
      <w:r>
        <w:rPr>
          <w:rFonts w:ascii="Verdana"/>
          <w:b/>
          <w:color w:val="75A5AF"/>
          <w:spacing w:val="-8"/>
          <w:sz w:val="18"/>
        </w:rPr>
        <w:t>EXPERIENCE</w:t>
      </w:r>
    </w:p>
    <w:p w14:paraId="26760A69" w14:textId="5BA57F88" w:rsidR="00EE4BC1" w:rsidRPr="00893953" w:rsidRDefault="006E5352" w:rsidP="00EE4BC1">
      <w:pPr>
        <w:tabs>
          <w:tab w:val="left" w:pos="8330"/>
        </w:tabs>
        <w:spacing w:before="192"/>
        <w:ind w:left="100"/>
      </w:pPr>
      <w:r>
        <w:rPr>
          <w:b/>
          <w:color w:val="666666"/>
          <w:w w:val="95"/>
          <w:sz w:val="24"/>
          <w:szCs w:val="24"/>
        </w:rPr>
        <w:t>Altoros</w:t>
      </w:r>
      <w:r w:rsidR="00EE4BC1" w:rsidRPr="00FD3EF8">
        <w:rPr>
          <w:b/>
          <w:color w:val="666666"/>
          <w:w w:val="95"/>
          <w:sz w:val="24"/>
          <w:szCs w:val="24"/>
        </w:rPr>
        <w:t xml:space="preserve">, </w:t>
      </w:r>
      <w:r w:rsidRPr="006E5352">
        <w:rPr>
          <w:b/>
          <w:color w:val="666666"/>
          <w:w w:val="95"/>
          <w:sz w:val="24"/>
          <w:szCs w:val="24"/>
        </w:rPr>
        <w:t>Pleasanton, CA</w:t>
      </w:r>
      <w:r w:rsidR="00EE4BC1">
        <w:rPr>
          <w:b/>
          <w:color w:val="666666"/>
        </w:rPr>
        <w:tab/>
      </w:r>
      <w:r>
        <w:t>05</w:t>
      </w:r>
      <w:r w:rsidR="00EE4BC1">
        <w:t>/20</w:t>
      </w:r>
      <w:r>
        <w:t>18</w:t>
      </w:r>
      <w:r w:rsidR="00EE4BC1">
        <w:rPr>
          <w:spacing w:val="-26"/>
          <w:w w:val="150"/>
        </w:rPr>
        <w:t xml:space="preserve"> </w:t>
      </w:r>
      <w:r w:rsidR="00EE4BC1">
        <w:rPr>
          <w:w w:val="150"/>
        </w:rPr>
        <w:t>–</w:t>
      </w:r>
      <w:r w:rsidR="00EE4BC1">
        <w:rPr>
          <w:spacing w:val="-25"/>
          <w:w w:val="150"/>
        </w:rPr>
        <w:t xml:space="preserve"> </w:t>
      </w:r>
      <w:r w:rsidR="00EE4BC1">
        <w:rPr>
          <w:spacing w:val="-2"/>
        </w:rPr>
        <w:t>Present</w:t>
      </w:r>
    </w:p>
    <w:p w14:paraId="14842809" w14:textId="3B1D3C7F" w:rsidR="00EE25D6" w:rsidRDefault="00EE25D6" w:rsidP="00EE4BC1">
      <w:pPr>
        <w:pStyle w:val="Heading1"/>
        <w:rPr>
          <w:color w:val="666666"/>
          <w:sz w:val="20"/>
        </w:rPr>
      </w:pPr>
      <w:r w:rsidRPr="00EE25D6">
        <w:rPr>
          <w:color w:val="666666"/>
          <w:sz w:val="20"/>
        </w:rPr>
        <w:t>Altoros provides enterprise grade cloud services, including</w:t>
      </w:r>
      <w:r>
        <w:rPr>
          <w:color w:val="666666"/>
          <w:sz w:val="20"/>
        </w:rPr>
        <w:t>, Cloud training/Enablement,</w:t>
      </w:r>
      <w:r w:rsidRPr="00EE25D6">
        <w:rPr>
          <w:color w:val="666666"/>
          <w:sz w:val="20"/>
        </w:rPr>
        <w:t xml:space="preserve"> Kubernetes</w:t>
      </w:r>
      <w:r>
        <w:rPr>
          <w:color w:val="666666"/>
          <w:sz w:val="20"/>
        </w:rPr>
        <w:t xml:space="preserve"> training, Cloud/Platform Automation consulting services and </w:t>
      </w:r>
      <w:r w:rsidR="00910F16">
        <w:rPr>
          <w:color w:val="666666"/>
          <w:sz w:val="20"/>
        </w:rPr>
        <w:t>TAS for Vms</w:t>
      </w:r>
      <w:r>
        <w:rPr>
          <w:color w:val="666666"/>
          <w:sz w:val="20"/>
        </w:rPr>
        <w:t xml:space="preserve"> training/Enablement</w:t>
      </w:r>
      <w:r w:rsidRPr="00EE25D6">
        <w:rPr>
          <w:color w:val="666666"/>
          <w:sz w:val="20"/>
        </w:rPr>
        <w:t xml:space="preserve">. </w:t>
      </w:r>
    </w:p>
    <w:p w14:paraId="7C3C2455" w14:textId="2BD8E2FB" w:rsidR="00EE4BC1" w:rsidRPr="009957BA" w:rsidRDefault="00910F16" w:rsidP="00EE4BC1">
      <w:pPr>
        <w:pStyle w:val="Heading1"/>
        <w:rPr>
          <w:b/>
          <w:bCs/>
        </w:rPr>
      </w:pPr>
      <w:r>
        <w:rPr>
          <w:b/>
          <w:bCs/>
          <w:color w:val="666666"/>
          <w:spacing w:val="-2"/>
        </w:rPr>
        <w:t>S</w:t>
      </w:r>
      <w:r w:rsidR="0066579C">
        <w:rPr>
          <w:b/>
          <w:bCs/>
          <w:color w:val="666666"/>
          <w:spacing w:val="-2"/>
        </w:rPr>
        <w:t>enior</w:t>
      </w:r>
      <w:r>
        <w:rPr>
          <w:b/>
          <w:bCs/>
          <w:color w:val="666666"/>
          <w:spacing w:val="-2"/>
        </w:rPr>
        <w:t xml:space="preserve"> Cloud Automation Engineer</w:t>
      </w:r>
    </w:p>
    <w:p w14:paraId="7F4939D8" w14:textId="77777777" w:rsidR="00910F16" w:rsidRPr="00910F16" w:rsidRDefault="00910F16" w:rsidP="00910F16">
      <w:pPr>
        <w:pStyle w:val="ListParagraph"/>
        <w:numPr>
          <w:ilvl w:val="0"/>
          <w:numId w:val="1"/>
        </w:numPr>
        <w:rPr>
          <w:color w:val="666666"/>
          <w:sz w:val="20"/>
        </w:rPr>
      </w:pPr>
      <w:r w:rsidRPr="00910F16">
        <w:rPr>
          <w:color w:val="666666"/>
          <w:sz w:val="20"/>
        </w:rPr>
        <w:t xml:space="preserve">Designed, developed, and managed multi-cloud infrastructures across GCP, AWS, Azure, and VMware Cloud, leading migration and integration projects for optimal configuration and high availability. </w:t>
      </w:r>
    </w:p>
    <w:p w14:paraId="733DBA1A" w14:textId="77777777" w:rsidR="00910F16" w:rsidRPr="00910F16" w:rsidRDefault="00910F16" w:rsidP="00910F16">
      <w:pPr>
        <w:pStyle w:val="ListParagraph"/>
        <w:numPr>
          <w:ilvl w:val="0"/>
          <w:numId w:val="1"/>
        </w:numPr>
        <w:rPr>
          <w:color w:val="666666"/>
          <w:sz w:val="20"/>
        </w:rPr>
      </w:pPr>
      <w:r w:rsidRPr="00910F16">
        <w:rPr>
          <w:color w:val="666666"/>
          <w:sz w:val="20"/>
        </w:rPr>
        <w:t>Extensively utilized Terraform for Infrastructure as Code (IaC), automating provisioning and management to meet diverse client needs.</w:t>
      </w:r>
    </w:p>
    <w:p w14:paraId="2228F62A" w14:textId="41CA1428" w:rsidR="00910F16" w:rsidRPr="00910F16" w:rsidRDefault="00910F16" w:rsidP="00910F16">
      <w:pPr>
        <w:pStyle w:val="ListParagraph"/>
        <w:numPr>
          <w:ilvl w:val="0"/>
          <w:numId w:val="1"/>
        </w:numPr>
        <w:rPr>
          <w:color w:val="666666"/>
          <w:sz w:val="20"/>
        </w:rPr>
      </w:pPr>
      <w:r w:rsidRPr="00910F16">
        <w:rPr>
          <w:color w:val="666666"/>
          <w:sz w:val="20"/>
        </w:rPr>
        <w:t xml:space="preserve">Built and managed Kubernetes clusters across multiple platforms ensuring scalability and security for containerized </w:t>
      </w:r>
      <w:r w:rsidRPr="00910F16">
        <w:rPr>
          <w:color w:val="666666"/>
          <w:sz w:val="20"/>
        </w:rPr>
        <w:t>applications and</w:t>
      </w:r>
      <w:r w:rsidRPr="00910F16">
        <w:rPr>
          <w:color w:val="666666"/>
          <w:sz w:val="20"/>
        </w:rPr>
        <w:t xml:space="preserve"> delivered comprehensive training programs to clients.</w:t>
      </w:r>
    </w:p>
    <w:p w14:paraId="238F5E66" w14:textId="3BBD32F6" w:rsidR="00910F16" w:rsidRPr="00910F16" w:rsidRDefault="00910F16" w:rsidP="00910F16">
      <w:pPr>
        <w:pStyle w:val="ListParagraph"/>
        <w:numPr>
          <w:ilvl w:val="0"/>
          <w:numId w:val="1"/>
        </w:numPr>
        <w:tabs>
          <w:tab w:val="left" w:pos="820"/>
        </w:tabs>
        <w:spacing w:before="2" w:line="278" w:lineRule="auto"/>
        <w:ind w:right="545"/>
        <w:rPr>
          <w:color w:val="666666"/>
          <w:sz w:val="20"/>
        </w:rPr>
      </w:pPr>
      <w:r w:rsidRPr="00910F16">
        <w:rPr>
          <w:color w:val="666666"/>
          <w:sz w:val="20"/>
        </w:rPr>
        <w:t xml:space="preserve">Conducted in-depth discovery sessions translating intricate requirements into actionable </w:t>
      </w:r>
      <w:r w:rsidRPr="00910F16">
        <w:rPr>
          <w:color w:val="666666"/>
          <w:sz w:val="20"/>
        </w:rPr>
        <w:t>solutions and</w:t>
      </w:r>
      <w:r w:rsidRPr="00910F16">
        <w:rPr>
          <w:color w:val="666666"/>
          <w:sz w:val="20"/>
        </w:rPr>
        <w:t xml:space="preserve"> coordinated with stakeholders for alignment of tech solutions with business goals.</w:t>
      </w:r>
    </w:p>
    <w:p w14:paraId="4E254479" w14:textId="77777777" w:rsidR="00910F16" w:rsidRPr="00910F16" w:rsidRDefault="00910F16" w:rsidP="00910F16">
      <w:pPr>
        <w:pStyle w:val="ListParagraph"/>
        <w:numPr>
          <w:ilvl w:val="0"/>
          <w:numId w:val="1"/>
        </w:numPr>
        <w:tabs>
          <w:tab w:val="left" w:pos="820"/>
        </w:tabs>
        <w:spacing w:before="2" w:line="278" w:lineRule="auto"/>
        <w:ind w:right="545"/>
        <w:rPr>
          <w:color w:val="666666"/>
          <w:sz w:val="20"/>
        </w:rPr>
      </w:pPr>
      <w:r w:rsidRPr="00910F16">
        <w:rPr>
          <w:color w:val="666666"/>
          <w:sz w:val="20"/>
        </w:rPr>
        <w:t>Played a pivotal role in upskilling engineering teams through regular training sessions and workshops on cloud technologies, Kubernetes, and IaC.</w:t>
      </w:r>
    </w:p>
    <w:p w14:paraId="06C0B27F" w14:textId="77777777" w:rsidR="00910F16" w:rsidRPr="00910F16" w:rsidRDefault="00910F16" w:rsidP="00910F16">
      <w:pPr>
        <w:pStyle w:val="ListParagraph"/>
        <w:numPr>
          <w:ilvl w:val="0"/>
          <w:numId w:val="1"/>
        </w:numPr>
        <w:tabs>
          <w:tab w:val="left" w:pos="820"/>
        </w:tabs>
        <w:spacing w:before="2" w:line="278" w:lineRule="auto"/>
        <w:ind w:right="545"/>
        <w:rPr>
          <w:color w:val="666666"/>
          <w:sz w:val="20"/>
        </w:rPr>
      </w:pPr>
      <w:r w:rsidRPr="00910F16">
        <w:rPr>
          <w:color w:val="666666"/>
          <w:sz w:val="20"/>
        </w:rPr>
        <w:t>Developed custom automation scripts in Python, Bash, and Golang, streamlined processes and enhanced infrastructure reliability through automated pipelines covering the entire infrastructure lifecycle.</w:t>
      </w:r>
    </w:p>
    <w:p w14:paraId="0BF8B805" w14:textId="7F43DE50" w:rsidR="00910F16" w:rsidRPr="00E061D3" w:rsidRDefault="00910F16" w:rsidP="00AF4B0B">
      <w:pPr>
        <w:pStyle w:val="ListParagraph"/>
        <w:numPr>
          <w:ilvl w:val="0"/>
          <w:numId w:val="1"/>
        </w:numPr>
        <w:tabs>
          <w:tab w:val="left" w:pos="820"/>
        </w:tabs>
        <w:spacing w:before="2" w:line="278" w:lineRule="auto"/>
        <w:ind w:right="545"/>
        <w:rPr>
          <w:color w:val="666666"/>
          <w:sz w:val="20"/>
        </w:rPr>
      </w:pPr>
      <w:r w:rsidRPr="00910F16">
        <w:rPr>
          <w:color w:val="666666"/>
          <w:sz w:val="20"/>
        </w:rPr>
        <w:t>Led diverse engineering teams in an agile environment promoting a culture of continuous learning and innovation while ensuring technical solutions aligned with business objectives.</w:t>
      </w:r>
    </w:p>
    <w:p w14:paraId="3403E771" w14:textId="342B1DE4" w:rsidR="00EE4BC1" w:rsidRDefault="00B91649" w:rsidP="000D6FC6">
      <w:pPr>
        <w:tabs>
          <w:tab w:val="left" w:pos="8249"/>
        </w:tabs>
        <w:spacing w:before="196"/>
      </w:pPr>
      <w:r>
        <w:rPr>
          <w:b/>
          <w:color w:val="666666"/>
          <w:w w:val="95"/>
          <w:sz w:val="24"/>
          <w:szCs w:val="24"/>
        </w:rPr>
        <w:t xml:space="preserve"> </w:t>
      </w:r>
      <w:r w:rsidR="001E6493">
        <w:rPr>
          <w:b/>
          <w:color w:val="666666"/>
          <w:w w:val="95"/>
          <w:sz w:val="24"/>
          <w:szCs w:val="24"/>
        </w:rPr>
        <w:t>Insight Global Atlanta</w:t>
      </w:r>
      <w:r w:rsidR="00EE4BC1" w:rsidRPr="00FD3EF8">
        <w:rPr>
          <w:b/>
          <w:color w:val="666666"/>
          <w:w w:val="95"/>
          <w:sz w:val="24"/>
          <w:szCs w:val="24"/>
        </w:rPr>
        <w:t>, GA</w:t>
      </w:r>
      <w:r w:rsidR="00EE4BC1">
        <w:rPr>
          <w:b/>
          <w:color w:val="666666"/>
        </w:rPr>
        <w:tab/>
      </w:r>
      <w:r w:rsidR="001E6493">
        <w:t>11</w:t>
      </w:r>
      <w:r w:rsidR="00EE4BC1">
        <w:t>/201</w:t>
      </w:r>
      <w:r w:rsidR="001E6493">
        <w:t>7</w:t>
      </w:r>
      <w:r w:rsidR="00EE4BC1">
        <w:rPr>
          <w:spacing w:val="21"/>
        </w:rPr>
        <w:t xml:space="preserve"> </w:t>
      </w:r>
      <w:r w:rsidR="00EE4BC1">
        <w:t>– 0</w:t>
      </w:r>
      <w:r w:rsidR="001E6493">
        <w:t>5</w:t>
      </w:r>
      <w:r w:rsidR="00EE4BC1">
        <w:t>/</w:t>
      </w:r>
      <w:r w:rsidR="00EE4BC1">
        <w:rPr>
          <w:spacing w:val="-4"/>
        </w:rPr>
        <w:t>20</w:t>
      </w:r>
      <w:r w:rsidR="001E6493">
        <w:rPr>
          <w:spacing w:val="-4"/>
        </w:rPr>
        <w:t>18</w:t>
      </w:r>
    </w:p>
    <w:p w14:paraId="15644ECA" w14:textId="18CAE5BB" w:rsidR="003A22AD" w:rsidRDefault="003A22AD" w:rsidP="00EE4BC1">
      <w:pPr>
        <w:pStyle w:val="Heading1"/>
        <w:rPr>
          <w:color w:val="666666"/>
          <w:sz w:val="20"/>
        </w:rPr>
      </w:pPr>
      <w:r w:rsidRPr="003A22AD">
        <w:rPr>
          <w:color w:val="666666"/>
          <w:sz w:val="20"/>
        </w:rPr>
        <w:t xml:space="preserve">Insight Global provides staffing solutions and is engaged in recruiting and temporary staffing. They specialize in placing individuals in short-term, long-term, and permanent positions. The company aims to connect hiring managers with qualified talent and assist job seekers in finding suitable </w:t>
      </w:r>
      <w:r w:rsidR="00C96C91" w:rsidRPr="003A22AD">
        <w:rPr>
          <w:color w:val="666666"/>
          <w:sz w:val="20"/>
        </w:rPr>
        <w:t>opportunities.</w:t>
      </w:r>
    </w:p>
    <w:p w14:paraId="71F2E782" w14:textId="056F2ED5" w:rsidR="00EE4BC1" w:rsidRPr="009957BA" w:rsidRDefault="003F17F1" w:rsidP="00EE4BC1">
      <w:pPr>
        <w:pStyle w:val="Heading1"/>
        <w:rPr>
          <w:b/>
          <w:bCs/>
        </w:rPr>
      </w:pPr>
      <w:r>
        <w:rPr>
          <w:b/>
          <w:bCs/>
          <w:color w:val="666666"/>
          <w:spacing w:val="-2"/>
        </w:rPr>
        <w:t>Senior Dev</w:t>
      </w:r>
      <w:r w:rsidR="0029692B">
        <w:rPr>
          <w:b/>
          <w:bCs/>
          <w:color w:val="666666"/>
          <w:spacing w:val="-2"/>
        </w:rPr>
        <w:t>-O</w:t>
      </w:r>
      <w:r>
        <w:rPr>
          <w:b/>
          <w:bCs/>
          <w:color w:val="666666"/>
          <w:spacing w:val="-2"/>
        </w:rPr>
        <w:t>ps</w:t>
      </w:r>
      <w:r w:rsidR="00EE4BC1" w:rsidRPr="009957BA">
        <w:rPr>
          <w:b/>
          <w:bCs/>
          <w:color w:val="666666"/>
          <w:spacing w:val="-7"/>
        </w:rPr>
        <w:t xml:space="preserve"> Engineer</w:t>
      </w:r>
    </w:p>
    <w:p w14:paraId="0ADA4989" w14:textId="77777777" w:rsidR="003F4C47" w:rsidRPr="003F4C47" w:rsidRDefault="003F4C47" w:rsidP="003F4C47">
      <w:pPr>
        <w:pStyle w:val="ListParagraph"/>
        <w:numPr>
          <w:ilvl w:val="0"/>
          <w:numId w:val="1"/>
        </w:numPr>
        <w:tabs>
          <w:tab w:val="left" w:pos="820"/>
        </w:tabs>
        <w:spacing w:before="2" w:line="278" w:lineRule="auto"/>
        <w:ind w:right="469"/>
        <w:rPr>
          <w:color w:val="666666"/>
          <w:spacing w:val="-4"/>
          <w:sz w:val="20"/>
        </w:rPr>
      </w:pPr>
      <w:r w:rsidRPr="003F4C47">
        <w:rPr>
          <w:color w:val="666666"/>
          <w:spacing w:val="-4"/>
          <w:sz w:val="20"/>
        </w:rPr>
        <w:t xml:space="preserve">Developed and managed automated pipelines utilizing GitLab, Jenkins, and Chef Cookbooks, enhancing the CI/CD process. </w:t>
      </w:r>
    </w:p>
    <w:p w14:paraId="09865ED0" w14:textId="5DA7CA9C" w:rsidR="003F4C47" w:rsidRDefault="003F4C47" w:rsidP="00AF4B0B">
      <w:pPr>
        <w:pStyle w:val="ListParagraph"/>
        <w:numPr>
          <w:ilvl w:val="0"/>
          <w:numId w:val="1"/>
        </w:numPr>
        <w:tabs>
          <w:tab w:val="left" w:pos="820"/>
        </w:tabs>
        <w:spacing w:before="2" w:line="278" w:lineRule="auto"/>
        <w:ind w:right="469"/>
        <w:rPr>
          <w:color w:val="666666"/>
          <w:spacing w:val="-4"/>
          <w:sz w:val="20"/>
        </w:rPr>
      </w:pPr>
      <w:r w:rsidRPr="003F4C47">
        <w:rPr>
          <w:color w:val="666666"/>
          <w:spacing w:val="-4"/>
          <w:sz w:val="20"/>
        </w:rPr>
        <w:t xml:space="preserve">Led the creation and management of Docker containers and VMs in </w:t>
      </w:r>
      <w:r w:rsidR="00700008">
        <w:rPr>
          <w:color w:val="666666"/>
          <w:spacing w:val="-4"/>
          <w:sz w:val="20"/>
        </w:rPr>
        <w:t>AWS</w:t>
      </w:r>
      <w:r w:rsidRPr="003F4C47">
        <w:rPr>
          <w:color w:val="666666"/>
          <w:spacing w:val="-4"/>
          <w:sz w:val="20"/>
        </w:rPr>
        <w:t xml:space="preserve">, ensuring smooth application deployments during and after hours. </w:t>
      </w:r>
    </w:p>
    <w:p w14:paraId="4C462A95" w14:textId="60241DB5" w:rsidR="003F4C47" w:rsidRDefault="003F4C47" w:rsidP="00AF4B0B">
      <w:pPr>
        <w:pStyle w:val="ListParagraph"/>
        <w:numPr>
          <w:ilvl w:val="0"/>
          <w:numId w:val="1"/>
        </w:numPr>
        <w:tabs>
          <w:tab w:val="left" w:pos="820"/>
        </w:tabs>
        <w:spacing w:before="2" w:line="278" w:lineRule="auto"/>
        <w:ind w:right="469"/>
        <w:rPr>
          <w:color w:val="666666"/>
          <w:spacing w:val="-4"/>
          <w:sz w:val="20"/>
        </w:rPr>
      </w:pPr>
      <w:r w:rsidRPr="003F4C47">
        <w:rPr>
          <w:color w:val="666666"/>
          <w:spacing w:val="-4"/>
          <w:sz w:val="20"/>
        </w:rPr>
        <w:t xml:space="preserve">Automated manual </w:t>
      </w:r>
      <w:r w:rsidR="008F66A0">
        <w:rPr>
          <w:color w:val="666666"/>
          <w:spacing w:val="-4"/>
          <w:sz w:val="20"/>
        </w:rPr>
        <w:t>Deployments and configuration updates</w:t>
      </w:r>
      <w:r w:rsidR="00E67B99">
        <w:rPr>
          <w:color w:val="666666"/>
          <w:spacing w:val="-4"/>
          <w:sz w:val="20"/>
        </w:rPr>
        <w:t xml:space="preserve"> via</w:t>
      </w:r>
      <w:r w:rsidRPr="003F4C47">
        <w:rPr>
          <w:color w:val="666666"/>
          <w:spacing w:val="-4"/>
          <w:sz w:val="20"/>
        </w:rPr>
        <w:t xml:space="preserve"> through scripting in Python, Bash</w:t>
      </w:r>
      <w:r w:rsidR="00E67B99">
        <w:rPr>
          <w:color w:val="666666"/>
          <w:spacing w:val="-4"/>
          <w:sz w:val="20"/>
        </w:rPr>
        <w:t xml:space="preserve"> and Terraform</w:t>
      </w:r>
      <w:r w:rsidR="00271FD2">
        <w:rPr>
          <w:color w:val="666666"/>
          <w:spacing w:val="-4"/>
          <w:sz w:val="20"/>
        </w:rPr>
        <w:t>.</w:t>
      </w:r>
    </w:p>
    <w:p w14:paraId="3448927E" w14:textId="7EFA9B58" w:rsidR="003F4C47" w:rsidRPr="003F4C47" w:rsidRDefault="00BA2705" w:rsidP="003F4C47">
      <w:pPr>
        <w:pStyle w:val="ListParagraph"/>
        <w:numPr>
          <w:ilvl w:val="0"/>
          <w:numId w:val="1"/>
        </w:numPr>
        <w:tabs>
          <w:tab w:val="left" w:pos="820"/>
        </w:tabs>
        <w:spacing w:before="2" w:line="278" w:lineRule="auto"/>
        <w:ind w:right="469"/>
        <w:rPr>
          <w:color w:val="666666"/>
          <w:spacing w:val="-4"/>
          <w:sz w:val="20"/>
        </w:rPr>
      </w:pPr>
      <w:r w:rsidRPr="00BA2705">
        <w:rPr>
          <w:color w:val="666666"/>
          <w:spacing w:val="-4"/>
          <w:sz w:val="20"/>
        </w:rPr>
        <w:t>Managed the Chef Automate server and developed/updated configurations within Chef Cookbooks to optimize configuration management processes.</w:t>
      </w:r>
    </w:p>
    <w:p w14:paraId="12AAD2B9" w14:textId="77777777" w:rsidR="003F4C47" w:rsidRDefault="003F4C47" w:rsidP="003F4C47">
      <w:pPr>
        <w:tabs>
          <w:tab w:val="left" w:pos="820"/>
        </w:tabs>
        <w:spacing w:before="2" w:line="278" w:lineRule="auto"/>
        <w:ind w:right="469"/>
        <w:rPr>
          <w:color w:val="666666"/>
          <w:spacing w:val="-4"/>
          <w:sz w:val="20"/>
        </w:rPr>
      </w:pPr>
    </w:p>
    <w:p w14:paraId="3BE310A8" w14:textId="77777777" w:rsidR="003F4C47" w:rsidRDefault="003F4C47" w:rsidP="003F4C47">
      <w:pPr>
        <w:tabs>
          <w:tab w:val="left" w:pos="820"/>
        </w:tabs>
        <w:spacing w:before="2" w:line="278" w:lineRule="auto"/>
        <w:ind w:right="469"/>
        <w:rPr>
          <w:color w:val="666666"/>
          <w:spacing w:val="-4"/>
          <w:sz w:val="20"/>
        </w:rPr>
      </w:pPr>
    </w:p>
    <w:p w14:paraId="47C19E6C" w14:textId="77777777" w:rsidR="000D6FC6" w:rsidRDefault="000D6FC6" w:rsidP="008712A0">
      <w:pPr>
        <w:tabs>
          <w:tab w:val="left" w:pos="8249"/>
        </w:tabs>
        <w:spacing w:before="196"/>
        <w:rPr>
          <w:b/>
          <w:color w:val="666666"/>
          <w:w w:val="95"/>
          <w:sz w:val="24"/>
          <w:szCs w:val="24"/>
        </w:rPr>
      </w:pPr>
    </w:p>
    <w:p w14:paraId="7C274893" w14:textId="310E15D4" w:rsidR="00EE4BC1" w:rsidRDefault="008712A0" w:rsidP="00EE4BC1">
      <w:pPr>
        <w:tabs>
          <w:tab w:val="left" w:pos="8249"/>
        </w:tabs>
        <w:spacing w:before="196"/>
        <w:ind w:left="100"/>
      </w:pPr>
      <w:r>
        <w:rPr>
          <w:b/>
          <w:color w:val="666666"/>
          <w:w w:val="95"/>
          <w:sz w:val="24"/>
          <w:szCs w:val="24"/>
        </w:rPr>
        <w:t>IHG</w:t>
      </w:r>
      <w:r w:rsidR="00EE4BC1" w:rsidRPr="00FD3EF8">
        <w:rPr>
          <w:b/>
          <w:color w:val="666666"/>
          <w:w w:val="95"/>
          <w:sz w:val="24"/>
          <w:szCs w:val="24"/>
        </w:rPr>
        <w:t xml:space="preserve"> </w:t>
      </w:r>
      <w:r>
        <w:rPr>
          <w:b/>
          <w:color w:val="666666"/>
          <w:w w:val="95"/>
          <w:sz w:val="24"/>
          <w:szCs w:val="24"/>
        </w:rPr>
        <w:t>Atlanta</w:t>
      </w:r>
      <w:r w:rsidR="00EE4BC1" w:rsidRPr="00FD3EF8">
        <w:rPr>
          <w:b/>
          <w:color w:val="666666"/>
          <w:w w:val="95"/>
          <w:sz w:val="24"/>
          <w:szCs w:val="24"/>
        </w:rPr>
        <w:t>, GA</w:t>
      </w:r>
      <w:r w:rsidR="00EE4BC1">
        <w:rPr>
          <w:b/>
          <w:color w:val="666666"/>
        </w:rPr>
        <w:tab/>
      </w:r>
      <w:bookmarkStart w:id="0" w:name="_Hlk147401571"/>
      <w:r w:rsidR="00EE4BC1">
        <w:t>06/20</w:t>
      </w:r>
      <w:r>
        <w:t>16</w:t>
      </w:r>
      <w:r w:rsidR="00EE4BC1">
        <w:rPr>
          <w:spacing w:val="21"/>
        </w:rPr>
        <w:t xml:space="preserve"> </w:t>
      </w:r>
      <w:r w:rsidR="00EE4BC1">
        <w:t xml:space="preserve">– </w:t>
      </w:r>
      <w:r>
        <w:t>11</w:t>
      </w:r>
      <w:r w:rsidR="00EE4BC1">
        <w:t>/</w:t>
      </w:r>
      <w:r w:rsidR="00EE4BC1">
        <w:rPr>
          <w:spacing w:val="-4"/>
        </w:rPr>
        <w:t>201</w:t>
      </w:r>
      <w:bookmarkEnd w:id="0"/>
      <w:r>
        <w:rPr>
          <w:spacing w:val="-4"/>
        </w:rPr>
        <w:t>7</w:t>
      </w:r>
    </w:p>
    <w:p w14:paraId="2BE99289" w14:textId="77777777" w:rsidR="003B196D" w:rsidRDefault="003B196D" w:rsidP="0094485A">
      <w:pPr>
        <w:pStyle w:val="Heading1"/>
        <w:tabs>
          <w:tab w:val="left" w:pos="8251"/>
        </w:tabs>
        <w:rPr>
          <w:color w:val="666666"/>
          <w:spacing w:val="-4"/>
          <w:sz w:val="20"/>
        </w:rPr>
      </w:pPr>
      <w:r w:rsidRPr="003B196D">
        <w:rPr>
          <w:color w:val="666666"/>
          <w:spacing w:val="-4"/>
          <w:sz w:val="20"/>
        </w:rPr>
        <w:t>InterContinental Hotels Group (IHG) is a well-established multinational hospitality company based in the UK, known for operating a diverse range of hotels, lodges, and resorts globally.</w:t>
      </w:r>
    </w:p>
    <w:p w14:paraId="1DAFAD4E" w14:textId="09334FCA" w:rsidR="0094485A" w:rsidRPr="000D0D36" w:rsidRDefault="002F2029" w:rsidP="000D0D36">
      <w:pPr>
        <w:pStyle w:val="Heading1"/>
        <w:tabs>
          <w:tab w:val="left" w:pos="8251"/>
        </w:tabs>
      </w:pPr>
      <w:r>
        <w:rPr>
          <w:b/>
          <w:bCs/>
          <w:color w:val="666666"/>
          <w:spacing w:val="-2"/>
        </w:rPr>
        <w:t>Systems Engineer</w:t>
      </w:r>
      <w:r w:rsidR="0066579C">
        <w:rPr>
          <w:b/>
          <w:bCs/>
          <w:color w:val="666666"/>
          <w:spacing w:val="-2"/>
        </w:rPr>
        <w:t xml:space="preserve"> II</w:t>
      </w:r>
      <w:r w:rsidR="008712A0" w:rsidRPr="008712A0">
        <w:rPr>
          <w:b/>
          <w:bCs/>
          <w:color w:val="666666"/>
          <w:spacing w:val="-2"/>
        </w:rPr>
        <w:t xml:space="preserve"> (Contract</w:t>
      </w:r>
      <w:r w:rsidR="008712A0">
        <w:rPr>
          <w:b/>
          <w:bCs/>
          <w:color w:val="666666"/>
          <w:spacing w:val="-2"/>
        </w:rPr>
        <w:t>or</w:t>
      </w:r>
      <w:r w:rsidR="008712A0" w:rsidRPr="008712A0">
        <w:rPr>
          <w:b/>
          <w:bCs/>
          <w:color w:val="666666"/>
          <w:spacing w:val="-2"/>
        </w:rPr>
        <w:t>)</w:t>
      </w:r>
    </w:p>
    <w:p w14:paraId="249BE9F5" w14:textId="731DA249" w:rsidR="00437499" w:rsidRPr="00437499" w:rsidRDefault="00437499" w:rsidP="00437499">
      <w:pPr>
        <w:pStyle w:val="ListParagraph"/>
        <w:numPr>
          <w:ilvl w:val="0"/>
          <w:numId w:val="1"/>
        </w:numPr>
        <w:tabs>
          <w:tab w:val="left" w:pos="820"/>
        </w:tabs>
        <w:spacing w:line="278" w:lineRule="auto"/>
        <w:ind w:right="232"/>
        <w:rPr>
          <w:color w:val="666666"/>
          <w:spacing w:val="-4"/>
          <w:sz w:val="20"/>
        </w:rPr>
      </w:pPr>
      <w:r w:rsidRPr="00437499">
        <w:rPr>
          <w:color w:val="666666"/>
          <w:spacing w:val="-4"/>
          <w:sz w:val="20"/>
        </w:rPr>
        <w:t>Spearheaded CIS Benchmark assessments and remediation to enforce security best practices, aligning system configurations with recognized industry standards</w:t>
      </w:r>
      <w:r w:rsidRPr="00437499">
        <w:rPr>
          <w:rFonts w:ascii="Arial" w:hAnsi="Arial" w:cs="Arial"/>
          <w:color w:val="666666"/>
          <w:spacing w:val="-4"/>
          <w:sz w:val="20"/>
        </w:rPr>
        <w:t>​</w:t>
      </w:r>
      <w:r w:rsidRPr="00437499">
        <w:rPr>
          <w:color w:val="666666"/>
          <w:spacing w:val="-4"/>
          <w:sz w:val="20"/>
        </w:rPr>
        <w:t>.</w:t>
      </w:r>
    </w:p>
    <w:p w14:paraId="0C6B15C7" w14:textId="7570A7BE" w:rsidR="00437499" w:rsidRPr="00437499" w:rsidRDefault="00437499" w:rsidP="00437499">
      <w:pPr>
        <w:pStyle w:val="ListParagraph"/>
        <w:numPr>
          <w:ilvl w:val="0"/>
          <w:numId w:val="1"/>
        </w:numPr>
        <w:tabs>
          <w:tab w:val="left" w:pos="820"/>
        </w:tabs>
        <w:spacing w:line="278" w:lineRule="auto"/>
        <w:ind w:right="232"/>
        <w:rPr>
          <w:color w:val="666666"/>
          <w:spacing w:val="-4"/>
          <w:sz w:val="20"/>
        </w:rPr>
      </w:pPr>
      <w:r w:rsidRPr="00437499">
        <w:rPr>
          <w:color w:val="666666"/>
          <w:spacing w:val="-4"/>
          <w:sz w:val="20"/>
        </w:rPr>
        <w:t xml:space="preserve">Built Patch Framework </w:t>
      </w:r>
      <w:r w:rsidR="009A4476">
        <w:rPr>
          <w:color w:val="666666"/>
          <w:spacing w:val="-4"/>
          <w:sz w:val="20"/>
        </w:rPr>
        <w:t>using</w:t>
      </w:r>
      <w:r w:rsidRPr="00437499">
        <w:rPr>
          <w:color w:val="666666"/>
          <w:spacing w:val="-4"/>
          <w:sz w:val="20"/>
        </w:rPr>
        <w:t xml:space="preserve"> Ruby and Chef cookbooks to automate </w:t>
      </w:r>
      <w:r w:rsidR="009A4476">
        <w:rPr>
          <w:color w:val="666666"/>
          <w:spacing w:val="-4"/>
          <w:sz w:val="20"/>
        </w:rPr>
        <w:t xml:space="preserve">Monthly </w:t>
      </w:r>
      <w:r w:rsidRPr="00437499">
        <w:rPr>
          <w:color w:val="666666"/>
          <w:spacing w:val="-4"/>
          <w:sz w:val="20"/>
        </w:rPr>
        <w:t>OS level Patching</w:t>
      </w:r>
      <w:r w:rsidR="009A4476">
        <w:rPr>
          <w:color w:val="666666"/>
          <w:spacing w:val="-4"/>
          <w:sz w:val="20"/>
        </w:rPr>
        <w:t xml:space="preserve"> is IHG’s upper and lower environments</w:t>
      </w:r>
      <w:r w:rsidRPr="00437499">
        <w:rPr>
          <w:color w:val="666666"/>
          <w:spacing w:val="-4"/>
          <w:sz w:val="20"/>
        </w:rPr>
        <w:t>.</w:t>
      </w:r>
    </w:p>
    <w:p w14:paraId="032F287F" w14:textId="77777777" w:rsidR="00437499" w:rsidRPr="00437499" w:rsidRDefault="00437499" w:rsidP="00437499">
      <w:pPr>
        <w:pStyle w:val="ListParagraph"/>
        <w:numPr>
          <w:ilvl w:val="0"/>
          <w:numId w:val="1"/>
        </w:numPr>
        <w:tabs>
          <w:tab w:val="left" w:pos="820"/>
        </w:tabs>
        <w:spacing w:line="278" w:lineRule="auto"/>
        <w:ind w:right="232"/>
        <w:rPr>
          <w:color w:val="666666"/>
          <w:spacing w:val="-4"/>
          <w:sz w:val="20"/>
        </w:rPr>
      </w:pPr>
      <w:r w:rsidRPr="00437499">
        <w:rPr>
          <w:color w:val="666666"/>
          <w:spacing w:val="-4"/>
          <w:sz w:val="20"/>
        </w:rPr>
        <w:t>Created and Maintained Pulp repository servers using Docker containers.</w:t>
      </w:r>
    </w:p>
    <w:p w14:paraId="43314244" w14:textId="771D6640" w:rsidR="00437499" w:rsidRPr="00437499" w:rsidRDefault="00437499" w:rsidP="00437499">
      <w:pPr>
        <w:pStyle w:val="ListParagraph"/>
        <w:numPr>
          <w:ilvl w:val="0"/>
          <w:numId w:val="1"/>
        </w:numPr>
        <w:tabs>
          <w:tab w:val="left" w:pos="820"/>
        </w:tabs>
        <w:spacing w:line="278" w:lineRule="auto"/>
        <w:ind w:right="232"/>
        <w:rPr>
          <w:color w:val="666666"/>
          <w:spacing w:val="-4"/>
          <w:sz w:val="20"/>
        </w:rPr>
      </w:pPr>
      <w:r w:rsidRPr="00437499">
        <w:rPr>
          <w:color w:val="666666"/>
          <w:spacing w:val="-4"/>
          <w:sz w:val="20"/>
        </w:rPr>
        <w:t xml:space="preserve">Developed automation tools (scripts and cookbooks) in Python and Ruby for Security </w:t>
      </w:r>
      <w:r w:rsidR="00D0436D" w:rsidRPr="00437499">
        <w:rPr>
          <w:color w:val="666666"/>
          <w:spacing w:val="-4"/>
          <w:sz w:val="20"/>
        </w:rPr>
        <w:t>Compliance and</w:t>
      </w:r>
      <w:r w:rsidRPr="00437499">
        <w:rPr>
          <w:color w:val="666666"/>
          <w:spacing w:val="-4"/>
          <w:sz w:val="20"/>
        </w:rPr>
        <w:t xml:space="preserve"> Vulnerability reporting.</w:t>
      </w:r>
    </w:p>
    <w:p w14:paraId="01720A51" w14:textId="77777777" w:rsidR="00437499" w:rsidRPr="00437499" w:rsidRDefault="00437499" w:rsidP="00437499">
      <w:pPr>
        <w:pStyle w:val="ListParagraph"/>
        <w:numPr>
          <w:ilvl w:val="0"/>
          <w:numId w:val="1"/>
        </w:numPr>
        <w:tabs>
          <w:tab w:val="left" w:pos="820"/>
        </w:tabs>
        <w:spacing w:line="278" w:lineRule="auto"/>
        <w:ind w:right="232"/>
        <w:rPr>
          <w:color w:val="666666"/>
          <w:spacing w:val="-4"/>
          <w:sz w:val="20"/>
        </w:rPr>
      </w:pPr>
      <w:r w:rsidRPr="00437499">
        <w:rPr>
          <w:color w:val="666666"/>
          <w:spacing w:val="-4"/>
          <w:sz w:val="20"/>
        </w:rPr>
        <w:t>Gathered requirements from project stakeholders and created high-level design documentation.</w:t>
      </w:r>
    </w:p>
    <w:p w14:paraId="63F99FBF" w14:textId="162E0269" w:rsidR="0094485A" w:rsidRDefault="00437499" w:rsidP="000D0D36">
      <w:pPr>
        <w:pStyle w:val="ListParagraph"/>
        <w:numPr>
          <w:ilvl w:val="0"/>
          <w:numId w:val="1"/>
        </w:numPr>
        <w:tabs>
          <w:tab w:val="left" w:pos="820"/>
        </w:tabs>
        <w:spacing w:line="278" w:lineRule="auto"/>
        <w:ind w:right="232"/>
        <w:rPr>
          <w:color w:val="666666"/>
          <w:spacing w:val="-4"/>
          <w:sz w:val="20"/>
        </w:rPr>
      </w:pPr>
      <w:r>
        <w:rPr>
          <w:color w:val="666666"/>
          <w:spacing w:val="-4"/>
          <w:sz w:val="20"/>
        </w:rPr>
        <w:t>Worked closely</w:t>
      </w:r>
      <w:r w:rsidRPr="00437499">
        <w:rPr>
          <w:color w:val="666666"/>
          <w:spacing w:val="-4"/>
          <w:sz w:val="20"/>
        </w:rPr>
        <w:t xml:space="preserve"> with </w:t>
      </w:r>
      <w:r>
        <w:rPr>
          <w:color w:val="666666"/>
          <w:spacing w:val="-4"/>
          <w:sz w:val="20"/>
        </w:rPr>
        <w:t>O</w:t>
      </w:r>
      <w:r w:rsidRPr="00437499">
        <w:rPr>
          <w:color w:val="666666"/>
          <w:spacing w:val="-4"/>
          <w:sz w:val="20"/>
        </w:rPr>
        <w:t>perations</w:t>
      </w:r>
      <w:r>
        <w:rPr>
          <w:color w:val="666666"/>
          <w:spacing w:val="-4"/>
          <w:sz w:val="20"/>
        </w:rPr>
        <w:t>, Project managers</w:t>
      </w:r>
      <w:r w:rsidRPr="00437499">
        <w:rPr>
          <w:color w:val="666666"/>
          <w:spacing w:val="-4"/>
          <w:sz w:val="20"/>
        </w:rPr>
        <w:t xml:space="preserve"> and other Project Stakeholders regularly </w:t>
      </w:r>
      <w:r w:rsidR="00D519A2">
        <w:rPr>
          <w:color w:val="666666"/>
          <w:spacing w:val="-4"/>
          <w:sz w:val="20"/>
        </w:rPr>
        <w:t xml:space="preserve">Architect/Document </w:t>
      </w:r>
      <w:r w:rsidRPr="00437499">
        <w:rPr>
          <w:color w:val="666666"/>
          <w:spacing w:val="-4"/>
          <w:sz w:val="20"/>
        </w:rPr>
        <w:t>to</w:t>
      </w:r>
      <w:r w:rsidRPr="00437499">
        <w:rPr>
          <w:color w:val="666666"/>
          <w:spacing w:val="-4"/>
          <w:sz w:val="20"/>
        </w:rPr>
        <w:t xml:space="preserve"> automate manual processes.</w:t>
      </w:r>
    </w:p>
    <w:p w14:paraId="0B7B76B9" w14:textId="2CDD1BAC" w:rsidR="00D519A2" w:rsidRPr="00D519A2" w:rsidRDefault="00D519A2" w:rsidP="00D519A2">
      <w:pPr>
        <w:pStyle w:val="ListParagraph"/>
        <w:numPr>
          <w:ilvl w:val="0"/>
          <w:numId w:val="1"/>
        </w:numPr>
        <w:tabs>
          <w:tab w:val="left" w:pos="820"/>
        </w:tabs>
        <w:spacing w:line="278" w:lineRule="auto"/>
        <w:ind w:right="232"/>
        <w:rPr>
          <w:color w:val="666666"/>
          <w:spacing w:val="-4"/>
          <w:sz w:val="20"/>
        </w:rPr>
      </w:pPr>
      <w:r w:rsidRPr="00D519A2">
        <w:rPr>
          <w:color w:val="666666"/>
          <w:spacing w:val="-4"/>
          <w:sz w:val="20"/>
        </w:rPr>
        <w:t xml:space="preserve">Designed and implemented a versatile web server using CherryPy to streamline operations’ interactions with the infrastructure. The server acted as a centralized interface, allowing authorized personnel to query infrastructure data, manage VM deployments, initiate processes, and retrieve logs effortlessly. </w:t>
      </w:r>
      <w:r>
        <w:rPr>
          <w:color w:val="666666"/>
          <w:spacing w:val="-4"/>
          <w:sz w:val="20"/>
        </w:rPr>
        <w:t>The</w:t>
      </w:r>
      <w:r w:rsidRPr="00D519A2">
        <w:rPr>
          <w:color w:val="666666"/>
          <w:spacing w:val="-4"/>
          <w:sz w:val="20"/>
        </w:rPr>
        <w:t xml:space="preserve"> server executed system calls via Python scripts</w:t>
      </w:r>
      <w:r>
        <w:rPr>
          <w:color w:val="666666"/>
          <w:spacing w:val="-4"/>
          <w:sz w:val="20"/>
        </w:rPr>
        <w:t xml:space="preserve"> internally</w:t>
      </w:r>
      <w:r w:rsidRPr="00D519A2">
        <w:rPr>
          <w:color w:val="666666"/>
          <w:spacing w:val="-4"/>
          <w:sz w:val="20"/>
        </w:rPr>
        <w:t>, retrieving and displaying real-time information upon request, demonstrating a blend of coding, system management, and API expertise.</w:t>
      </w:r>
    </w:p>
    <w:p w14:paraId="2D46B81D" w14:textId="32BBF1D3" w:rsidR="006959C2" w:rsidRDefault="00622B0C" w:rsidP="00347FBE">
      <w:pPr>
        <w:tabs>
          <w:tab w:val="left" w:pos="8249"/>
        </w:tabs>
        <w:spacing w:before="196"/>
      </w:pPr>
      <w:r w:rsidRPr="00622B0C">
        <w:rPr>
          <w:b/>
          <w:color w:val="666666"/>
          <w:w w:val="95"/>
          <w:sz w:val="24"/>
          <w:szCs w:val="24"/>
        </w:rPr>
        <w:t>Georgia Tech Research Institute</w:t>
      </w:r>
      <w:r>
        <w:rPr>
          <w:b/>
          <w:color w:val="666666"/>
          <w:w w:val="95"/>
          <w:sz w:val="24"/>
          <w:szCs w:val="24"/>
        </w:rPr>
        <w:t xml:space="preserve"> Atlanta</w:t>
      </w:r>
      <w:r w:rsidR="006959C2" w:rsidRPr="00FD3EF8">
        <w:rPr>
          <w:b/>
          <w:color w:val="666666"/>
          <w:w w:val="95"/>
          <w:sz w:val="24"/>
          <w:szCs w:val="24"/>
        </w:rPr>
        <w:t>, GA</w:t>
      </w:r>
      <w:r w:rsidR="006959C2">
        <w:rPr>
          <w:b/>
          <w:color w:val="666666"/>
        </w:rPr>
        <w:tab/>
      </w:r>
      <w:r>
        <w:t>11</w:t>
      </w:r>
      <w:r w:rsidR="006959C2">
        <w:t>/201</w:t>
      </w:r>
      <w:r>
        <w:t>5</w:t>
      </w:r>
      <w:r w:rsidR="006959C2">
        <w:rPr>
          <w:spacing w:val="21"/>
        </w:rPr>
        <w:t xml:space="preserve"> </w:t>
      </w:r>
      <w:r w:rsidR="006959C2">
        <w:t xml:space="preserve">– </w:t>
      </w:r>
      <w:r>
        <w:t>06</w:t>
      </w:r>
      <w:r w:rsidR="006959C2">
        <w:t>/</w:t>
      </w:r>
      <w:r w:rsidR="006959C2">
        <w:rPr>
          <w:spacing w:val="-4"/>
        </w:rPr>
        <w:t>201</w:t>
      </w:r>
      <w:r>
        <w:rPr>
          <w:spacing w:val="-4"/>
        </w:rPr>
        <w:t>6</w:t>
      </w:r>
    </w:p>
    <w:p w14:paraId="3C498FD3" w14:textId="2A44C0AA" w:rsidR="00B91649" w:rsidRDefault="00B91649" w:rsidP="00B91649">
      <w:pPr>
        <w:pStyle w:val="Heading1"/>
        <w:tabs>
          <w:tab w:val="left" w:pos="8251"/>
        </w:tabs>
        <w:ind w:left="0"/>
        <w:rPr>
          <w:color w:val="666666"/>
          <w:spacing w:val="-4"/>
          <w:sz w:val="20"/>
        </w:rPr>
      </w:pPr>
      <w:r w:rsidRPr="00B91649">
        <w:rPr>
          <w:color w:val="666666"/>
          <w:spacing w:val="-4"/>
          <w:sz w:val="20"/>
        </w:rPr>
        <w:t xml:space="preserve">GTRI has carved a niche as a globally recognized applied research and development organization. Daily, its expertise in science and engineering is harnessed to tackle some of the most daunting problems confronting government and industry, not just within the United States, but on a global </w:t>
      </w:r>
      <w:r w:rsidR="00E21AE1" w:rsidRPr="00B91649">
        <w:rPr>
          <w:color w:val="666666"/>
          <w:spacing w:val="-4"/>
          <w:sz w:val="20"/>
        </w:rPr>
        <w:t>scale.</w:t>
      </w:r>
      <w:r w:rsidRPr="00B91649">
        <w:rPr>
          <w:color w:val="666666"/>
          <w:spacing w:val="-4"/>
          <w:sz w:val="20"/>
        </w:rPr>
        <w:t xml:space="preserve"> </w:t>
      </w:r>
    </w:p>
    <w:p w14:paraId="08589439" w14:textId="47D97DC5" w:rsidR="006959C2" w:rsidRPr="0094485A" w:rsidRDefault="00895C4C" w:rsidP="00B91649">
      <w:pPr>
        <w:pStyle w:val="Heading1"/>
        <w:tabs>
          <w:tab w:val="left" w:pos="8251"/>
        </w:tabs>
        <w:ind w:left="0"/>
      </w:pPr>
      <w:r>
        <w:rPr>
          <w:b/>
          <w:bCs/>
          <w:color w:val="666666"/>
          <w:spacing w:val="-2"/>
        </w:rPr>
        <w:t xml:space="preserve">Linux Security </w:t>
      </w:r>
      <w:r w:rsidR="00697F16">
        <w:rPr>
          <w:b/>
          <w:bCs/>
          <w:color w:val="666666"/>
          <w:spacing w:val="-2"/>
        </w:rPr>
        <w:t>E</w:t>
      </w:r>
      <w:r>
        <w:rPr>
          <w:b/>
          <w:bCs/>
          <w:color w:val="666666"/>
          <w:spacing w:val="-2"/>
        </w:rPr>
        <w:t>ngineer</w:t>
      </w:r>
      <w:r w:rsidR="00376D33">
        <w:rPr>
          <w:b/>
          <w:bCs/>
          <w:color w:val="666666"/>
          <w:spacing w:val="-2"/>
        </w:rPr>
        <w:t xml:space="preserve"> II</w:t>
      </w:r>
      <w:r w:rsidR="006959C2" w:rsidRPr="008712A0">
        <w:rPr>
          <w:b/>
          <w:bCs/>
          <w:color w:val="666666"/>
          <w:spacing w:val="-2"/>
        </w:rPr>
        <w:t xml:space="preserve"> (Contract</w:t>
      </w:r>
      <w:r w:rsidR="006959C2">
        <w:rPr>
          <w:b/>
          <w:bCs/>
          <w:color w:val="666666"/>
          <w:spacing w:val="-2"/>
        </w:rPr>
        <w:t>or</w:t>
      </w:r>
      <w:r w:rsidR="00555F19">
        <w:rPr>
          <w:b/>
          <w:bCs/>
          <w:color w:val="666666"/>
          <w:spacing w:val="-2"/>
        </w:rPr>
        <w:t xml:space="preserve"> Visionaire partners</w:t>
      </w:r>
      <w:r w:rsidR="006959C2" w:rsidRPr="008712A0">
        <w:rPr>
          <w:b/>
          <w:bCs/>
          <w:color w:val="666666"/>
          <w:spacing w:val="-2"/>
        </w:rPr>
        <w:t>)</w:t>
      </w:r>
    </w:p>
    <w:p w14:paraId="0F1776AE" w14:textId="77777777" w:rsidR="00E56190" w:rsidRPr="00E56190" w:rsidRDefault="00E56190" w:rsidP="00E56190">
      <w:pPr>
        <w:pStyle w:val="ListParagraph"/>
        <w:numPr>
          <w:ilvl w:val="0"/>
          <w:numId w:val="1"/>
        </w:numPr>
        <w:tabs>
          <w:tab w:val="left" w:pos="820"/>
        </w:tabs>
        <w:spacing w:line="278" w:lineRule="auto"/>
        <w:ind w:right="232"/>
        <w:rPr>
          <w:color w:val="666666"/>
          <w:spacing w:val="-4"/>
          <w:sz w:val="20"/>
        </w:rPr>
      </w:pPr>
      <w:r w:rsidRPr="00E56190">
        <w:rPr>
          <w:color w:val="666666"/>
          <w:spacing w:val="-4"/>
          <w:sz w:val="20"/>
        </w:rPr>
        <w:t>Administered and maintained Linux servers, ensuring optimal performance, security, and reliability.</w:t>
      </w:r>
    </w:p>
    <w:p w14:paraId="1230B10E" w14:textId="77777777" w:rsidR="00E56190" w:rsidRPr="00E56190" w:rsidRDefault="00E56190" w:rsidP="00E56190">
      <w:pPr>
        <w:pStyle w:val="ListParagraph"/>
        <w:numPr>
          <w:ilvl w:val="0"/>
          <w:numId w:val="1"/>
        </w:numPr>
        <w:tabs>
          <w:tab w:val="left" w:pos="820"/>
        </w:tabs>
        <w:spacing w:line="278" w:lineRule="auto"/>
        <w:ind w:right="232"/>
        <w:rPr>
          <w:color w:val="666666"/>
          <w:spacing w:val="-4"/>
          <w:sz w:val="20"/>
        </w:rPr>
      </w:pPr>
      <w:r w:rsidRPr="00E56190">
        <w:rPr>
          <w:color w:val="666666"/>
          <w:spacing w:val="-4"/>
          <w:sz w:val="20"/>
        </w:rPr>
        <w:t>Configured and managed firewall settings using iptables to ensure system and host security.</w:t>
      </w:r>
    </w:p>
    <w:p w14:paraId="71051045" w14:textId="77777777" w:rsidR="00E56190" w:rsidRPr="00E56190" w:rsidRDefault="00E56190" w:rsidP="00E56190">
      <w:pPr>
        <w:pStyle w:val="ListParagraph"/>
        <w:numPr>
          <w:ilvl w:val="0"/>
          <w:numId w:val="1"/>
        </w:numPr>
        <w:tabs>
          <w:tab w:val="left" w:pos="820"/>
        </w:tabs>
        <w:spacing w:line="278" w:lineRule="auto"/>
        <w:ind w:right="232"/>
        <w:rPr>
          <w:color w:val="666666"/>
          <w:spacing w:val="-4"/>
          <w:sz w:val="20"/>
        </w:rPr>
      </w:pPr>
      <w:r w:rsidRPr="00E56190">
        <w:rPr>
          <w:color w:val="666666"/>
          <w:spacing w:val="-4"/>
          <w:sz w:val="20"/>
        </w:rPr>
        <w:t>Implemented and enforced SELinux policies to provide mandatory access controls, enhancing system security.</w:t>
      </w:r>
    </w:p>
    <w:p w14:paraId="6A4E0B05" w14:textId="77777777" w:rsidR="00E56190" w:rsidRPr="00E56190" w:rsidRDefault="00E56190" w:rsidP="00E56190">
      <w:pPr>
        <w:pStyle w:val="ListParagraph"/>
        <w:numPr>
          <w:ilvl w:val="0"/>
          <w:numId w:val="1"/>
        </w:numPr>
        <w:tabs>
          <w:tab w:val="left" w:pos="820"/>
        </w:tabs>
        <w:spacing w:line="278" w:lineRule="auto"/>
        <w:ind w:right="232"/>
        <w:rPr>
          <w:color w:val="666666"/>
          <w:spacing w:val="-4"/>
          <w:sz w:val="20"/>
        </w:rPr>
      </w:pPr>
      <w:r w:rsidRPr="00E56190">
        <w:rPr>
          <w:color w:val="666666"/>
          <w:spacing w:val="-4"/>
          <w:sz w:val="20"/>
        </w:rPr>
        <w:t>Developed and maintained user permissions and access control policies, ensuring adherence to organizational security standards.</w:t>
      </w:r>
    </w:p>
    <w:p w14:paraId="4F09A4A5" w14:textId="77777777" w:rsidR="00E56190" w:rsidRPr="00E56190" w:rsidRDefault="00E56190" w:rsidP="00E56190">
      <w:pPr>
        <w:pStyle w:val="ListParagraph"/>
        <w:numPr>
          <w:ilvl w:val="0"/>
          <w:numId w:val="1"/>
        </w:numPr>
        <w:tabs>
          <w:tab w:val="left" w:pos="820"/>
        </w:tabs>
        <w:spacing w:line="278" w:lineRule="auto"/>
        <w:ind w:right="232"/>
        <w:rPr>
          <w:color w:val="666666"/>
          <w:spacing w:val="-4"/>
          <w:sz w:val="20"/>
        </w:rPr>
      </w:pPr>
      <w:r w:rsidRPr="00E56190">
        <w:rPr>
          <w:color w:val="666666"/>
          <w:spacing w:val="-4"/>
          <w:sz w:val="20"/>
        </w:rPr>
        <w:t>Developed and enforced security policies and procedures, educating staff on best practices and ensuring compliance with organizational and industry standards.</w:t>
      </w:r>
    </w:p>
    <w:p w14:paraId="3FFE2203" w14:textId="77777777" w:rsidR="00E56190" w:rsidRPr="00E56190" w:rsidRDefault="00E56190" w:rsidP="00E56190">
      <w:pPr>
        <w:pStyle w:val="ListParagraph"/>
        <w:numPr>
          <w:ilvl w:val="0"/>
          <w:numId w:val="1"/>
        </w:numPr>
        <w:tabs>
          <w:tab w:val="left" w:pos="820"/>
        </w:tabs>
        <w:spacing w:line="278" w:lineRule="auto"/>
        <w:ind w:right="232"/>
        <w:rPr>
          <w:color w:val="666666"/>
          <w:spacing w:val="-4"/>
          <w:sz w:val="20"/>
        </w:rPr>
      </w:pPr>
      <w:r w:rsidRPr="00E56190">
        <w:rPr>
          <w:color w:val="666666"/>
          <w:spacing w:val="-4"/>
          <w:sz w:val="20"/>
        </w:rPr>
        <w:t>Collaborated with cross-functional teams to troubleshoot and resolve security-related issues, ensuring a secure and resilient infrastructure.</w:t>
      </w:r>
    </w:p>
    <w:p w14:paraId="14538B35" w14:textId="155A37FC" w:rsidR="006959C2" w:rsidRDefault="00E56190" w:rsidP="006959C2">
      <w:pPr>
        <w:pStyle w:val="ListParagraph"/>
        <w:numPr>
          <w:ilvl w:val="0"/>
          <w:numId w:val="1"/>
        </w:numPr>
        <w:tabs>
          <w:tab w:val="left" w:pos="820"/>
        </w:tabs>
        <w:spacing w:line="278" w:lineRule="auto"/>
        <w:ind w:right="232"/>
        <w:rPr>
          <w:color w:val="666666"/>
          <w:spacing w:val="-4"/>
          <w:sz w:val="20"/>
        </w:rPr>
      </w:pPr>
      <w:r w:rsidRPr="00E56190">
        <w:rPr>
          <w:color w:val="666666"/>
          <w:spacing w:val="-4"/>
          <w:sz w:val="20"/>
        </w:rPr>
        <w:t>Optimized system configurations to enhance security without compromising performance, demonstrating a significant reduction in system downtime and improvement in system stability and performance.</w:t>
      </w:r>
    </w:p>
    <w:p w14:paraId="60DF08F6" w14:textId="77777777" w:rsidR="00515D2B" w:rsidRDefault="00515D2B" w:rsidP="00515D2B">
      <w:pPr>
        <w:tabs>
          <w:tab w:val="left" w:pos="820"/>
        </w:tabs>
        <w:spacing w:line="278" w:lineRule="auto"/>
        <w:ind w:right="232"/>
        <w:rPr>
          <w:color w:val="666666"/>
          <w:spacing w:val="-4"/>
          <w:sz w:val="20"/>
        </w:rPr>
      </w:pPr>
    </w:p>
    <w:p w14:paraId="170FEB10" w14:textId="77777777" w:rsidR="00515D2B" w:rsidRPr="00515D2B" w:rsidRDefault="00515D2B" w:rsidP="00515D2B">
      <w:pPr>
        <w:tabs>
          <w:tab w:val="left" w:pos="820"/>
        </w:tabs>
        <w:spacing w:line="278" w:lineRule="auto"/>
        <w:ind w:right="232"/>
        <w:rPr>
          <w:color w:val="666666"/>
          <w:spacing w:val="-4"/>
          <w:sz w:val="20"/>
        </w:rPr>
      </w:pPr>
    </w:p>
    <w:p w14:paraId="153AAD30" w14:textId="77777777" w:rsidR="00EE4BC1" w:rsidRPr="00B53D97" w:rsidRDefault="00EE4BC1" w:rsidP="00EE4BC1">
      <w:pPr>
        <w:tabs>
          <w:tab w:val="left" w:pos="820"/>
        </w:tabs>
        <w:spacing w:before="2" w:line="278" w:lineRule="auto"/>
        <w:ind w:right="469"/>
        <w:rPr>
          <w:color w:val="666666"/>
          <w:spacing w:val="-4"/>
          <w:sz w:val="18"/>
          <w:szCs w:val="18"/>
        </w:rPr>
      </w:pPr>
    </w:p>
    <w:p w14:paraId="0F1A5ABF" w14:textId="77777777" w:rsidR="00EE4BC1" w:rsidRPr="00BE5588" w:rsidRDefault="00EE4BC1" w:rsidP="00EE4BC1">
      <w:pPr>
        <w:spacing w:before="184"/>
        <w:ind w:left="100"/>
        <w:rPr>
          <w:rFonts w:ascii="Verdana"/>
          <w:b/>
          <w:sz w:val="18"/>
        </w:rPr>
      </w:pPr>
      <w:r>
        <w:rPr>
          <w:noProof/>
        </w:rPr>
        <mc:AlternateContent>
          <mc:Choice Requires="wps">
            <w:drawing>
              <wp:anchor distT="0" distB="0" distL="0" distR="0" simplePos="0" relativeHeight="251660288" behindDoc="1" locked="0" layoutInCell="1" allowOverlap="1" wp14:anchorId="711D5EDB" wp14:editId="0ECCE688">
                <wp:simplePos x="0" y="0"/>
                <wp:positionH relativeFrom="page">
                  <wp:posOffset>685800</wp:posOffset>
                </wp:positionH>
                <wp:positionV relativeFrom="paragraph">
                  <wp:posOffset>277495</wp:posOffset>
                </wp:positionV>
                <wp:extent cx="639381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3815" cy="1270"/>
                        </a:xfrm>
                        <a:custGeom>
                          <a:avLst/>
                          <a:gdLst/>
                          <a:ahLst/>
                          <a:cxnLst/>
                          <a:rect l="l" t="t" r="r" b="b"/>
                          <a:pathLst>
                            <a:path w="6393815">
                              <a:moveTo>
                                <a:pt x="0" y="0"/>
                              </a:moveTo>
                              <a:lnTo>
                                <a:pt x="6393515" y="0"/>
                              </a:lnTo>
                            </a:path>
                          </a:pathLst>
                        </a:custGeom>
                        <a:ln w="3684">
                          <a:solidFill>
                            <a:srgbClr val="D8D8D8"/>
                          </a:solidFill>
                          <a:prstDash val="solid"/>
                        </a:ln>
                      </wps:spPr>
                      <wps:bodyPr wrap="square" lIns="0" tIns="0" rIns="0" bIns="0" rtlCol="0">
                        <a:prstTxWarp prst="textNoShape">
                          <a:avLst/>
                        </a:prstTxWarp>
                        <a:noAutofit/>
                      </wps:bodyPr>
                    </wps:wsp>
                  </a:graphicData>
                </a:graphic>
              </wp:anchor>
            </w:drawing>
          </mc:Choice>
          <mc:Fallback>
            <w:pict>
              <v:shape w14:anchorId="684F83A4" id="Graphic 2" o:spid="_x0000_s1026" style="position:absolute;margin-left:54pt;margin-top:21.85pt;width:503.4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639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" path="m,l6393515,e" filled="f" strokecolor="#d8d8d8" strokeweight=".1023mm">
                <v:path arrowok="t"/>
                <w10:wrap type="topAndBottom" anchorx="page"/>
              </v:shape>
            </w:pict>
          </mc:Fallback>
        </mc:AlternateContent>
      </w:r>
      <w:r>
        <w:rPr>
          <w:rFonts w:ascii="Verdana"/>
          <w:b/>
          <w:color w:val="75A5AF"/>
          <w:spacing w:val="-2"/>
          <w:sz w:val="18"/>
        </w:rPr>
        <w:t>EDUCATION</w:t>
      </w:r>
    </w:p>
    <w:p w14:paraId="4CF47CDB" w14:textId="4EB8DC9D" w:rsidR="00EE4BC1" w:rsidRDefault="00EE4BC1" w:rsidP="00EE4BC1">
      <w:pPr>
        <w:tabs>
          <w:tab w:val="left" w:pos="9333"/>
        </w:tabs>
        <w:spacing w:before="192"/>
        <w:ind w:left="100"/>
      </w:pPr>
      <w:r>
        <w:rPr>
          <w:b/>
          <w:color w:val="666666"/>
          <w:spacing w:val="-8"/>
        </w:rPr>
        <w:t>Georgia Southern</w:t>
      </w:r>
      <w:r>
        <w:rPr>
          <w:b/>
          <w:color w:val="666666"/>
          <w:spacing w:val="-2"/>
        </w:rPr>
        <w:t xml:space="preserve"> </w:t>
      </w:r>
      <w:r>
        <w:rPr>
          <w:b/>
          <w:color w:val="666666"/>
          <w:spacing w:val="-8"/>
        </w:rPr>
        <w:t>University,</w:t>
      </w:r>
      <w:r>
        <w:rPr>
          <w:b/>
          <w:color w:val="666666"/>
          <w:spacing w:val="-3"/>
        </w:rPr>
        <w:t xml:space="preserve"> </w:t>
      </w:r>
      <w:r>
        <w:rPr>
          <w:color w:val="666666"/>
          <w:spacing w:val="-8"/>
        </w:rPr>
        <w:t>Statesboro,</w:t>
      </w:r>
      <w:r>
        <w:rPr>
          <w:color w:val="666666"/>
          <w:spacing w:val="-3"/>
        </w:rPr>
        <w:t xml:space="preserve"> GA</w:t>
      </w:r>
      <w:r>
        <w:rPr>
          <w:color w:val="666666"/>
        </w:rPr>
        <w:tab/>
      </w:r>
      <w:r>
        <w:rPr>
          <w:spacing w:val="-2"/>
        </w:rPr>
        <w:t>0</w:t>
      </w:r>
      <w:r w:rsidR="00E061D3">
        <w:rPr>
          <w:spacing w:val="-2"/>
        </w:rPr>
        <w:t>5</w:t>
      </w:r>
      <w:r>
        <w:rPr>
          <w:spacing w:val="-2"/>
        </w:rPr>
        <w:t>/201</w:t>
      </w:r>
      <w:r w:rsidR="00E061D3">
        <w:rPr>
          <w:spacing w:val="-2"/>
        </w:rPr>
        <w:t>2</w:t>
      </w:r>
    </w:p>
    <w:p w14:paraId="5A66CC57" w14:textId="79D23F51" w:rsidR="00EE4BC1" w:rsidRDefault="00EE4BC1" w:rsidP="00EE4BC1">
      <w:pPr>
        <w:pStyle w:val="Heading1"/>
      </w:pPr>
      <w:r>
        <w:rPr>
          <w:color w:val="666666"/>
          <w:spacing w:val="-2"/>
        </w:rPr>
        <w:t>Bachelor</w:t>
      </w:r>
      <w:r>
        <w:rPr>
          <w:color w:val="666666"/>
          <w:spacing w:val="-11"/>
        </w:rPr>
        <w:t xml:space="preserve"> </w:t>
      </w:r>
      <w:r>
        <w:rPr>
          <w:color w:val="666666"/>
          <w:spacing w:val="-2"/>
        </w:rPr>
        <w:t>of</w:t>
      </w:r>
      <w:r>
        <w:rPr>
          <w:color w:val="666666"/>
          <w:spacing w:val="-10"/>
        </w:rPr>
        <w:t xml:space="preserve"> </w:t>
      </w:r>
      <w:r>
        <w:rPr>
          <w:color w:val="666666"/>
          <w:spacing w:val="-2"/>
        </w:rPr>
        <w:t>Science</w:t>
      </w:r>
      <w:r>
        <w:rPr>
          <w:color w:val="666666"/>
          <w:spacing w:val="-10"/>
        </w:rPr>
        <w:t xml:space="preserve"> </w:t>
      </w:r>
      <w:r>
        <w:rPr>
          <w:color w:val="666666"/>
          <w:spacing w:val="-2"/>
        </w:rPr>
        <w:t>—</w:t>
      </w:r>
      <w:r>
        <w:rPr>
          <w:color w:val="666666"/>
          <w:spacing w:val="-10"/>
        </w:rPr>
        <w:t xml:space="preserve"> </w:t>
      </w:r>
      <w:r w:rsidR="00E061D3">
        <w:rPr>
          <w:color w:val="666666"/>
          <w:spacing w:val="-2"/>
        </w:rPr>
        <w:t>Information Technology</w:t>
      </w:r>
    </w:p>
    <w:p w14:paraId="2B2424A5" w14:textId="77777777" w:rsidR="00306330" w:rsidRDefault="00306330"/>
    <w:sectPr w:rsidR="00306330" w:rsidSect="00EE4BC1">
      <w:pgSz w:w="12240" w:h="15840"/>
      <w:pgMar w:top="540" w:right="9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02988"/>
    <w:multiLevelType w:val="hybridMultilevel"/>
    <w:tmpl w:val="F5DC9752"/>
    <w:lvl w:ilvl="0" w:tplc="C84A70DA">
      <w:numFmt w:val="bullet"/>
      <w:lvlText w:val="●"/>
      <w:lvlJc w:val="left"/>
      <w:pPr>
        <w:ind w:left="820" w:hanging="360"/>
      </w:pPr>
      <w:rPr>
        <w:rFonts w:ascii="Arial" w:eastAsia="Arial" w:hAnsi="Arial" w:cs="Arial" w:hint="default"/>
        <w:b w:val="0"/>
        <w:bCs w:val="0"/>
        <w:i w:val="0"/>
        <w:iCs w:val="0"/>
        <w:color w:val="45818E"/>
        <w:spacing w:val="0"/>
        <w:w w:val="100"/>
        <w:sz w:val="18"/>
        <w:szCs w:val="18"/>
        <w:lang w:val="en-US" w:eastAsia="en-US" w:bidi="ar-SA"/>
      </w:rPr>
    </w:lvl>
    <w:lvl w:ilvl="1" w:tplc="C810AB7C">
      <w:numFmt w:val="bullet"/>
      <w:lvlText w:val="•"/>
      <w:lvlJc w:val="left"/>
      <w:pPr>
        <w:ind w:left="1766" w:hanging="360"/>
      </w:pPr>
      <w:rPr>
        <w:rFonts w:hint="default"/>
        <w:lang w:val="en-US" w:eastAsia="en-US" w:bidi="ar-SA"/>
      </w:rPr>
    </w:lvl>
    <w:lvl w:ilvl="2" w:tplc="27F6911E">
      <w:numFmt w:val="bullet"/>
      <w:lvlText w:val="•"/>
      <w:lvlJc w:val="left"/>
      <w:pPr>
        <w:ind w:left="2712" w:hanging="360"/>
      </w:pPr>
      <w:rPr>
        <w:rFonts w:hint="default"/>
        <w:lang w:val="en-US" w:eastAsia="en-US" w:bidi="ar-SA"/>
      </w:rPr>
    </w:lvl>
    <w:lvl w:ilvl="3" w:tplc="BC6ACFF6">
      <w:numFmt w:val="bullet"/>
      <w:lvlText w:val="•"/>
      <w:lvlJc w:val="left"/>
      <w:pPr>
        <w:ind w:left="3658" w:hanging="360"/>
      </w:pPr>
      <w:rPr>
        <w:rFonts w:hint="default"/>
        <w:lang w:val="en-US" w:eastAsia="en-US" w:bidi="ar-SA"/>
      </w:rPr>
    </w:lvl>
    <w:lvl w:ilvl="4" w:tplc="B9DA624A">
      <w:numFmt w:val="bullet"/>
      <w:lvlText w:val="•"/>
      <w:lvlJc w:val="left"/>
      <w:pPr>
        <w:ind w:left="4604" w:hanging="360"/>
      </w:pPr>
      <w:rPr>
        <w:rFonts w:hint="default"/>
        <w:lang w:val="en-US" w:eastAsia="en-US" w:bidi="ar-SA"/>
      </w:rPr>
    </w:lvl>
    <w:lvl w:ilvl="5" w:tplc="1B0A9C8A">
      <w:numFmt w:val="bullet"/>
      <w:lvlText w:val="•"/>
      <w:lvlJc w:val="left"/>
      <w:pPr>
        <w:ind w:left="5550" w:hanging="360"/>
      </w:pPr>
      <w:rPr>
        <w:rFonts w:hint="default"/>
        <w:lang w:val="en-US" w:eastAsia="en-US" w:bidi="ar-SA"/>
      </w:rPr>
    </w:lvl>
    <w:lvl w:ilvl="6" w:tplc="04E29BD8">
      <w:numFmt w:val="bullet"/>
      <w:lvlText w:val="•"/>
      <w:lvlJc w:val="left"/>
      <w:pPr>
        <w:ind w:left="6496" w:hanging="360"/>
      </w:pPr>
      <w:rPr>
        <w:rFonts w:hint="default"/>
        <w:lang w:val="en-US" w:eastAsia="en-US" w:bidi="ar-SA"/>
      </w:rPr>
    </w:lvl>
    <w:lvl w:ilvl="7" w:tplc="23A0F252">
      <w:numFmt w:val="bullet"/>
      <w:lvlText w:val="•"/>
      <w:lvlJc w:val="left"/>
      <w:pPr>
        <w:ind w:left="7442" w:hanging="360"/>
      </w:pPr>
      <w:rPr>
        <w:rFonts w:hint="default"/>
        <w:lang w:val="en-US" w:eastAsia="en-US" w:bidi="ar-SA"/>
      </w:rPr>
    </w:lvl>
    <w:lvl w:ilvl="8" w:tplc="CB200E60">
      <w:numFmt w:val="bullet"/>
      <w:lvlText w:val="•"/>
      <w:lvlJc w:val="left"/>
      <w:pPr>
        <w:ind w:left="8388" w:hanging="360"/>
      </w:pPr>
      <w:rPr>
        <w:rFonts w:hint="default"/>
        <w:lang w:val="en-US" w:eastAsia="en-US" w:bidi="ar-SA"/>
      </w:rPr>
    </w:lvl>
  </w:abstractNum>
  <w:num w:numId="1" w16cid:durableId="3180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C1"/>
    <w:rsid w:val="000655C9"/>
    <w:rsid w:val="00070D6D"/>
    <w:rsid w:val="000D0D36"/>
    <w:rsid w:val="000D6FC6"/>
    <w:rsid w:val="001A4497"/>
    <w:rsid w:val="001E6493"/>
    <w:rsid w:val="002260B0"/>
    <w:rsid w:val="00271FD2"/>
    <w:rsid w:val="0029692B"/>
    <w:rsid w:val="002B4368"/>
    <w:rsid w:val="002F2029"/>
    <w:rsid w:val="00306330"/>
    <w:rsid w:val="00347FBE"/>
    <w:rsid w:val="00376D33"/>
    <w:rsid w:val="003A22AD"/>
    <w:rsid w:val="003B196D"/>
    <w:rsid w:val="003C73F0"/>
    <w:rsid w:val="003F17F1"/>
    <w:rsid w:val="003F4C47"/>
    <w:rsid w:val="003F6831"/>
    <w:rsid w:val="00437499"/>
    <w:rsid w:val="00515D2B"/>
    <w:rsid w:val="00555F19"/>
    <w:rsid w:val="006132F1"/>
    <w:rsid w:val="00622B0C"/>
    <w:rsid w:val="0066579C"/>
    <w:rsid w:val="006959C2"/>
    <w:rsid w:val="00697F16"/>
    <w:rsid w:val="006E5352"/>
    <w:rsid w:val="00700008"/>
    <w:rsid w:val="007E7496"/>
    <w:rsid w:val="0082080A"/>
    <w:rsid w:val="008712A0"/>
    <w:rsid w:val="00895C4C"/>
    <w:rsid w:val="008B797B"/>
    <w:rsid w:val="008C3253"/>
    <w:rsid w:val="008F66A0"/>
    <w:rsid w:val="00910F16"/>
    <w:rsid w:val="0094485A"/>
    <w:rsid w:val="009A4476"/>
    <w:rsid w:val="00A749A1"/>
    <w:rsid w:val="00AF4B0B"/>
    <w:rsid w:val="00B91649"/>
    <w:rsid w:val="00BA2705"/>
    <w:rsid w:val="00BE4E7B"/>
    <w:rsid w:val="00C43613"/>
    <w:rsid w:val="00C96C91"/>
    <w:rsid w:val="00D0436D"/>
    <w:rsid w:val="00D519A2"/>
    <w:rsid w:val="00D92CAC"/>
    <w:rsid w:val="00E061D3"/>
    <w:rsid w:val="00E11B51"/>
    <w:rsid w:val="00E21AE1"/>
    <w:rsid w:val="00E56190"/>
    <w:rsid w:val="00E67B99"/>
    <w:rsid w:val="00EE25D6"/>
    <w:rsid w:val="00EE4BC1"/>
    <w:rsid w:val="00F62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288A"/>
  <w15:chartTrackingRefBased/>
  <w15:docId w15:val="{59A91C1A-2D6B-4AD3-8AE2-30FA1580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C1"/>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link w:val="Heading1Char"/>
    <w:uiPriority w:val="9"/>
    <w:qFormat/>
    <w:rsid w:val="00EE4BC1"/>
    <w:pPr>
      <w:spacing w:before="45"/>
      <w:ind w:left="10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BC1"/>
    <w:rPr>
      <w:rFonts w:ascii="Trebuchet MS" w:eastAsia="Trebuchet MS" w:hAnsi="Trebuchet MS" w:cs="Trebuchet MS"/>
    </w:rPr>
  </w:style>
  <w:style w:type="paragraph" w:styleId="BodyText">
    <w:name w:val="Body Text"/>
    <w:basedOn w:val="Normal"/>
    <w:link w:val="BodyTextChar"/>
    <w:uiPriority w:val="1"/>
    <w:qFormat/>
    <w:rsid w:val="00EE4BC1"/>
    <w:pPr>
      <w:spacing w:before="1"/>
      <w:ind w:left="820" w:hanging="360"/>
    </w:pPr>
    <w:rPr>
      <w:sz w:val="20"/>
      <w:szCs w:val="20"/>
    </w:rPr>
  </w:style>
  <w:style w:type="character" w:customStyle="1" w:styleId="BodyTextChar">
    <w:name w:val="Body Text Char"/>
    <w:basedOn w:val="DefaultParagraphFont"/>
    <w:link w:val="BodyText"/>
    <w:uiPriority w:val="1"/>
    <w:rsid w:val="00EE4BC1"/>
    <w:rPr>
      <w:rFonts w:ascii="Trebuchet MS" w:eastAsia="Trebuchet MS" w:hAnsi="Trebuchet MS" w:cs="Trebuchet MS"/>
      <w:sz w:val="20"/>
      <w:szCs w:val="20"/>
    </w:rPr>
  </w:style>
  <w:style w:type="paragraph" w:styleId="Title">
    <w:name w:val="Title"/>
    <w:basedOn w:val="Normal"/>
    <w:link w:val="TitleChar"/>
    <w:uiPriority w:val="10"/>
    <w:qFormat/>
    <w:rsid w:val="00EE4BC1"/>
    <w:pPr>
      <w:spacing w:before="69"/>
      <w:ind w:left="100"/>
    </w:pPr>
    <w:rPr>
      <w:rFonts w:ascii="Verdana" w:eastAsia="Verdana" w:hAnsi="Verdana" w:cs="Verdana"/>
      <w:b/>
      <w:bCs/>
      <w:sz w:val="46"/>
      <w:szCs w:val="46"/>
    </w:rPr>
  </w:style>
  <w:style w:type="character" w:customStyle="1" w:styleId="TitleChar">
    <w:name w:val="Title Char"/>
    <w:basedOn w:val="DefaultParagraphFont"/>
    <w:link w:val="Title"/>
    <w:uiPriority w:val="10"/>
    <w:rsid w:val="00EE4BC1"/>
    <w:rPr>
      <w:rFonts w:ascii="Verdana" w:eastAsia="Verdana" w:hAnsi="Verdana" w:cs="Verdana"/>
      <w:b/>
      <w:bCs/>
      <w:sz w:val="46"/>
      <w:szCs w:val="46"/>
    </w:rPr>
  </w:style>
  <w:style w:type="paragraph" w:styleId="ListParagraph">
    <w:name w:val="List Paragraph"/>
    <w:basedOn w:val="Normal"/>
    <w:uiPriority w:val="1"/>
    <w:qFormat/>
    <w:rsid w:val="00EE4BC1"/>
    <w:pPr>
      <w:spacing w:before="1"/>
      <w:ind w:left="820" w:right="115" w:hanging="360"/>
    </w:pPr>
  </w:style>
  <w:style w:type="character" w:styleId="Hyperlink">
    <w:name w:val="Hyperlink"/>
    <w:basedOn w:val="DefaultParagraphFont"/>
    <w:uiPriority w:val="99"/>
    <w:unhideWhenUsed/>
    <w:rsid w:val="00EE4BC1"/>
    <w:rPr>
      <w:color w:val="0563C1" w:themeColor="hyperlink"/>
      <w:u w:val="single"/>
    </w:rPr>
  </w:style>
  <w:style w:type="character" w:styleId="UnresolvedMention">
    <w:name w:val="Unresolved Mention"/>
    <w:basedOn w:val="DefaultParagraphFont"/>
    <w:uiPriority w:val="99"/>
    <w:semiHidden/>
    <w:unhideWhenUsed/>
    <w:rsid w:val="00E11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wells2@liv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kerrington wells</dc:creator>
  <cp:keywords/>
  <dc:description/>
  <cp:lastModifiedBy>kerrington wells</cp:lastModifiedBy>
  <cp:revision>3</cp:revision>
  <dcterms:created xsi:type="dcterms:W3CDTF">2023-10-12T18:41:00Z</dcterms:created>
  <dcterms:modified xsi:type="dcterms:W3CDTF">2023-10-12T18:53:00Z</dcterms:modified>
</cp:coreProperties>
</file>