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8D9CE" w14:textId="77777777" w:rsidR="00EF0F80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Data: </w:t>
      </w:r>
      <w:r>
        <w:rPr>
          <w:rFonts w:ascii="Google Sans" w:eastAsia="Google Sans" w:hAnsi="Google Sans" w:cs="Google Sans"/>
          <w:color w:val="434343"/>
        </w:rPr>
        <w:t>A collection of facts</w:t>
      </w:r>
    </w:p>
    <w:p w14:paraId="315883EF" w14:textId="77777777" w:rsidR="00EF0F80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analysis: </w:t>
      </w:r>
      <w:r>
        <w:rPr>
          <w:rFonts w:ascii="Google Sans" w:eastAsia="Google Sans" w:hAnsi="Google Sans" w:cs="Google Sans"/>
          <w:color w:val="434343"/>
        </w:rPr>
        <w:t xml:space="preserve">The collection, transformation, and organization of data </w:t>
      </w:r>
      <w:proofErr w:type="gramStart"/>
      <w:r>
        <w:rPr>
          <w:rFonts w:ascii="Google Sans" w:eastAsia="Google Sans" w:hAnsi="Google Sans" w:cs="Google Sans"/>
          <w:color w:val="434343"/>
        </w:rPr>
        <w:t>in order to</w:t>
      </w:r>
      <w:proofErr w:type="gramEnd"/>
      <w:r>
        <w:rPr>
          <w:rFonts w:ascii="Google Sans" w:eastAsia="Google Sans" w:hAnsi="Google Sans" w:cs="Google Sans"/>
          <w:color w:val="434343"/>
        </w:rPr>
        <w:t xml:space="preserve"> draw conclusions, make predictions, and drive informed decision-making</w:t>
      </w:r>
    </w:p>
    <w:p w14:paraId="2BCA4855" w14:textId="77777777" w:rsidR="00EF0F80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analyst: </w:t>
      </w:r>
      <w:r>
        <w:rPr>
          <w:rFonts w:ascii="Google Sans" w:eastAsia="Google Sans" w:hAnsi="Google Sans" w:cs="Google Sans"/>
          <w:color w:val="434343"/>
        </w:rPr>
        <w:t xml:space="preserve">Someone who collects, transforms, and organizes data </w:t>
      </w:r>
      <w:proofErr w:type="gramStart"/>
      <w:r>
        <w:rPr>
          <w:rFonts w:ascii="Google Sans" w:eastAsia="Google Sans" w:hAnsi="Google Sans" w:cs="Google Sans"/>
          <w:color w:val="434343"/>
        </w:rPr>
        <w:t>in order to</w:t>
      </w:r>
      <w:proofErr w:type="gramEnd"/>
      <w:r>
        <w:rPr>
          <w:rFonts w:ascii="Google Sans" w:eastAsia="Google Sans" w:hAnsi="Google Sans" w:cs="Google Sans"/>
          <w:color w:val="434343"/>
        </w:rPr>
        <w:t xml:space="preserve"> drive informed decision-making</w:t>
      </w:r>
    </w:p>
    <w:p w14:paraId="0A45BCEC" w14:textId="77777777" w:rsidR="00EF0F80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analytics: </w:t>
      </w:r>
      <w:r>
        <w:rPr>
          <w:rFonts w:ascii="Google Sans" w:eastAsia="Google Sans" w:hAnsi="Google Sans" w:cs="Google Sans"/>
          <w:color w:val="434343"/>
        </w:rPr>
        <w:t>The science of data</w:t>
      </w:r>
    </w:p>
    <w:p w14:paraId="306D6D9F" w14:textId="77777777" w:rsidR="00EF0F80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Data-driven decision-making: </w:t>
      </w:r>
      <w:r>
        <w:rPr>
          <w:rFonts w:ascii="Google Sans" w:eastAsia="Google Sans" w:hAnsi="Google Sans" w:cs="Google Sans"/>
          <w:color w:val="434343"/>
        </w:rPr>
        <w:t>Using facts to guide business strategy</w:t>
      </w:r>
    </w:p>
    <w:p w14:paraId="711335F7" w14:textId="77777777" w:rsidR="00EF0F80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ecosystem: </w:t>
      </w:r>
      <w:r>
        <w:rPr>
          <w:rFonts w:ascii="Google Sans" w:eastAsia="Google Sans" w:hAnsi="Google Sans" w:cs="Google Sans"/>
          <w:color w:val="434343"/>
        </w:rPr>
        <w:t xml:space="preserve">The various elements that interact with one another </w:t>
      </w:r>
      <w:proofErr w:type="gramStart"/>
      <w:r>
        <w:rPr>
          <w:rFonts w:ascii="Google Sans" w:eastAsia="Google Sans" w:hAnsi="Google Sans" w:cs="Google Sans"/>
          <w:color w:val="434343"/>
        </w:rPr>
        <w:t>in order to</w:t>
      </w:r>
      <w:proofErr w:type="gramEnd"/>
      <w:r>
        <w:rPr>
          <w:rFonts w:ascii="Google Sans" w:eastAsia="Google Sans" w:hAnsi="Google Sans" w:cs="Google Sans"/>
          <w:color w:val="434343"/>
        </w:rPr>
        <w:t xml:space="preserve"> produce, manage, store, organize, analyze, and share data</w:t>
      </w:r>
    </w:p>
    <w:p w14:paraId="090A3055" w14:textId="77777777" w:rsidR="00EF0F80" w:rsidRDefault="000000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science:</w:t>
      </w:r>
      <w:r>
        <w:rPr>
          <w:rFonts w:ascii="Google Sans" w:eastAsia="Google Sans" w:hAnsi="Google Sans" w:cs="Google Sans"/>
          <w:color w:val="434343"/>
        </w:rPr>
        <w:t xml:space="preserve"> A field of study that uses raw data to create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 xml:space="preserve">new ways of modeling and understanding the unknown </w:t>
      </w:r>
    </w:p>
    <w:p w14:paraId="66ECDA0F" w14:textId="77777777" w:rsidR="00EF0F80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Dataset:</w:t>
      </w:r>
      <w:r>
        <w:rPr>
          <w:rFonts w:ascii="Google Sans" w:eastAsia="Google Sans" w:hAnsi="Google Sans" w:cs="Google Sans"/>
          <w:color w:val="434343"/>
        </w:rPr>
        <w:t xml:space="preserve"> A collection of data that can be manipulated or analyzed as one unit </w:t>
      </w:r>
    </w:p>
    <w:p w14:paraId="5F56A2DB" w14:textId="244260D3" w:rsidR="00EF0F80" w:rsidRDefault="00EF0F80">
      <w:pPr>
        <w:spacing w:after="200"/>
        <w:rPr>
          <w:rFonts w:ascii="Google Sans" w:eastAsia="Google Sans" w:hAnsi="Google Sans" w:cs="Google Sans"/>
          <w:color w:val="434343"/>
        </w:rPr>
      </w:pPr>
    </w:p>
    <w:sectPr w:rsidR="00EF0F80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10A96" w14:textId="77777777" w:rsidR="00541698" w:rsidRDefault="00541698">
      <w:pPr>
        <w:spacing w:line="240" w:lineRule="auto"/>
      </w:pPr>
      <w:r>
        <w:separator/>
      </w:r>
    </w:p>
  </w:endnote>
  <w:endnote w:type="continuationSeparator" w:id="0">
    <w:p w14:paraId="08400791" w14:textId="77777777" w:rsidR="00541698" w:rsidRDefault="005416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78B54" w14:textId="77777777" w:rsidR="00EF0F80" w:rsidRDefault="00EF0F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33BB8" w14:textId="77777777" w:rsidR="00541698" w:rsidRDefault="00541698">
      <w:pPr>
        <w:spacing w:line="240" w:lineRule="auto"/>
      </w:pPr>
      <w:r>
        <w:separator/>
      </w:r>
    </w:p>
  </w:footnote>
  <w:footnote w:type="continuationSeparator" w:id="0">
    <w:p w14:paraId="0E55E3B5" w14:textId="77777777" w:rsidR="00541698" w:rsidRDefault="005416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AB83F" w14:textId="77777777" w:rsidR="00EF0F80" w:rsidRDefault="00EF0F80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274E4" w14:textId="77777777" w:rsidR="00EF0F80" w:rsidRDefault="00000000">
    <w:pPr>
      <w:rPr>
        <w:rFonts w:ascii="Google Sans" w:eastAsia="Google Sans" w:hAnsi="Google Sans" w:cs="Google Sans"/>
        <w:color w:val="4285F4"/>
        <w:sz w:val="48"/>
        <w:szCs w:val="48"/>
      </w:rPr>
    </w:pPr>
    <w:r>
      <w:rPr>
        <w:rFonts w:ascii="Google Sans" w:eastAsia="Google Sans" w:hAnsi="Google Sans" w:cs="Google Sans"/>
        <w:sz w:val="96"/>
        <w:szCs w:val="96"/>
      </w:rPr>
      <w:t>Glossary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4285F4"/>
        <w:sz w:val="48"/>
        <w:szCs w:val="48"/>
      </w:rPr>
      <w:t>Data Analytics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9098080" wp14:editId="0C93886B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4AF21F" w14:textId="77777777" w:rsidR="00EF0F80" w:rsidRDefault="00000000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rFonts w:ascii="Google Sans" w:eastAsia="Google Sans" w:hAnsi="Google Sans" w:cs="Google Sans"/>
        <w:color w:val="666666"/>
        <w:sz w:val="48"/>
        <w:szCs w:val="48"/>
      </w:rPr>
      <w:t>Terms and Definitions</w:t>
    </w:r>
  </w:p>
  <w:p w14:paraId="253757F2" w14:textId="77777777" w:rsidR="00EF0F80" w:rsidRDefault="00000000">
    <w:pPr>
      <w:rPr>
        <w:rFonts w:ascii="Google Sans" w:eastAsia="Google Sans" w:hAnsi="Google Sans" w:cs="Google Sans"/>
        <w:sz w:val="48"/>
        <w:szCs w:val="48"/>
      </w:rPr>
    </w:pPr>
    <w:r>
      <w:pict w14:anchorId="12E5318A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F80"/>
    <w:rsid w:val="00212DD0"/>
    <w:rsid w:val="00541698"/>
    <w:rsid w:val="00EF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39883"/>
  <w15:docId w15:val="{21151156-8E2E-4E5C-AD08-6A4C0AEB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Ashraf _627</cp:lastModifiedBy>
  <cp:revision>2</cp:revision>
  <dcterms:created xsi:type="dcterms:W3CDTF">2022-07-21T20:09:00Z</dcterms:created>
  <dcterms:modified xsi:type="dcterms:W3CDTF">2022-07-21T20:09:00Z</dcterms:modified>
</cp:coreProperties>
</file>