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91" w:rsidRPr="00233CE0" w:rsidRDefault="00563091" w:rsidP="006A2AF9">
      <w:pPr>
        <w:pStyle w:val="Normal2"/>
        <w:spacing w:beforeAutospacing="1" w:line="360" w:lineRule="auto"/>
        <w:jc w:val="center"/>
        <w:rPr>
          <w:sz w:val="28"/>
          <w:szCs w:val="28"/>
        </w:rPr>
      </w:pPr>
      <w:bookmarkStart w:id="0" w:name="_Toc6024043"/>
      <w:bookmarkStart w:id="1" w:name="_Toc6024299"/>
      <w:bookmarkStart w:id="2" w:name="_Toc6024653"/>
      <w:bookmarkStart w:id="3" w:name="_Toc6026061"/>
      <w:bookmarkStart w:id="4" w:name="_Toc6107531"/>
      <w:bookmarkStart w:id="5" w:name="_Toc6107664"/>
      <w:bookmarkStart w:id="6" w:name="_Toc6139685"/>
      <w:bookmarkStart w:id="7" w:name="_Toc21752874"/>
      <w:bookmarkStart w:id="8" w:name="_Toc21752999"/>
      <w:bookmarkStart w:id="9" w:name="_Toc21834253"/>
      <w:bookmarkStart w:id="10" w:name="_Toc23054799"/>
      <w:bookmarkStart w:id="11" w:name="_Toc28940207"/>
    </w:p>
    <w:p w:rsidR="00B86A5A" w:rsidRPr="00233CE0" w:rsidRDefault="00B86A5A" w:rsidP="006A2AF9">
      <w:pPr>
        <w:pStyle w:val="Title"/>
        <w:spacing w:line="360" w:lineRule="auto"/>
        <w:jc w:val="both"/>
        <w:rPr>
          <w:rFonts w:ascii="Times New Roman" w:hAnsi="Times New Roman"/>
          <w:szCs w:val="28"/>
        </w:rPr>
      </w:pPr>
    </w:p>
    <w:p w:rsidR="00B86A5A" w:rsidRPr="00233CE0" w:rsidRDefault="00B86A5A" w:rsidP="006A2AF9">
      <w:pPr>
        <w:pStyle w:val="Title"/>
        <w:spacing w:line="360" w:lineRule="auto"/>
        <w:jc w:val="both"/>
        <w:rPr>
          <w:rFonts w:ascii="Times New Roman" w:hAnsi="Times New Roman"/>
          <w:szCs w:val="28"/>
        </w:rPr>
      </w:pPr>
    </w:p>
    <w:p w:rsidR="00B86A5A" w:rsidRPr="00233CE0" w:rsidRDefault="00B86A5A" w:rsidP="006A2AF9">
      <w:pPr>
        <w:pStyle w:val="Title"/>
        <w:spacing w:line="360" w:lineRule="auto"/>
        <w:jc w:val="both"/>
        <w:rPr>
          <w:rFonts w:ascii="Times New Roman" w:hAnsi="Times New Roman"/>
          <w:szCs w:val="28"/>
        </w:rPr>
      </w:pPr>
    </w:p>
    <w:p w:rsidR="00B86A5A" w:rsidRPr="00233CE0" w:rsidRDefault="00B86A5A" w:rsidP="006A2AF9">
      <w:pPr>
        <w:pStyle w:val="Title"/>
        <w:spacing w:line="360" w:lineRule="auto"/>
        <w:jc w:val="both"/>
        <w:rPr>
          <w:rFonts w:ascii="Times New Roman" w:hAnsi="Times New Roman"/>
          <w:szCs w:val="28"/>
        </w:rPr>
      </w:pPr>
    </w:p>
    <w:p w:rsidR="00B86A5A" w:rsidRPr="00233CE0" w:rsidRDefault="00B86A5A" w:rsidP="006A2AF9">
      <w:pPr>
        <w:pStyle w:val="Title"/>
        <w:spacing w:line="360" w:lineRule="auto"/>
        <w:jc w:val="both"/>
        <w:rPr>
          <w:rFonts w:ascii="Times New Roman" w:hAnsi="Times New Roman"/>
          <w:szCs w:val="28"/>
        </w:rPr>
      </w:pPr>
    </w:p>
    <w:p w:rsidR="00B86A5A" w:rsidRPr="00233CE0" w:rsidRDefault="004F147D" w:rsidP="006A2AF9">
      <w:pPr>
        <w:pStyle w:val="Title"/>
        <w:spacing w:line="360" w:lineRule="auto"/>
        <w:rPr>
          <w:rFonts w:ascii="Times New Roman" w:hAnsi="Times New Roman"/>
          <w:sz w:val="40"/>
          <w:szCs w:val="40"/>
        </w:rPr>
      </w:pPr>
      <w:r w:rsidRPr="00233CE0">
        <w:rPr>
          <w:rFonts w:ascii="Times New Roman" w:hAnsi="Times New Roman"/>
          <w:sz w:val="40"/>
          <w:szCs w:val="40"/>
        </w:rPr>
        <w:t>С.К. Савельев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40"/>
          <w:szCs w:val="40"/>
        </w:rPr>
      </w:pPr>
    </w:p>
    <w:p w:rsidR="00B86A5A" w:rsidRPr="00F71DEC" w:rsidRDefault="00B86A5A" w:rsidP="006A2AF9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233CE0">
        <w:rPr>
          <w:rFonts w:ascii="Times New Roman" w:hAnsi="Times New Roman"/>
          <w:b/>
          <w:bCs/>
          <w:sz w:val="40"/>
          <w:szCs w:val="40"/>
        </w:rPr>
        <w:t>Моделирование. Лабораторный практикум</w:t>
      </w:r>
      <w:r w:rsidR="00563091" w:rsidRPr="00F71DEC">
        <w:rPr>
          <w:rFonts w:ascii="Times New Roman" w:hAnsi="Times New Roman"/>
          <w:b/>
          <w:bCs/>
          <w:sz w:val="40"/>
          <w:szCs w:val="40"/>
        </w:rPr>
        <w:t>.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A2AF9" w:rsidRDefault="006A2AF9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Санкт Петербург</w:t>
      </w:r>
    </w:p>
    <w:p w:rsidR="00B86A5A" w:rsidRPr="00F71DEC" w:rsidRDefault="00E14812" w:rsidP="006A2A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20</w:t>
      </w:r>
      <w:r w:rsidR="00F71DEC">
        <w:rPr>
          <w:rFonts w:ascii="Times New Roman" w:hAnsi="Times New Roman"/>
          <w:sz w:val="28"/>
          <w:szCs w:val="28"/>
        </w:rPr>
        <w:t>22</w:t>
      </w:r>
    </w:p>
    <w:p w:rsidR="00B86A5A" w:rsidRPr="00233CE0" w:rsidRDefault="006A2AF9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233CE0">
        <w:rPr>
          <w:sz w:val="28"/>
          <w:szCs w:val="28"/>
        </w:rPr>
        <w:t>УДК</w:t>
      </w: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</w:p>
    <w:p w:rsidR="00563091" w:rsidRPr="00233CE0" w:rsidRDefault="00C72056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Савельев С.К</w:t>
      </w:r>
      <w:r w:rsidR="00563091" w:rsidRPr="00233CE0">
        <w:rPr>
          <w:sz w:val="28"/>
          <w:szCs w:val="28"/>
        </w:rPr>
        <w:t>.</w:t>
      </w: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233CE0">
        <w:rPr>
          <w:sz w:val="28"/>
          <w:szCs w:val="28"/>
        </w:rPr>
        <w:t>Моделирование</w:t>
      </w:r>
      <w:r w:rsidRPr="00F71DEC">
        <w:rPr>
          <w:sz w:val="28"/>
          <w:szCs w:val="28"/>
        </w:rPr>
        <w:t>. Лабораторный практикум</w:t>
      </w:r>
      <w:r w:rsidRPr="00233CE0">
        <w:rPr>
          <w:sz w:val="28"/>
          <w:szCs w:val="28"/>
        </w:rPr>
        <w:t xml:space="preserve">: </w:t>
      </w:r>
      <w:r w:rsidR="00C72056">
        <w:rPr>
          <w:sz w:val="28"/>
          <w:szCs w:val="28"/>
        </w:rPr>
        <w:t>практикум. Изд. 1-е /</w:t>
      </w:r>
      <w:r w:rsidRPr="00233CE0">
        <w:rPr>
          <w:sz w:val="28"/>
          <w:szCs w:val="28"/>
        </w:rPr>
        <w:t xml:space="preserve"> С.К. Савельев; Ба</w:t>
      </w:r>
      <w:r w:rsidR="00C72056">
        <w:rPr>
          <w:sz w:val="28"/>
          <w:szCs w:val="28"/>
        </w:rPr>
        <w:t>лт. гос. техн. ун-т. – СПб., 2022</w:t>
      </w:r>
      <w:r w:rsidRPr="00233CE0">
        <w:rPr>
          <w:sz w:val="28"/>
          <w:szCs w:val="28"/>
        </w:rPr>
        <w:t>.</w:t>
      </w: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233CE0">
        <w:rPr>
          <w:sz w:val="28"/>
          <w:szCs w:val="28"/>
        </w:rPr>
        <w:t xml:space="preserve">          с.</w:t>
      </w: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233CE0">
        <w:rPr>
          <w:sz w:val="28"/>
          <w:szCs w:val="28"/>
        </w:rPr>
        <w:t xml:space="preserve">Практикум содержит описания ряда лабораторных работ </w:t>
      </w:r>
      <w:r w:rsidR="00233CE0" w:rsidRPr="00233CE0">
        <w:rPr>
          <w:sz w:val="28"/>
          <w:szCs w:val="28"/>
        </w:rPr>
        <w:t>по курсу «Моделирование». Выполнение данного практикума позволит закрепить навыки использования</w:t>
      </w:r>
      <w:r w:rsidRPr="00233CE0">
        <w:rPr>
          <w:sz w:val="28"/>
          <w:szCs w:val="28"/>
        </w:rPr>
        <w:t xml:space="preserve"> методов стохастического моделирования для решения прикладных инженерных задач в области проектирования ракетной техники и вооружений. Кроме того в </w:t>
      </w:r>
      <w:r w:rsidR="00233CE0" w:rsidRPr="00233CE0">
        <w:rPr>
          <w:sz w:val="28"/>
          <w:szCs w:val="28"/>
        </w:rPr>
        <w:t>практикум</w:t>
      </w:r>
      <w:r w:rsidRPr="00233CE0">
        <w:rPr>
          <w:sz w:val="28"/>
          <w:szCs w:val="28"/>
        </w:rPr>
        <w:t xml:space="preserve"> вклечен ряд сведений из курса прикладной статистики, необходимых для решения указанных задач.</w:t>
      </w: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center"/>
        <w:rPr>
          <w:sz w:val="28"/>
          <w:szCs w:val="28"/>
        </w:rPr>
      </w:pPr>
    </w:p>
    <w:p w:rsidR="00563091" w:rsidRPr="00233CE0" w:rsidRDefault="00563091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</w:p>
    <w:p w:rsidR="00563091" w:rsidRPr="00F71DEC" w:rsidRDefault="00563091" w:rsidP="006A2AF9">
      <w:pPr>
        <w:pStyle w:val="Normal2"/>
        <w:spacing w:before="0" w:after="0" w:line="360" w:lineRule="auto"/>
        <w:ind w:firstLine="709"/>
        <w:jc w:val="right"/>
        <w:rPr>
          <w:sz w:val="28"/>
          <w:szCs w:val="28"/>
        </w:rPr>
      </w:pPr>
      <w:r w:rsidRPr="00233CE0">
        <w:rPr>
          <w:sz w:val="28"/>
          <w:szCs w:val="28"/>
        </w:rPr>
        <w:sym w:font="Symbol" w:char="F0D3"/>
      </w:r>
      <w:r w:rsidRPr="00F71DEC">
        <w:rPr>
          <w:sz w:val="28"/>
          <w:szCs w:val="28"/>
        </w:rPr>
        <w:t xml:space="preserve"> </w:t>
      </w:r>
      <w:r w:rsidRPr="00233CE0">
        <w:rPr>
          <w:sz w:val="28"/>
          <w:szCs w:val="28"/>
        </w:rPr>
        <w:t>Авторы</w:t>
      </w:r>
      <w:r w:rsidR="00C72056">
        <w:rPr>
          <w:sz w:val="28"/>
          <w:szCs w:val="28"/>
        </w:rPr>
        <w:t>, 2022</w:t>
      </w:r>
    </w:p>
    <w:p w:rsidR="00B86A5A" w:rsidRPr="00233CE0" w:rsidRDefault="00563091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  <w:lang w:val="en-US"/>
        </w:rPr>
        <w:br w:type="page"/>
      </w:r>
    </w:p>
    <w:p w:rsidR="00B86A5A" w:rsidRPr="00233CE0" w:rsidRDefault="00233CE0" w:rsidP="006A2AF9">
      <w:pPr>
        <w:pStyle w:val="Heading1"/>
        <w:jc w:val="left"/>
      </w:pPr>
      <w:bookmarkStart w:id="12" w:name="_Toc92399863"/>
      <w:r w:rsidRPr="00233CE0">
        <w:t>Оглавление</w:t>
      </w:r>
      <w:bookmarkEnd w:id="12"/>
    </w:p>
    <w:p w:rsidR="00A93922" w:rsidRPr="00CA682B" w:rsidRDefault="004D420E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b w:val="0"/>
          <w:cap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caps w:val="0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 w:val="0"/>
          <w:caps w:val="0"/>
          <w:sz w:val="28"/>
          <w:szCs w:val="28"/>
        </w:rPr>
        <w:fldChar w:fldCharType="separate"/>
      </w:r>
      <w:hyperlink w:anchor="_Toc92399863" w:history="1">
        <w:r w:rsidR="00A93922" w:rsidRPr="00134C5E">
          <w:rPr>
            <w:rStyle w:val="Hyperlink"/>
            <w:noProof/>
          </w:rPr>
          <w:t>Оглавление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864" w:history="1">
        <w:r w:rsidR="00A93922" w:rsidRPr="00134C5E">
          <w:rPr>
            <w:rStyle w:val="Hyperlink"/>
            <w:noProof/>
          </w:rPr>
          <w:t>Введение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865" w:history="1">
        <w:r w:rsidR="00A93922" w:rsidRPr="00134C5E">
          <w:rPr>
            <w:rStyle w:val="Hyperlink"/>
            <w:noProof/>
          </w:rPr>
          <w:t>Работа № 1. Моделирование атаки самолетом наземной цели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66" w:history="1">
        <w:r w:rsidR="00A93922" w:rsidRPr="00134C5E">
          <w:rPr>
            <w:rStyle w:val="Hyperlink"/>
            <w:noProof/>
          </w:rPr>
          <w:t>1. 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67" w:history="1">
        <w:r w:rsidR="00A93922" w:rsidRPr="00134C5E">
          <w:rPr>
            <w:rStyle w:val="Hyperlink"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68" w:history="1">
        <w:r w:rsidR="00A93922" w:rsidRPr="00134C5E">
          <w:rPr>
            <w:rStyle w:val="Hyperlink"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11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69" w:history="1">
        <w:r w:rsidR="00A93922" w:rsidRPr="00134C5E">
          <w:rPr>
            <w:rStyle w:val="Hyperlink"/>
            <w:noProof/>
          </w:rPr>
          <w:t>4. Содержание отчета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_Toc92399869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0" w:history="1">
        <w:r w:rsidR="00A93922" w:rsidRPr="00134C5E">
          <w:rPr>
            <w:rStyle w:val="Hyperlink"/>
            <w:noProof/>
          </w:rPr>
          <w:t>5. Варианты индивидуальных заданий.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1" w:history="1">
        <w:r w:rsidR="00A93922" w:rsidRPr="00134C5E">
          <w:rPr>
            <w:rStyle w:val="Hyperlink"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872" w:history="1">
        <w:r w:rsidR="00A93922" w:rsidRPr="00134C5E">
          <w:rPr>
            <w:rStyle w:val="Hyperlink"/>
            <w:noProof/>
          </w:rPr>
          <w:t>Работа № 3. Гарантированная дальность полета БР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3" w:history="1">
        <w:r w:rsidR="00A93922" w:rsidRPr="00134C5E">
          <w:rPr>
            <w:rStyle w:val="Hyperlink"/>
            <w:noProof/>
          </w:rPr>
          <w:t>1. 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4" w:history="1">
        <w:r w:rsidR="00A93922" w:rsidRPr="00134C5E">
          <w:rPr>
            <w:rStyle w:val="Hyperlink"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17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5" w:history="1">
        <w:r w:rsidR="00A93922" w:rsidRPr="00134C5E">
          <w:rPr>
            <w:rStyle w:val="Hyperlink"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17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6" w:history="1">
        <w:r w:rsidR="00A93922" w:rsidRPr="00134C5E">
          <w:rPr>
            <w:rStyle w:val="Hyperlink"/>
            <w:noProof/>
          </w:rPr>
          <w:t>4. Содержание отчета.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7" w:history="1">
        <w:r w:rsidR="00A93922" w:rsidRPr="00134C5E">
          <w:rPr>
            <w:rStyle w:val="Hyperlink"/>
            <w:noProof/>
          </w:rPr>
          <w:t>5. Варианты индивидуальных заданий.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78" w:history="1">
        <w:r w:rsidR="00A93922" w:rsidRPr="00134C5E">
          <w:rPr>
            <w:rStyle w:val="Hyperlink"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19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879" w:history="1">
        <w:r w:rsidR="00A93922" w:rsidRPr="00134C5E">
          <w:rPr>
            <w:rStyle w:val="Hyperlink"/>
            <w:noProof/>
          </w:rPr>
          <w:t>Работа № 4. Моделирование косвенных измерений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_Toc92399879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0" w:history="1">
        <w:r w:rsidR="00A93922" w:rsidRPr="00134C5E">
          <w:rPr>
            <w:rStyle w:val="Hyperlink"/>
            <w:noProof/>
          </w:rPr>
          <w:t>1. 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1" w:history="1">
        <w:r w:rsidR="00A93922" w:rsidRPr="00134C5E">
          <w:rPr>
            <w:rStyle w:val="Hyperlink"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2" w:history="1">
        <w:r w:rsidR="00A93922" w:rsidRPr="00134C5E">
          <w:rPr>
            <w:rStyle w:val="Hyperlink"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3" w:history="1">
        <w:r w:rsidR="00A93922" w:rsidRPr="00134C5E">
          <w:rPr>
            <w:rStyle w:val="Hyperlink"/>
            <w:noProof/>
          </w:rPr>
          <w:t>4. Содержание отчета.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23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4" w:history="1">
        <w:r w:rsidR="00A93922" w:rsidRPr="00134C5E">
          <w:rPr>
            <w:rStyle w:val="Hyperlink"/>
            <w:noProof/>
          </w:rPr>
          <w:t>5. Варианты индивидуальных заданий.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5" w:history="1">
        <w:r w:rsidR="00A93922" w:rsidRPr="00134C5E">
          <w:rPr>
            <w:rStyle w:val="Hyperlink"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26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886" w:history="1">
        <w:r w:rsidR="00A93922" w:rsidRPr="00134C5E">
          <w:rPr>
            <w:rStyle w:val="Hyperlink"/>
            <w:strike/>
            <w:noProof/>
          </w:rPr>
          <w:t>Работа № 5. Моделирование системы массового обслуживания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26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7" w:history="1">
        <w:r w:rsidR="00A93922" w:rsidRPr="00134C5E">
          <w:rPr>
            <w:rStyle w:val="Hyperlink"/>
            <w:strike/>
            <w:noProof/>
          </w:rPr>
          <w:t>1. 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26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8" w:history="1">
        <w:r w:rsidR="00A93922" w:rsidRPr="00134C5E">
          <w:rPr>
            <w:rStyle w:val="Hyperlink"/>
            <w:strike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27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89" w:history="1">
        <w:r w:rsidR="00A93922" w:rsidRPr="00134C5E">
          <w:rPr>
            <w:rStyle w:val="Hyperlink"/>
            <w:strike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_Toc92399889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27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0" w:history="1">
        <w:r w:rsidR="00A93922" w:rsidRPr="00134C5E">
          <w:rPr>
            <w:rStyle w:val="Hyperlink"/>
            <w:strike/>
            <w:noProof/>
          </w:rPr>
          <w:t>4. Содержание отчета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27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1" w:history="1">
        <w:r w:rsidR="00A93922" w:rsidRPr="00134C5E">
          <w:rPr>
            <w:rStyle w:val="Hyperlink"/>
            <w:strike/>
            <w:noProof/>
          </w:rPr>
          <w:t>5. Варианты индивидуальных заданий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2" w:history="1">
        <w:r w:rsidR="00A93922" w:rsidRPr="00134C5E">
          <w:rPr>
            <w:rStyle w:val="Hyperlink"/>
            <w:strike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893" w:history="1">
        <w:r w:rsidR="00A93922" w:rsidRPr="00134C5E">
          <w:rPr>
            <w:rStyle w:val="Hyperlink"/>
            <w:noProof/>
          </w:rPr>
          <w:t>Работа № 6. Вычисление определенных интегралов методом Монте-Карло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4" w:history="1">
        <w:r w:rsidR="00A93922" w:rsidRPr="00134C5E">
          <w:rPr>
            <w:rStyle w:val="Hyperlink"/>
            <w:noProof/>
          </w:rPr>
          <w:t>1. Модель.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29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5" w:history="1">
        <w:r w:rsidR="00A93922" w:rsidRPr="00134C5E">
          <w:rPr>
            <w:rStyle w:val="Hyperlink"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6" w:history="1">
        <w:r w:rsidR="00A93922" w:rsidRPr="00134C5E">
          <w:rPr>
            <w:rStyle w:val="Hyperlink"/>
            <w:noProof/>
          </w:rPr>
          <w:t>3. Содержание работы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7" w:history="1">
        <w:r w:rsidR="00A93922" w:rsidRPr="00134C5E">
          <w:rPr>
            <w:rStyle w:val="Hyperlink"/>
            <w:noProof/>
          </w:rPr>
          <w:t>4. Содержание отчета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8" w:history="1">
        <w:r w:rsidR="00A93922" w:rsidRPr="00134C5E">
          <w:rPr>
            <w:rStyle w:val="Hyperlink"/>
            <w:noProof/>
          </w:rPr>
          <w:t>5. Варианты индивидуальных заданий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899" w:history="1">
        <w:r w:rsidR="00A93922" w:rsidRPr="00134C5E">
          <w:rPr>
            <w:rStyle w:val="Hyperlink"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_Toc92399899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00" w:history="1">
        <w:r w:rsidR="00A93922" w:rsidRPr="00134C5E">
          <w:rPr>
            <w:rStyle w:val="Hyperlink"/>
            <w:noProof/>
          </w:rPr>
          <w:t>Работа № 8. Несущая способность деталей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33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1" w:history="1">
        <w:r w:rsidR="00A93922" w:rsidRPr="00134C5E">
          <w:rPr>
            <w:rStyle w:val="Hyperlink"/>
            <w:noProof/>
          </w:rPr>
          <w:t>1. Модель.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33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2" w:history="1">
        <w:r w:rsidR="00A93922" w:rsidRPr="00134C5E">
          <w:rPr>
            <w:rStyle w:val="Hyperlink"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35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3" w:history="1">
        <w:r w:rsidR="00A93922" w:rsidRPr="00134C5E">
          <w:rPr>
            <w:rStyle w:val="Hyperlink"/>
            <w:noProof/>
          </w:rPr>
          <w:t>4.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4" w:history="1">
        <w:r w:rsidR="00A93922" w:rsidRPr="00134C5E">
          <w:rPr>
            <w:rStyle w:val="Hyperlink"/>
            <w:noProof/>
          </w:rPr>
          <w:t>5. Содержание отчета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5" w:history="1">
        <w:r w:rsidR="00A93922" w:rsidRPr="00134C5E">
          <w:rPr>
            <w:rStyle w:val="Hyperlink"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39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06" w:history="1">
        <w:r w:rsidR="00A93922" w:rsidRPr="00134C5E">
          <w:rPr>
            <w:rStyle w:val="Hyperlink"/>
            <w:noProof/>
          </w:rPr>
          <w:t>Работа № 9. Моделирование ветровой и транспортной нагрузки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7" w:history="1">
        <w:r w:rsidR="00A93922" w:rsidRPr="00134C5E">
          <w:rPr>
            <w:rStyle w:val="Hyperlink"/>
            <w:noProof/>
          </w:rPr>
          <w:t>1. 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8" w:history="1">
        <w:r w:rsidR="00A93922" w:rsidRPr="00134C5E">
          <w:rPr>
            <w:rStyle w:val="Hyperlink"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09" w:history="1">
        <w:r w:rsidR="00A93922" w:rsidRPr="00134C5E">
          <w:rPr>
            <w:rStyle w:val="Hyperlink"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_Toc92399909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0" w:history="1">
        <w:r w:rsidR="00A93922" w:rsidRPr="00134C5E">
          <w:rPr>
            <w:rStyle w:val="Hyperlink"/>
            <w:noProof/>
          </w:rPr>
          <w:t>4. Содержание отчета.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43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1" w:history="1">
        <w:r w:rsidR="00A93922" w:rsidRPr="00134C5E">
          <w:rPr>
            <w:rStyle w:val="Hyperlink"/>
            <w:noProof/>
          </w:rPr>
          <w:t>5. Варианты индивидуальных заданий.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43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2" w:history="1">
        <w:r w:rsidR="00A93922" w:rsidRPr="00134C5E">
          <w:rPr>
            <w:rStyle w:val="Hyperlink"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13" w:history="1">
        <w:r w:rsidR="00A93922" w:rsidRPr="00134C5E">
          <w:rPr>
            <w:rStyle w:val="Hyperlink"/>
            <w:strike/>
            <w:noProof/>
          </w:rPr>
          <w:t>Работа № 10. Моделирование полета крылатой ракеты в турбулентной атмосфере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45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4" w:history="1">
        <w:r w:rsidR="00A93922" w:rsidRPr="00134C5E">
          <w:rPr>
            <w:rStyle w:val="Hyperlink"/>
            <w:strike/>
            <w:noProof/>
          </w:rPr>
          <w:t>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45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5" w:history="1">
        <w:r w:rsidR="00A93922" w:rsidRPr="00134C5E">
          <w:rPr>
            <w:rStyle w:val="Hyperlink"/>
            <w:strike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6" w:history="1">
        <w:r w:rsidR="00A93922" w:rsidRPr="00134C5E">
          <w:rPr>
            <w:rStyle w:val="Hyperlink"/>
            <w:strike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7" w:history="1">
        <w:r w:rsidR="00A93922" w:rsidRPr="00134C5E">
          <w:rPr>
            <w:rStyle w:val="Hyperlink"/>
            <w:strike/>
            <w:noProof/>
          </w:rPr>
          <w:t>4. Содержание отчета.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8" w:history="1">
        <w:r w:rsidR="00A93922" w:rsidRPr="00134C5E">
          <w:rPr>
            <w:rStyle w:val="Hyperlink"/>
            <w:strike/>
            <w:noProof/>
          </w:rPr>
          <w:t>5. Варианты индивидуальных заданий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19" w:history="1">
        <w:r w:rsidR="00A93922" w:rsidRPr="00134C5E">
          <w:rPr>
            <w:rStyle w:val="Hyperlink"/>
            <w:strike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_Toc92399919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20" w:history="1">
        <w:r w:rsidR="00A93922" w:rsidRPr="00134C5E">
          <w:rPr>
            <w:rStyle w:val="Hyperlink"/>
            <w:strike/>
            <w:noProof/>
          </w:rPr>
          <w:t>Работа № 11.  Моделирование полета крылатой ракеты на малой высоте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1" w:history="1">
        <w:r w:rsidR="00A93922" w:rsidRPr="00134C5E">
          <w:rPr>
            <w:rStyle w:val="Hyperlink"/>
            <w:strike/>
            <w:noProof/>
          </w:rPr>
          <w:t>1. Модель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49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2" w:history="1">
        <w:r w:rsidR="00A93922" w:rsidRPr="00134C5E">
          <w:rPr>
            <w:rStyle w:val="Hyperlink"/>
            <w:strike/>
            <w:noProof/>
          </w:rPr>
          <w:t>2. Задание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3" w:history="1">
        <w:r w:rsidR="00A93922" w:rsidRPr="00134C5E">
          <w:rPr>
            <w:rStyle w:val="Hyperlink"/>
            <w:strike/>
            <w:noProof/>
          </w:rPr>
          <w:t>3. Содержание ЛР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4" w:history="1">
        <w:r w:rsidR="00A93922" w:rsidRPr="00134C5E">
          <w:rPr>
            <w:rStyle w:val="Hyperlink"/>
            <w:strike/>
            <w:noProof/>
          </w:rPr>
          <w:t>4. Содержание отчета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left" w:pos="1200"/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5" w:history="1">
        <w:r w:rsidR="00A93922" w:rsidRPr="00134C5E">
          <w:rPr>
            <w:rStyle w:val="Hyperlink"/>
            <w:strike/>
            <w:noProof/>
          </w:rPr>
          <w:t>4.</w:t>
        </w:r>
        <w:r w:rsidR="00A93922" w:rsidRPr="00CA682B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A93922" w:rsidRPr="00134C5E">
          <w:rPr>
            <w:rStyle w:val="Hyperlink"/>
            <w:strike/>
            <w:noProof/>
          </w:rPr>
          <w:t>Варианты индивидуальных заданий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50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6" w:history="1">
        <w:r w:rsidR="00A93922" w:rsidRPr="00134C5E">
          <w:rPr>
            <w:rStyle w:val="Hyperlink"/>
            <w:strike/>
            <w:noProof/>
          </w:rPr>
          <w:t>6. Контрольные вопросы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51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27" w:history="1">
        <w:r w:rsidR="00A93922" w:rsidRPr="00134C5E">
          <w:rPr>
            <w:rStyle w:val="Hyperlink"/>
            <w:noProof/>
          </w:rPr>
          <w:t>Л.р. … Одномерная линейная регрессия первого порядка.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52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8" w:history="1">
        <w:r w:rsidR="00A93922" w:rsidRPr="00134C5E">
          <w:rPr>
            <w:rStyle w:val="Hyperlink"/>
            <w:noProof/>
          </w:rPr>
          <w:t>Порядок выполнения расчетов и оформления отчета по лабораторной работе.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_Toc92399928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53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29" w:history="1">
        <w:r w:rsidR="00A93922" w:rsidRPr="00134C5E">
          <w:rPr>
            <w:rStyle w:val="Hyperlink"/>
            <w:noProof/>
          </w:rPr>
          <w:t>Наборы данных для Л.р. 1.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_Toc92399929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30" w:history="1">
        <w:r w:rsidR="00A93922" w:rsidRPr="00134C5E">
          <w:rPr>
            <w:rStyle w:val="Hyperlink"/>
            <w:noProof/>
          </w:rPr>
          <w:t>Многофакторная линейная регрессия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_Toc92399930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31" w:history="1">
        <w:r w:rsidR="00A93922" w:rsidRPr="00134C5E">
          <w:rPr>
            <w:rStyle w:val="Hyperlink"/>
            <w:noProof/>
          </w:rPr>
          <w:t>Порядок выполнения расчетов и оформления отчета по лабораторной работе.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_Toc92399931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32" w:history="1">
        <w:r w:rsidR="00A93922" w:rsidRPr="00134C5E">
          <w:rPr>
            <w:rStyle w:val="Hyperlink"/>
            <w:noProof/>
          </w:rPr>
          <w:t>Метод всех возможных регрессий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_Toc92399932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58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33" w:history="1">
        <w:r w:rsidR="00A93922" w:rsidRPr="00134C5E">
          <w:rPr>
            <w:rStyle w:val="Hyperlink"/>
            <w:noProof/>
          </w:rPr>
          <w:t>Метод пошагового анализа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_Toc92399933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61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34" w:history="1">
        <w:r w:rsidR="00A93922" w:rsidRPr="00134C5E">
          <w:rPr>
            <w:rStyle w:val="Hyperlink"/>
            <w:noProof/>
          </w:rPr>
          <w:t>Отчет по лабораторной работе должен содержать: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_Toc92399934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64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1"/>
        <w:tabs>
          <w:tab w:val="right" w:pos="1397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92399935" w:history="1">
        <w:r w:rsidR="00A93922" w:rsidRPr="00134C5E">
          <w:rPr>
            <w:rStyle w:val="Hyperlink"/>
            <w:rFonts w:ascii="Times New Roman" w:hAnsi="Times New Roman"/>
            <w:noProof/>
          </w:rPr>
          <w:t>Дополнения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_Toc92399935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68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36" w:history="1">
        <w:r w:rsidR="00A93922" w:rsidRPr="00134C5E">
          <w:rPr>
            <w:rStyle w:val="Hyperlink"/>
            <w:noProof/>
          </w:rPr>
          <w:t>Критерий Колмогорова.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_Toc92399936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68</w:t>
        </w:r>
        <w:r w:rsidR="00A93922">
          <w:rPr>
            <w:noProof/>
            <w:webHidden/>
          </w:rPr>
          <w:fldChar w:fldCharType="end"/>
        </w:r>
      </w:hyperlink>
    </w:p>
    <w:p w:rsidR="00A93922" w:rsidRPr="00CA682B" w:rsidRDefault="00AF724D">
      <w:pPr>
        <w:pStyle w:val="TOC2"/>
        <w:tabs>
          <w:tab w:val="right" w:pos="1397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92399937" w:history="1">
        <w:r w:rsidR="00A93922" w:rsidRPr="00134C5E">
          <w:rPr>
            <w:rStyle w:val="Hyperlink"/>
            <w:noProof/>
          </w:rPr>
          <w:t>Проверка гипотез о законе распределения. Критерий соответствия (согласия) χ2</w:t>
        </w:r>
        <w:r w:rsidR="00A93922">
          <w:rPr>
            <w:noProof/>
            <w:webHidden/>
          </w:rPr>
          <w:tab/>
        </w:r>
        <w:r w:rsidR="00A93922">
          <w:rPr>
            <w:noProof/>
            <w:webHidden/>
          </w:rPr>
          <w:fldChar w:fldCharType="begin"/>
        </w:r>
        <w:r w:rsidR="00A93922">
          <w:rPr>
            <w:noProof/>
            <w:webHidden/>
          </w:rPr>
          <w:instrText xml:space="preserve"> PAGEREF _Toc92399937 \h </w:instrText>
        </w:r>
        <w:r w:rsidR="00A93922">
          <w:rPr>
            <w:noProof/>
            <w:webHidden/>
          </w:rPr>
        </w:r>
        <w:r w:rsidR="00A93922">
          <w:rPr>
            <w:noProof/>
            <w:webHidden/>
          </w:rPr>
          <w:fldChar w:fldCharType="separate"/>
        </w:r>
        <w:r w:rsidR="00A93922">
          <w:rPr>
            <w:noProof/>
            <w:webHidden/>
          </w:rPr>
          <w:t>69</w:t>
        </w:r>
        <w:r w:rsidR="00A93922">
          <w:rPr>
            <w:noProof/>
            <w:webHidden/>
          </w:rPr>
          <w:fldChar w:fldCharType="end"/>
        </w:r>
      </w:hyperlink>
    </w:p>
    <w:p w:rsidR="006A2AF9" w:rsidRDefault="004D420E" w:rsidP="006A2AF9">
      <w:pPr>
        <w:pStyle w:val="Heading1"/>
        <w:spacing w:before="100" w:line="360" w:lineRule="auto"/>
        <w:rPr>
          <w:rFonts w:ascii="Times New Roman" w:hAnsi="Times New Roman"/>
          <w:b w:val="0"/>
          <w:caps/>
          <w:szCs w:val="28"/>
        </w:rPr>
      </w:pPr>
      <w:r>
        <w:rPr>
          <w:rFonts w:ascii="Times New Roman" w:hAnsi="Times New Roman"/>
          <w:b w:val="0"/>
          <w:caps/>
          <w:szCs w:val="28"/>
        </w:rPr>
        <w:fldChar w:fldCharType="end"/>
      </w:r>
      <w:bookmarkStart w:id="13" w:name="_Toc184180110"/>
    </w:p>
    <w:p w:rsidR="006A2AF9" w:rsidRPr="004D1E05" w:rsidRDefault="006A2AF9" w:rsidP="006A2AF9">
      <w:pPr>
        <w:pStyle w:val="Heading1"/>
        <w:spacing w:before="100" w:line="360" w:lineRule="auto"/>
      </w:pPr>
      <w:r>
        <w:rPr>
          <w:rFonts w:ascii="Times New Roman" w:hAnsi="Times New Roman"/>
          <w:b w:val="0"/>
          <w:caps/>
          <w:szCs w:val="28"/>
        </w:rPr>
        <w:br w:type="page"/>
      </w:r>
      <w:bookmarkStart w:id="14" w:name="_Toc92399864"/>
      <w:r w:rsidRPr="004D1E05">
        <w:lastRenderedPageBreak/>
        <w:t>Введение</w:t>
      </w:r>
      <w:bookmarkEnd w:id="13"/>
      <w:bookmarkEnd w:id="14"/>
    </w:p>
    <w:p w:rsidR="006A2AF9" w:rsidRPr="002130E8" w:rsidRDefault="006A2AF9" w:rsidP="006A2AF9">
      <w:pPr>
        <w:pStyle w:val="Normal2"/>
        <w:spacing w:after="0" w:line="360" w:lineRule="auto"/>
        <w:jc w:val="both"/>
        <w:rPr>
          <w:sz w:val="28"/>
        </w:rPr>
      </w:pPr>
      <w:r w:rsidRPr="002130E8">
        <w:rPr>
          <w:sz w:val="28"/>
        </w:rPr>
        <w:t xml:space="preserve">Курс, в основном, </w:t>
      </w:r>
      <w:r w:rsidR="00C72056" w:rsidRPr="002130E8">
        <w:rPr>
          <w:sz w:val="28"/>
        </w:rPr>
        <w:t xml:space="preserve">посвящен </w:t>
      </w:r>
      <w:r w:rsidRPr="002130E8">
        <w:rPr>
          <w:sz w:val="28"/>
        </w:rPr>
        <w:t>комплексу вопросов, относящихся к моделированию стохастических объектов, а именно, случайных событий, случайных величин, случайных векторов и процессов.</w:t>
      </w:r>
    </w:p>
    <w:p w:rsidR="006A2AF9" w:rsidRDefault="006A2AF9" w:rsidP="006A2AF9">
      <w:pPr>
        <w:pStyle w:val="Normal2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Практикум по курсу </w:t>
      </w:r>
      <w:r w:rsidR="00C72056">
        <w:rPr>
          <w:sz w:val="28"/>
        </w:rPr>
        <w:t xml:space="preserve">«Моделирование» </w:t>
      </w:r>
      <w:r>
        <w:rPr>
          <w:sz w:val="28"/>
        </w:rPr>
        <w:t>должен закрепить знания студентов, полученные на лекционных занятиях, привить им навыки самостоятельного решения разнообразных задач с использованием стохастических методов, ознакомить с постановкой и особенностями решения ряда важных задач возникающих в практике проектирования ракетных систем.</w:t>
      </w:r>
    </w:p>
    <w:p w:rsidR="006A2AF9" w:rsidRPr="002130E8" w:rsidRDefault="006A2AF9" w:rsidP="006A2AF9">
      <w:pPr>
        <w:pStyle w:val="Normal2"/>
        <w:spacing w:after="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C40ADB" w:rsidRPr="00233CE0" w:rsidRDefault="00C40ADB" w:rsidP="006A2AF9">
      <w:pPr>
        <w:pStyle w:val="Heading1"/>
        <w:spacing w:line="360" w:lineRule="auto"/>
      </w:pPr>
      <w:bookmarkStart w:id="15" w:name="_Toc228710087"/>
      <w:bookmarkStart w:id="16" w:name="_Toc9239986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233CE0">
        <w:t>Работа № 1. Моделирование атаки самолетом наземной цели</w:t>
      </w:r>
      <w:bookmarkEnd w:id="15"/>
      <w:bookmarkEnd w:id="16"/>
    </w:p>
    <w:p w:rsidR="00C40ADB" w:rsidRPr="00233CE0" w:rsidRDefault="00C40ADB" w:rsidP="006A2AF9">
      <w:pPr>
        <w:pStyle w:val="Heading2"/>
        <w:spacing w:line="360" w:lineRule="auto"/>
      </w:pPr>
      <w:bookmarkStart w:id="17" w:name="_Toc92399866"/>
      <w:r w:rsidRPr="00233CE0">
        <w:t>1. Модель</w:t>
      </w:r>
      <w:bookmarkEnd w:id="17"/>
    </w:p>
    <w:p w:rsidR="00C40ADB" w:rsidRPr="00233CE0" w:rsidRDefault="00E14812" w:rsidP="006A2AF9">
      <w:pPr>
        <w:pStyle w:val="BodyTextIndent2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С</w:t>
      </w:r>
      <w:r w:rsidR="00C40ADB" w:rsidRPr="00233CE0">
        <w:rPr>
          <w:rFonts w:ascii="Times New Roman" w:hAnsi="Times New Roman"/>
          <w:sz w:val="28"/>
          <w:szCs w:val="28"/>
        </w:rPr>
        <w:t xml:space="preserve">амолет атакует наземную цель. Самолет вооружен </w:t>
      </w:r>
      <w:r w:rsidR="00C40ADB" w:rsidRPr="00233CE0">
        <w:rPr>
          <w:rFonts w:ascii="Times New Roman" w:hAnsi="Times New Roman"/>
          <w:i/>
          <w:iCs/>
          <w:sz w:val="28"/>
          <w:szCs w:val="28"/>
          <w:lang w:val="en-US"/>
        </w:rPr>
        <w:t>mr</w:t>
      </w:r>
      <w:r w:rsidR="00C40ADB" w:rsidRPr="00233CE0">
        <w:rPr>
          <w:rFonts w:ascii="Times New Roman" w:hAnsi="Times New Roman"/>
          <w:sz w:val="28"/>
          <w:szCs w:val="28"/>
        </w:rPr>
        <w:t xml:space="preserve"> ракетами класса воздух – земля. Самолет открывает огонь, как только цель оказывается на расстоянии </w:t>
      </w:r>
      <w:r w:rsidR="00C40ADB" w:rsidRPr="00233CE0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="00C40ADB" w:rsidRPr="00233CE0">
        <w:rPr>
          <w:rFonts w:ascii="Times New Roman" w:hAnsi="Times New Roman"/>
          <w:sz w:val="28"/>
          <w:szCs w:val="28"/>
        </w:rPr>
        <w:t xml:space="preserve"> от цели (размер зоны пусков) и запускает ракеты одну за другой с постоянным интервалом Δ. Средняя скорость полета ракеты и вероятность поражения цели аппроксимированы линейными зависимостями в функции расстояния </w:t>
      </w:r>
      <w:r w:rsidR="00C40ADB" w:rsidRPr="00233CE0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="00C40ADB" w:rsidRPr="00233CE0">
        <w:rPr>
          <w:rFonts w:ascii="Times New Roman" w:hAnsi="Times New Roman"/>
          <w:sz w:val="28"/>
          <w:szCs w:val="28"/>
        </w:rPr>
        <w:t xml:space="preserve"> от точки пуска до цели.  Результат пуска каждой ракеты определяется жеребьевкой. Цель оказывает противодействие</w:t>
      </w:r>
      <w:r w:rsidRPr="00233CE0">
        <w:rPr>
          <w:rFonts w:ascii="Times New Roman" w:hAnsi="Times New Roman"/>
          <w:sz w:val="28"/>
          <w:szCs w:val="28"/>
        </w:rPr>
        <w:t xml:space="preserve"> (обстреливает)</w:t>
      </w:r>
      <w:r w:rsidR="00C40ADB" w:rsidRPr="00233CE0">
        <w:rPr>
          <w:rFonts w:ascii="Times New Roman" w:hAnsi="Times New Roman"/>
          <w:sz w:val="28"/>
          <w:szCs w:val="28"/>
        </w:rPr>
        <w:t xml:space="preserve"> самолету. Вероятность успешного противодействия</w:t>
      </w:r>
      <w:r w:rsidRPr="00233CE0">
        <w:rPr>
          <w:rFonts w:ascii="Times New Roman" w:hAnsi="Times New Roman"/>
          <w:sz w:val="28"/>
          <w:szCs w:val="28"/>
        </w:rPr>
        <w:t xml:space="preserve"> (уничтожения самолета)</w:t>
      </w:r>
      <w:r w:rsidR="00C40ADB" w:rsidRPr="00233CE0">
        <w:rPr>
          <w:rFonts w:ascii="Times New Roman" w:hAnsi="Times New Roman"/>
          <w:sz w:val="28"/>
          <w:szCs w:val="28"/>
        </w:rPr>
        <w:t xml:space="preserve"> так же аппроксимирована линейной зависимостью от расстояния. Успех противодействия  определяется жеребьевкой. Ниже приведены</w:t>
      </w:r>
      <w:r w:rsidRPr="00233CE0">
        <w:rPr>
          <w:rFonts w:ascii="Times New Roman" w:hAnsi="Times New Roman"/>
          <w:sz w:val="28"/>
          <w:szCs w:val="28"/>
        </w:rPr>
        <w:t xml:space="preserve"> использованные </w:t>
      </w:r>
      <w:r w:rsidR="00C40ADB" w:rsidRPr="00233CE0">
        <w:rPr>
          <w:rFonts w:ascii="Times New Roman" w:hAnsi="Times New Roman"/>
          <w:sz w:val="28"/>
          <w:szCs w:val="28"/>
        </w:rPr>
        <w:t>аппроксимации.</w:t>
      </w:r>
    </w:p>
    <w:p w:rsidR="00C40ADB" w:rsidRPr="00233CE0" w:rsidRDefault="00C40ADB" w:rsidP="006A2AF9">
      <w:pPr>
        <w:pStyle w:val="BodyTextIndent2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Для скорости полета ракеты: </w:t>
      </w:r>
      <w:r w:rsidRPr="00233CE0">
        <w:rPr>
          <w:rFonts w:ascii="Times New Roman" w:hAnsi="Times New Roman"/>
          <w:position w:val="-18"/>
          <w:sz w:val="28"/>
          <w:szCs w:val="28"/>
        </w:rPr>
        <w:object w:dxaOrig="20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24pt" o:ole="" fillcolor="window">
            <v:imagedata r:id="rId8" o:title=""/>
          </v:shape>
          <o:OLEObject Type="Embed" ProgID="Equation.3" ShapeID="_x0000_i1025" DrawAspect="Content" ObjectID="_1703419035" r:id="rId9"/>
        </w:object>
      </w:r>
      <w:r w:rsidRPr="00233CE0">
        <w:rPr>
          <w:rFonts w:ascii="Times New Roman" w:hAnsi="Times New Roman"/>
          <w:sz w:val="28"/>
          <w:szCs w:val="28"/>
        </w:rPr>
        <w:t xml:space="preserve"> </w:t>
      </w:r>
    </w:p>
    <w:p w:rsidR="00C40ADB" w:rsidRPr="00233CE0" w:rsidRDefault="00C40ADB" w:rsidP="006A2AF9">
      <w:pPr>
        <w:pStyle w:val="BodyTextIndent2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Для вероятности поражения ракетой</w:t>
      </w:r>
      <w:r w:rsidR="00E14812" w:rsidRPr="00233CE0">
        <w:rPr>
          <w:rFonts w:ascii="Times New Roman" w:hAnsi="Times New Roman"/>
          <w:sz w:val="28"/>
          <w:szCs w:val="28"/>
        </w:rPr>
        <w:t xml:space="preserve"> воздух-земля</w:t>
      </w:r>
      <w:r w:rsidRPr="00233CE0">
        <w:rPr>
          <w:rFonts w:ascii="Times New Roman" w:hAnsi="Times New Roman"/>
          <w:sz w:val="28"/>
          <w:szCs w:val="28"/>
        </w:rPr>
        <w:t xml:space="preserve"> цели: </w:t>
      </w:r>
      <w:r w:rsidRPr="00233CE0">
        <w:rPr>
          <w:rFonts w:ascii="Times New Roman" w:hAnsi="Times New Roman"/>
          <w:position w:val="-18"/>
          <w:sz w:val="28"/>
          <w:szCs w:val="28"/>
        </w:rPr>
        <w:object w:dxaOrig="1980" w:dyaOrig="480">
          <v:shape id="_x0000_i1026" type="#_x0000_t75" style="width:99pt;height:24pt" o:ole="" fillcolor="window">
            <v:imagedata r:id="rId10" o:title=""/>
          </v:shape>
          <o:OLEObject Type="Embed" ProgID="Equation.3" ShapeID="_x0000_i1026" DrawAspect="Content" ObjectID="_1703419036" r:id="rId11"/>
        </w:object>
      </w:r>
    </w:p>
    <w:p w:rsidR="00C40ADB" w:rsidRPr="00233CE0" w:rsidRDefault="00C40ADB" w:rsidP="006A2AF9">
      <w:pPr>
        <w:pStyle w:val="BodyTextIndent2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Для вероятности противодействия</w:t>
      </w:r>
      <w:r w:rsidR="00E14812" w:rsidRPr="00233CE0">
        <w:rPr>
          <w:rFonts w:ascii="Times New Roman" w:hAnsi="Times New Roman"/>
          <w:sz w:val="28"/>
          <w:szCs w:val="28"/>
        </w:rPr>
        <w:t xml:space="preserve"> (уничтожения самолета)</w:t>
      </w:r>
      <w:r w:rsidRPr="00233CE0">
        <w:rPr>
          <w:rFonts w:ascii="Times New Roman" w:hAnsi="Times New Roman"/>
          <w:sz w:val="28"/>
          <w:szCs w:val="28"/>
        </w:rPr>
        <w:t xml:space="preserve">: </w:t>
      </w:r>
      <w:r w:rsidRPr="00233CE0">
        <w:rPr>
          <w:rFonts w:ascii="Times New Roman" w:hAnsi="Times New Roman"/>
          <w:position w:val="-18"/>
          <w:sz w:val="28"/>
          <w:szCs w:val="28"/>
        </w:rPr>
        <w:object w:dxaOrig="1960" w:dyaOrig="480">
          <v:shape id="_x0000_i1027" type="#_x0000_t75" style="width:98.25pt;height:24pt" o:ole="" fillcolor="window">
            <v:imagedata r:id="rId12" o:title=""/>
          </v:shape>
          <o:OLEObject Type="Embed" ProgID="Equation.3" ShapeID="_x0000_i1027" DrawAspect="Content" ObjectID="_1703419037" r:id="rId13"/>
        </w:object>
      </w:r>
      <w:r w:rsidRPr="00233CE0">
        <w:rPr>
          <w:rFonts w:ascii="Times New Roman" w:hAnsi="Times New Roman"/>
          <w:sz w:val="28"/>
          <w:szCs w:val="28"/>
        </w:rPr>
        <w:t xml:space="preserve"> </w:t>
      </w:r>
    </w:p>
    <w:p w:rsidR="00C40ADB" w:rsidRPr="00233CE0" w:rsidRDefault="00C40ADB" w:rsidP="006A2AF9">
      <w:pPr>
        <w:pStyle w:val="BodyTextIndent2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Все три зависимости справедливы только при  0 &lt;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233CE0">
        <w:rPr>
          <w:rFonts w:ascii="Times New Roman" w:hAnsi="Times New Roman"/>
          <w:sz w:val="28"/>
          <w:szCs w:val="28"/>
        </w:rPr>
        <w:t xml:space="preserve">  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&lt;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233CE0">
        <w:rPr>
          <w:rFonts w:ascii="Times New Roman" w:hAnsi="Times New Roman"/>
          <w:sz w:val="28"/>
          <w:szCs w:val="28"/>
        </w:rPr>
        <w:t>. Вне этого интервала функции равны нулю.</w:t>
      </w:r>
    </w:p>
    <w:p w:rsidR="00C40ADB" w:rsidRPr="00233CE0" w:rsidRDefault="00C40ADB" w:rsidP="006A2AF9">
      <w:pPr>
        <w:pStyle w:val="Heading2"/>
        <w:spacing w:line="360" w:lineRule="auto"/>
      </w:pPr>
      <w:bookmarkStart w:id="18" w:name="_Toc92399867"/>
      <w:r w:rsidRPr="00233CE0">
        <w:t>2. Задание</w:t>
      </w:r>
      <w:bookmarkEnd w:id="18"/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Методом имитационного моделирования произвести оценку боевой эффективности ракетного вооружения самолета. Исследовать зависимость эффективности вооружения от его характеристик и противодействия противника (по заданию руководителя).</w:t>
      </w:r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>В число показателей эффективности входят:</w:t>
      </w:r>
    </w:p>
    <w:p w:rsidR="00C40ADB" w:rsidRPr="00233CE0" w:rsidRDefault="00C40ADB" w:rsidP="006A2AF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вероятность победы</w:t>
      </w:r>
      <w:r w:rsidR="00E14812" w:rsidRPr="00233CE0">
        <w:rPr>
          <w:rFonts w:ascii="Times New Roman" w:hAnsi="Times New Roman" w:cs="Times New Roman"/>
          <w:sz w:val="28"/>
          <w:szCs w:val="28"/>
        </w:rPr>
        <w:t xml:space="preserve"> самолета</w:t>
      </w:r>
      <w:r w:rsidRPr="00233CE0">
        <w:rPr>
          <w:rFonts w:ascii="Times New Roman" w:hAnsi="Times New Roman" w:cs="Times New Roman"/>
          <w:sz w:val="28"/>
          <w:szCs w:val="28"/>
        </w:rPr>
        <w:t xml:space="preserve"> в бою, </w:t>
      </w:r>
    </w:p>
    <w:p w:rsidR="00C40ADB" w:rsidRPr="00233CE0" w:rsidRDefault="00C40ADB" w:rsidP="006A2AF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средний расход ракет в успешном бою,</w:t>
      </w:r>
    </w:p>
    <w:p w:rsidR="00C40ADB" w:rsidRPr="00233CE0" w:rsidRDefault="00C40ADB" w:rsidP="006A2AF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средний расход ракет в любом бою.</w:t>
      </w:r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Характеристиками вооружения являются:</w:t>
      </w:r>
    </w:p>
    <w:p w:rsidR="00C40ADB" w:rsidRPr="00233CE0" w:rsidRDefault="00C40ADB" w:rsidP="006A2AF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Максимальная дальность пуска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C40ADB" w:rsidRPr="00233CE0" w:rsidRDefault="00C40ADB" w:rsidP="006A2AF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Интервал пуска ракет Δ;</w:t>
      </w:r>
    </w:p>
    <w:p w:rsidR="00C40ADB" w:rsidRPr="00233CE0" w:rsidRDefault="00C40ADB" w:rsidP="006A2AF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Число ракет на самолете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mr</w: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C40ADB" w:rsidRPr="00233CE0" w:rsidRDefault="00C40ADB" w:rsidP="006A2AF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Скорость полета самолета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C40ADB" w:rsidRPr="00233CE0" w:rsidRDefault="00C40ADB" w:rsidP="006A2AF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Параметры линейных аппроксимаций вероятности уничтожения цели одной ракетой, вероятности противодействия противника и средней скорости полета ракеты. </w:t>
      </w:r>
    </w:p>
    <w:p w:rsidR="00C40ADB" w:rsidRPr="00233CE0" w:rsidRDefault="00C40ADB" w:rsidP="006A2AF9">
      <w:pPr>
        <w:pStyle w:val="Heading2"/>
        <w:spacing w:line="360" w:lineRule="auto"/>
      </w:pPr>
      <w:bookmarkStart w:id="19" w:name="_Toc92399868"/>
      <w:r w:rsidRPr="00233CE0">
        <w:t>3. Содержание ЛР</w:t>
      </w:r>
      <w:bookmarkEnd w:id="19"/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1) Назначить, ориентируясь на прототипы, характеристики вооружения:</w:t>
      </w:r>
    </w:p>
    <w:p w:rsidR="00C40ADB" w:rsidRPr="00233CE0" w:rsidRDefault="00C40ADB" w:rsidP="006A2AF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скорость полета самолета  (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233CE0">
        <w:rPr>
          <w:rFonts w:ascii="Times New Roman" w:hAnsi="Times New Roman" w:cs="Times New Roman"/>
          <w:sz w:val="28"/>
          <w:szCs w:val="28"/>
        </w:rPr>
        <w:t xml:space="preserve"> &lt; 300 м/с);</w:t>
      </w:r>
    </w:p>
    <w:p w:rsidR="00C40ADB" w:rsidRPr="00233CE0" w:rsidRDefault="00C40ADB" w:rsidP="006A2AF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максимальная дальность пуска АУР (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233CE0">
        <w:rPr>
          <w:rFonts w:ascii="Times New Roman" w:hAnsi="Times New Roman" w:cs="Times New Roman"/>
          <w:sz w:val="28"/>
          <w:szCs w:val="28"/>
        </w:rPr>
        <w:t xml:space="preserve"> &lt;= 10000 м);</w:t>
      </w:r>
    </w:p>
    <w:p w:rsidR="00C40ADB" w:rsidRPr="00233CE0" w:rsidRDefault="00C40ADB" w:rsidP="006A2AF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временные интервалы между пусками ракет (Δ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 w:cs="Times New Roman"/>
          <w:sz w:val="28"/>
          <w:szCs w:val="28"/>
        </w:rPr>
        <w:t>=1...10 с);</w:t>
      </w:r>
    </w:p>
    <w:p w:rsidR="00C40ADB" w:rsidRPr="00233CE0" w:rsidRDefault="00C40ADB" w:rsidP="006A2AF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число АУР (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mr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 w:cs="Times New Roman"/>
          <w:sz w:val="28"/>
          <w:szCs w:val="28"/>
        </w:rPr>
        <w:t xml:space="preserve">&lt;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233CE0">
        <w:rPr>
          <w:rFonts w:ascii="Times New Roman" w:hAnsi="Times New Roman" w:cs="Times New Roman"/>
          <w:sz w:val="28"/>
          <w:szCs w:val="28"/>
        </w:rPr>
        <w:t>/(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>V*Δ</w:t>
      </w:r>
      <w:r w:rsidRPr="00233CE0">
        <w:rPr>
          <w:rFonts w:ascii="Times New Roman" w:hAnsi="Times New Roman" w:cs="Times New Roman"/>
          <w:sz w:val="28"/>
          <w:szCs w:val="28"/>
        </w:rPr>
        <w:t>)+1).</w:t>
      </w:r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 xml:space="preserve">2) Составить план численного эксперимента (число прогонов модели), исходя  из  требуемой точности, и алгоритм реализации плана. При этом следует исходить из того, что средняя квадратичная погрешность 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33CE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 w:cs="Times New Roman"/>
          <w:sz w:val="28"/>
          <w:szCs w:val="28"/>
        </w:rPr>
        <w:t xml:space="preserve">оценки вероятности события зависит от вероятности события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числа прогонов модели:</w:t>
      </w:r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  <w:vertAlign w:val="subscript"/>
        </w:rPr>
      </w:pPr>
      <w:r w:rsidRPr="00233CE0">
        <w:rPr>
          <w:rFonts w:ascii="Times New Roman" w:hAnsi="Times New Roman" w:cs="Times New Roman"/>
          <w:position w:val="-26"/>
          <w:sz w:val="28"/>
          <w:szCs w:val="28"/>
        </w:rPr>
        <w:object w:dxaOrig="1660" w:dyaOrig="700">
          <v:shape id="_x0000_i1028" type="#_x0000_t75" style="width:83.25pt;height:35.25pt" o:ole="" fillcolor="window">
            <v:imagedata r:id="rId14" o:title=""/>
          </v:shape>
          <o:OLEObject Type="Embed" ProgID="Equation.3" ShapeID="_x0000_i1028" DrawAspect="Content" ObjectID="_1703419038" r:id="rId15"/>
        </w:object>
      </w:r>
    </w:p>
    <w:p w:rsidR="00C72056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3) Дополнить и отладить программу для компьютера. Выполнить моделирование.</w:t>
      </w:r>
    </w:p>
    <w:p w:rsidR="00C40ADB" w:rsidRDefault="00C72056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C40ADB" w:rsidRPr="0023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Произвести анализ изменения оценки вероятности победы самолета при варьировании одного из параметров модели. Определить дает ли варьирование параметра значимое изменение оценки вероятности победы самолета.</w:t>
      </w:r>
    </w:p>
    <w:p w:rsidR="00AF724D" w:rsidRDefault="006D78D7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Сопоставление значений можно производить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7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распределения.</w:t>
      </w:r>
    </w:p>
    <w:p w:rsidR="006D78D7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9090C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" o:spid="_x0000_s1249" type="#_x0000_t202" style="position:absolute;left:0;text-align:left;margin-left:425.25pt;margin-top:10.95pt;width:214.65pt;height:237.4pt;z-index:3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" filled="f" stroked="f">
            <v:textbox style="mso-fit-shape-to-text:t">
              <w:txbxContent>
                <w:p w:rsidR="00C9090C" w:rsidRDefault="00C9090C" w:rsidP="00C9090C">
                  <w:pPr>
                    <w:pStyle w:val="NormalWeb"/>
                    <w:spacing w:before="0" w:beforeAutospacing="0" w:after="0" w:afterAutospacing="0"/>
                  </w:pPr>
                  <w:r w:rsidRPr="00C9090C">
                    <w:pict>
                      <v:shape id="_x0000_i1246" type="#_x0000_t75" style="width:200.25pt;height:23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drawingGridHorizontalSpacing w:val=&quot;78&quot;/&gt;&lt;w:drawingGridVerticalSpacing w:val=&quot;106&quot;/&gt;&lt;w:displayHorizontalDrawingGridEvery w:val=&quot;0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A80F4D&quot;/&gt;&lt;wsp:rsid wsp:val=&quot;00006652&quot;/&gt;&lt;wsp:rsid wsp:val=&quot;00014F95&quot;/&gt;&lt;wsp:rsid wsp:val=&quot;00037F7D&quot;/&gt;&lt;wsp:rsid wsp:val=&quot;000A7FAE&quot;/&gt;&lt;wsp:rsid wsp:val=&quot;000D7DAC&quot;/&gt;&lt;wsp:rsid wsp:val=&quot;001649A4&quot;/&gt;&lt;wsp:rsid wsp:val=&quot;00183617&quot;/&gt;&lt;wsp:rsid wsp:val=&quot;00233CE0&quot;/&gt;&lt;wsp:rsid wsp:val=&quot;0030009A&quot;/&gt;&lt;wsp:rsid wsp:val=&quot;00301ADA&quot;/&gt;&lt;wsp:rsid wsp:val=&quot;00355F9D&quot;/&gt;&lt;wsp:rsid wsp:val=&quot;00360D7F&quot;/&gt;&lt;wsp:rsid wsp:val=&quot;00447B97&quot;/&gt;&lt;wsp:rsid wsp:val=&quot;004876FF&quot;/&gt;&lt;wsp:rsid wsp:val=&quot;004D420E&quot;/&gt;&lt;wsp:rsid wsp:val=&quot;004F147D&quot;/&gt;&lt;wsp:rsid wsp:val=&quot;005117DE&quot;/&gt;&lt;wsp:rsid wsp:val=&quot;00563091&quot;/&gt;&lt;wsp:rsid wsp:val=&quot;005B07C5&quot;/&gt;&lt;wsp:rsid wsp:val=&quot;005D0777&quot;/&gt;&lt;wsp:rsid wsp:val=&quot;00603B70&quot;/&gt;&lt;wsp:rsid wsp:val=&quot;006071E0&quot;/&gt;&lt;wsp:rsid wsp:val=&quot;006A2AF9&quot;/&gt;&lt;wsp:rsid wsp:val=&quot;006C2138&quot;/&gt;&lt;wsp:rsid wsp:val=&quot;006D78D7&quot;/&gt;&lt;wsp:rsid wsp:val=&quot;006E75AA&quot;/&gt;&lt;wsp:rsid wsp:val=&quot;00764638&quot;/&gt;&lt;wsp:rsid wsp:val=&quot;00853D18&quot;/&gt;&lt;wsp:rsid wsp:val=&quot;009340B9&quot;/&gt;&lt;wsp:rsid wsp:val=&quot;009D387F&quot;/&gt;&lt;wsp:rsid wsp:val=&quot;00A03C1D&quot;/&gt;&lt;wsp:rsid wsp:val=&quot;00A80F4D&quot;/&gt;&lt;wsp:rsid wsp:val=&quot;00A93922&quot;/&gt;&lt;wsp:rsid wsp:val=&quot;00AF724D&quot;/&gt;&lt;wsp:rsid wsp:val=&quot;00B3487E&quot;/&gt;&lt;wsp:rsid wsp:val=&quot;00B86A5A&quot;/&gt;&lt;wsp:rsid wsp:val=&quot;00BB5ABA&quot;/&gt;&lt;wsp:rsid wsp:val=&quot;00BC5760&quot;/&gt;&lt;wsp:rsid wsp:val=&quot;00C319D4&quot;/&gt;&lt;wsp:rsid wsp:val=&quot;00C40ADB&quot;/&gt;&lt;wsp:rsid wsp:val=&quot;00C53A7E&quot;/&gt;&lt;wsp:rsid wsp:val=&quot;00C72056&quot;/&gt;&lt;wsp:rsid wsp:val=&quot;00C7440D&quot;/&gt;&lt;wsp:rsid wsp:val=&quot;00C82F20&quot;/&gt;&lt;wsp:rsid wsp:val=&quot;00C9090C&quot;/&gt;&lt;wsp:rsid wsp:val=&quot;00CA682B&quot;/&gt;&lt;wsp:rsid wsp:val=&quot;00D560D6&quot;/&gt;&lt;wsp:rsid wsp:val=&quot;00DA3BFC&quot;/&gt;&lt;wsp:rsid wsp:val=&quot;00DF04D7&quot;/&gt;&lt;wsp:rsid wsp:val=&quot;00E01CD5&quot;/&gt;&lt;wsp:rsid wsp:val=&quot;00E14812&quot;/&gt;&lt;wsp:rsid wsp:val=&quot;00F71DEC&quot;/&gt;&lt;wsp:rsid wsp:val=&quot;00F83F52&quot;/&gt;&lt;/wsp:rsids&gt;&lt;/w:docPr&gt;&lt;w:body&gt;&lt;wx:sect&gt;&lt;w:p wsp:rsidR=&quot;00000000&quot; wsp:rsidRPr=&quot;00D560D6&quot; wsp:rsidRDefault=&quot;00D560D6&quot; wsp:rsidP=&quot;00D560D6&quot;&gt;&lt;m:oMathPara&gt;&lt;m:oMathParaPr&gt;&lt;m:jc m:val=&quot;centerGroup&quot;/&gt;&lt;/m:oMathParaPr&gt;&lt;m:oMath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f=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s&lt;/m:t&gt;&lt;/m:r&gt;&lt;/m:e&gt;&lt;m:sub/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bSup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m:sup/&gt;&lt;/m:sSub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/m:sSub&gt;&lt;/m:den&gt;&lt;/m:f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s&lt;/m:t&gt;&lt;/m:r&gt;&lt;/m:e&gt;&lt;m:sub/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bSup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m:sup/&gt;&lt;/m:sSub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/m:sSub&gt;&lt;/m:den&gt;&lt;/m:f&gt;&lt;/m:e&gt;&lt;/m:d&gt;&lt;/m:num&gt;&lt;m:den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p&gt;&lt;m:s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pPr&gt;&lt;m:e&gt;&lt;m:d&gt;&lt;m:d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s&lt;/m:t&gt;&lt;/m:r&gt;&lt;/m:e&gt;&lt;m:sub/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bSup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m:sup/&gt;&lt;/m:sSub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-1&lt;/m:t&gt;&lt;/m:r&gt;&lt;/m:den&gt;&lt;/m:f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-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p&gt;&lt;m:s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pPr&gt;&lt;m:e&gt;&lt;m:d&gt;&lt;m:d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s&lt;/m:t&gt;&lt;/m:r&gt;&lt;/m:e&gt;&lt;m:sub/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bSup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m:sup/&gt;&lt;/m:sSub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-1&lt;/m:t&gt;&lt;/m:r&gt;&lt;/m:den&gt;&lt;/m:f&gt;&lt;/m:e&gt;&lt;/m:d&gt;&lt;/m:den&gt;&lt;/m:f&gt;&lt;/m:oMath&gt;&lt;/m:oMathPara&gt;&lt;/w:p&gt;&lt;w:sectPr wsp:rsidR=&quot;00000000&quot; wsp:rsidRPr=&quot;00D560D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<v:imagedata r:id="rId16" o:title="" chromakey="white"/>
                      </v:shape>
                    </w:pict>
                  </w:r>
                </w:p>
              </w:txbxContent>
            </v:textbox>
          </v:shape>
        </w:pict>
      </w:r>
      <w:r w:rsidRPr="00C9090C">
        <w:rPr>
          <w:rFonts w:ascii="Times New Roman" w:hAnsi="Times New Roman" w:cs="Times New Roman"/>
          <w:sz w:val="28"/>
          <w:szCs w:val="28"/>
        </w:rPr>
        <w:pict>
          <v:shape id="TextBox 4" o:spid="_x0000_s1247" type="#_x0000_t202" style="position:absolute;left:0;text-align:left;margin-left:79.5pt;margin-top:0;width:133.7pt;height:97.95pt;z-index:1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" filled="f" stroked="f">
            <v:textbox style="mso-fit-shape-to-text:t">
              <w:txbxContent>
                <w:p w:rsidR="00C9090C" w:rsidRDefault="00C9090C" w:rsidP="00C9090C">
                  <w:pPr>
                    <w:pStyle w:val="NormalWeb"/>
                    <w:spacing w:before="0" w:beforeAutospacing="0" w:after="0" w:afterAutospacing="0"/>
                  </w:pPr>
                  <w:r w:rsidRPr="00C9090C">
                    <w:pict>
                      <v:shape id="_x0000_i1247" type="#_x0000_t75" style="width:119.25pt;height:9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drawingGridHorizontalSpacing w:val=&quot;78&quot;/&gt;&lt;w:drawingGridVerticalSpacing w:val=&quot;106&quot;/&gt;&lt;w:displayHorizontalDrawingGridEvery w:val=&quot;0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A80F4D&quot;/&gt;&lt;wsp:rsid wsp:val=&quot;00006652&quot;/&gt;&lt;wsp:rsid wsp:val=&quot;00014F95&quot;/&gt;&lt;wsp:rsid wsp:val=&quot;00037F7D&quot;/&gt;&lt;wsp:rsid wsp:val=&quot;000A7FAE&quot;/&gt;&lt;wsp:rsid wsp:val=&quot;000D7DAC&quot;/&gt;&lt;wsp:rsid wsp:val=&quot;001649A4&quot;/&gt;&lt;wsp:rsid wsp:val=&quot;00183617&quot;/&gt;&lt;wsp:rsid wsp:val=&quot;00233CE0&quot;/&gt;&lt;wsp:rsid wsp:val=&quot;0030009A&quot;/&gt;&lt;wsp:rsid wsp:val=&quot;00301ADA&quot;/&gt;&lt;wsp:rsid wsp:val=&quot;00355F9D&quot;/&gt;&lt;wsp:rsid wsp:val=&quot;00360D7F&quot;/&gt;&lt;wsp:rsid wsp:val=&quot;00447B97&quot;/&gt;&lt;wsp:rsid wsp:val=&quot;004876FF&quot;/&gt;&lt;wsp:rsid wsp:val=&quot;004D420E&quot;/&gt;&lt;wsp:rsid wsp:val=&quot;004F147D&quot;/&gt;&lt;wsp:rsid wsp:val=&quot;005117DE&quot;/&gt;&lt;wsp:rsid wsp:val=&quot;00563091&quot;/&gt;&lt;wsp:rsid wsp:val=&quot;005B07C5&quot;/&gt;&lt;wsp:rsid wsp:val=&quot;005D0777&quot;/&gt;&lt;wsp:rsid wsp:val=&quot;00603B70&quot;/&gt;&lt;wsp:rsid wsp:val=&quot;006071E0&quot;/&gt;&lt;wsp:rsid wsp:val=&quot;006A2AF9&quot;/&gt;&lt;wsp:rsid wsp:val=&quot;006C2138&quot;/&gt;&lt;wsp:rsid wsp:val=&quot;006D78D7&quot;/&gt;&lt;wsp:rsid wsp:val=&quot;006E75AA&quot;/&gt;&lt;wsp:rsid wsp:val=&quot;00764638&quot;/&gt;&lt;wsp:rsid wsp:val=&quot;00853D18&quot;/&gt;&lt;wsp:rsid wsp:val=&quot;009340B9&quot;/&gt;&lt;wsp:rsid wsp:val=&quot;009D387F&quot;/&gt;&lt;wsp:rsid wsp:val=&quot;00A03C1D&quot;/&gt;&lt;wsp:rsid wsp:val=&quot;00A04AA5&quot;/&gt;&lt;wsp:rsid wsp:val=&quot;00A80F4D&quot;/&gt;&lt;wsp:rsid wsp:val=&quot;00A93922&quot;/&gt;&lt;wsp:rsid wsp:val=&quot;00AF724D&quot;/&gt;&lt;wsp:rsid wsp:val=&quot;00B3487E&quot;/&gt;&lt;wsp:rsid wsp:val=&quot;00B86A5A&quot;/&gt;&lt;wsp:rsid wsp:val=&quot;00BB5ABA&quot;/&gt;&lt;wsp:rsid wsp:val=&quot;00BC5760&quot;/&gt;&lt;wsp:rsid wsp:val=&quot;00C319D4&quot;/&gt;&lt;wsp:rsid wsp:val=&quot;00C40ADB&quot;/&gt;&lt;wsp:rsid wsp:val=&quot;00C53A7E&quot;/&gt;&lt;wsp:rsid wsp:val=&quot;00C72056&quot;/&gt;&lt;wsp:rsid wsp:val=&quot;00C7440D&quot;/&gt;&lt;wsp:rsid wsp:val=&quot;00C82F20&quot;/&gt;&lt;wsp:rsid wsp:val=&quot;00C9090C&quot;/&gt;&lt;wsp:rsid wsp:val=&quot;00CA682B&quot;/&gt;&lt;wsp:rsid wsp:val=&quot;00DA3BFC&quot;/&gt;&lt;wsp:rsid wsp:val=&quot;00DF04D7&quot;/&gt;&lt;wsp:rsid wsp:val=&quot;00E01CD5&quot;/&gt;&lt;wsp:rsid wsp:val=&quot;00E14812&quot;/&gt;&lt;wsp:rsid wsp:val=&quot;00F71DEC&quot;/&gt;&lt;wsp:rsid wsp:val=&quot;00F83F52&quot;/&gt;&lt;/wsp:rsids&gt;&lt;/w:docPr&gt;&lt;w:body&gt;&lt;wx:sect&gt;&lt;w:p wsp:rsidR=&quot;00000000&quot; wsp:rsidRPr=&quot;00A04AA5&quot; wsp:rsidRDefault=&quot;00A04AA5&quot; wsp:rsidP=&quot;00A04AA5&quot;&gt;&lt;m:oMathPara&gt;&lt;m:oMathParaPr&gt;&lt;m:jc m:val=&quot;centerGroup&quot;/&gt;&lt;/m:oMathParaPr&gt;&lt;m:oMath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t=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-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/m:sSub&gt;&lt;/m:e&gt;&lt;/m:d&gt;&lt;/m:num&gt;&lt;m:den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s&lt;/m:t&gt;&lt;/m:r&gt;&lt;/m:e&gt;&lt;m:sub/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bSup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m:sup/&gt;&lt;/m:sSub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1&lt;/m:t&gt;&lt;/m:r&gt;&lt;/m:sub&gt;&lt;/m:sSub&gt;&lt;/m:den&gt;&lt;/m:f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sSubSup&gt;&lt;m:sSubSup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s&lt;/m:t&gt;&lt;/m:r&gt;&lt;/m:e&gt;&lt;m:sub/&gt;&lt;m:sup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p&gt;&lt;/m:sSubSup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m:sup/&gt;&lt;/m:sSubSup&gt;&lt;/m:num&gt;&lt;m:den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2&lt;/m:t&gt;&lt;/m:r&gt;&lt;/m:sub&gt;&lt;/m:sSub&gt;&lt;/m:den&gt;&lt;/m:f&gt;&lt;/m:den&gt;&lt;/m:f&gt;&lt;/m:oMath&gt;&lt;/m:oMathPara&gt;&lt;/w:p&gt;&lt;w:sectPr wsp:rsidR=&quot;00000000&quot; wsp:rsidRPr=&quot;00A04AA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<v:imagedata r:id="rId17" o:title="" chromakey="white"/>
                      </v:shape>
                    </w:pict>
                  </w:r>
                  <w:r>
                    <w:t xml:space="preserve">     </w:t>
                  </w:r>
                </w:p>
              </w:txbxContent>
            </v:textbox>
          </v:shape>
        </w:pict>
      </w: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9090C">
        <w:rPr>
          <w:rFonts w:ascii="Times New Roman" w:hAnsi="Times New Roman" w:cs="Times New Roman"/>
          <w:sz w:val="28"/>
          <w:szCs w:val="28"/>
        </w:rPr>
        <w:pict>
          <v:shape id="TextBox 5" o:spid="_x0000_s1248" type="#_x0000_t202" style="position:absolute;left:0;text-align:left;margin-left:254.25pt;margin-top:2.1pt;width:96.2pt;height:42.45pt;z-index:2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" filled="f" stroked="f">
            <v:textbox style="mso-fit-shape-to-text:t">
              <w:txbxContent>
                <w:p w:rsidR="00C9090C" w:rsidRDefault="00C9090C" w:rsidP="00C9090C">
                  <w:pPr>
                    <w:pStyle w:val="NormalWeb"/>
                    <w:spacing w:before="0" w:beforeAutospacing="0" w:after="0" w:afterAutospacing="0"/>
                  </w:pPr>
                  <w:r w:rsidRPr="00C9090C">
                    <w:pict>
                      <v:shape id="_x0000_i1248" type="#_x0000_t75" style="width:81.75pt;height:35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drawingGridHorizontalSpacing w:val=&quot;78&quot;/&gt;&lt;w:drawingGridVerticalSpacing w:val=&quot;106&quot;/&gt;&lt;w:displayHorizontalDrawingGridEvery w:val=&quot;0&quot;/&gt;&lt;w:displayVerticalDrawingGridEvery w:val=&quot;2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A80F4D&quot;/&gt;&lt;wsp:rsid wsp:val=&quot;00006652&quot;/&gt;&lt;wsp:rsid wsp:val=&quot;00014F95&quot;/&gt;&lt;wsp:rsid wsp:val=&quot;00037F7D&quot;/&gt;&lt;wsp:rsid wsp:val=&quot;000A7FAE&quot;/&gt;&lt;wsp:rsid wsp:val=&quot;000D7DAC&quot;/&gt;&lt;wsp:rsid wsp:val=&quot;001649A4&quot;/&gt;&lt;wsp:rsid wsp:val=&quot;00183617&quot;/&gt;&lt;wsp:rsid wsp:val=&quot;00233CE0&quot;/&gt;&lt;wsp:rsid wsp:val=&quot;0030009A&quot;/&gt;&lt;wsp:rsid wsp:val=&quot;00301ADA&quot;/&gt;&lt;wsp:rsid wsp:val=&quot;00355F9D&quot;/&gt;&lt;wsp:rsid wsp:val=&quot;00360D7F&quot;/&gt;&lt;wsp:rsid wsp:val=&quot;00447B97&quot;/&gt;&lt;wsp:rsid wsp:val=&quot;004876FF&quot;/&gt;&lt;wsp:rsid wsp:val=&quot;004D420E&quot;/&gt;&lt;wsp:rsid wsp:val=&quot;004F147D&quot;/&gt;&lt;wsp:rsid wsp:val=&quot;005117DE&quot;/&gt;&lt;wsp:rsid wsp:val=&quot;00563091&quot;/&gt;&lt;wsp:rsid wsp:val=&quot;005B07C5&quot;/&gt;&lt;wsp:rsid wsp:val=&quot;005D0777&quot;/&gt;&lt;wsp:rsid wsp:val=&quot;00603B70&quot;/&gt;&lt;wsp:rsid wsp:val=&quot;006071E0&quot;/&gt;&lt;wsp:rsid wsp:val=&quot;006A2AF9&quot;/&gt;&lt;wsp:rsid wsp:val=&quot;006C2138&quot;/&gt;&lt;wsp:rsid wsp:val=&quot;006D78D7&quot;/&gt;&lt;wsp:rsid wsp:val=&quot;006E75AA&quot;/&gt;&lt;wsp:rsid wsp:val=&quot;00764638&quot;/&gt;&lt;wsp:rsid wsp:val=&quot;00853D18&quot;/&gt;&lt;wsp:rsid wsp:val=&quot;009340B9&quot;/&gt;&lt;wsp:rsid wsp:val=&quot;009D387F&quot;/&gt;&lt;wsp:rsid wsp:val=&quot;00A03C1D&quot;/&gt;&lt;wsp:rsid wsp:val=&quot;00A80F4D&quot;/&gt;&lt;wsp:rsid wsp:val=&quot;00A93922&quot;/&gt;&lt;wsp:rsid wsp:val=&quot;00AF724D&quot;/&gt;&lt;wsp:rsid wsp:val=&quot;00B006EF&quot;/&gt;&lt;wsp:rsid wsp:val=&quot;00B3487E&quot;/&gt;&lt;wsp:rsid wsp:val=&quot;00B86A5A&quot;/&gt;&lt;wsp:rsid wsp:val=&quot;00BB5ABA&quot;/&gt;&lt;wsp:rsid wsp:val=&quot;00BC5760&quot;/&gt;&lt;wsp:rsid wsp:val=&quot;00C319D4&quot;/&gt;&lt;wsp:rsid wsp:val=&quot;00C40ADB&quot;/&gt;&lt;wsp:rsid wsp:val=&quot;00C53A7E&quot;/&gt;&lt;wsp:rsid wsp:val=&quot;00C72056&quot;/&gt;&lt;wsp:rsid wsp:val=&quot;00C7440D&quot;/&gt;&lt;wsp:rsid wsp:val=&quot;00C82F20&quot;/&gt;&lt;wsp:rsid wsp:val=&quot;00C9090C&quot;/&gt;&lt;wsp:rsid wsp:val=&quot;00CA682B&quot;/&gt;&lt;wsp:rsid wsp:val=&quot;00DA3BFC&quot;/&gt;&lt;wsp:rsid wsp:val=&quot;00DF04D7&quot;/&gt;&lt;wsp:rsid wsp:val=&quot;00E01CD5&quot;/&gt;&lt;wsp:rsid wsp:val=&quot;00E14812&quot;/&gt;&lt;wsp:rsid wsp:val=&quot;00F71DEC&quot;/&gt;&lt;wsp:rsid wsp:val=&quot;00F83F52&quot;/&gt;&lt;/wsp:rsids&gt;&lt;/w:docPr&gt;&lt;w:body&gt;&lt;wx:sect&gt;&lt;w:p wsp:rsidR=&quot;00000000&quot; wsp:rsidRPr=&quot;00B006EF&quot; wsp:rsidRDefault=&quot;00B006EF&quot; wsp:rsidP=&quot;00B006EF&quot;&gt;&lt;m:oMathPara&gt;&lt;m:oMathParaPr&gt;&lt;m:jc m:val=&quot;centerGroup&quot;/&gt;&lt;/m:oMathParaPr&gt;&lt;m:oMath&gt;&lt;m:r&gt;&lt;w:rPr&gt;&lt;w:rFonts w:ascii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t&lt;/m:t&gt;&lt;/m:r&gt;&lt;m:r&gt;&lt;w:rPr&gt;&lt;w:rFonts w:ascii=&quot;Cambria Math&quot; w:fareast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&amp;gt;t&lt;/m:t&gt;&lt;/m:r&gt;&lt;m:d&gt;&lt;m:dPr&gt;&lt;m:ctrlPr&gt;&lt;w:rPr&gt;&lt;w:rFonts w:ascii=&quot;Cambria Math&quot; w:fareast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/m:ctrlPr&gt;&lt;/m:d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kern w:val=&quot;24&quot;/&gt;&lt;w:sz w:val=&quot;36&quot;/&gt;&lt;w:sz-cs w:val=&quot;36&quot;/&gt;&lt;w:lang w:val=&quot;EN-US&quot;/&gt;&lt;/w:rPr&gt;&lt;m:t&gt;ОІ,f&lt;/m:t&gt;&lt;/m:r&gt;&lt;/m:e&gt;&lt;/m:d&gt;&lt;/m:oMath&gt;&lt;/m:oMathPara&gt;&lt;/w:p&gt;&lt;w:sectPr wsp:rsidR=&quot;00000000&quot; wsp:rsidRPr=&quot;00B006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<v:imagedata r:id="rId18" o:title="" chromakey="white"/>
                      </v:shape>
                    </w:pict>
                  </w:r>
                </w:p>
              </w:txbxContent>
            </v:textbox>
          </v:shape>
        </w:pict>
      </w: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9090C" w:rsidRPr="006D78D7" w:rsidRDefault="00C9090C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40ADB" w:rsidRPr="00233CE0" w:rsidRDefault="00C40ADB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>4) Составить отчет по ЛР.</w:t>
      </w:r>
    </w:p>
    <w:p w:rsidR="00C40ADB" w:rsidRPr="00233CE0" w:rsidRDefault="00C40ADB" w:rsidP="006A2AF9">
      <w:pPr>
        <w:pStyle w:val="Heading2"/>
        <w:spacing w:line="360" w:lineRule="auto"/>
      </w:pPr>
      <w:bookmarkStart w:id="20" w:name="_Toc92399869"/>
      <w:r w:rsidRPr="00233CE0">
        <w:t>4. Содержание отчета</w:t>
      </w:r>
      <w:bookmarkEnd w:id="20"/>
    </w:p>
    <w:p w:rsidR="00C40ADB" w:rsidRPr="00233CE0" w:rsidRDefault="00C40ADB" w:rsidP="006A2AF9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Постановка задачи (Конкретное задание выдается преподавателем).</w:t>
      </w:r>
      <w:r w:rsidR="00AF724D">
        <w:rPr>
          <w:rFonts w:ascii="Times New Roman" w:hAnsi="Times New Roman" w:cs="Times New Roman"/>
          <w:sz w:val="28"/>
          <w:szCs w:val="28"/>
        </w:rPr>
        <w:t xml:space="preserve"> Анализ влияния изменения одного из параметров модели на вероятность победы в бою.</w:t>
      </w:r>
    </w:p>
    <w:p w:rsidR="00C40ADB" w:rsidRPr="00233CE0" w:rsidRDefault="00C40ADB" w:rsidP="006A2AF9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</w:t>
      </w:r>
      <w:r w:rsidR="00AF724D">
        <w:rPr>
          <w:rFonts w:ascii="Times New Roman" w:hAnsi="Times New Roman" w:cs="Times New Roman"/>
          <w:sz w:val="28"/>
          <w:szCs w:val="28"/>
        </w:rPr>
        <w:t xml:space="preserve">етод решения. </w:t>
      </w:r>
      <w:r w:rsidRPr="00233CE0">
        <w:rPr>
          <w:rFonts w:ascii="Times New Roman" w:hAnsi="Times New Roman" w:cs="Times New Roman"/>
          <w:sz w:val="28"/>
          <w:szCs w:val="28"/>
        </w:rPr>
        <w:t>План имитационного эксперимента</w:t>
      </w:r>
      <w:r w:rsidR="00AF724D">
        <w:rPr>
          <w:rFonts w:ascii="Times New Roman" w:hAnsi="Times New Roman" w:cs="Times New Roman"/>
          <w:sz w:val="28"/>
          <w:szCs w:val="28"/>
        </w:rPr>
        <w:t>- Выбор объема вычислений в зависимости от принятой точности расчета</w:t>
      </w:r>
      <w:r w:rsidRPr="00233CE0">
        <w:rPr>
          <w:rFonts w:ascii="Times New Roman" w:hAnsi="Times New Roman" w:cs="Times New Roman"/>
          <w:sz w:val="28"/>
          <w:szCs w:val="28"/>
        </w:rPr>
        <w:t>.</w:t>
      </w:r>
    </w:p>
    <w:p w:rsidR="00C40ADB" w:rsidRPr="00233CE0" w:rsidRDefault="00C40ADB" w:rsidP="006A2AF9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Результаты моделирования. Статистический анализ результатов (Оценка точности результатов, построение доверительных интервалов).</w:t>
      </w:r>
    </w:p>
    <w:p w:rsidR="00C40ADB" w:rsidRDefault="00C40ADB" w:rsidP="006A2AF9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Графики</w:t>
      </w:r>
      <w:r w:rsidR="00E14812" w:rsidRPr="00233CE0">
        <w:rPr>
          <w:rFonts w:ascii="Times New Roman" w:hAnsi="Times New Roman" w:cs="Times New Roman"/>
          <w:sz w:val="28"/>
          <w:szCs w:val="28"/>
        </w:rPr>
        <w:t xml:space="preserve"> вероятности победы самолета в зависимости от заданного параметра с определением доверительного интервала для ра</w:t>
      </w:r>
      <w:r w:rsidR="00AF724D">
        <w:rPr>
          <w:rFonts w:ascii="Times New Roman" w:hAnsi="Times New Roman" w:cs="Times New Roman"/>
          <w:sz w:val="28"/>
          <w:szCs w:val="28"/>
        </w:rPr>
        <w:t>сс</w:t>
      </w:r>
      <w:r w:rsidR="00E14812" w:rsidRPr="00233CE0">
        <w:rPr>
          <w:rFonts w:ascii="Times New Roman" w:hAnsi="Times New Roman" w:cs="Times New Roman"/>
          <w:sz w:val="28"/>
          <w:szCs w:val="28"/>
        </w:rPr>
        <w:t>читанных точечных оценок вероятности победы</w:t>
      </w:r>
      <w:r w:rsidRPr="00233CE0">
        <w:rPr>
          <w:rFonts w:ascii="Times New Roman" w:hAnsi="Times New Roman" w:cs="Times New Roman"/>
          <w:sz w:val="28"/>
          <w:szCs w:val="28"/>
        </w:rPr>
        <w:t>, анализ, выводы.</w:t>
      </w:r>
    </w:p>
    <w:p w:rsidR="00AF724D" w:rsidRPr="00233CE0" w:rsidRDefault="00AF724D" w:rsidP="006A2AF9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обоснованный ответ на вопрос: «Приводит ли изменение варьируемого параметра к значимому изменению вероятности победы?»</w:t>
      </w:r>
    </w:p>
    <w:p w:rsidR="00C40ADB" w:rsidRDefault="00C40ADB" w:rsidP="006A2AF9">
      <w:pPr>
        <w:pStyle w:val="Heading2"/>
        <w:spacing w:line="360" w:lineRule="auto"/>
      </w:pPr>
      <w:bookmarkStart w:id="21" w:name="_Toc92399870"/>
      <w:r w:rsidRPr="00233CE0">
        <w:t>5. Варианты индивидуальных заданий</w:t>
      </w:r>
      <w:r w:rsidR="00BC5760">
        <w:t>.</w:t>
      </w:r>
      <w:bookmarkEnd w:id="21"/>
    </w:p>
    <w:p w:rsidR="00BC5760" w:rsidRPr="00BC5760" w:rsidRDefault="00BC5760" w:rsidP="006A2AF9">
      <w:pPr>
        <w:spacing w:line="360" w:lineRule="auto"/>
      </w:pPr>
      <w:r>
        <w:t>Варианты индивидуальных заданий на лабораторную работу приведены в табл. 1, а в табл.2 приведены характеристики рекомендованных ракет.</w:t>
      </w:r>
    </w:p>
    <w:p w:rsidR="00BC5760" w:rsidRPr="00BC5760" w:rsidRDefault="00BC5760" w:rsidP="006A2AF9">
      <w:pPr>
        <w:spacing w:line="360" w:lineRule="auto"/>
        <w:jc w:val="right"/>
      </w:pPr>
      <w: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6067"/>
      </w:tblGrid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Ракета</w:t>
            </w:r>
          </w:p>
        </w:tc>
        <w:tc>
          <w:tcPr>
            <w:tcW w:w="6067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Варьируемый фактор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Х-23</w:t>
            </w:r>
          </w:p>
        </w:tc>
        <w:tc>
          <w:tcPr>
            <w:tcW w:w="60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Максимальная дальность пуска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Х-23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Интервал пуска ракет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Х-23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Число ракет на самолете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Х-23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Скорость полета самолета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Х-25МР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Максимальная дальность пуска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Х-25МР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Интервал пуска ракет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Х-25МР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Число ракет на самолете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Х-25МР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Скорость полета самолета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Х-66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Максимальная дальность пуска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Х-66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Интервал пуска ракет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Х-66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Число ракет на самолете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Х-66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Скорость полета самолета</w:t>
            </w:r>
          </w:p>
        </w:tc>
      </w:tr>
      <w:tr w:rsidR="00C40ADB" w:rsidRPr="00233CE0" w:rsidTr="00A9392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40ADB" w:rsidRPr="00233CE0" w:rsidRDefault="00C40ADB" w:rsidP="006A2AF9">
            <w:pPr>
              <w:pStyle w:val="PlainText"/>
              <w:ind w:right="-267" w:firstLine="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DB" w:rsidRPr="00233CE0" w:rsidRDefault="00C40ADB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5760" w:rsidRDefault="00BC5760" w:rsidP="006A2AF9">
      <w:pPr>
        <w:pStyle w:val="Normal2"/>
        <w:spacing w:before="0" w:after="0" w:line="360" w:lineRule="auto"/>
        <w:ind w:firstLine="709"/>
        <w:jc w:val="right"/>
        <w:rPr>
          <w:i/>
          <w:sz w:val="28"/>
        </w:rPr>
      </w:pPr>
    </w:p>
    <w:p w:rsidR="00BC5760" w:rsidRPr="00BC5760" w:rsidRDefault="00BC5760" w:rsidP="006A2AF9">
      <w:pPr>
        <w:pStyle w:val="Normal2"/>
        <w:spacing w:before="0" w:after="0" w:line="360" w:lineRule="auto"/>
        <w:ind w:firstLine="709"/>
        <w:jc w:val="right"/>
        <w:rPr>
          <w:i/>
          <w:sz w:val="28"/>
        </w:rPr>
      </w:pPr>
      <w:r w:rsidRPr="00BC5760">
        <w:rPr>
          <w:i/>
          <w:sz w:val="28"/>
        </w:rPr>
        <w:t>Таблица 2</w:t>
      </w:r>
    </w:p>
    <w:p w:rsidR="00006652" w:rsidRPr="00BC5760" w:rsidRDefault="00006652" w:rsidP="006A2AF9">
      <w:pPr>
        <w:pStyle w:val="Normal2"/>
        <w:spacing w:before="0" w:after="0" w:line="360" w:lineRule="auto"/>
        <w:ind w:firstLine="709"/>
        <w:jc w:val="both"/>
        <w:rPr>
          <w:sz w:val="28"/>
        </w:rPr>
      </w:pPr>
      <w:r w:rsidRPr="00BC5760">
        <w:rPr>
          <w:sz w:val="28"/>
        </w:rPr>
        <w:t>Данные некоторых авиационных ракет</w:t>
      </w:r>
    </w:p>
    <w:tbl>
      <w:tblPr>
        <w:tblW w:w="0" w:type="auto"/>
        <w:jc w:val="center"/>
        <w:tblInd w:w="-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1701"/>
        <w:gridCol w:w="1417"/>
        <w:gridCol w:w="1559"/>
      </w:tblGrid>
      <w:tr w:rsidR="00006652" w:rsidRPr="00233CE0" w:rsidTr="00A93922">
        <w:trPr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Дальность 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 км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Полетное число 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Стартовая масса, кг</w:t>
            </w:r>
          </w:p>
        </w:tc>
      </w:tr>
      <w:tr w:rsidR="00006652" w:rsidRPr="00233CE0" w:rsidTr="00A93922">
        <w:trPr>
          <w:jc w:val="center"/>
        </w:trPr>
        <w:tc>
          <w:tcPr>
            <w:tcW w:w="166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Х-23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</w:tr>
      <w:tr w:rsidR="00006652" w:rsidRPr="00233CE0" w:rsidTr="00A93922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Х-25МР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006652" w:rsidRPr="00233CE0" w:rsidTr="00A93922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Х-66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52" w:rsidRPr="00233CE0" w:rsidRDefault="00006652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</w:tr>
    </w:tbl>
    <w:p w:rsidR="00C40ADB" w:rsidRPr="00233CE0" w:rsidRDefault="00BC5760" w:rsidP="006A2AF9">
      <w:pPr>
        <w:pStyle w:val="Heading2"/>
        <w:spacing w:line="360" w:lineRule="auto"/>
      </w:pPr>
      <w:bookmarkStart w:id="22" w:name="_Toc92399871"/>
      <w:r>
        <w:lastRenderedPageBreak/>
        <w:t>6</w:t>
      </w:r>
      <w:r w:rsidR="00C40ADB" w:rsidRPr="00233CE0">
        <w:t>. Контрольные вопросы</w:t>
      </w:r>
      <w:bookmarkEnd w:id="22"/>
    </w:p>
    <w:p w:rsidR="00C40ADB" w:rsidRPr="00233CE0" w:rsidRDefault="00C40ADB" w:rsidP="006A2AF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Базовая случайная величина.</w:t>
      </w:r>
    </w:p>
    <w:p w:rsidR="00C40ADB" w:rsidRPr="00233CE0" w:rsidRDefault="00C40ADB" w:rsidP="006A2AF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Единичный жребий.</w:t>
      </w:r>
    </w:p>
    <w:p w:rsidR="00C40ADB" w:rsidRPr="00233CE0" w:rsidRDefault="00C40ADB" w:rsidP="006A2AF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Эксперимент по схеме Бернулли.</w:t>
      </w:r>
    </w:p>
    <w:p w:rsidR="00C40ADB" w:rsidRPr="00233CE0" w:rsidRDefault="00C40ADB" w:rsidP="006A2AF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Точечная и интервальная оценка вероятности случайного события.</w:t>
      </w:r>
    </w:p>
    <w:p w:rsidR="00C40ADB" w:rsidRPr="00233CE0" w:rsidRDefault="00C40ADB" w:rsidP="006A2AF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Центральные теоремы теории вероятностей</w:t>
      </w:r>
    </w:p>
    <w:p w:rsidR="00B86A5A" w:rsidRPr="00233CE0" w:rsidRDefault="00C46287" w:rsidP="006A2AF9">
      <w:pPr>
        <w:pStyle w:val="Heading1"/>
        <w:spacing w:line="360" w:lineRule="auto"/>
        <w:rPr>
          <w:szCs w:val="24"/>
        </w:rPr>
      </w:pPr>
      <w:bookmarkStart w:id="23" w:name="_Toc6107532"/>
      <w:bookmarkStart w:id="24" w:name="_Toc6107665"/>
      <w:bookmarkStart w:id="25" w:name="_Toc6139686"/>
      <w:bookmarkStart w:id="26" w:name="_Toc21752875"/>
      <w:bookmarkStart w:id="27" w:name="_Toc21753000"/>
      <w:bookmarkStart w:id="28" w:name="_Toc21834254"/>
      <w:bookmarkStart w:id="29" w:name="_Toc23054800"/>
      <w:bookmarkStart w:id="30" w:name="_Toc23069107"/>
      <w:bookmarkStart w:id="31" w:name="_Toc28940208"/>
      <w:bookmarkStart w:id="32" w:name="_Toc228710088"/>
      <w:bookmarkStart w:id="33" w:name="_Toc92399872"/>
      <w:r>
        <w:rPr>
          <w:szCs w:val="24"/>
        </w:rPr>
        <w:t>Работа № 2</w:t>
      </w:r>
      <w:r w:rsidR="00B86A5A" w:rsidRPr="00233CE0">
        <w:rPr>
          <w:szCs w:val="24"/>
        </w:rPr>
        <w:t>. Гарантированная дальность полета БР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86A5A" w:rsidRPr="00233CE0" w:rsidRDefault="00B86A5A" w:rsidP="006A2AF9">
      <w:pPr>
        <w:pStyle w:val="Heading2"/>
        <w:spacing w:line="360" w:lineRule="auto"/>
      </w:pPr>
      <w:bookmarkStart w:id="34" w:name="_Toc92399873"/>
      <w:r w:rsidRPr="00233CE0">
        <w:t>1. Модель</w:t>
      </w:r>
      <w:bookmarkEnd w:id="34"/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Рассматривается простейшая стохастическая модель жидкостной одноступенчатой баллистической ракеты (БР). Считается, что случайный характер </w:t>
      </w:r>
      <w:r w:rsidR="00006652" w:rsidRPr="00233CE0">
        <w:rPr>
          <w:rFonts w:ascii="Times New Roman" w:hAnsi="Times New Roman" w:cs="Times New Roman"/>
          <w:sz w:val="28"/>
          <w:szCs w:val="28"/>
        </w:rPr>
        <w:t xml:space="preserve">дальности полета </w:t>
      </w:r>
      <w:r w:rsidRPr="00233CE0">
        <w:rPr>
          <w:rFonts w:ascii="Times New Roman" w:hAnsi="Times New Roman" w:cs="Times New Roman"/>
          <w:sz w:val="28"/>
          <w:szCs w:val="28"/>
        </w:rPr>
        <w:t>ракеты вызван погрешностями заправки ракеты топливными компонентами и погрешностями настройки турбонасосного агрегата на режим. Таким образом случайны:</w:t>
      </w:r>
    </w:p>
    <w:p w:rsidR="00B86A5A" w:rsidRPr="00233CE0" w:rsidRDefault="00B86A5A" w:rsidP="006A2AF9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Масса окислителя;</w:t>
      </w:r>
    </w:p>
    <w:p w:rsidR="00B86A5A" w:rsidRPr="00233CE0" w:rsidRDefault="00B86A5A" w:rsidP="006A2AF9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Масса горючего;</w:t>
      </w:r>
    </w:p>
    <w:p w:rsidR="00B86A5A" w:rsidRPr="00233CE0" w:rsidRDefault="00B86A5A" w:rsidP="006A2AF9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Массовый расход топлива в камеру сгорания;</w:t>
      </w:r>
    </w:p>
    <w:p w:rsidR="00B86A5A" w:rsidRPr="00233CE0" w:rsidRDefault="00B86A5A" w:rsidP="006A2AF9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Расходное соотношение топливных компонентов;</w:t>
      </w:r>
    </w:p>
    <w:p w:rsidR="00B86A5A" w:rsidRPr="00233CE0" w:rsidRDefault="00B86A5A" w:rsidP="006A2AF9">
      <w:pPr>
        <w:pStyle w:val="PlainText"/>
        <w:ind w:left="284" w:firstLine="0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Кроме того случайны «сухая» масса и удельный импульс тяги.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Случайный характер перечисленных физических величин обусловлен погрешностями измерительных приборов. Обычная точность технических измерительных приборов соответствует классам </w:t>
      </w:r>
      <w:r w:rsidR="001649A4" w:rsidRPr="00233CE0">
        <w:rPr>
          <w:rFonts w:ascii="Times New Roman" w:hAnsi="Times New Roman" w:cs="Times New Roman"/>
          <w:sz w:val="28"/>
          <w:szCs w:val="28"/>
        </w:rPr>
        <w:t xml:space="preserve">точности </w:t>
      </w:r>
      <w:r w:rsidRPr="00233CE0">
        <w:rPr>
          <w:rFonts w:ascii="Times New Roman" w:hAnsi="Times New Roman" w:cs="Times New Roman"/>
          <w:sz w:val="28"/>
          <w:szCs w:val="28"/>
        </w:rPr>
        <w:t>0,5 или 1</w:t>
      </w:r>
      <w:r w:rsidR="00C72056">
        <w:rPr>
          <w:rFonts w:ascii="Times New Roman" w:hAnsi="Times New Roman" w:cs="Times New Roman"/>
          <w:sz w:val="28"/>
          <w:szCs w:val="28"/>
        </w:rPr>
        <w:t>. По</w:t>
      </w:r>
      <w:r w:rsidR="001649A4" w:rsidRPr="00233CE0">
        <w:rPr>
          <w:rFonts w:ascii="Times New Roman" w:hAnsi="Times New Roman" w:cs="Times New Roman"/>
          <w:sz w:val="28"/>
          <w:szCs w:val="28"/>
        </w:rPr>
        <w:t xml:space="preserve"> </w:t>
      </w:r>
      <w:r w:rsidR="001649A4" w:rsidRPr="00233CE0">
        <w:rPr>
          <w:rFonts w:ascii="Times New Roman" w:hAnsi="Times New Roman" w:cs="Times New Roman"/>
          <w:sz w:val="28"/>
          <w:szCs w:val="28"/>
        </w:rPr>
        <w:lastRenderedPageBreak/>
        <w:t>значению класса точности умноженному на измеряемую величину определяется ошибка (в 3σ) определения величины.</w:t>
      </w:r>
      <w:r w:rsidRPr="00233CE0">
        <w:rPr>
          <w:rFonts w:ascii="Times New Roman" w:hAnsi="Times New Roman" w:cs="Times New Roman"/>
          <w:sz w:val="28"/>
          <w:szCs w:val="28"/>
        </w:rPr>
        <w:t xml:space="preserve"> </w:t>
      </w:r>
      <w:r w:rsidR="001649A4" w:rsidRPr="00233CE0">
        <w:rPr>
          <w:rFonts w:ascii="Times New Roman" w:hAnsi="Times New Roman" w:cs="Times New Roman"/>
          <w:sz w:val="28"/>
          <w:szCs w:val="28"/>
        </w:rPr>
        <w:t>Принимается, что</w:t>
      </w:r>
      <w:r w:rsidRPr="00233CE0">
        <w:rPr>
          <w:rFonts w:ascii="Times New Roman" w:hAnsi="Times New Roman" w:cs="Times New Roman"/>
          <w:sz w:val="28"/>
          <w:szCs w:val="28"/>
        </w:rPr>
        <w:t xml:space="preserve"> погрешности расп</w:t>
      </w:r>
      <w:r w:rsidR="001649A4" w:rsidRPr="00233CE0">
        <w:rPr>
          <w:rFonts w:ascii="Times New Roman" w:hAnsi="Times New Roman" w:cs="Times New Roman"/>
          <w:sz w:val="28"/>
          <w:szCs w:val="28"/>
        </w:rPr>
        <w:t>ределены по нормальному закону.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="001649A4" w:rsidRPr="00233CE0">
        <w:rPr>
          <w:rFonts w:ascii="Times New Roman" w:hAnsi="Times New Roman" w:cs="Times New Roman"/>
          <w:sz w:val="28"/>
          <w:szCs w:val="28"/>
        </w:rPr>
        <w:t>оши</w:t>
      </w:r>
      <w:r w:rsidR="00C72056">
        <w:rPr>
          <w:rFonts w:ascii="Times New Roman" w:hAnsi="Times New Roman" w:cs="Times New Roman"/>
          <w:sz w:val="28"/>
          <w:szCs w:val="28"/>
        </w:rPr>
        <w:t>бок заправки, изготовления и фун</w:t>
      </w:r>
      <w:r w:rsidR="001649A4" w:rsidRPr="00233CE0">
        <w:rPr>
          <w:rFonts w:ascii="Times New Roman" w:hAnsi="Times New Roman" w:cs="Times New Roman"/>
          <w:sz w:val="28"/>
          <w:szCs w:val="28"/>
        </w:rPr>
        <w:t xml:space="preserve">кционирования узлов ракеты </w:t>
      </w:r>
      <w:r w:rsidRPr="00233CE0">
        <w:rPr>
          <w:rFonts w:ascii="Times New Roman" w:hAnsi="Times New Roman" w:cs="Times New Roman"/>
          <w:sz w:val="28"/>
          <w:szCs w:val="28"/>
        </w:rPr>
        <w:t xml:space="preserve">заправочное и расходное соотношения компонентов не совпадают, и один из топливных компонентов в полете заканчивается раньше другого. 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Гарантированной дальностью полета БР называется максимальная дальность, которая может быть достигнута ракетой с заданной вероятностью, при условии выключения двигателя по команде системы управления, а не из-за не</w:t>
      </w:r>
      <w:r w:rsidR="001649A4" w:rsidRPr="00233CE0">
        <w:rPr>
          <w:rFonts w:ascii="Times New Roman" w:hAnsi="Times New Roman" w:cs="Times New Roman"/>
          <w:sz w:val="28"/>
          <w:szCs w:val="28"/>
        </w:rPr>
        <w:t>достатка одного из компонентов.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Реализации случайных значений топливных запасов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33C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ok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33CE0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233CE0">
        <w:rPr>
          <w:rFonts w:ascii="Times New Roman" w:hAnsi="Times New Roman" w:cs="Times New Roman"/>
          <w:sz w:val="28"/>
          <w:szCs w:val="28"/>
        </w:rPr>
        <w:t xml:space="preserve">, суммарного расхода топлива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расходного соотношения компонентов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233CE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233CE0">
        <w:rPr>
          <w:rFonts w:ascii="Times New Roman" w:hAnsi="Times New Roman" w:cs="Times New Roman"/>
          <w:sz w:val="28"/>
          <w:szCs w:val="28"/>
        </w:rPr>
        <w:t xml:space="preserve"> определяются жеребьевкой с использованием программных генераторов нормально распределенных случайных величин. </w:t>
      </w:r>
      <w:r w:rsidR="001649A4" w:rsidRPr="00233CE0">
        <w:rPr>
          <w:rFonts w:ascii="Times New Roman" w:hAnsi="Times New Roman" w:cs="Times New Roman"/>
          <w:sz w:val="28"/>
          <w:szCs w:val="28"/>
        </w:rPr>
        <w:t>На основе этих значений</w:t>
      </w:r>
      <w:r w:rsidRPr="00233CE0">
        <w:rPr>
          <w:rFonts w:ascii="Times New Roman" w:hAnsi="Times New Roman" w:cs="Times New Roman"/>
          <w:sz w:val="28"/>
          <w:szCs w:val="28"/>
        </w:rPr>
        <w:t xml:space="preserve"> определяются</w: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Расход горючего </w:t>
      </w:r>
      <w:r w:rsidRPr="00233CE0">
        <w:rPr>
          <w:rFonts w:ascii="Times New Roman" w:hAnsi="Times New Roman" w:cs="Times New Roman"/>
          <w:position w:val="-30"/>
          <w:sz w:val="28"/>
          <w:szCs w:val="28"/>
        </w:rPr>
        <w:object w:dxaOrig="1260" w:dyaOrig="680">
          <v:shape id="_x0000_i1029" type="#_x0000_t75" style="width:63pt;height:33.75pt" o:ole="" fillcolor="window">
            <v:imagedata r:id="rId19" o:title=""/>
          </v:shape>
          <o:OLEObject Type="Embed" ProgID="Equation.3" ShapeID="_x0000_i1029" DrawAspect="Content" ObjectID="_1703419039" r:id="rId20"/>
        </w:objec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Расход окислителя </w:t>
      </w:r>
      <w:r w:rsidRPr="00233CE0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30" type="#_x0000_t75" style="width:60pt;height:18pt" o:ole="" fillcolor="window">
            <v:imagedata r:id="rId21" o:title=""/>
          </v:shape>
          <o:OLEObject Type="Embed" ProgID="Equation.3" ShapeID="_x0000_i1030" DrawAspect="Content" ObjectID="_1703419040" r:id="rId22"/>
        </w:objec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Времена расходования компонентов </w:t>
      </w:r>
      <w:r w:rsidRPr="00233CE0">
        <w:rPr>
          <w:rFonts w:ascii="Times New Roman" w:hAnsi="Times New Roman" w:cs="Times New Roman"/>
          <w:position w:val="-30"/>
          <w:sz w:val="28"/>
          <w:szCs w:val="28"/>
        </w:rPr>
        <w:object w:dxaOrig="1960" w:dyaOrig="700">
          <v:shape id="_x0000_i1031" type="#_x0000_t75" style="width:98.25pt;height:35.25pt" o:ole="" fillcolor="window">
            <v:imagedata r:id="rId23" o:title=""/>
          </v:shape>
          <o:OLEObject Type="Embed" ProgID="Equation.3" ShapeID="_x0000_i1031" DrawAspect="Content" ObjectID="_1703419041" r:id="rId24"/>
        </w:objec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Максимальная продолжительность работы двигателя </w:t>
      </w:r>
      <w:r w:rsidRPr="00233CE0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032" type="#_x0000_t75" style="width:1in;height:18pt" o:ole="" fillcolor="window">
            <v:imagedata r:id="rId25" o:title=""/>
          </v:shape>
          <o:OLEObject Type="Embed" ProgID="Equation.3" ShapeID="_x0000_i1032" DrawAspect="Content" ObjectID="_1703419042" r:id="rId26"/>
        </w:objec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Израсходованное количество топлива и его относительная величина </w:t>
      </w:r>
      <w:r w:rsidRPr="00233CE0">
        <w:rPr>
          <w:rFonts w:ascii="Times New Roman" w:hAnsi="Times New Roman" w:cs="Times New Roman"/>
          <w:position w:val="-24"/>
          <w:sz w:val="28"/>
          <w:szCs w:val="28"/>
        </w:rPr>
        <w:object w:dxaOrig="2560" w:dyaOrig="620">
          <v:shape id="_x0000_i1033" type="#_x0000_t75" style="width:128.25pt;height:30.75pt" o:ole="" fillcolor="window">
            <v:imagedata r:id="rId27" o:title=""/>
          </v:shape>
          <o:OLEObject Type="Embed" ProgID="Equation.3" ShapeID="_x0000_i1033" DrawAspect="Content" ObjectID="_1703419043" r:id="rId28"/>
        </w:object>
      </w:r>
      <w:r w:rsidRPr="00233CE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>Скорость полета в конце активного участка (по формуле К. Э. Циолковского</w:t>
      </w:r>
      <w:r w:rsidR="001649A4" w:rsidRPr="00233CE0">
        <w:rPr>
          <w:rFonts w:ascii="Times New Roman" w:hAnsi="Times New Roman" w:cs="Times New Roman"/>
          <w:sz w:val="28"/>
          <w:szCs w:val="28"/>
        </w:rPr>
        <w:t xml:space="preserve"> с поправочным коэффициентом, учитывающим потери скорости</w:t>
      </w:r>
      <w:r w:rsidRPr="00233CE0">
        <w:rPr>
          <w:rFonts w:ascii="Times New Roman" w:hAnsi="Times New Roman" w:cs="Times New Roman"/>
          <w:sz w:val="28"/>
          <w:szCs w:val="28"/>
        </w:rPr>
        <w:t xml:space="preserve">) </w:t>
      </w:r>
      <w:r w:rsidRPr="00233CE0">
        <w:rPr>
          <w:rFonts w:ascii="Times New Roman" w:hAnsi="Times New Roman" w:cs="Times New Roman"/>
          <w:position w:val="-10"/>
          <w:sz w:val="28"/>
          <w:szCs w:val="28"/>
        </w:rPr>
        <w:object w:dxaOrig="2180" w:dyaOrig="320">
          <v:shape id="_x0000_i1034" type="#_x0000_t75" style="width:108.75pt;height:15.75pt" o:ole="" fillcolor="window">
            <v:imagedata r:id="rId29" o:title=""/>
          </v:shape>
          <o:OLEObject Type="Embed" ProgID="Equation.3" ShapeID="_x0000_i1034" DrawAspect="Content" ObjectID="_1703419044" r:id="rId30"/>
        </w:object>
      </w:r>
    </w:p>
    <w:p w:rsidR="00B86A5A" w:rsidRPr="00233CE0" w:rsidRDefault="00B86A5A" w:rsidP="006A2AF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Дальность полета по приближенной формуле </w:t>
      </w:r>
      <w:r w:rsidRPr="00233CE0">
        <w:rPr>
          <w:rFonts w:ascii="Times New Roman" w:hAnsi="Times New Roman" w:cs="Times New Roman"/>
          <w:position w:val="-6"/>
          <w:sz w:val="28"/>
          <w:szCs w:val="28"/>
        </w:rPr>
        <w:object w:dxaOrig="1420" w:dyaOrig="320">
          <v:shape id="_x0000_i1035" type="#_x0000_t75" style="width:71.25pt;height:15.75pt" o:ole="" fillcolor="window">
            <v:imagedata r:id="rId31" o:title=""/>
          </v:shape>
          <o:OLEObject Type="Embed" ProgID="Equation.3" ShapeID="_x0000_i1035" DrawAspect="Content" ObjectID="_1703419045" r:id="rId32"/>
        </w:object>
      </w:r>
      <w:r w:rsidR="001649A4" w:rsidRPr="00233CE0">
        <w:rPr>
          <w:rFonts w:ascii="Times New Roman" w:hAnsi="Times New Roman" w:cs="Times New Roman"/>
          <w:sz w:val="28"/>
          <w:szCs w:val="28"/>
        </w:rPr>
        <w:t xml:space="preserve">, где дальность определяется в </w:t>
      </w:r>
      <w:r w:rsidR="00E01CD5" w:rsidRPr="00233CE0">
        <w:rPr>
          <w:rFonts w:ascii="Times New Roman" w:hAnsi="Times New Roman" w:cs="Times New Roman"/>
          <w:sz w:val="28"/>
          <w:szCs w:val="28"/>
        </w:rPr>
        <w:t>километрах, а скорость в конце активного участка траектории в м/с.</w:t>
      </w:r>
    </w:p>
    <w:p w:rsidR="00B86A5A" w:rsidRPr="00233CE0" w:rsidRDefault="00B86A5A" w:rsidP="006A2AF9">
      <w:pPr>
        <w:pStyle w:val="PlainText"/>
        <w:tabs>
          <w:tab w:val="num" w:pos="0"/>
          <w:tab w:val="num" w:pos="1069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           Для реализации приведенного алгоритма необходимо задать математические ожидания и средние квадратичные погрешности случайных величин: </w:t>
      </w:r>
    </w:p>
    <w:p w:rsidR="00B86A5A" w:rsidRPr="00233CE0" w:rsidRDefault="00B86A5A" w:rsidP="006A2AF9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топливных запасов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33C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ok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33CE0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233CE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86A5A" w:rsidRPr="00233CE0" w:rsidRDefault="00B86A5A" w:rsidP="006A2AF9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суммарного расхода топлива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33CE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86A5A" w:rsidRPr="00233CE0" w:rsidRDefault="00B86A5A" w:rsidP="006A2AF9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расходного соотношения: компонентов </w:t>
      </w:r>
      <w:r w:rsidR="00E01CD5" w:rsidRPr="00233CE0">
        <w:rPr>
          <w:rFonts w:ascii="Times New Roman" w:hAnsi="Times New Roman" w:cs="Times New Roman"/>
          <w:sz w:val="28"/>
          <w:szCs w:val="28"/>
        </w:rPr>
        <w:t xml:space="preserve">окислитель/горючее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233CE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233CE0">
        <w:rPr>
          <w:rFonts w:ascii="Times New Roman" w:hAnsi="Times New Roman" w:cs="Times New Roman"/>
          <w:sz w:val="28"/>
          <w:szCs w:val="28"/>
        </w:rPr>
        <w:t xml:space="preserve"> а также </w:t>
      </w:r>
    </w:p>
    <w:p w:rsidR="00B86A5A" w:rsidRPr="00233CE0" w:rsidRDefault="00B86A5A" w:rsidP="006A2AF9">
      <w:pPr>
        <w:pStyle w:val="PlainText"/>
        <w:numPr>
          <w:ilvl w:val="0"/>
          <w:numId w:val="11"/>
        </w:numPr>
        <w:tabs>
          <w:tab w:val="num" w:pos="1069"/>
        </w:tabs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массы конструкции ракеты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Mk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удельного импульса тяги двигателя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Iud</w:t>
      </w:r>
      <w:r w:rsidRPr="00233C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A5A" w:rsidRPr="00233CE0" w:rsidRDefault="00B86A5A" w:rsidP="006A2AF9">
      <w:pPr>
        <w:pStyle w:val="PlainText"/>
        <w:ind w:firstLine="624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В программе рекомендуется использовать следующие встроенные функции </w:t>
      </w:r>
      <w:r w:rsidRPr="00233CE0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33CE0">
        <w:rPr>
          <w:rFonts w:ascii="Times New Roman" w:hAnsi="Times New Roman" w:cs="Times New Roman"/>
          <w:sz w:val="28"/>
          <w:szCs w:val="28"/>
        </w:rPr>
        <w:t>’а:</w:t>
      </w:r>
    </w:p>
    <w:p w:rsidR="00B86A5A" w:rsidRPr="00233CE0" w:rsidRDefault="00B86A5A" w:rsidP="006A2AF9">
      <w:pPr>
        <w:pStyle w:val="PlainText"/>
        <w:ind w:firstLine="1638"/>
        <w:rPr>
          <w:rFonts w:ascii="Times New Roman" w:hAnsi="Times New Roman" w:cs="Times New Roman"/>
          <w:sz w:val="28"/>
          <w:szCs w:val="28"/>
          <w:lang w:val="en-US"/>
        </w:rPr>
      </w:pPr>
      <w:r w:rsidRPr="00233CE0">
        <w:rPr>
          <w:rFonts w:ascii="Times New Roman" w:hAnsi="Times New Roman" w:cs="Times New Roman"/>
          <w:sz w:val="28"/>
          <w:szCs w:val="28"/>
          <w:lang w:val="en-US"/>
        </w:rPr>
        <w:t>rnd, rnorm, dnorm, qnorm, pnorm, mean, min, max, sort, hist, ln.</w:t>
      </w:r>
    </w:p>
    <w:p w:rsidR="00B86A5A" w:rsidRPr="00233CE0" w:rsidRDefault="00B86A5A" w:rsidP="006A2AF9">
      <w:pPr>
        <w:pStyle w:val="Heading2"/>
        <w:spacing w:line="360" w:lineRule="auto"/>
      </w:pPr>
      <w:bookmarkStart w:id="35" w:name="_Toc92399874"/>
      <w:r w:rsidRPr="00233CE0">
        <w:t>2. Задание</w:t>
      </w:r>
      <w:bookmarkEnd w:id="35"/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Методом имитационного моделирования произвести оценку гарантированной дальности полета БР. Исследовать зависимость гарантированной дальности от точности заправки или настройки ракеты (по заданию руководителя). Сравнить результаты с результатами, полученными другими студентами по аналогичным заданиям, но иными требованиями к точности.  </w:t>
      </w:r>
    </w:p>
    <w:p w:rsidR="00B86A5A" w:rsidRPr="00233CE0" w:rsidRDefault="00B86A5A" w:rsidP="006A2AF9">
      <w:pPr>
        <w:pStyle w:val="Heading2"/>
        <w:spacing w:line="360" w:lineRule="auto"/>
      </w:pPr>
      <w:bookmarkStart w:id="36" w:name="_Toc92399875"/>
      <w:r w:rsidRPr="00233CE0">
        <w:t>3. Содержание ЛР</w:t>
      </w:r>
      <w:bookmarkEnd w:id="36"/>
    </w:p>
    <w:p w:rsidR="00B86A5A" w:rsidRPr="00233CE0" w:rsidRDefault="00B86A5A" w:rsidP="006A2AF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Назначить, ориентируясь на прототипы (например, 8К61 и др.), характеристики БР.</w:t>
      </w:r>
    </w:p>
    <w:p w:rsidR="00B86A5A" w:rsidRPr="00233CE0" w:rsidRDefault="00B86A5A" w:rsidP="006A2AF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 xml:space="preserve">Составить план имитационного эксперимента, исходя из потребной точности результата, ориентируясь на формулы для среднего арифметического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233CE0">
        <w:rPr>
          <w:rFonts w:ascii="Times New Roman" w:hAnsi="Times New Roman" w:cs="Times New Roman"/>
          <w:sz w:val="28"/>
          <w:szCs w:val="28"/>
        </w:rPr>
        <w:t xml:space="preserve">, среднего квадратичного отклонения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33CE0">
        <w:rPr>
          <w:rFonts w:ascii="Times New Roman" w:hAnsi="Times New Roman" w:cs="Times New Roman"/>
          <w:sz w:val="28"/>
          <w:szCs w:val="28"/>
        </w:rPr>
        <w:t xml:space="preserve">, средней квадратичной погрешности среднего арифметического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33CE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233CE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233CE0">
        <w:rPr>
          <w:rFonts w:ascii="Times New Roman" w:hAnsi="Times New Roman" w:cs="Times New Roman"/>
          <w:sz w:val="28"/>
          <w:szCs w:val="28"/>
        </w:rPr>
        <w:t xml:space="preserve">, дисперсии средней квадратичной погрешности среднего арифметического 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33CE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233C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33C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A5A" w:rsidRPr="00233CE0" w:rsidRDefault="00B86A5A" w:rsidP="006A2AF9">
      <w:pPr>
        <w:pStyle w:val="PlainText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position w:val="-28"/>
          <w:sz w:val="28"/>
          <w:szCs w:val="28"/>
        </w:rPr>
        <w:object w:dxaOrig="6100" w:dyaOrig="920">
          <v:shape id="_x0000_i1036" type="#_x0000_t75" style="width:305.25pt;height:45.75pt" o:ole="" fillcolor="window">
            <v:imagedata r:id="rId33" o:title=""/>
          </v:shape>
          <o:OLEObject Type="Embed" ProgID="Equation.3" ShapeID="_x0000_i1036" DrawAspect="Content" ObjectID="_1703419046" r:id="rId34"/>
        </w:object>
      </w:r>
    </w:p>
    <w:p w:rsidR="00B86A5A" w:rsidRPr="00233CE0" w:rsidRDefault="00B86A5A" w:rsidP="006A2AF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Дополнить (составить) и отладить компьютерную программу.</w:t>
      </w:r>
    </w:p>
    <w:p w:rsidR="00B86A5A" w:rsidRPr="00233CE0" w:rsidRDefault="00B86A5A" w:rsidP="006A2AF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Выполнить численный эксперимент.</w:t>
      </w:r>
    </w:p>
    <w:p w:rsidR="00B86A5A" w:rsidRPr="00233CE0" w:rsidRDefault="00B86A5A" w:rsidP="006A2AF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Построить эмпирическую функцию распределения дальности. При построении доверительного коридора следует использовать предельное распределение Колмогорова (см. </w:t>
      </w:r>
      <w:r w:rsidR="00C72056">
        <w:rPr>
          <w:rFonts w:ascii="Times New Roman" w:hAnsi="Times New Roman" w:cs="Times New Roman"/>
          <w:sz w:val="28"/>
          <w:szCs w:val="28"/>
        </w:rPr>
        <w:t>лекции</w:t>
      </w:r>
      <w:r w:rsidRPr="00233CE0">
        <w:rPr>
          <w:rFonts w:ascii="Times New Roman" w:hAnsi="Times New Roman" w:cs="Times New Roman"/>
          <w:sz w:val="28"/>
          <w:szCs w:val="28"/>
        </w:rPr>
        <w:t>).</w:t>
      </w:r>
    </w:p>
    <w:p w:rsidR="00B86A5A" w:rsidRPr="00233CE0" w:rsidRDefault="00B86A5A" w:rsidP="006A2AF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Обработать результаты, сформулировать выводы и составить отчет по работе.</w:t>
      </w:r>
    </w:p>
    <w:p w:rsidR="00B86A5A" w:rsidRPr="00233CE0" w:rsidRDefault="00B86A5A" w:rsidP="006A2AF9">
      <w:pPr>
        <w:pStyle w:val="Heading2"/>
        <w:spacing w:line="360" w:lineRule="auto"/>
      </w:pPr>
      <w:bookmarkStart w:id="37" w:name="_Toc92399876"/>
      <w:r w:rsidRPr="00233CE0">
        <w:t>4. Содержание отчета.</w:t>
      </w:r>
      <w:bookmarkEnd w:id="37"/>
    </w:p>
    <w:p w:rsidR="00B86A5A" w:rsidRPr="00233CE0" w:rsidRDefault="00B86A5A" w:rsidP="006A2AF9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Постановка задачи (Конкретное задание выдается преподавателем).</w:t>
      </w:r>
    </w:p>
    <w:p w:rsidR="00B86A5A" w:rsidRPr="00233CE0" w:rsidRDefault="00B86A5A" w:rsidP="006A2AF9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 решения (План имитационного эксперимента).</w:t>
      </w:r>
    </w:p>
    <w:p w:rsidR="00B86A5A" w:rsidRPr="00233CE0" w:rsidRDefault="00B86A5A" w:rsidP="006A2AF9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Результаты моделирования. Статистический анализ результатов (Оценка точности результатов, гистограммы дальности, эмпирическая функция распределения дальности полета,  доверительный коридор функции распределения, зависимость гарантированной дальности от варьируемой переменной).</w:t>
      </w:r>
    </w:p>
    <w:p w:rsidR="00B86A5A" w:rsidRPr="00233CE0" w:rsidRDefault="00B86A5A" w:rsidP="006A2AF9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Графики, анализ, выводы.</w:t>
      </w:r>
    </w:p>
    <w:p w:rsidR="00B86A5A" w:rsidRDefault="00B86A5A" w:rsidP="006A2AF9">
      <w:pPr>
        <w:pStyle w:val="Heading2"/>
        <w:spacing w:line="360" w:lineRule="auto"/>
      </w:pPr>
      <w:bookmarkStart w:id="38" w:name="_Toc92399877"/>
      <w:r w:rsidRPr="00233CE0">
        <w:lastRenderedPageBreak/>
        <w:t>5. Варианты индивидуальных заданий</w:t>
      </w:r>
      <w:r w:rsidR="00BC5760">
        <w:t>.</w:t>
      </w:r>
      <w:bookmarkEnd w:id="38"/>
    </w:p>
    <w:p w:rsidR="00BC5760" w:rsidRPr="00BC5760" w:rsidRDefault="00BC5760" w:rsidP="006A2AF9">
      <w:pPr>
        <w:spacing w:line="360" w:lineRule="auto"/>
      </w:pPr>
      <w:r>
        <w:t>Варианты индивидуальных заданий на лабораторную работу приведены в табл. 3.</w:t>
      </w:r>
    </w:p>
    <w:p w:rsidR="00BC5760" w:rsidRPr="00BC5760" w:rsidRDefault="00BC5760" w:rsidP="006A2AF9">
      <w:pPr>
        <w:spacing w:line="360" w:lineRule="auto"/>
        <w:jc w:val="right"/>
      </w:pPr>
      <w: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513"/>
        <w:gridCol w:w="2126"/>
      </w:tblGrid>
      <w:tr w:rsidR="00B86A5A" w:rsidRPr="00233CE0" w:rsidTr="00A93922">
        <w:tc>
          <w:tcPr>
            <w:tcW w:w="6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5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Варьируемая переменная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остальных</w:t>
            </w:r>
          </w:p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переменных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заправки бака окислителя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заправки бака горючего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настройки ТНА на суммарный расход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настройки ТНА на соотношение компонентов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заправки бака окислителя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заправки бака горючего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left="-8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Точность настройки ТНА на суммарный расход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настройки ТНА на соотношение компонентов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заправки бака окислителя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заправки бака горючего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настройки ТНА на суммарный расход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B86A5A" w:rsidRPr="00233CE0" w:rsidTr="00A93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right="-39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Точность настройки ТНА на соотношение компонентов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:rsidR="00B86A5A" w:rsidRPr="00233CE0" w:rsidRDefault="00B86A5A" w:rsidP="006A2AF9">
      <w:pPr>
        <w:pStyle w:val="Heading2"/>
        <w:spacing w:line="360" w:lineRule="auto"/>
      </w:pPr>
      <w:bookmarkStart w:id="39" w:name="_Toc92399878"/>
      <w:r w:rsidRPr="00233CE0">
        <w:t>6. Контрольные вопросы</w:t>
      </w:r>
      <w:bookmarkEnd w:id="39"/>
    </w:p>
    <w:p w:rsidR="00B86A5A" w:rsidRPr="00233CE0" w:rsidRDefault="00B86A5A" w:rsidP="006A2AF9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Базовая случайная величина.</w:t>
      </w:r>
    </w:p>
    <w:p w:rsidR="00B86A5A" w:rsidRPr="00233CE0" w:rsidRDefault="00B86A5A" w:rsidP="006A2AF9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Жеребьевка значений случайных величин.</w:t>
      </w:r>
    </w:p>
    <w:p w:rsidR="00B86A5A" w:rsidRPr="00233CE0" w:rsidRDefault="00B86A5A" w:rsidP="006A2AF9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 обращения функции распределения.</w:t>
      </w:r>
    </w:p>
    <w:p w:rsidR="00B86A5A" w:rsidRPr="00233CE0" w:rsidRDefault="00B86A5A" w:rsidP="006A2AF9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Нелинейное преобразование закона распределения.</w:t>
      </w:r>
    </w:p>
    <w:p w:rsidR="00B86A5A" w:rsidRPr="00233CE0" w:rsidRDefault="00B86A5A" w:rsidP="006A2AF9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Центральные теоремы теории вероятностей.</w:t>
      </w:r>
    </w:p>
    <w:p w:rsidR="00B86A5A" w:rsidRPr="00360D7F" w:rsidRDefault="00C46287" w:rsidP="006A2AF9">
      <w:pPr>
        <w:pStyle w:val="Heading1"/>
        <w:spacing w:line="360" w:lineRule="auto"/>
        <w:rPr>
          <w:szCs w:val="24"/>
        </w:rPr>
      </w:pPr>
      <w:bookmarkStart w:id="40" w:name="_Toc6024655"/>
      <w:bookmarkStart w:id="41" w:name="_Toc6026063"/>
      <w:bookmarkStart w:id="42" w:name="_Toc6107533"/>
      <w:bookmarkStart w:id="43" w:name="_Toc6107666"/>
      <w:bookmarkStart w:id="44" w:name="_Toc6139687"/>
      <w:bookmarkStart w:id="45" w:name="_Toc21752876"/>
      <w:bookmarkStart w:id="46" w:name="_Toc21753001"/>
      <w:bookmarkStart w:id="47" w:name="_Toc21834255"/>
      <w:bookmarkStart w:id="48" w:name="_Toc23054801"/>
      <w:bookmarkStart w:id="49" w:name="_Toc23069108"/>
      <w:bookmarkStart w:id="50" w:name="_Toc28940209"/>
      <w:bookmarkStart w:id="51" w:name="_Toc228710089"/>
      <w:bookmarkStart w:id="52" w:name="_Toc92399879"/>
      <w:r>
        <w:rPr>
          <w:szCs w:val="24"/>
        </w:rPr>
        <w:t>Работа № 3</w:t>
      </w:r>
      <w:r w:rsidR="00B86A5A" w:rsidRPr="00360D7F">
        <w:rPr>
          <w:szCs w:val="24"/>
        </w:rPr>
        <w:t>. Моделирование косвенных измерений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B86A5A" w:rsidRPr="00233CE0" w:rsidRDefault="00360D7F" w:rsidP="006A2AF9">
      <w:pPr>
        <w:pStyle w:val="Heading2"/>
        <w:spacing w:line="360" w:lineRule="auto"/>
      </w:pPr>
      <w:bookmarkStart w:id="53" w:name="_Toc92399880"/>
      <w:r>
        <w:t xml:space="preserve">1. </w:t>
      </w:r>
      <w:r w:rsidR="00B86A5A" w:rsidRPr="00233CE0">
        <w:t>Модель</w:t>
      </w:r>
      <w:bookmarkEnd w:id="53"/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Измерение физической величины – это не только оценка ее числового значения, но и определение точности полученной оценки. Результат измерения обычно представляется в виде доверительного интервала, накрывающего истинное значение измеряемой величины с заданной вероятностью. В  метрологии различают прямые, косвенные, совместные и совокупные измерения. Эти виды измерений отличаются друг от друга методами их статистической обработки.</w:t>
      </w:r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Уравнение косвенных измерений физической величины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</w:rPr>
        <w:t xml:space="preserve"> имеет вид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=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φ</w:t>
      </w:r>
      <w:r w:rsidRPr="00233CE0">
        <w:rPr>
          <w:rFonts w:ascii="Times New Roman" w:hAnsi="Times New Roman"/>
          <w:i/>
          <w:iCs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i/>
          <w:iCs/>
          <w:sz w:val="28"/>
          <w:szCs w:val="28"/>
        </w:rPr>
        <w:t>,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233CE0">
        <w:rPr>
          <w:rFonts w:ascii="Times New Roman" w:hAnsi="Times New Roman"/>
          <w:i/>
          <w:iCs/>
          <w:sz w:val="28"/>
          <w:szCs w:val="28"/>
        </w:rPr>
        <w:t>,…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r w:rsidRPr="00233CE0">
        <w:rPr>
          <w:rFonts w:ascii="Times New Roman" w:hAnsi="Times New Roman"/>
          <w:i/>
          <w:iCs/>
          <w:sz w:val="28"/>
          <w:szCs w:val="28"/>
        </w:rPr>
        <w:t>)</w:t>
      </w:r>
      <w:r w:rsidRPr="00233CE0">
        <w:rPr>
          <w:rFonts w:ascii="Times New Roman" w:hAnsi="Times New Roman"/>
          <w:sz w:val="28"/>
          <w:szCs w:val="28"/>
        </w:rPr>
        <w:t xml:space="preserve">. В этом уравнении непосредственно в опыте измеряются прямо или косвенно аргументы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= 1…m</w:t>
      </w:r>
      <w:r w:rsidRPr="00233CE0">
        <w:rPr>
          <w:rFonts w:ascii="Times New Roman" w:hAnsi="Times New Roman"/>
          <w:sz w:val="28"/>
          <w:szCs w:val="28"/>
        </w:rPr>
        <w:t xml:space="preserve">, искомая же величина </w:t>
      </w:r>
      <w:r w:rsidRPr="00233CE0">
        <w:rPr>
          <w:rFonts w:ascii="Times New Roman" w:hAnsi="Times New Roman"/>
          <w:i/>
          <w:iCs/>
          <w:sz w:val="28"/>
          <w:szCs w:val="28"/>
        </w:rPr>
        <w:t>y</w:t>
      </w:r>
      <w:r w:rsidRPr="00233CE0">
        <w:rPr>
          <w:rFonts w:ascii="Times New Roman" w:hAnsi="Times New Roman"/>
          <w:sz w:val="28"/>
          <w:szCs w:val="28"/>
        </w:rPr>
        <w:t xml:space="preserve"> находится путем вычислений. Например, косвенно измеряется электрическая мощность 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W </w:t>
      </w:r>
      <w:r w:rsidRPr="00233CE0">
        <w:rPr>
          <w:rFonts w:ascii="Times New Roman" w:hAnsi="Times New Roman"/>
          <w:sz w:val="28"/>
          <w:szCs w:val="28"/>
        </w:rPr>
        <w:t xml:space="preserve">по разности потенциалов </w:t>
      </w:r>
      <w:r w:rsidRPr="00233CE0">
        <w:rPr>
          <w:rFonts w:ascii="Times New Roman" w:hAnsi="Times New Roman"/>
          <w:i/>
          <w:iCs/>
          <w:sz w:val="28"/>
          <w:szCs w:val="28"/>
        </w:rPr>
        <w:t>U</w:t>
      </w:r>
      <w:r w:rsidRPr="00233CE0">
        <w:rPr>
          <w:rFonts w:ascii="Times New Roman" w:hAnsi="Times New Roman"/>
          <w:sz w:val="28"/>
          <w:szCs w:val="28"/>
        </w:rPr>
        <w:t xml:space="preserve"> и току </w:t>
      </w:r>
      <w:r w:rsidRPr="00233CE0">
        <w:rPr>
          <w:rFonts w:ascii="Times New Roman" w:hAnsi="Times New Roman"/>
          <w:i/>
          <w:iCs/>
          <w:sz w:val="28"/>
          <w:szCs w:val="28"/>
        </w:rPr>
        <w:t>I</w:t>
      </w:r>
      <w:r w:rsidRPr="00233CE0">
        <w:rPr>
          <w:rFonts w:ascii="Times New Roman" w:hAnsi="Times New Roman"/>
          <w:sz w:val="28"/>
          <w:szCs w:val="28"/>
        </w:rPr>
        <w:t xml:space="preserve"> или сопротивлению </w:t>
      </w:r>
      <w:r w:rsidRPr="00233CE0">
        <w:rPr>
          <w:rFonts w:ascii="Times New Roman" w:hAnsi="Times New Roman"/>
          <w:i/>
          <w:iCs/>
          <w:sz w:val="28"/>
          <w:szCs w:val="28"/>
        </w:rPr>
        <w:t>R.</w:t>
      </w:r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lastRenderedPageBreak/>
        <w:t xml:space="preserve">Для построения доверительного интервала необходим закон распределения вероятностей результата измерения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</w:rPr>
        <w:t xml:space="preserve">. Если распределения погрешностей аргументов уравнения косвенного измерения известны, а сами погрешности независимы, то функция распределения случайной величины </w:t>
      </w:r>
      <w:r w:rsidRPr="00233CE0">
        <w:rPr>
          <w:rFonts w:ascii="Times New Roman" w:hAnsi="Times New Roman"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</w:rPr>
        <w:t xml:space="preserve">  определяется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233CE0">
        <w:rPr>
          <w:rFonts w:ascii="Times New Roman" w:hAnsi="Times New Roman"/>
          <w:sz w:val="28"/>
          <w:szCs w:val="28"/>
        </w:rPr>
        <w:t xml:space="preserve"> – кратным интегралом</w:t>
      </w:r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16"/>
          <w:sz w:val="28"/>
          <w:szCs w:val="28"/>
        </w:rPr>
        <w:object w:dxaOrig="5679" w:dyaOrig="440">
          <v:shape id="_x0000_i1037" type="#_x0000_t75" style="width:284.25pt;height:21.75pt" o:ole="" fillcolor="window">
            <v:imagedata r:id="rId35" o:title=""/>
          </v:shape>
          <o:OLEObject Type="Embed" ProgID="Equation.3" ShapeID="_x0000_i1037" DrawAspect="Content" ObjectID="_1703419047" r:id="rId36"/>
        </w:object>
      </w:r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где область интегрирования Ω определяется неравенством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φ</w:t>
      </w:r>
      <w:r w:rsidRPr="00233CE0">
        <w:rPr>
          <w:rFonts w:ascii="Times New Roman" w:hAnsi="Times New Roman"/>
          <w:i/>
          <w:iCs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i/>
          <w:iCs/>
          <w:sz w:val="28"/>
          <w:szCs w:val="28"/>
        </w:rPr>
        <w:t>,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233CE0">
        <w:rPr>
          <w:rFonts w:ascii="Times New Roman" w:hAnsi="Times New Roman"/>
          <w:i/>
          <w:iCs/>
          <w:sz w:val="28"/>
          <w:szCs w:val="28"/>
        </w:rPr>
        <w:t>,…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) &lt;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</w:rPr>
        <w:t>.</w:t>
      </w:r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Практически воспользоваться приведенным соотношением удается крайне редко из-за непреодолимых математических сложностей. С другой стороны закон распределения можно установить методом имитационного моделирования. 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Соответствие выборочных данных, содержащихся в массиве </w:t>
      </w:r>
      <w:r w:rsidRPr="00233CE0">
        <w:rPr>
          <w:rFonts w:ascii="Times New Roman" w:hAnsi="Times New Roman"/>
          <w:i/>
          <w:iCs/>
          <w:sz w:val="28"/>
          <w:szCs w:val="28"/>
        </w:rPr>
        <w:t>Y</w:t>
      </w:r>
      <w:r w:rsidRPr="00233CE0">
        <w:rPr>
          <w:rFonts w:ascii="Times New Roman" w:hAnsi="Times New Roman"/>
          <w:sz w:val="28"/>
          <w:szCs w:val="28"/>
        </w:rPr>
        <w:t>, некоторому теоретическому распределению проверяется при помощи критериев Пирсона или Колмогорова-Смирнова. Рассмотрим вкратце второй критерий. Прежде всего, высказываются гипотеза H</w:t>
      </w:r>
      <w:r w:rsidRPr="00233CE0">
        <w:rPr>
          <w:rFonts w:ascii="Times New Roman" w:hAnsi="Times New Roman"/>
          <w:sz w:val="28"/>
          <w:szCs w:val="28"/>
          <w:vertAlign w:val="subscript"/>
        </w:rPr>
        <w:t>0</w:t>
      </w:r>
      <w:r w:rsidRPr="00233CE0">
        <w:rPr>
          <w:rFonts w:ascii="Times New Roman" w:hAnsi="Times New Roman"/>
          <w:sz w:val="28"/>
          <w:szCs w:val="28"/>
        </w:rPr>
        <w:t xml:space="preserve"> о том, что различие между эмпирической Fэ(</w:t>
      </w:r>
      <w:r w:rsidRPr="00233CE0">
        <w:rPr>
          <w:rFonts w:ascii="Times New Roman" w:hAnsi="Times New Roman"/>
          <w:i/>
          <w:iCs/>
          <w:sz w:val="28"/>
          <w:szCs w:val="28"/>
        </w:rPr>
        <w:t>y</w:t>
      </w:r>
      <w:r w:rsidRPr="00233CE0">
        <w:rPr>
          <w:rFonts w:ascii="Times New Roman" w:hAnsi="Times New Roman"/>
          <w:sz w:val="28"/>
          <w:szCs w:val="28"/>
        </w:rPr>
        <w:t>) и теоретической Fт(</w:t>
      </w:r>
      <w:r w:rsidRPr="00233CE0">
        <w:rPr>
          <w:rFonts w:ascii="Times New Roman" w:hAnsi="Times New Roman"/>
          <w:i/>
          <w:iCs/>
          <w:sz w:val="28"/>
          <w:szCs w:val="28"/>
        </w:rPr>
        <w:t>y</w:t>
      </w:r>
      <w:r w:rsidRPr="00233CE0">
        <w:rPr>
          <w:rFonts w:ascii="Times New Roman" w:hAnsi="Times New Roman"/>
          <w:sz w:val="28"/>
          <w:szCs w:val="28"/>
        </w:rPr>
        <w:t>) функциями распределения вызвано только случайными причинами. Высказывается и альтернативная гипотеза H</w:t>
      </w:r>
      <w:r w:rsidRPr="00233CE0">
        <w:rPr>
          <w:rFonts w:ascii="Times New Roman" w:hAnsi="Times New Roman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sz w:val="28"/>
          <w:szCs w:val="28"/>
        </w:rPr>
        <w:t xml:space="preserve">. Затем выборочные данные перестраиваются в вариационный ряд, то есть в упорядоченный в порядке возрастания ряд значений </w:t>
      </w:r>
      <w:r w:rsidRPr="00233CE0">
        <w:rPr>
          <w:rFonts w:ascii="Times New Roman" w:hAnsi="Times New Roman"/>
          <w:i/>
          <w:iCs/>
          <w:sz w:val="28"/>
          <w:szCs w:val="28"/>
        </w:rPr>
        <w:t>Y</w:t>
      </w:r>
      <w:r w:rsidRPr="00233CE0">
        <w:rPr>
          <w:rFonts w:ascii="Times New Roman" w:hAnsi="Times New Roman"/>
          <w:sz w:val="28"/>
          <w:szCs w:val="28"/>
        </w:rPr>
        <w:t>:</w:t>
      </w:r>
    </w:p>
    <w:p w:rsidR="00B86A5A" w:rsidRPr="00233CE0" w:rsidRDefault="00B86A5A" w:rsidP="006A2AF9">
      <w:pPr>
        <w:pStyle w:val="FR2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1780" w:dyaOrig="360">
          <v:shape id="_x0000_i1038" type="#_x0000_t75" style="width:114.75pt;height:22.5pt" o:ole="" fillcolor="window">
            <v:imagedata r:id="rId37" o:title=""/>
          </v:shape>
          <o:OLEObject Type="Embed" ProgID="Equation.3" ShapeID="_x0000_i1038" DrawAspect="Content" ObjectID="_1703419048" r:id="rId38"/>
        </w:object>
      </w:r>
    </w:p>
    <w:p w:rsidR="00B86A5A" w:rsidRPr="00233CE0" w:rsidRDefault="00B86A5A" w:rsidP="006A2AF9">
      <w:pPr>
        <w:pStyle w:val="Header"/>
        <w:tabs>
          <w:tab w:val="clear" w:pos="4153"/>
          <w:tab w:val="clear" w:pos="830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и строится эмпирическая функция распределения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50"/>
          <w:sz w:val="28"/>
          <w:szCs w:val="28"/>
        </w:rPr>
        <w:object w:dxaOrig="4580" w:dyaOrig="1120">
          <v:shape id="_x0000_i1039" type="#_x0000_t75" style="width:235.5pt;height:57.75pt" o:ole="" fillcolor="window">
            <v:imagedata r:id="rId39" o:title=""/>
          </v:shape>
          <o:OLEObject Type="Embed" ProgID="Equation.3" ShapeID="_x0000_i1039" DrawAspect="Content" ObjectID="_1703419049" r:id="rId40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Расстояние Колмогорова между эмпирической и теоретической функциями распределения равно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233CE0">
        <w:rPr>
          <w:rFonts w:ascii="Times New Roman" w:hAnsi="Times New Roman"/>
          <w:sz w:val="28"/>
          <w:szCs w:val="28"/>
          <w:lang w:val="en-US"/>
        </w:rPr>
        <w:t>=max[F</w:t>
      </w:r>
      <w:r w:rsidRPr="00233CE0">
        <w:rPr>
          <w:rFonts w:ascii="Times New Roman" w:hAnsi="Times New Roman"/>
          <w:sz w:val="28"/>
          <w:szCs w:val="28"/>
        </w:rPr>
        <w:t>э</w:t>
      </w:r>
      <w:r w:rsidRPr="00233CE0">
        <w:rPr>
          <w:rFonts w:ascii="Times New Roman" w:hAnsi="Times New Roman"/>
          <w:sz w:val="28"/>
          <w:szCs w:val="28"/>
          <w:lang w:val="en-US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  <w:lang w:val="en-US"/>
        </w:rPr>
        <w:t>)-F</w:t>
      </w:r>
      <w:r w:rsidRPr="00233CE0">
        <w:rPr>
          <w:rFonts w:ascii="Times New Roman" w:hAnsi="Times New Roman"/>
          <w:sz w:val="28"/>
          <w:szCs w:val="28"/>
        </w:rPr>
        <w:t>т</w:t>
      </w:r>
      <w:r w:rsidRPr="00233CE0">
        <w:rPr>
          <w:rFonts w:ascii="Times New Roman" w:hAnsi="Times New Roman"/>
          <w:sz w:val="28"/>
          <w:szCs w:val="28"/>
          <w:lang w:val="en-US"/>
        </w:rPr>
        <w:t>,(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  <w:lang w:val="en-US"/>
        </w:rPr>
        <w:t>)].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Если верна гипотеза Н</w:t>
      </w:r>
      <w:r w:rsidRPr="00233CE0">
        <w:rPr>
          <w:rFonts w:ascii="Times New Roman" w:hAnsi="Times New Roman"/>
          <w:sz w:val="28"/>
          <w:szCs w:val="28"/>
          <w:vertAlign w:val="subscript"/>
        </w:rPr>
        <w:t>0</w:t>
      </w:r>
      <w:r w:rsidRPr="00233CE0">
        <w:rPr>
          <w:rFonts w:ascii="Times New Roman" w:hAnsi="Times New Roman"/>
          <w:sz w:val="28"/>
          <w:szCs w:val="28"/>
        </w:rPr>
        <w:t xml:space="preserve"> и </w:t>
      </w:r>
      <w:r w:rsidRPr="00233CE0">
        <w:rPr>
          <w:rFonts w:ascii="Times New Roman" w:hAnsi="Times New Roman"/>
          <w:i/>
          <w:iCs/>
          <w:sz w:val="28"/>
          <w:szCs w:val="28"/>
        </w:rPr>
        <w:t>п</w:t>
      </w:r>
      <w:r w:rsidRPr="00233CE0">
        <w:rPr>
          <w:rFonts w:ascii="Times New Roman" w:hAnsi="Times New Roman"/>
          <w:sz w:val="28"/>
          <w:szCs w:val="28"/>
        </w:rPr>
        <w:t xml:space="preserve"> &gt; 20, то случайная величина  √(</w:t>
      </w:r>
      <w:r w:rsidRPr="00233CE0">
        <w:rPr>
          <w:rFonts w:ascii="Times New Roman" w:hAnsi="Times New Roman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sz w:val="28"/>
          <w:szCs w:val="28"/>
        </w:rPr>
        <w:t>)</w:t>
      </w:r>
      <w:r w:rsidRPr="00233CE0">
        <w:rPr>
          <w:rFonts w:ascii="Times New Roman" w:hAnsi="Times New Roman"/>
          <w:sz w:val="28"/>
          <w:szCs w:val="28"/>
          <w:lang w:val="en-US"/>
        </w:rPr>
        <w:t>D</w:t>
      </w:r>
      <w:r w:rsidRPr="00233CE0">
        <w:rPr>
          <w:rFonts w:ascii="Times New Roman" w:hAnsi="Times New Roman"/>
          <w:sz w:val="28"/>
          <w:szCs w:val="28"/>
        </w:rPr>
        <w:t xml:space="preserve"> имеет распределение Колмогорова.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5319" w:dyaOrig="700">
          <v:shape id="_x0000_i1040" type="#_x0000_t75" style="width:279pt;height:36.75pt" o:ole="" fillcolor="window">
            <v:imagedata r:id="rId41" o:title=""/>
          </v:shape>
          <o:OLEObject Type="Embed" ProgID="Equation.3" ShapeID="_x0000_i1040" DrawAspect="Content" ObjectID="_1703419050" r:id="rId42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Вероятности </w:t>
      </w:r>
      <w:r w:rsidRPr="00233CE0">
        <w:rPr>
          <w:rFonts w:ascii="Times New Roman" w:hAnsi="Times New Roman"/>
          <w:i/>
          <w:iCs/>
          <w:sz w:val="28"/>
          <w:szCs w:val="28"/>
        </w:rPr>
        <w:t>β</w:t>
      </w:r>
      <w:r w:rsidRPr="00233CE0">
        <w:rPr>
          <w:rFonts w:ascii="Times New Roman" w:hAnsi="Times New Roman"/>
          <w:sz w:val="28"/>
          <w:szCs w:val="28"/>
        </w:rPr>
        <w:t xml:space="preserve">, уровни значимости </w:t>
      </w:r>
      <w:r w:rsidRPr="00233CE0">
        <w:rPr>
          <w:rFonts w:ascii="Times New Roman" w:hAnsi="Times New Roman"/>
          <w:i/>
          <w:iCs/>
          <w:sz w:val="28"/>
          <w:szCs w:val="28"/>
        </w:rPr>
        <w:t>α</w:t>
      </w:r>
      <w:r w:rsidRPr="00233CE0">
        <w:rPr>
          <w:rFonts w:ascii="Times New Roman" w:hAnsi="Times New Roman"/>
          <w:sz w:val="28"/>
          <w:szCs w:val="28"/>
        </w:rPr>
        <w:t xml:space="preserve"> = 1 – </w:t>
      </w:r>
      <w:r w:rsidRPr="00233CE0">
        <w:rPr>
          <w:rFonts w:ascii="Times New Roman" w:hAnsi="Times New Roman"/>
          <w:i/>
          <w:iCs/>
          <w:sz w:val="28"/>
          <w:szCs w:val="28"/>
        </w:rPr>
        <w:t>β</w:t>
      </w:r>
      <w:r w:rsidRPr="00233CE0">
        <w:rPr>
          <w:rFonts w:ascii="Times New Roman" w:hAnsi="Times New Roman"/>
          <w:sz w:val="28"/>
          <w:szCs w:val="28"/>
        </w:rPr>
        <w:t xml:space="preserve"> и соответствующие критические значения </w:t>
      </w:r>
      <w:r w:rsidRPr="00233CE0">
        <w:rPr>
          <w:rFonts w:ascii="Times New Roman" w:hAnsi="Times New Roman"/>
          <w:i/>
          <w:iCs/>
          <w:sz w:val="28"/>
          <w:szCs w:val="28"/>
        </w:rPr>
        <w:t>z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Pr="00233CE0">
        <w:rPr>
          <w:rFonts w:ascii="Times New Roman" w:hAnsi="Times New Roman"/>
          <w:sz w:val="28"/>
          <w:szCs w:val="28"/>
        </w:rPr>
        <w:t>, приведены ниже.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 xml:space="preserve">β </w:t>
      </w:r>
      <w:r w:rsidRPr="00233CE0">
        <w:rPr>
          <w:rFonts w:ascii="Times New Roman" w:hAnsi="Times New Roman"/>
          <w:sz w:val="28"/>
          <w:szCs w:val="28"/>
        </w:rPr>
        <w:t xml:space="preserve">  0.995   0.99    0.975   0.95    0.90    0.85    0.8     0.75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 xml:space="preserve">α </w:t>
      </w:r>
      <w:r w:rsidRPr="00233CE0">
        <w:rPr>
          <w:rFonts w:ascii="Times New Roman" w:hAnsi="Times New Roman"/>
          <w:sz w:val="28"/>
          <w:szCs w:val="28"/>
        </w:rPr>
        <w:t xml:space="preserve">  0.005   0.01    0.025   0.05    0.10    0.15    0.20   0.25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z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Pr="00233CE0">
        <w:rPr>
          <w:rFonts w:ascii="Times New Roman" w:hAnsi="Times New Roman"/>
          <w:sz w:val="28"/>
          <w:szCs w:val="28"/>
        </w:rPr>
        <w:t xml:space="preserve">  1.73    1.63    1.48     1.36    1.22    1.14    1.07   1.02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B86A5A" w:rsidRPr="00233CE0" w:rsidRDefault="00B86A5A" w:rsidP="006A2AF9">
      <w:pPr>
        <w:pStyle w:val="BodyTextInden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Решающее правило критерия Колмогорова таково. Принимается гипотеза: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2380" w:dyaOrig="880">
          <v:shape id="_x0000_i1041" type="#_x0000_t75" style="width:119.25pt;height:44.25pt" o:ole="" fillcolor="window">
            <v:imagedata r:id="rId43" o:title=""/>
          </v:shape>
          <o:OLEObject Type="Embed" ProgID="Equation.3" ShapeID="_x0000_i1041" DrawAspect="Content" ObjectID="_1703419051" r:id="rId44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Если распределение </w:t>
      </w:r>
      <w:r w:rsidRPr="00233CE0">
        <w:rPr>
          <w:rFonts w:ascii="Times New Roman" w:hAnsi="Times New Roman"/>
          <w:sz w:val="28"/>
          <w:szCs w:val="28"/>
          <w:lang w:val="en-US"/>
        </w:rPr>
        <w:t>Y</w:t>
      </w:r>
      <w:r w:rsidRPr="00233CE0">
        <w:rPr>
          <w:rFonts w:ascii="Times New Roman" w:hAnsi="Times New Roman"/>
          <w:sz w:val="28"/>
          <w:szCs w:val="28"/>
        </w:rPr>
        <w:t xml:space="preserve"> Fт(</w:t>
      </w:r>
      <w:r w:rsidRPr="00233CE0">
        <w:rPr>
          <w:rFonts w:ascii="Times New Roman" w:hAnsi="Times New Roman"/>
          <w:i/>
          <w:iCs/>
          <w:sz w:val="28"/>
          <w:szCs w:val="28"/>
        </w:rPr>
        <w:t>l</w:t>
      </w:r>
      <w:r w:rsidRPr="00233CE0">
        <w:rPr>
          <w:rFonts w:ascii="Times New Roman" w:hAnsi="Times New Roman"/>
          <w:sz w:val="28"/>
          <w:szCs w:val="28"/>
        </w:rPr>
        <w:t xml:space="preserve">) неизвестно, то следует построить эмпирическую функцию распределения. Такая оценка функции распределения является состоятельной и несмещенной. Доверительный интервал (точнее коридор) для функции распределения строится с использованием распределения Колмогорова, а именно с вероятностью </w:t>
      </w:r>
      <w:r w:rsidRPr="00233CE0">
        <w:rPr>
          <w:rFonts w:ascii="Times New Roman" w:hAnsi="Times New Roman"/>
          <w:i/>
          <w:iCs/>
          <w:sz w:val="28"/>
          <w:szCs w:val="28"/>
        </w:rPr>
        <w:sym w:font="Symbol" w:char="F062"/>
      </w:r>
      <w:r w:rsidRPr="00233CE0">
        <w:rPr>
          <w:rFonts w:ascii="Times New Roman" w:hAnsi="Times New Roman"/>
          <w:sz w:val="28"/>
          <w:szCs w:val="28"/>
        </w:rPr>
        <w:t xml:space="preserve"> справедливы неравенства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4700" w:dyaOrig="760">
          <v:shape id="_x0000_i1042" type="#_x0000_t75" style="width:234.75pt;height:38.25pt" o:ole="" fillcolor="window">
            <v:imagedata r:id="rId45" o:title=""/>
          </v:shape>
          <o:OLEObject Type="Embed" ProgID="Equation.3" ShapeID="_x0000_i1042" DrawAspect="Content" ObjectID="_1703419052" r:id="rId46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где </w:t>
      </w:r>
      <w:r w:rsidRPr="00233CE0">
        <w:rPr>
          <w:rFonts w:ascii="Times New Roman" w:hAnsi="Times New Roman"/>
          <w:sz w:val="28"/>
          <w:szCs w:val="28"/>
        </w:rPr>
        <w:sym w:font="Symbol" w:char="F044"/>
      </w:r>
      <w:r w:rsidRPr="00233CE0">
        <w:rPr>
          <w:rFonts w:ascii="Times New Roman" w:hAnsi="Times New Roman"/>
          <w:sz w:val="28"/>
          <w:szCs w:val="28"/>
        </w:rPr>
        <w:t xml:space="preserve"> = z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Pr="00233CE0">
        <w:rPr>
          <w:rFonts w:ascii="Times New Roman" w:hAnsi="Times New Roman"/>
          <w:sz w:val="28"/>
          <w:szCs w:val="28"/>
        </w:rPr>
        <w:t xml:space="preserve"> из приведенной выше таблицы.</w:t>
      </w:r>
    </w:p>
    <w:p w:rsidR="00B86A5A" w:rsidRPr="00233CE0" w:rsidRDefault="00B86A5A" w:rsidP="006A2AF9">
      <w:pPr>
        <w:pStyle w:val="Heading2"/>
        <w:spacing w:line="360" w:lineRule="auto"/>
      </w:pPr>
      <w:bookmarkStart w:id="54" w:name="_Toc92399881"/>
      <w:r w:rsidRPr="00233CE0">
        <w:t>2. Задание</w:t>
      </w:r>
      <w:bookmarkEnd w:id="54"/>
    </w:p>
    <w:p w:rsidR="00B86A5A" w:rsidRPr="00233CE0" w:rsidRDefault="00B86A5A" w:rsidP="006A2AF9">
      <w:pPr>
        <w:pStyle w:val="PlainText"/>
        <w:ind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Методом имитационного моделирования исследовать точность косвенного измерения (по заданию руководителя).</w:t>
      </w:r>
    </w:p>
    <w:p w:rsidR="00B86A5A" w:rsidRPr="00233CE0" w:rsidRDefault="00B86A5A" w:rsidP="006A2AF9">
      <w:pPr>
        <w:pStyle w:val="Heading2"/>
        <w:spacing w:line="360" w:lineRule="auto"/>
      </w:pPr>
      <w:bookmarkStart w:id="55" w:name="_Toc92399882"/>
      <w:r w:rsidRPr="00233CE0">
        <w:t>3. Содержание ЛР</w:t>
      </w:r>
      <w:bookmarkEnd w:id="55"/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Сформировать уравнение косвенного измерения;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Задаться классами точности измерительных приборов, которые могут быть использованы для прямых измерений аргументов уравнения косвенного измерения;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Задаться математическими ожиданиями и средними квадратичными погрешностями прямых измерений;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Смоделировать большую (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 w:cs="Times New Roman"/>
          <w:sz w:val="28"/>
          <w:szCs w:val="28"/>
        </w:rPr>
        <w:t>&gt; 100)выборку результатов косвенных измерений;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Построить гистограмму и эмпирическую функцию распределения по данным моделирования;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Построить доверительный коридор для функции распределения;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Проверить гипотезу о нормальном характере распределения генеральной совокупности, используя критерий Пирсона (см. Приложение);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Выполнить точечное и интервальное оценивание измеряемой величины по результатам большой выборки;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>Сгенерировать малую выборку (</w:t>
      </w:r>
      <w:r w:rsidRPr="00233CE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 ≈ 5</w:t>
      </w:r>
      <w:r w:rsidRPr="00233CE0">
        <w:rPr>
          <w:rFonts w:ascii="Times New Roman" w:hAnsi="Times New Roman" w:cs="Times New Roman"/>
          <w:sz w:val="28"/>
          <w:szCs w:val="28"/>
        </w:rPr>
        <w:t>). Выполнить точечное и интервальное оценивание измеряемой величины по результатам малой выборки;</w:t>
      </w:r>
    </w:p>
    <w:p w:rsidR="00B86A5A" w:rsidRPr="00233CE0" w:rsidRDefault="00B86A5A" w:rsidP="00183617">
      <w:pPr>
        <w:pStyle w:val="PlainText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Составить отчет по результатам работы.</w:t>
      </w:r>
    </w:p>
    <w:p w:rsidR="00B86A5A" w:rsidRPr="00233CE0" w:rsidRDefault="00B86A5A" w:rsidP="006A2AF9">
      <w:pPr>
        <w:pStyle w:val="Heading2"/>
        <w:spacing w:line="360" w:lineRule="auto"/>
      </w:pPr>
      <w:bookmarkStart w:id="56" w:name="_Toc92399883"/>
      <w:r w:rsidRPr="00233CE0">
        <w:t>4. Содержание отчета.</w:t>
      </w:r>
      <w:bookmarkEnd w:id="56"/>
    </w:p>
    <w:p w:rsidR="00B86A5A" w:rsidRPr="00233CE0" w:rsidRDefault="00B86A5A" w:rsidP="00183617">
      <w:pPr>
        <w:pStyle w:val="PlainText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Постановка задачи (Конкретное задание выдается преподавателем).</w:t>
      </w:r>
    </w:p>
    <w:p w:rsidR="00B86A5A" w:rsidRPr="00233CE0" w:rsidRDefault="00B86A5A" w:rsidP="00183617">
      <w:pPr>
        <w:pStyle w:val="PlainText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 решения (План имитационного эксперимента).</w:t>
      </w:r>
    </w:p>
    <w:p w:rsidR="00B86A5A" w:rsidRPr="00233CE0" w:rsidRDefault="00B86A5A" w:rsidP="00183617">
      <w:pPr>
        <w:pStyle w:val="PlainText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Результаты моделирования. Статистический анализ результатов (Оценка точности результатов, гистограмма, эмпирическая функция распределения, доверительные интервалы).</w:t>
      </w:r>
    </w:p>
    <w:p w:rsidR="00B86A5A" w:rsidRPr="00233CE0" w:rsidRDefault="00B86A5A" w:rsidP="00183617">
      <w:pPr>
        <w:pStyle w:val="PlainText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Проверка гипотезы о нормальном распределении.</w:t>
      </w:r>
    </w:p>
    <w:p w:rsidR="00B86A5A" w:rsidRPr="00233CE0" w:rsidRDefault="00B86A5A" w:rsidP="00183617">
      <w:pPr>
        <w:pStyle w:val="PlainText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Графики, анализ, выводы.</w:t>
      </w:r>
    </w:p>
    <w:p w:rsidR="00B86A5A" w:rsidRDefault="00B86A5A" w:rsidP="006A2AF9">
      <w:pPr>
        <w:pStyle w:val="Heading2"/>
        <w:spacing w:line="360" w:lineRule="auto"/>
      </w:pPr>
      <w:bookmarkStart w:id="57" w:name="_Toc92399884"/>
      <w:r w:rsidRPr="00233CE0">
        <w:t>5. Варианты индивидуальных заданий</w:t>
      </w:r>
      <w:r w:rsidR="00BC5760">
        <w:t>.</w:t>
      </w:r>
      <w:bookmarkEnd w:id="57"/>
    </w:p>
    <w:p w:rsidR="00BC5760" w:rsidRPr="00BC5760" w:rsidRDefault="00BC5760" w:rsidP="006A2AF9">
      <w:pPr>
        <w:spacing w:line="360" w:lineRule="auto"/>
      </w:pPr>
      <w:r>
        <w:t>Варианты индивидуальных заданий на лабораторную работу приведены в табл. 4.</w:t>
      </w:r>
    </w:p>
    <w:p w:rsidR="00BC5760" w:rsidRPr="00BC5760" w:rsidRDefault="00BC5760" w:rsidP="006A2AF9">
      <w:pPr>
        <w:spacing w:line="360" w:lineRule="auto"/>
        <w:jc w:val="right"/>
      </w:pPr>
      <w:r>
        <w:t>Таблица 4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3387"/>
        <w:gridCol w:w="2252"/>
        <w:gridCol w:w="3397"/>
      </w:tblGrid>
      <w:tr w:rsidR="00B86A5A" w:rsidRPr="00233CE0">
        <w:tc>
          <w:tcPr>
            <w:tcW w:w="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Уравнение измерения</w:t>
            </w:r>
          </w:p>
        </w:tc>
        <w:tc>
          <w:tcPr>
            <w:tcW w:w="33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86A5A" w:rsidRPr="00233CE0">
        <w:tc>
          <w:tcPr>
            <w:tcW w:w="6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Число Рейнольдса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840" w:dyaOrig="620">
                <v:shape id="_x0000_i1043" type="#_x0000_t75" style="width:42pt;height:30.75pt" o:ole="" fillcolor="window">
                  <v:imagedata r:id="rId47" o:title=""/>
                </v:shape>
                <o:OLEObject Type="Embed" ProgID="Equation.3" ShapeID="_x0000_i1043" DrawAspect="Content" ObjectID="_1703419053" r:id="rId48"/>
              </w:object>
            </w:r>
          </w:p>
        </w:tc>
        <w:tc>
          <w:tcPr>
            <w:tcW w:w="3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ПКР. Аэродинамическая труба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Число Рейнольдса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840" w:dyaOrig="620">
                <v:shape id="_x0000_i1044" type="#_x0000_t75" style="width:42pt;height:30.75pt" o:ole="" fillcolor="window">
                  <v:imagedata r:id="rId47" o:title=""/>
                </v:shape>
                <o:OLEObject Type="Embed" ProgID="Equation.3" ShapeID="_x0000_i1044" DrawAspect="Content" ObjectID="_1703419054" r:id="rId49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Торпеда. Опытовый бассейн.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Число Маха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359" w:dyaOrig="660">
                <v:shape id="_x0000_i1045" type="#_x0000_t75" style="width:68.25pt;height:33pt" o:ole="" fillcolor="window">
                  <v:imagedata r:id="rId50" o:title=""/>
                </v:shape>
                <o:OLEObject Type="Embed" ProgID="Equation.3" ShapeID="_x0000_i1045" DrawAspect="Content" ObjectID="_1703419055" r:id="rId51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ПКР. Аэродинамическая труба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Скоростной напор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1180" w:dyaOrig="360">
                <v:shape id="_x0000_i1046" type="#_x0000_t75" style="width:59.25pt;height:18pt" o:ole="" fillcolor="window">
                  <v:imagedata r:id="rId52" o:title=""/>
                </v:shape>
                <o:OLEObject Type="Embed" ProgID="Equation.3" ShapeID="_x0000_i1046" DrawAspect="Content" ObjectID="_1703419056" r:id="rId53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ПКР. Аэродинамическая труба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Скоростной напор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1180" w:dyaOrig="360">
                <v:shape id="_x0000_i1047" type="#_x0000_t75" style="width:59.25pt;height:18pt" o:ole="" fillcolor="window">
                  <v:imagedata r:id="rId52" o:title=""/>
                </v:shape>
                <o:OLEObject Type="Embed" ProgID="Equation.3" ShapeID="_x0000_i1047" DrawAspect="Content" ObjectID="_1703419057" r:id="rId54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Торпеда. Опытовый бассейн.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силы лобового</w:t>
            </w:r>
          </w:p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сопротивления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20" w:dyaOrig="680">
                <v:shape id="_x0000_i1048" type="#_x0000_t75" style="width:75.75pt;height:33.75pt" o:ole="" fillcolor="window">
                  <v:imagedata r:id="rId55" o:title=""/>
                </v:shape>
                <o:OLEObject Type="Embed" ProgID="Equation.3" ShapeID="_x0000_i1048" DrawAspect="Content" ObjectID="_1703419058" r:id="rId56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ПКР. Аэродинамическая труба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силы лобового</w:t>
            </w:r>
          </w:p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Сопротивления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20" w:dyaOrig="680">
                <v:shape id="_x0000_i1049" type="#_x0000_t75" style="width:75.75pt;height:33.75pt" o:ole="" fillcolor="window">
                  <v:imagedata r:id="rId57" o:title=""/>
                </v:shape>
                <o:OLEObject Type="Embed" ProgID="Equation.3" ShapeID="_x0000_i1049" DrawAspect="Content" ObjectID="_1703419059" r:id="rId58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Торпеда. Опытовый бассейн.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Производная коэффициента подъемной силы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700" w:dyaOrig="680">
                <v:shape id="_x0000_i1050" type="#_x0000_t75" style="width:78.75pt;height:31.5pt" o:ole="" fillcolor="window">
                  <v:imagedata r:id="rId59" o:title=""/>
                </v:shape>
                <o:OLEObject Type="Embed" ProgID="Equation.3" ShapeID="_x0000_i1050" DrawAspect="Content" ObjectID="_1703419060" r:id="rId60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ПКР. Аэродинамическая труба</w:t>
            </w: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Электрическая мощность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160" w:dyaOrig="320">
                <v:shape id="_x0000_i1051" type="#_x0000_t75" style="width:57.75pt;height:15.75pt" o:ole="">
                  <v:imagedata r:id="rId61" o:title=""/>
                </v:shape>
                <o:OLEObject Type="Embed" ProgID="Equation.3" ShapeID="_x0000_i1051" DrawAspect="Content" ObjectID="_1703419061" r:id="rId62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A5A" w:rsidRPr="00233CE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Напряжение при изгибе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900" w:dyaOrig="620">
                <v:shape id="_x0000_i1052" type="#_x0000_t75" style="width:45pt;height:30.75pt" o:ole="" fillcolor="window">
                  <v:imagedata r:id="rId63" o:title=""/>
                </v:shape>
                <o:OLEObject Type="Embed" ProgID="Equation.3" ShapeID="_x0000_i1052" DrawAspect="Content" ObjectID="_1703419062" r:id="rId64"/>
              </w:objec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5A" w:rsidRPr="00233CE0" w:rsidRDefault="00B86A5A" w:rsidP="006A2AF9">
      <w:pPr>
        <w:pStyle w:val="PlainText"/>
        <w:ind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Примечание.</w:t>
      </w:r>
    </w:p>
    <w:p w:rsidR="00B86A5A" w:rsidRPr="00233CE0" w:rsidRDefault="00B86A5A" w:rsidP="00183617">
      <w:pPr>
        <w:pStyle w:val="PlainText"/>
        <w:numPr>
          <w:ilvl w:val="0"/>
          <w:numId w:val="2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Зависимость плотности и кинематической вязкости  воздуха от высоты</w:t>
      </w:r>
      <w:r w:rsidR="00BC57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C5760" w:rsidRPr="00BC5760">
        <w:rPr>
          <w:rFonts w:ascii="Times New Roman" w:hAnsi="Times New Roman" w:cs="Times New Roman"/>
          <w:iCs/>
          <w:sz w:val="28"/>
          <w:szCs w:val="28"/>
        </w:rPr>
        <w:t>представлены в табл.5.</w:t>
      </w:r>
    </w:p>
    <w:p w:rsidR="00B86A5A" w:rsidRDefault="00BC5760" w:rsidP="006A2AF9">
      <w:pPr>
        <w:pStyle w:val="PlainTex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</w:t>
      </w:r>
    </w:p>
    <w:p w:rsidR="00BC5760" w:rsidRPr="00233CE0" w:rsidRDefault="00BC5760" w:rsidP="006A2AF9">
      <w:pPr>
        <w:pStyle w:val="PlainTex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параметров воздуха с высотой.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699"/>
        <w:gridCol w:w="1559"/>
      </w:tblGrid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Высота, м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Плотность, кг/м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Вязкость,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</w:tr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1.46*10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1.71*10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2.03*10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0.673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2.41*10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0.536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2.90*10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B86A5A" w:rsidRPr="00233CE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0.422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hang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3.52*10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</w:tbl>
    <w:p w:rsidR="00B86A5A" w:rsidRPr="00233CE0" w:rsidRDefault="00B86A5A" w:rsidP="00183617">
      <w:pPr>
        <w:pStyle w:val="PlainText"/>
        <w:numPr>
          <w:ilvl w:val="0"/>
          <w:numId w:val="23"/>
        </w:numPr>
        <w:tabs>
          <w:tab w:val="clear" w:pos="1080"/>
          <w:tab w:val="num" w:pos="780"/>
        </w:tabs>
        <w:ind w:left="0" w:firstLine="468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Плотность 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кинематическая вязкость 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υ </w:t>
      </w:r>
      <w:r w:rsidRPr="00233CE0">
        <w:rPr>
          <w:rFonts w:ascii="Times New Roman" w:hAnsi="Times New Roman" w:cs="Times New Roman"/>
          <w:sz w:val="28"/>
          <w:szCs w:val="28"/>
        </w:rPr>
        <w:t xml:space="preserve">воды. 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ρ = </w:t>
      </w:r>
      <w:r w:rsidRPr="00233CE0">
        <w:rPr>
          <w:rFonts w:ascii="Times New Roman" w:hAnsi="Times New Roman" w:cs="Times New Roman"/>
          <w:sz w:val="28"/>
          <w:szCs w:val="28"/>
        </w:rPr>
        <w:t>1 кг/м</w:t>
      </w:r>
      <w:r w:rsidRPr="00233CE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33CE0">
        <w:rPr>
          <w:rFonts w:ascii="Times New Roman" w:hAnsi="Times New Roman" w:cs="Times New Roman"/>
          <w:sz w:val="28"/>
          <w:szCs w:val="28"/>
        </w:rPr>
        <w:t xml:space="preserve">; </w:t>
      </w:r>
      <w:r w:rsidRPr="00233CE0">
        <w:rPr>
          <w:rFonts w:ascii="Times New Roman" w:hAnsi="Times New Roman" w:cs="Times New Roman"/>
          <w:i/>
          <w:iCs/>
          <w:sz w:val="28"/>
          <w:szCs w:val="28"/>
        </w:rPr>
        <w:t xml:space="preserve"> υ = </w:t>
      </w:r>
      <w:r w:rsidRPr="00233CE0">
        <w:rPr>
          <w:rFonts w:ascii="Times New Roman" w:hAnsi="Times New Roman" w:cs="Times New Roman"/>
          <w:sz w:val="28"/>
          <w:szCs w:val="28"/>
        </w:rPr>
        <w:t>10</w:t>
      </w:r>
      <w:r w:rsidRPr="00233CE0"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 w:rsidRPr="00233CE0">
        <w:rPr>
          <w:rFonts w:ascii="Times New Roman" w:hAnsi="Times New Roman" w:cs="Times New Roman"/>
          <w:sz w:val="28"/>
          <w:szCs w:val="28"/>
        </w:rPr>
        <w:t>м</w:t>
      </w:r>
      <w:r w:rsidRPr="00233CE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3CE0">
        <w:rPr>
          <w:rFonts w:ascii="Times New Roman" w:hAnsi="Times New Roman" w:cs="Times New Roman"/>
          <w:sz w:val="28"/>
          <w:szCs w:val="28"/>
        </w:rPr>
        <w:t>/с.</w:t>
      </w:r>
    </w:p>
    <w:p w:rsidR="00B86A5A" w:rsidRPr="00233CE0" w:rsidRDefault="00B86A5A" w:rsidP="006A2AF9">
      <w:pPr>
        <w:pStyle w:val="Heading2"/>
        <w:spacing w:line="360" w:lineRule="auto"/>
      </w:pPr>
      <w:bookmarkStart w:id="58" w:name="_Toc92399885"/>
      <w:r w:rsidRPr="00233CE0">
        <w:t>6. Контрольные вопросы</w:t>
      </w:r>
      <w:bookmarkEnd w:id="58"/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Базовая случайная величина.</w:t>
      </w:r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Жеребьевка значений случайных величин.</w:t>
      </w:r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Генератор нормального распределения.</w:t>
      </w:r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Особенность математической обработки косвенных измерений.</w:t>
      </w:r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Точечная и интервальная оценки косвенных измерений.</w:t>
      </w:r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Критерий Пирсона.</w:t>
      </w:r>
    </w:p>
    <w:p w:rsidR="00B86A5A" w:rsidRPr="00233CE0" w:rsidRDefault="00B86A5A" w:rsidP="00183617">
      <w:pPr>
        <w:pStyle w:val="PlainText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Центральная предельная теорема. Её использование в лабораторной работе.</w:t>
      </w:r>
    </w:p>
    <w:p w:rsidR="00B86A5A" w:rsidRPr="009D387F" w:rsidRDefault="00B86A5A" w:rsidP="006A2AF9">
      <w:pPr>
        <w:pStyle w:val="Heading1"/>
        <w:spacing w:line="360" w:lineRule="auto"/>
        <w:rPr>
          <w:strike/>
          <w:sz w:val="16"/>
          <w:szCs w:val="16"/>
        </w:rPr>
      </w:pPr>
      <w:bookmarkStart w:id="59" w:name="_Toc6024046"/>
      <w:bookmarkStart w:id="60" w:name="_Toc6024302"/>
      <w:bookmarkStart w:id="61" w:name="_Toc6024656"/>
      <w:bookmarkStart w:id="62" w:name="_Toc6026064"/>
      <w:bookmarkStart w:id="63" w:name="_Toc6107534"/>
      <w:bookmarkStart w:id="64" w:name="_Toc6107667"/>
      <w:bookmarkStart w:id="65" w:name="_Toc6139688"/>
      <w:bookmarkStart w:id="66" w:name="_Toc21752877"/>
      <w:bookmarkStart w:id="67" w:name="_Toc21753002"/>
      <w:bookmarkStart w:id="68" w:name="_Toc21834256"/>
      <w:bookmarkStart w:id="69" w:name="_Toc23054802"/>
      <w:bookmarkStart w:id="70" w:name="_Toc23069109"/>
      <w:bookmarkStart w:id="71" w:name="_Toc28940210"/>
      <w:bookmarkStart w:id="72" w:name="_Toc228710090"/>
      <w:bookmarkStart w:id="73" w:name="_Toc92399886"/>
      <w:r w:rsidRPr="009D387F">
        <w:rPr>
          <w:strike/>
          <w:sz w:val="16"/>
          <w:szCs w:val="16"/>
        </w:rPr>
        <w:lastRenderedPageBreak/>
        <w:t>Работа № 5. Моделирование системы массового обслуживания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B86A5A" w:rsidRPr="009D387F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74" w:name="_Toc92399887"/>
      <w:r w:rsidRPr="009D387F">
        <w:rPr>
          <w:strike/>
          <w:sz w:val="16"/>
          <w:szCs w:val="16"/>
        </w:rPr>
        <w:t>1. Модель</w:t>
      </w:r>
      <w:bookmarkEnd w:id="74"/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Системой массового обслуживания (СМО) называется система, предназначенная для обслуживания заявок (требований), поступающих в систему в случайные моменты времени. Время, требующееся для удовлетворения заявок также случайно. Теория СМО рассматривает математические модели, оперирующие временными ресурсами систем, которые затрачиваются системами при выполнении предписанных им функций.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>СМО имеет дело с двумя случайными потоками событий: потоком заявок на входе и потоком обработанных заявок на выходе.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Потоком событий называется последовательность однородных событий, следующих одно за другим в случайные моменты времени. Примеры: поток вызовов на АТС; поток отказов технической системы; поток самолетов, атакующих охраняемый объект; поток забитых шайб при игре в хоккей и др. </w:t>
      </w:r>
    </w:p>
    <w:p w:rsidR="00B86A5A" w:rsidRPr="009D387F" w:rsidRDefault="00B86A5A" w:rsidP="006A2AF9">
      <w:pPr>
        <w:pStyle w:val="BodyTextInden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Поток событий называется простейшим, если он стационарен, ординарен и не имеет последействия. Вероятность того, что случайное число событий, которое может произойти за время </w:t>
      </w:r>
      <w:r w:rsidRPr="009D387F">
        <w:rPr>
          <w:rFonts w:ascii="Times New Roman" w:hAnsi="Times New Roman"/>
          <w:i/>
          <w:iCs/>
          <w:strike/>
          <w:sz w:val="16"/>
          <w:szCs w:val="16"/>
        </w:rPr>
        <w:t>t</w:t>
      </w:r>
      <w:r w:rsidRPr="009D387F">
        <w:rPr>
          <w:rFonts w:ascii="Times New Roman" w:hAnsi="Times New Roman"/>
          <w:strike/>
          <w:sz w:val="16"/>
          <w:szCs w:val="16"/>
        </w:rPr>
        <w:t>, распределено по закону Пуассона. Промежутки времени между соседними событиями имеют экспоненциальный закон распределения.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К основным характеристикам СМО относятся: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k</w:t>
      </w:r>
      <w:r w:rsidRPr="009D387F">
        <w:rPr>
          <w:rFonts w:ascii="Times New Roman" w:hAnsi="Times New Roman"/>
          <w:strike/>
          <w:sz w:val="16"/>
          <w:szCs w:val="16"/>
        </w:rPr>
        <w:t xml:space="preserve"> - число каналов обслуживания;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l</w:t>
      </w:r>
      <w:r w:rsidRPr="009D387F">
        <w:rPr>
          <w:rFonts w:ascii="Times New Roman" w:hAnsi="Times New Roman"/>
          <w:strike/>
          <w:sz w:val="16"/>
          <w:szCs w:val="16"/>
        </w:rPr>
        <w:t xml:space="preserve"> - число мест в очереди;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λ</w:t>
      </w:r>
      <w:r w:rsidRPr="009D387F">
        <w:rPr>
          <w:rFonts w:ascii="Times New Roman" w:hAnsi="Times New Roman"/>
          <w:strike/>
          <w:sz w:val="16"/>
          <w:szCs w:val="16"/>
        </w:rPr>
        <w:t xml:space="preserve">- интенсивность потока заявок;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μ</w:t>
      </w:r>
      <w:r w:rsidRPr="009D387F">
        <w:rPr>
          <w:rFonts w:ascii="Times New Roman" w:hAnsi="Times New Roman"/>
          <w:strike/>
          <w:sz w:val="16"/>
          <w:szCs w:val="16"/>
        </w:rPr>
        <w:t xml:space="preserve"> - производительность одного канала СМО.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Для оценки эффективности работы СМО используют следующие показатели: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A</w:t>
      </w:r>
      <w:r w:rsidRPr="009D387F">
        <w:rPr>
          <w:rFonts w:ascii="Times New Roman" w:hAnsi="Times New Roman"/>
          <w:strike/>
          <w:sz w:val="16"/>
          <w:szCs w:val="16"/>
        </w:rPr>
        <w:t xml:space="preserve"> - абсолютная пропускная способность;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Q = A/ λ</w:t>
      </w:r>
      <w:r w:rsidRPr="009D387F">
        <w:rPr>
          <w:rFonts w:ascii="Times New Roman" w:hAnsi="Times New Roman"/>
          <w:strike/>
          <w:sz w:val="16"/>
          <w:szCs w:val="16"/>
        </w:rPr>
        <w:t xml:space="preserve"> - относительная пропускная способность, иначе, вероятность обслуживания заявки;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P</w:t>
      </w:r>
      <w:r w:rsidRPr="009D387F">
        <w:rPr>
          <w:rFonts w:ascii="Times New Roman" w:hAnsi="Times New Roman"/>
          <w:strike/>
          <w:sz w:val="16"/>
          <w:szCs w:val="16"/>
        </w:rPr>
        <w:t xml:space="preserve">отк = 1 - </w:t>
      </w:r>
      <w:r w:rsidRPr="009D387F">
        <w:rPr>
          <w:rFonts w:ascii="Times New Roman" w:hAnsi="Times New Roman"/>
          <w:i/>
          <w:iCs/>
          <w:strike/>
          <w:sz w:val="16"/>
          <w:szCs w:val="16"/>
        </w:rPr>
        <w:t>Q</w:t>
      </w:r>
      <w:r w:rsidRPr="009D387F">
        <w:rPr>
          <w:rFonts w:ascii="Times New Roman" w:hAnsi="Times New Roman"/>
          <w:strike/>
          <w:sz w:val="16"/>
          <w:szCs w:val="16"/>
        </w:rPr>
        <w:t xml:space="preserve"> - вероятность отказа в обслуживании;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z</w:t>
      </w:r>
      <w:r w:rsidRPr="009D387F">
        <w:rPr>
          <w:rFonts w:ascii="Times New Roman" w:hAnsi="Times New Roman"/>
          <w:strike/>
          <w:sz w:val="16"/>
          <w:szCs w:val="16"/>
          <w:vertAlign w:val="subscript"/>
        </w:rPr>
        <w:t>ср</w:t>
      </w:r>
      <w:r w:rsidRPr="009D387F">
        <w:rPr>
          <w:rFonts w:ascii="Times New Roman" w:hAnsi="Times New Roman"/>
          <w:strike/>
          <w:sz w:val="16"/>
          <w:szCs w:val="16"/>
        </w:rPr>
        <w:t xml:space="preserve"> - среднее число заявок, находящихся в системе;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k</w:t>
      </w:r>
      <w:r w:rsidRPr="009D387F">
        <w:rPr>
          <w:rFonts w:ascii="Times New Roman" w:hAnsi="Times New Roman"/>
          <w:strike/>
          <w:sz w:val="16"/>
          <w:szCs w:val="16"/>
          <w:vertAlign w:val="subscript"/>
        </w:rPr>
        <w:t>ср</w:t>
      </w:r>
      <w:r w:rsidRPr="009D387F">
        <w:rPr>
          <w:rFonts w:ascii="Times New Roman" w:hAnsi="Times New Roman"/>
          <w:strike/>
          <w:sz w:val="16"/>
          <w:szCs w:val="16"/>
        </w:rPr>
        <w:t xml:space="preserve"> - среднее число занятых каналов;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</w:rPr>
        <w:t>l</w:t>
      </w:r>
      <w:r w:rsidRPr="009D387F">
        <w:rPr>
          <w:rFonts w:ascii="Times New Roman" w:hAnsi="Times New Roman"/>
          <w:strike/>
          <w:sz w:val="16"/>
          <w:szCs w:val="16"/>
          <w:vertAlign w:val="subscript"/>
        </w:rPr>
        <w:t xml:space="preserve">ср </w:t>
      </w:r>
      <w:r w:rsidRPr="009D387F">
        <w:rPr>
          <w:rFonts w:ascii="Times New Roman" w:hAnsi="Times New Roman"/>
          <w:strike/>
          <w:sz w:val="16"/>
          <w:szCs w:val="16"/>
        </w:rPr>
        <w:t>- средняя длина очереди;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  <w:lang w:val="en-US"/>
        </w:rPr>
        <w:t>τ</w:t>
      </w:r>
      <w:r w:rsidRPr="009D387F">
        <w:rPr>
          <w:rFonts w:ascii="Times New Roman" w:hAnsi="Times New Roman"/>
          <w:strike/>
          <w:sz w:val="16"/>
          <w:szCs w:val="16"/>
          <w:vertAlign w:val="subscript"/>
        </w:rPr>
        <w:t>c</w:t>
      </w:r>
      <w:r w:rsidRPr="009D387F">
        <w:rPr>
          <w:rFonts w:ascii="Times New Roman" w:hAnsi="Times New Roman"/>
          <w:strike/>
          <w:sz w:val="16"/>
          <w:szCs w:val="16"/>
        </w:rPr>
        <w:t xml:space="preserve">- среднее время пребывания заявки в системе;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  <w:lang w:val="en-US"/>
        </w:rPr>
        <w:t>τ</w:t>
      </w:r>
      <w:r w:rsidRPr="009D387F">
        <w:rPr>
          <w:rFonts w:ascii="Times New Roman" w:hAnsi="Times New Roman"/>
          <w:strike/>
          <w:sz w:val="16"/>
          <w:szCs w:val="16"/>
          <w:vertAlign w:val="subscript"/>
        </w:rPr>
        <w:t>ож</w:t>
      </w:r>
      <w:r w:rsidRPr="009D387F">
        <w:rPr>
          <w:rFonts w:ascii="Times New Roman" w:hAnsi="Times New Roman"/>
          <w:strike/>
          <w:sz w:val="16"/>
          <w:szCs w:val="16"/>
        </w:rPr>
        <w:t xml:space="preserve"> - среднее время ожидания в очереди;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i/>
          <w:iCs/>
          <w:strike/>
          <w:sz w:val="16"/>
          <w:szCs w:val="16"/>
          <w:lang w:val="en-US"/>
        </w:rPr>
        <w:t>τ</w:t>
      </w:r>
      <w:r w:rsidRPr="009D387F">
        <w:rPr>
          <w:rFonts w:ascii="Times New Roman" w:hAnsi="Times New Roman"/>
          <w:strike/>
          <w:sz w:val="16"/>
          <w:szCs w:val="16"/>
          <w:vertAlign w:val="subscript"/>
        </w:rPr>
        <w:t>об</w:t>
      </w:r>
      <w:r w:rsidRPr="009D387F">
        <w:rPr>
          <w:rFonts w:ascii="Times New Roman" w:hAnsi="Times New Roman"/>
          <w:strike/>
          <w:sz w:val="16"/>
          <w:szCs w:val="16"/>
        </w:rPr>
        <w:t xml:space="preserve"> - среднее время обслуживания заявок. </w:t>
      </w:r>
    </w:p>
    <w:p w:rsidR="00B86A5A" w:rsidRPr="009D387F" w:rsidRDefault="00B86A5A" w:rsidP="006A2AF9">
      <w:p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Все усредненные характеристики относятся ко всем заявкам в том числе и тем, которые не были обслужены или даже не поставлены в очередь. </w:t>
      </w:r>
    </w:p>
    <w:p w:rsidR="00B86A5A" w:rsidRPr="009D387F" w:rsidRDefault="00B86A5A" w:rsidP="006A2AF9">
      <w:pPr>
        <w:pStyle w:val="BodyTex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Если на графе состояний системы все состояния вытянуты в одну линию, причем каждое из них, кроме крайних, связано прямой и обратной связью с двумя соседними, то такая схема называется схемой гибели и размножения. </w:t>
      </w:r>
    </w:p>
    <w:p w:rsidR="00B86A5A" w:rsidRPr="009D387F" w:rsidRDefault="00B86A5A" w:rsidP="006A2AF9">
      <w:pPr>
        <w:pStyle w:val="BodyTex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>Финальные вероятности, то есть вероятности состояний системы в стационарном режиме определяются формулами:</w:t>
      </w:r>
    </w:p>
    <w:p w:rsidR="00B86A5A" w:rsidRPr="009D387F" w:rsidRDefault="00B86A5A" w:rsidP="006A2AF9">
      <w:pPr>
        <w:pStyle w:val="BodyTextInden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position w:val="-34"/>
          <w:sz w:val="16"/>
          <w:szCs w:val="16"/>
        </w:rPr>
        <w:object w:dxaOrig="4620" w:dyaOrig="800">
          <v:shape id="_x0000_i1053" type="#_x0000_t75" style="width:189.75pt;height:32.25pt" o:ole="" fillcolor="window">
            <v:imagedata r:id="rId65" o:title=""/>
          </v:shape>
          <o:OLEObject Type="Embed" ProgID="Equation.3" ShapeID="_x0000_i1053" DrawAspect="Content" ObjectID="_1703419063" r:id="rId66"/>
        </w:object>
      </w:r>
    </w:p>
    <w:p w:rsidR="00B86A5A" w:rsidRPr="009D387F" w:rsidRDefault="00B86A5A" w:rsidP="006A2AF9">
      <w:pPr>
        <w:pStyle w:val="BodyTextInden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position w:val="-34"/>
          <w:sz w:val="16"/>
          <w:szCs w:val="16"/>
        </w:rPr>
        <w:object w:dxaOrig="3800" w:dyaOrig="800">
          <v:shape id="_x0000_i1054" type="#_x0000_t75" style="width:153.75pt;height:32.25pt" o:ole="" fillcolor="window">
            <v:imagedata r:id="rId67" o:title=""/>
          </v:shape>
          <o:OLEObject Type="Embed" ProgID="Equation.3" ShapeID="_x0000_i1054" DrawAspect="Content" ObjectID="_1703419064" r:id="rId68"/>
        </w:object>
      </w:r>
    </w:p>
    <w:p w:rsidR="00B86A5A" w:rsidRPr="009D387F" w:rsidRDefault="00B86A5A" w:rsidP="006A2AF9">
      <w:pPr>
        <w:pStyle w:val="BodyTextInden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position w:val="-36"/>
          <w:sz w:val="16"/>
          <w:szCs w:val="16"/>
        </w:rPr>
        <w:object w:dxaOrig="4260" w:dyaOrig="900">
          <v:shape id="_x0000_i1055" type="#_x0000_t75" style="width:185.25pt;height:39pt" o:ole="" fillcolor="window">
            <v:imagedata r:id="rId69" o:title=""/>
          </v:shape>
          <o:OLEObject Type="Embed" ProgID="Equation.3" ShapeID="_x0000_i1055" DrawAspect="Content" ObjectID="_1703419065" r:id="rId70"/>
        </w:object>
      </w:r>
    </w:p>
    <w:p w:rsidR="00B86A5A" w:rsidRPr="009D387F" w:rsidRDefault="00B86A5A" w:rsidP="006A2AF9">
      <w:pPr>
        <w:pStyle w:val="BodyTextIndent"/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9D387F">
        <w:rPr>
          <w:rFonts w:ascii="Times New Roman" w:hAnsi="Times New Roman"/>
          <w:strike/>
          <w:sz w:val="16"/>
          <w:szCs w:val="16"/>
        </w:rPr>
        <w:t xml:space="preserve">Связи между средними количественными и средними временными характеристиками устанавливаются формулами Литтла: </w:t>
      </w:r>
      <w:r w:rsidRPr="009D387F">
        <w:rPr>
          <w:rFonts w:ascii="Times New Roman" w:hAnsi="Times New Roman"/>
          <w:strike/>
          <w:position w:val="-12"/>
          <w:sz w:val="16"/>
          <w:szCs w:val="16"/>
        </w:rPr>
        <w:object w:dxaOrig="940" w:dyaOrig="360">
          <v:shape id="_x0000_i1056" type="#_x0000_t75" style="width:47.25pt;height:18pt" o:ole="" fillcolor="window">
            <v:imagedata r:id="rId71" o:title=""/>
          </v:shape>
          <o:OLEObject Type="Embed" ProgID="Equation.3" ShapeID="_x0000_i1056" DrawAspect="Content" ObjectID="_1703419066" r:id="rId72"/>
        </w:object>
      </w:r>
    </w:p>
    <w:p w:rsidR="00B86A5A" w:rsidRPr="009D387F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75" w:name="_Toc92399888"/>
      <w:r w:rsidRPr="009D387F">
        <w:rPr>
          <w:strike/>
          <w:sz w:val="16"/>
          <w:szCs w:val="16"/>
        </w:rPr>
        <w:t>2. Задание</w:t>
      </w:r>
      <w:bookmarkEnd w:id="75"/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Оценить показатели эффективности работы системы массового обслуживания (СМО) используя соотношения теории СМО.</w:t>
      </w:r>
    </w:p>
    <w:p w:rsidR="00B86A5A" w:rsidRPr="009D387F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76" w:name="_Toc92399889"/>
      <w:r w:rsidRPr="009D387F">
        <w:rPr>
          <w:strike/>
          <w:sz w:val="16"/>
          <w:szCs w:val="16"/>
        </w:rPr>
        <w:t>3. Содержание ЛР</w:t>
      </w:r>
      <w:bookmarkEnd w:id="76"/>
    </w:p>
    <w:p w:rsidR="00B86A5A" w:rsidRPr="009D387F" w:rsidRDefault="00B86A5A" w:rsidP="00183617">
      <w:pPr>
        <w:pStyle w:val="PlainText"/>
        <w:numPr>
          <w:ilvl w:val="0"/>
          <w:numId w:val="21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Составить граф состояний системы;</w:t>
      </w:r>
    </w:p>
    <w:p w:rsidR="00B86A5A" w:rsidRPr="009D387F" w:rsidRDefault="00B86A5A" w:rsidP="00183617">
      <w:pPr>
        <w:pStyle w:val="PlainText"/>
        <w:numPr>
          <w:ilvl w:val="0"/>
          <w:numId w:val="21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Составить и отладить компьютерную программу;</w:t>
      </w:r>
    </w:p>
    <w:p w:rsidR="00B86A5A" w:rsidRPr="009D387F" w:rsidRDefault="00B86A5A" w:rsidP="00183617">
      <w:pPr>
        <w:pStyle w:val="PlainText"/>
        <w:numPr>
          <w:ilvl w:val="0"/>
          <w:numId w:val="21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Рассчитать финальные вероятности состояний системы;</w:t>
      </w:r>
    </w:p>
    <w:p w:rsidR="00B86A5A" w:rsidRPr="009D387F" w:rsidRDefault="00B86A5A" w:rsidP="00183617">
      <w:pPr>
        <w:pStyle w:val="PlainText"/>
        <w:numPr>
          <w:ilvl w:val="0"/>
          <w:numId w:val="21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Исследовать влияние на показатели эффективности СМО одной из характеристик (по согласованию с руководителем).</w:t>
      </w:r>
    </w:p>
    <w:p w:rsidR="00B86A5A" w:rsidRPr="009D387F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77" w:name="_Toc92399890"/>
      <w:r w:rsidRPr="009D387F">
        <w:rPr>
          <w:strike/>
          <w:sz w:val="16"/>
          <w:szCs w:val="16"/>
        </w:rPr>
        <w:t>4. Содержание отчета</w:t>
      </w:r>
      <w:bookmarkEnd w:id="77"/>
    </w:p>
    <w:p w:rsidR="00B86A5A" w:rsidRPr="009D387F" w:rsidRDefault="00B86A5A" w:rsidP="0018361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Постановка задачи (Конкретное задание выдается преподавателем).</w:t>
      </w:r>
    </w:p>
    <w:p w:rsidR="00B86A5A" w:rsidRPr="009D387F" w:rsidRDefault="00B86A5A" w:rsidP="0018361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Метод решения (Основные положения математической модели СМО).</w:t>
      </w:r>
    </w:p>
    <w:p w:rsidR="00B86A5A" w:rsidRPr="009D387F" w:rsidRDefault="00B86A5A" w:rsidP="0018361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Текст компьютерной программы и результаты расчета.</w:t>
      </w:r>
    </w:p>
    <w:p w:rsidR="00B86A5A" w:rsidRPr="009D387F" w:rsidRDefault="00B86A5A" w:rsidP="0018361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Граф состояний системы.</w:t>
      </w:r>
    </w:p>
    <w:p w:rsidR="00B86A5A" w:rsidRPr="009D387F" w:rsidRDefault="00B86A5A" w:rsidP="00183617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Анализ результатов и общие выводы по работе.</w:t>
      </w:r>
    </w:p>
    <w:p w:rsidR="00B86A5A" w:rsidRPr="009D387F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78" w:name="_Toc92399891"/>
      <w:r w:rsidRPr="009D387F">
        <w:rPr>
          <w:strike/>
          <w:sz w:val="16"/>
          <w:szCs w:val="16"/>
        </w:rPr>
        <w:t>5. Варианты индивидуальных заданий</w:t>
      </w:r>
      <w:bookmarkEnd w:id="78"/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Ниже проведены тексты 12 задач, заимствованные из книги Е.С. Вентцель и Л.А. Овчарова</w:t>
      </w:r>
      <w:r w:rsidR="00E01CD5" w:rsidRPr="009D387F">
        <w:rPr>
          <w:rFonts w:ascii="Times New Roman" w:hAnsi="Times New Roman" w:cs="Times New Roman"/>
          <w:strike/>
          <w:sz w:val="16"/>
          <w:szCs w:val="16"/>
        </w:rPr>
        <w:t xml:space="preserve"> «Теория вероятности»</w:t>
      </w:r>
      <w:r w:rsidRPr="009D387F">
        <w:rPr>
          <w:rFonts w:ascii="Times New Roman" w:hAnsi="Times New Roman" w:cs="Times New Roman"/>
          <w:strike/>
          <w:sz w:val="16"/>
          <w:szCs w:val="16"/>
        </w:rPr>
        <w:t>. Для удобства использования первоисточника, содержащего пояснения и решения некоторых задач, сохранена нумерация задач. Сложность задач возрастает с увеличением их номера.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1 (11.2.) Одноканальная СМО с отказами представляет собой одну телефонную линию, на вход которой поступает простейший поток заявок с интенсивностью 0,4 вызов/мин. Средняя продолжительность разговора 3 мин. Время разговора имеет показательное распределение.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Найти финальные вероятности состояний системы и показатели эффективности ее работы.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2 (1.5.) Железнодорожная сортировочная горка, на которую подается простейший поток составов с интенсивностью 2 состава в час, представляет собой одноканальную СМО с неограниченной очередью. Время обслуживание (роспуска) состава на горке имеет показательное распределение со средним значением 20 мин.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Найти финальные вероятности состояний системы и показатели эффективности ее работы.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3 (11.6.) Условия задачи 11.5 усложняются тем, что в парке прибытия железнодорожной сортировочной горки могут находиться одновременно не более трех составов (включая обслуживаемый). Если состав прибывает в момент, когда в парке прибытия уже находятся три состава, он вынужден ожидать своей очереди на внешних путях. За один час пребывания состава на внешних путях станция платит штраф </w:t>
      </w:r>
      <w:r w:rsidRPr="009D387F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a</w:t>
      </w: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 руб.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Определить величину среднего суточного штрафа.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lastRenderedPageBreak/>
        <w:t>4 (11.9.) Автозаправочная станция (АЗС) имеет две колонки; площадка возле нее допускает одновременное ожидание не более четырех автомашин. Поток автомашин, прибывающих на АЗС, простейший с интенсивностью 1 машина/мин. Время обслуживания автомашины - показательное со средним значением 2 мин.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Найти финальные вероятности состояний АЗС и показатели эффективности ее работы.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5 (11.10.) Имеется двухканальная простейшая СМО с отказами. На ее вход поступает поток заявок с интенсивностью 4 заявки/час. Среднее время обслуживания одной заявки 0,8 ч. Каждая обслуженная заявка приносит доход 4 руб. Содержание каждого канала обходится в 2 руб./час. Решить выгодно ли увеличивать число каналов до 3?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5 (11.15.) В зубоврачебном кабинете 3 кресла, а в коридоре имеется 3 стула для ожидания приема. Поток клиентов - простейший с интенсивностью 12 клиента/час. Время обслуживания (приема клиента) - показательное со средним значением 20 мин. Если все три стула в коридоре заняты, клиент в очередь не становится.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Определить показатели эффективности работы кабинета.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7 (11.19.) Система массового обслуживания - билетная касса с одним окошком и неограниченной очередью. Касса продает билеты в пункты А и В; пассажиров, желающих купить билет в пункт А, приходит в среднем трое за 20 мин, в пункт В - двое за 20 мин. Поток пассажиров можно считать  простейшим. Кассир в среднем обслуживает трех пассажиров за 10 мин. Время обслуживания - показательное. Установить, существуют ли финальные вероятности и если да - вычислить три первые из них.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Найти характеристики эффективности СМО.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8 (11.22.) Техническое устройство (ТУ) может время от времени выходить из, строя (отказывать). Поток отказов ТУ - простейший с интенсивностью 1,6 отказа в сутки. Время восстановления (ремонта) ТУ имеет равномерное распределение на участке от 0 до 1 суток.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Найти (для предельного стационарного режима) среднюю долю времени, в течении которого ТУ работает.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9 (11.27.) Железнодорожная касса имеет два окошка, в каждом из которых продаются билеты в два пункта: Москву и Сочи. Потоки пассажиров, приобретающих билеты в Москву и Сочи одинаковы по интенсивности, которая равна 0,45 пасс./мин. Среднее время обслуживания пассажира (продажи ему билета) 2 мин.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Поступило рационализаторское предложение: для уменьшения очередей сделать кассы специализированными: в первой продавать билеты только в Москву, а во второй - только в Сочи. Считая все потоки простейшими, проверить разумность этого предложения.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10(11.29.) Рассматривается простейшая двухканальная СМО с "нетерпеливыми" за явками. Интенсивность потока заявок - 3 заявки/ч; среднее время обслуживания одной заявки - 1 ч; средний срок, в течение которого заявка "терпеливо" стоит в очереди, равен 0,5 ч.  Подсчитать финальные вероятности состояний, ограничиваясь теми, которые не меньше 0,001. Найти характеристики эффективности СМО.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11 (11.30.) Имеется n-канальная СМО с неограниченной очередью. На ее вход поступает простейший поток заявок с интенсивностью λ; время обслуживания - показательное с параметром μ.  Обслуживание происходит без гарантии качества: с вероятностью </w:t>
      </w:r>
      <w:r w:rsidRPr="009D387F">
        <w:rPr>
          <w:rFonts w:ascii="Times New Roman" w:hAnsi="Times New Roman" w:cs="Times New Roman"/>
          <w:i/>
          <w:iCs/>
          <w:strike/>
          <w:sz w:val="16"/>
          <w:szCs w:val="16"/>
        </w:rPr>
        <w:t>P</w:t>
      </w: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 оно удовлетворяет заявку, а с вероятностью (1-</w:t>
      </w:r>
      <w:r w:rsidRPr="009D387F">
        <w:rPr>
          <w:rFonts w:ascii="Times New Roman" w:hAnsi="Times New Roman" w:cs="Times New Roman"/>
          <w:i/>
          <w:iCs/>
          <w:strike/>
          <w:sz w:val="16"/>
          <w:szCs w:val="16"/>
        </w:rPr>
        <w:t>P</w:t>
      </w:r>
      <w:r w:rsidRPr="009D387F">
        <w:rPr>
          <w:rFonts w:ascii="Times New Roman" w:hAnsi="Times New Roman" w:cs="Times New Roman"/>
          <w:strike/>
          <w:sz w:val="16"/>
          <w:szCs w:val="16"/>
        </w:rPr>
        <w:t>) - не удовлетворяет. Во втором случае заявка обращается в СМО снова и либо сразу обслуживается, если нет очереди, либо становится в очередь, если она есть. Найти показатели эффективности СМО.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Значения величин </w:t>
      </w:r>
      <w:r w:rsidRPr="009D387F">
        <w:rPr>
          <w:rFonts w:ascii="Times New Roman" w:hAnsi="Times New Roman" w:cs="Times New Roman"/>
          <w:i/>
          <w:iCs/>
          <w:strike/>
          <w:sz w:val="16"/>
          <w:szCs w:val="16"/>
        </w:rPr>
        <w:t>n, λ</w:t>
      </w: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, μ и </w:t>
      </w:r>
      <w:r w:rsidRPr="009D387F">
        <w:rPr>
          <w:rFonts w:ascii="Times New Roman" w:hAnsi="Times New Roman" w:cs="Times New Roman"/>
          <w:i/>
          <w:iCs/>
          <w:strike/>
          <w:sz w:val="16"/>
          <w:szCs w:val="16"/>
        </w:rPr>
        <w:t>P</w:t>
      </w:r>
      <w:r w:rsidRPr="009D387F">
        <w:rPr>
          <w:rFonts w:ascii="Times New Roman" w:hAnsi="Times New Roman" w:cs="Times New Roman"/>
          <w:strike/>
          <w:sz w:val="16"/>
          <w:szCs w:val="16"/>
        </w:rPr>
        <w:t xml:space="preserve"> задать самостоятельно.</w:t>
      </w:r>
    </w:p>
    <w:p w:rsidR="00B86A5A" w:rsidRPr="009D387F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12 (11.36.) Имеется простейшая трехканальная СМО с отказами; на нее поступает поток заявок с интенсивностью 4 заявки/мин. Время обслуживания заявки одним каналом 0,5 мин. Спрашивается, выгодно ли с точки зрения пропускной способности СМО заставить все три канала обслуживать заявки сразу, причем среднее время обслуживания уменьшается втрое? Как это скажется на среднем времени пребывания заявки в СМО?</w:t>
      </w:r>
    </w:p>
    <w:p w:rsidR="00B86A5A" w:rsidRPr="009D387F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79" w:name="_Toc92399892"/>
      <w:r w:rsidRPr="009D387F">
        <w:rPr>
          <w:strike/>
          <w:sz w:val="16"/>
          <w:szCs w:val="16"/>
        </w:rPr>
        <w:t>6. Контрольные вопросы</w:t>
      </w:r>
      <w:bookmarkEnd w:id="79"/>
    </w:p>
    <w:p w:rsidR="00B86A5A" w:rsidRPr="009D387F" w:rsidRDefault="00B86A5A" w:rsidP="00183617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Определения случайного потока событий и системы массового обслуживания.</w:t>
      </w:r>
    </w:p>
    <w:p w:rsidR="00B86A5A" w:rsidRPr="009D387F" w:rsidRDefault="00B86A5A" w:rsidP="00183617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Свойства простейшего потока событий.</w:t>
      </w:r>
    </w:p>
    <w:p w:rsidR="00B86A5A" w:rsidRPr="009D387F" w:rsidRDefault="00B86A5A" w:rsidP="00183617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Распределения вероятностей, присущие простейшему потоку событий.</w:t>
      </w:r>
    </w:p>
    <w:p w:rsidR="00B86A5A" w:rsidRPr="009D387F" w:rsidRDefault="00B86A5A" w:rsidP="00183617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Схема гибели и размножения.</w:t>
      </w:r>
    </w:p>
    <w:p w:rsidR="00B86A5A" w:rsidRPr="009D387F" w:rsidRDefault="00B86A5A" w:rsidP="00183617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lastRenderedPageBreak/>
        <w:t>Формулы Литтла.</w:t>
      </w:r>
    </w:p>
    <w:p w:rsidR="00B86A5A" w:rsidRPr="009D387F" w:rsidRDefault="00B86A5A" w:rsidP="00183617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trike/>
          <w:sz w:val="16"/>
          <w:szCs w:val="16"/>
        </w:rPr>
      </w:pPr>
      <w:r w:rsidRPr="009D387F">
        <w:rPr>
          <w:rFonts w:ascii="Times New Roman" w:hAnsi="Times New Roman" w:cs="Times New Roman"/>
          <w:strike/>
          <w:sz w:val="16"/>
          <w:szCs w:val="16"/>
        </w:rPr>
        <w:t>Показатели эффективности работы СМО.</w:t>
      </w:r>
    </w:p>
    <w:p w:rsidR="00A80F4D" w:rsidRPr="00360D7F" w:rsidRDefault="00A80F4D" w:rsidP="006A2AF9">
      <w:pPr>
        <w:pStyle w:val="Heading1"/>
        <w:spacing w:line="360" w:lineRule="auto"/>
        <w:rPr>
          <w:szCs w:val="24"/>
        </w:rPr>
      </w:pPr>
      <w:bookmarkStart w:id="80" w:name="_Toc6024657"/>
      <w:bookmarkStart w:id="81" w:name="_Toc6026065"/>
      <w:bookmarkStart w:id="82" w:name="_Toc6107535"/>
      <w:bookmarkStart w:id="83" w:name="_Toc6107668"/>
      <w:bookmarkStart w:id="84" w:name="_Toc6139689"/>
      <w:bookmarkStart w:id="85" w:name="_Toc21752878"/>
      <w:bookmarkStart w:id="86" w:name="_Toc21753003"/>
      <w:bookmarkStart w:id="87" w:name="_Toc21834257"/>
      <w:bookmarkStart w:id="88" w:name="_Toc23054803"/>
      <w:bookmarkStart w:id="89" w:name="_Toc23069110"/>
      <w:bookmarkStart w:id="90" w:name="_Toc28940211"/>
      <w:bookmarkStart w:id="91" w:name="_Toc228710091"/>
      <w:bookmarkStart w:id="92" w:name="_Toc92399893"/>
      <w:r w:rsidRPr="00360D7F">
        <w:rPr>
          <w:szCs w:val="24"/>
        </w:rPr>
        <w:t xml:space="preserve">Работа № </w:t>
      </w:r>
      <w:r w:rsidR="00C46287">
        <w:rPr>
          <w:szCs w:val="24"/>
        </w:rPr>
        <w:t>4</w:t>
      </w:r>
      <w:r w:rsidRPr="00360D7F">
        <w:rPr>
          <w:szCs w:val="24"/>
        </w:rPr>
        <w:t>. Вычисление определенных интегралов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="0030009A">
        <w:rPr>
          <w:szCs w:val="24"/>
        </w:rPr>
        <w:t xml:space="preserve"> методом Монте-Карло</w:t>
      </w:r>
      <w:bookmarkEnd w:id="92"/>
    </w:p>
    <w:p w:rsidR="00A80F4D" w:rsidRPr="00233CE0" w:rsidRDefault="00360D7F" w:rsidP="006A2AF9">
      <w:pPr>
        <w:pStyle w:val="Heading2"/>
        <w:spacing w:line="360" w:lineRule="auto"/>
      </w:pPr>
      <w:bookmarkStart w:id="93" w:name="_Toc92399894"/>
      <w:r>
        <w:t xml:space="preserve">1. </w:t>
      </w:r>
      <w:r w:rsidR="000D7DAC" w:rsidRPr="00233CE0">
        <w:t>Модель.</w:t>
      </w:r>
      <w:bookmarkEnd w:id="93"/>
    </w:p>
    <w:p w:rsidR="00A80F4D" w:rsidRPr="00233CE0" w:rsidRDefault="00A80F4D" w:rsidP="006A2AF9">
      <w:pPr>
        <w:pStyle w:val="FR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 лабораторной работе требуется вычислить интеграл</w:t>
      </w:r>
    </w:p>
    <w:p w:rsidR="00A80F4D" w:rsidRPr="00233CE0" w:rsidRDefault="00A80F4D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30"/>
          <w:sz w:val="28"/>
          <w:szCs w:val="28"/>
        </w:rPr>
        <w:object w:dxaOrig="1840" w:dyaOrig="740">
          <v:shape id="_x0000_i1057" type="#_x0000_t75" style="width:92.25pt;height:36.75pt" o:ole="" fillcolor="window">
            <v:imagedata r:id="rId73" o:title=""/>
          </v:shape>
          <o:OLEObject Type="Embed" ProgID="Equation.3" ShapeID="_x0000_i1057" DrawAspect="Content" ObjectID="_1703419067" r:id="rId74"/>
        </w:object>
      </w:r>
      <w:r w:rsidRPr="00233CE0">
        <w:rPr>
          <w:rFonts w:ascii="Times New Roman" w:hAnsi="Times New Roman"/>
          <w:sz w:val="28"/>
          <w:szCs w:val="28"/>
        </w:rPr>
        <w:t xml:space="preserve"> где </w:t>
      </w:r>
      <w:r w:rsidRPr="00233CE0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58" type="#_x0000_t75" style="width:53.25pt;height:15.75pt" o:ole="" fillcolor="window">
            <v:imagedata r:id="rId75" o:title=""/>
          </v:shape>
          <o:OLEObject Type="Embed" ProgID="Equation.3" ShapeID="_x0000_i1058" DrawAspect="Content" ObjectID="_1703419068" r:id="rId76"/>
        </w:object>
      </w:r>
      <w:r w:rsidRPr="00233CE0">
        <w:rPr>
          <w:rFonts w:ascii="Times New Roman" w:hAnsi="Times New Roman"/>
          <w:sz w:val="28"/>
          <w:szCs w:val="28"/>
        </w:rPr>
        <w:t xml:space="preserve">- заданные кусочно-непрерывные функции. Функция </w:t>
      </w:r>
      <w:r w:rsidRPr="00233CE0">
        <w:rPr>
          <w:rFonts w:ascii="Times New Roman" w:hAnsi="Times New Roman"/>
          <w:i/>
          <w:iCs/>
          <w:sz w:val="28"/>
          <w:szCs w:val="28"/>
        </w:rPr>
        <w:t>р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</w:rPr>
        <w:t>х</w:t>
      </w:r>
      <w:r w:rsidRPr="00233CE0">
        <w:rPr>
          <w:rFonts w:ascii="Times New Roman" w:hAnsi="Times New Roman"/>
          <w:sz w:val="28"/>
          <w:szCs w:val="28"/>
        </w:rPr>
        <w:t>), называемая весовой, удовлетворяет условиям</w:t>
      </w:r>
    </w:p>
    <w:p w:rsidR="00A80F4D" w:rsidRPr="00233CE0" w:rsidRDefault="00A80F4D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30"/>
          <w:sz w:val="28"/>
          <w:szCs w:val="28"/>
        </w:rPr>
        <w:object w:dxaOrig="3000" w:dyaOrig="740">
          <v:shape id="_x0000_i1059" type="#_x0000_t75" style="width:150pt;height:36.75pt" o:ole="" fillcolor="window">
            <v:imagedata r:id="rId77" o:title=""/>
          </v:shape>
          <o:OLEObject Type="Embed" ProgID="Equation.3" ShapeID="_x0000_i1059" DrawAspect="Content" ObjectID="_1703419069" r:id="rId78"/>
        </w:object>
      </w:r>
      <w:r w:rsidRPr="00233CE0">
        <w:rPr>
          <w:rFonts w:ascii="Times New Roman" w:hAnsi="Times New Roman"/>
          <w:sz w:val="28"/>
          <w:szCs w:val="28"/>
        </w:rPr>
        <w:t xml:space="preserve"> т.е. она неотрицательна и несобственный интеграл сходится. </w:t>
      </w:r>
    </w:p>
    <w:p w:rsidR="00A80F4D" w:rsidRPr="00233CE0" w:rsidRDefault="00A80F4D" w:rsidP="006A2AF9">
      <w:pPr>
        <w:pStyle w:val="Heading2"/>
        <w:spacing w:line="360" w:lineRule="auto"/>
      </w:pPr>
      <w:bookmarkStart w:id="94" w:name="_Toc92399895"/>
      <w:r w:rsidRPr="00233CE0">
        <w:t>2. Задание</w:t>
      </w:r>
      <w:bookmarkEnd w:id="94"/>
    </w:p>
    <w:p w:rsidR="00A80F4D" w:rsidRPr="00233CE0" w:rsidRDefault="00A80F4D" w:rsidP="006A2AF9">
      <w:pPr>
        <w:pStyle w:val="BodyTextIndent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Вычислить определенный интеграл</w:t>
      </w:r>
    </w:p>
    <w:p w:rsidR="00014F95" w:rsidRPr="00233CE0" w:rsidRDefault="00A80F4D" w:rsidP="00014F95">
      <w:pPr>
        <w:pStyle w:val="BodyTextIndent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34"/>
          <w:sz w:val="28"/>
          <w:szCs w:val="28"/>
        </w:rPr>
        <w:object w:dxaOrig="2280" w:dyaOrig="780">
          <v:shape id="_x0000_i1060" type="#_x0000_t75" style="width:114pt;height:39pt" o:ole="" fillcolor="window">
            <v:imagedata r:id="rId79" o:title=""/>
          </v:shape>
          <o:OLEObject Type="Embed" ProgID="Equation.3" ShapeID="_x0000_i1060" DrawAspect="Content" ObjectID="_1703419070" r:id="rId80"/>
        </w:object>
      </w:r>
      <w:r w:rsidR="00014F95">
        <w:rPr>
          <w:rFonts w:ascii="Times New Roman" w:hAnsi="Times New Roman"/>
          <w:sz w:val="28"/>
          <w:szCs w:val="28"/>
        </w:rPr>
        <w:t xml:space="preserve"> </w:t>
      </w:r>
    </w:p>
    <w:p w:rsidR="00A80F4D" w:rsidRPr="00233CE0" w:rsidRDefault="00A80F4D" w:rsidP="006A2AF9">
      <w:pPr>
        <w:pStyle w:val="BodyTextInden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где функция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</w:rPr>
        <w:t>) и константы приведены ниже в таблице индивидуальных заданий.</w:t>
      </w:r>
    </w:p>
    <w:p w:rsidR="000D7DAC" w:rsidRDefault="000D7DAC" w:rsidP="006A2AF9">
      <w:pPr>
        <w:pStyle w:val="BodyTextInden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Описание вычисления интеграла методом Монте-Карло можно найти</w:t>
      </w:r>
      <w:r w:rsidR="00014F95">
        <w:rPr>
          <w:rFonts w:ascii="Times New Roman" w:hAnsi="Times New Roman"/>
          <w:sz w:val="28"/>
          <w:szCs w:val="28"/>
        </w:rPr>
        <w:t>,</w:t>
      </w:r>
      <w:r w:rsidRPr="00233CE0">
        <w:rPr>
          <w:rFonts w:ascii="Times New Roman" w:hAnsi="Times New Roman"/>
          <w:sz w:val="28"/>
          <w:szCs w:val="28"/>
        </w:rPr>
        <w:t xml:space="preserve"> например</w:t>
      </w:r>
      <w:r w:rsidR="00014F95">
        <w:rPr>
          <w:rFonts w:ascii="Times New Roman" w:hAnsi="Times New Roman"/>
          <w:sz w:val="28"/>
          <w:szCs w:val="28"/>
        </w:rPr>
        <w:t>,</w:t>
      </w:r>
      <w:r w:rsidRPr="00233CE0">
        <w:rPr>
          <w:rFonts w:ascii="Times New Roman" w:hAnsi="Times New Roman"/>
          <w:sz w:val="28"/>
          <w:szCs w:val="28"/>
        </w:rPr>
        <w:t xml:space="preserve"> в учебном пособии</w:t>
      </w:r>
      <w:r w:rsidR="009D387F">
        <w:rPr>
          <w:rFonts w:ascii="Times New Roman" w:hAnsi="Times New Roman"/>
          <w:sz w:val="28"/>
          <w:szCs w:val="28"/>
        </w:rPr>
        <w:t xml:space="preserve"> С.К. Савельев Моделирование</w:t>
      </w:r>
      <w:r w:rsidRPr="00233CE0">
        <w:rPr>
          <w:rFonts w:ascii="Times New Roman" w:hAnsi="Times New Roman"/>
          <w:sz w:val="28"/>
          <w:szCs w:val="28"/>
        </w:rPr>
        <w:t>.</w:t>
      </w:r>
    </w:p>
    <w:p w:rsidR="00014F95" w:rsidRPr="00233CE0" w:rsidRDefault="00014F95" w:rsidP="006A2AF9">
      <w:pPr>
        <w:pStyle w:val="BodyTextInden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интегрирования студент назначает самостоятельно</w:t>
      </w:r>
    </w:p>
    <w:p w:rsidR="00A80F4D" w:rsidRPr="00233CE0" w:rsidRDefault="00A80F4D" w:rsidP="006A2AF9">
      <w:pPr>
        <w:pStyle w:val="Heading2"/>
        <w:spacing w:line="360" w:lineRule="auto"/>
      </w:pPr>
      <w:bookmarkStart w:id="95" w:name="_Toc92399896"/>
      <w:r w:rsidRPr="00233CE0">
        <w:t>3. Содержание работы</w:t>
      </w:r>
      <w:bookmarkEnd w:id="95"/>
    </w:p>
    <w:p w:rsidR="00A80F4D" w:rsidRPr="00233CE0" w:rsidRDefault="00A80F4D" w:rsidP="006A2AF9">
      <w:pPr>
        <w:pStyle w:val="BodyTextIndent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Вычислить интеграл, произвести оценку точности результата.</w:t>
      </w:r>
    </w:p>
    <w:p w:rsidR="00A80F4D" w:rsidRPr="00233CE0" w:rsidRDefault="00A80F4D" w:rsidP="006A2AF9">
      <w:pPr>
        <w:pStyle w:val="BodyTextIndent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lastRenderedPageBreak/>
        <w:t>Установить зависимость трудоёмкости от точности результата.</w:t>
      </w:r>
    </w:p>
    <w:p w:rsidR="00A80F4D" w:rsidRPr="00233CE0" w:rsidRDefault="00A80F4D" w:rsidP="006A2AF9">
      <w:pPr>
        <w:pStyle w:val="Heading2"/>
        <w:spacing w:line="360" w:lineRule="auto"/>
      </w:pPr>
      <w:bookmarkStart w:id="96" w:name="_Toc92399897"/>
      <w:r w:rsidRPr="00233CE0">
        <w:t>4. Содержание отчета</w:t>
      </w:r>
      <w:bookmarkEnd w:id="96"/>
    </w:p>
    <w:p w:rsidR="00A80F4D" w:rsidRPr="00233CE0" w:rsidRDefault="00A80F4D" w:rsidP="00183617">
      <w:pPr>
        <w:pStyle w:val="BodyTextIndent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Описание алгоритма вычислений;</w:t>
      </w:r>
    </w:p>
    <w:p w:rsidR="00A80F4D" w:rsidRPr="00233CE0" w:rsidRDefault="00A80F4D" w:rsidP="00183617">
      <w:pPr>
        <w:pStyle w:val="BodyTextIndent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Описание генератора случайных величин;</w:t>
      </w:r>
    </w:p>
    <w:p w:rsidR="00A80F4D" w:rsidRPr="00233CE0" w:rsidRDefault="00A80F4D" w:rsidP="00183617">
      <w:pPr>
        <w:pStyle w:val="BodyTextIndent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Выводы по работе.</w:t>
      </w:r>
    </w:p>
    <w:p w:rsidR="00A80F4D" w:rsidRPr="00233CE0" w:rsidRDefault="00A80F4D" w:rsidP="006A2AF9">
      <w:pPr>
        <w:pStyle w:val="Heading2"/>
        <w:spacing w:line="360" w:lineRule="auto"/>
      </w:pPr>
      <w:bookmarkStart w:id="97" w:name="_Toc92399898"/>
      <w:r w:rsidRPr="00233CE0">
        <w:t>5. Варианты индивидуальных заданий</w:t>
      </w:r>
      <w:bookmarkEnd w:id="97"/>
      <w:r w:rsidRPr="00233CE0">
        <w:t xml:space="preserve"> </w:t>
      </w:r>
    </w:p>
    <w:p w:rsidR="00A80F4D" w:rsidRPr="00233CE0" w:rsidRDefault="00A80F4D" w:rsidP="006A2AF9">
      <w:pPr>
        <w:pStyle w:val="BodyTextIndent"/>
        <w:spacing w:line="360" w:lineRule="auto"/>
        <w:ind w:firstLine="702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  <w:lang w:val="en-US"/>
        </w:rPr>
        <w:t>a</w:t>
      </w:r>
      <w:r w:rsidRPr="00233CE0">
        <w:rPr>
          <w:rFonts w:ascii="Times New Roman" w:hAnsi="Times New Roman"/>
          <w:sz w:val="28"/>
          <w:szCs w:val="28"/>
        </w:rPr>
        <w:t xml:space="preserve"> и </w:t>
      </w:r>
      <w:r w:rsidRPr="00233CE0">
        <w:rPr>
          <w:rFonts w:ascii="Times New Roman" w:hAnsi="Times New Roman"/>
          <w:sz w:val="28"/>
          <w:szCs w:val="28"/>
          <w:lang w:val="en-US"/>
        </w:rPr>
        <w:t>b</w:t>
      </w:r>
      <w:r w:rsidRPr="00233CE0">
        <w:rPr>
          <w:rFonts w:ascii="Times New Roman" w:hAnsi="Times New Roman"/>
          <w:sz w:val="28"/>
          <w:szCs w:val="28"/>
        </w:rPr>
        <w:t xml:space="preserve"> - параметры функции </w:t>
      </w:r>
      <w:r w:rsidRPr="00233CE0">
        <w:rPr>
          <w:rFonts w:ascii="Times New Roman" w:hAnsi="Times New Roman"/>
          <w:sz w:val="28"/>
          <w:szCs w:val="28"/>
          <w:lang w:val="en-US"/>
        </w:rPr>
        <w:t>p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</w:rPr>
        <w:t xml:space="preserve">). </w:t>
      </w:r>
    </w:p>
    <w:p w:rsidR="00A80F4D" w:rsidRDefault="00A80F4D" w:rsidP="006A2AF9">
      <w:pPr>
        <w:pStyle w:val="BodyTextIndent"/>
        <w:spacing w:line="360" w:lineRule="auto"/>
        <w:ind w:firstLine="702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Интегрировать следует по области определения функции </w:t>
      </w:r>
      <w:r w:rsidRPr="00233CE0">
        <w:rPr>
          <w:rFonts w:ascii="Times New Roman" w:hAnsi="Times New Roman"/>
          <w:sz w:val="28"/>
          <w:szCs w:val="28"/>
          <w:lang w:val="en-US"/>
        </w:rPr>
        <w:t>p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</w:rPr>
        <w:t>)</w:t>
      </w:r>
    </w:p>
    <w:p w:rsidR="009340B9" w:rsidRPr="00BC5760" w:rsidRDefault="009340B9" w:rsidP="006A2AF9">
      <w:pPr>
        <w:spacing w:line="360" w:lineRule="auto"/>
      </w:pPr>
      <w:r>
        <w:t>Варианты индивидуальных заданий на лабораторную работу приведены в табл. 6.</w:t>
      </w:r>
    </w:p>
    <w:p w:rsidR="009340B9" w:rsidRPr="00BC5760" w:rsidRDefault="009340B9" w:rsidP="006A2AF9">
      <w:pPr>
        <w:spacing w:line="360" w:lineRule="auto"/>
        <w:jc w:val="right"/>
      </w:pPr>
      <w:r>
        <w:t>Таблица 6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928"/>
        <w:gridCol w:w="709"/>
        <w:gridCol w:w="992"/>
        <w:gridCol w:w="4253"/>
      </w:tblGrid>
      <w:tr w:rsidR="00A80F4D" w:rsidRPr="00233CE0">
        <w:trPr>
          <w:cantSplit/>
        </w:trPr>
        <w:tc>
          <w:tcPr>
            <w:tcW w:w="1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варианта</w:t>
            </w:r>
          </w:p>
        </w:tc>
        <w:tc>
          <w:tcPr>
            <w:tcW w:w="92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α</w:t>
            </w:r>
          </w:p>
        </w:tc>
        <w:tc>
          <w:tcPr>
            <w:tcW w:w="595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98" w:name="_Toc6024049"/>
            <w:bookmarkStart w:id="99" w:name="_Toc6024304"/>
            <w:r w:rsidRPr="00233CE0">
              <w:rPr>
                <w:rFonts w:ascii="Times New Roman" w:hAnsi="Times New Roman"/>
                <w:sz w:val="28"/>
                <w:szCs w:val="28"/>
              </w:rPr>
              <w:t>Весовая функция</w:t>
            </w:r>
            <w:bookmarkEnd w:id="98"/>
            <w:bookmarkEnd w:id="99"/>
          </w:p>
        </w:tc>
      </w:tr>
      <w:tr w:rsidR="00A80F4D" w:rsidRPr="00233CE0">
        <w:trPr>
          <w:cantSplit/>
        </w:trPr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8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(</w:t>
            </w: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position w:val="-32"/>
                <w:sz w:val="28"/>
                <w:szCs w:val="28"/>
              </w:rPr>
              <w:object w:dxaOrig="3500" w:dyaOrig="760">
                <v:shape id="_x0000_i1061" type="#_x0000_t75" style="width:174.75pt;height:38.25pt" o:ole="" fillcolor="window">
                  <v:imagedata r:id="rId81" o:title=""/>
                </v:shape>
                <o:OLEObject Type="Embed" ProgID="Equation.3" ShapeID="_x0000_i1061" DrawAspect="Content" ObjectID="_1703419071" r:id="rId82"/>
              </w:object>
            </w: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-1.0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position w:val="-48"/>
                <w:sz w:val="28"/>
                <w:szCs w:val="28"/>
              </w:rPr>
              <w:object w:dxaOrig="2640" w:dyaOrig="1080">
                <v:shape id="_x0000_i1062" type="#_x0000_t75" style="width:132pt;height:54pt" o:ole="" fillcolor="window">
                  <v:imagedata r:id="rId83" o:title=""/>
                </v:shape>
                <o:OLEObject Type="Embed" ProgID="Equation.3" ShapeID="_x0000_i1062" DrawAspect="Content" ObjectID="_1703419072" r:id="rId84"/>
              </w:object>
            </w: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position w:val="-24"/>
                <w:sz w:val="28"/>
                <w:szCs w:val="28"/>
              </w:rPr>
              <w:object w:dxaOrig="2940" w:dyaOrig="660">
                <v:shape id="_x0000_i1063" type="#_x0000_t75" style="width:147pt;height:33pt" o:ole="" fillcolor="window">
                  <v:imagedata r:id="rId85" o:title=""/>
                </v:shape>
                <o:OLEObject Type="Embed" ProgID="Equation.3" ShapeID="_x0000_i1063" DrawAspect="Content" ObjectID="_1703419073" r:id="rId86"/>
              </w:object>
            </w: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  <w:trHeight w:val="230"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position w:val="-46"/>
                <w:sz w:val="28"/>
                <w:szCs w:val="28"/>
              </w:rPr>
              <w:object w:dxaOrig="2740" w:dyaOrig="1040">
                <v:shape id="_x0000_i1064" type="#_x0000_t75" style="width:137.25pt;height:51.75pt" o:ole="" fillcolor="window">
                  <v:imagedata r:id="rId87" o:title=""/>
                </v:shape>
                <o:OLEObject Type="Embed" ProgID="Equation.3" ShapeID="_x0000_i1064" DrawAspect="Content" ObjectID="_1703419074" r:id="rId88"/>
              </w:object>
            </w: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0.75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0.25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position w:val="-62"/>
                <w:sz w:val="28"/>
                <w:szCs w:val="28"/>
              </w:rPr>
              <w:object w:dxaOrig="2740" w:dyaOrig="1359">
                <v:shape id="_x0000_i1065" type="#_x0000_t75" style="width:137.25pt;height:68.25pt" o:ole="" fillcolor="window">
                  <v:imagedata r:id="rId89" o:title=""/>
                </v:shape>
                <o:OLEObject Type="Embed" ProgID="Equation.3" ShapeID="_x0000_i1065" DrawAspect="Content" ObjectID="_1703419075" r:id="rId90"/>
              </w:object>
            </w: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4.0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F4D" w:rsidRPr="00233CE0">
        <w:trPr>
          <w:cantSplit/>
        </w:trPr>
        <w:tc>
          <w:tcPr>
            <w:tcW w:w="1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3.0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right="-250" w:firstLine="34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0F4D" w:rsidRPr="00233CE0" w:rsidRDefault="00A80F4D" w:rsidP="006A2AF9">
      <w:pPr>
        <w:pStyle w:val="Heading2"/>
        <w:spacing w:line="360" w:lineRule="auto"/>
      </w:pPr>
      <w:bookmarkStart w:id="100" w:name="_Toc92399899"/>
      <w:r w:rsidRPr="00233CE0">
        <w:t>6. Контрольные вопросы</w:t>
      </w:r>
      <w:bookmarkEnd w:id="100"/>
    </w:p>
    <w:p w:rsidR="00A80F4D" w:rsidRPr="00233CE0" w:rsidRDefault="00A80F4D" w:rsidP="0018361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Методы моделирования случайных величин.</w:t>
      </w:r>
    </w:p>
    <w:p w:rsidR="00A80F4D" w:rsidRPr="00233CE0" w:rsidRDefault="00A80F4D" w:rsidP="0018361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Метод обращения функции распределения.</w:t>
      </w:r>
    </w:p>
    <w:p w:rsidR="00A80F4D" w:rsidRPr="00233CE0" w:rsidRDefault="00A80F4D" w:rsidP="0018361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Моделирование нормального распределения.</w:t>
      </w:r>
    </w:p>
    <w:p w:rsidR="00A80F4D" w:rsidRPr="00233CE0" w:rsidRDefault="00A80F4D" w:rsidP="0018361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Математическое ожидание функции случайного аргумента.</w:t>
      </w:r>
    </w:p>
    <w:p w:rsidR="00A80F4D" w:rsidRPr="00233CE0" w:rsidRDefault="00A80F4D" w:rsidP="0018361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Доверительная вероятность и доверительный интервал.</w:t>
      </w:r>
    </w:p>
    <w:p w:rsidR="00B86A5A" w:rsidRPr="00360D7F" w:rsidRDefault="00B86A5A" w:rsidP="006A2AF9">
      <w:pPr>
        <w:pStyle w:val="Heading1"/>
        <w:spacing w:line="360" w:lineRule="auto"/>
      </w:pPr>
      <w:bookmarkStart w:id="101" w:name="_Toc28940212"/>
      <w:bookmarkStart w:id="102" w:name="_Toc228710092"/>
      <w:bookmarkStart w:id="103" w:name="_Toc92399900"/>
      <w:r w:rsidRPr="00360D7F">
        <w:t xml:space="preserve">Работа № </w:t>
      </w:r>
      <w:r w:rsidR="00C46287">
        <w:t>5</w:t>
      </w:r>
      <w:r w:rsidRPr="00360D7F">
        <w:t>. Несущая способность деталей</w:t>
      </w:r>
      <w:bookmarkEnd w:id="101"/>
      <w:bookmarkEnd w:id="102"/>
      <w:bookmarkEnd w:id="103"/>
    </w:p>
    <w:p w:rsidR="00B86A5A" w:rsidRPr="00233CE0" w:rsidRDefault="00360D7F" w:rsidP="006A2AF9">
      <w:pPr>
        <w:pStyle w:val="Heading2"/>
        <w:spacing w:line="360" w:lineRule="auto"/>
      </w:pPr>
      <w:bookmarkStart w:id="104" w:name="_Toc92399901"/>
      <w:r>
        <w:t>1. Модель.</w:t>
      </w:r>
      <w:bookmarkEnd w:id="104"/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Расчетные формулы приведены в таблицах 1, 2, 3.  В формулах приняты следующие обозначения: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a</w:t>
      </w:r>
      <w:r w:rsidRPr="00233CE0">
        <w:rPr>
          <w:rFonts w:ascii="Times New Roman" w:hAnsi="Times New Roman"/>
          <w:sz w:val="28"/>
          <w:szCs w:val="28"/>
        </w:rPr>
        <w:t xml:space="preserve"> - радиус средней окружности тора,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E</w:t>
      </w:r>
      <w:r w:rsidRPr="00233CE0">
        <w:rPr>
          <w:rFonts w:ascii="Times New Roman" w:hAnsi="Times New Roman"/>
          <w:sz w:val="28"/>
          <w:szCs w:val="28"/>
        </w:rPr>
        <w:t xml:space="preserve"> - модуль упругости, Н/м2;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h</w:t>
      </w:r>
      <w:r w:rsidRPr="00233CE0">
        <w:rPr>
          <w:rFonts w:ascii="Times New Roman" w:hAnsi="Times New Roman"/>
          <w:sz w:val="28"/>
          <w:szCs w:val="28"/>
        </w:rPr>
        <w:t xml:space="preserve"> - высота эллиптического днища,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k</w:t>
      </w:r>
      <w:r w:rsidRPr="00233CE0">
        <w:rPr>
          <w:rFonts w:ascii="Times New Roman" w:hAnsi="Times New Roman"/>
          <w:sz w:val="28"/>
          <w:szCs w:val="28"/>
        </w:rPr>
        <w:t xml:space="preserve"> - коэффициент;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l</w:t>
      </w:r>
      <w:r w:rsidRPr="00233CE0">
        <w:rPr>
          <w:rFonts w:ascii="Times New Roman" w:hAnsi="Times New Roman"/>
          <w:sz w:val="28"/>
          <w:szCs w:val="28"/>
        </w:rPr>
        <w:t xml:space="preserve"> - длина,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p</w:t>
      </w:r>
      <w:r w:rsidRPr="00233CE0">
        <w:rPr>
          <w:rFonts w:ascii="Times New Roman" w:hAnsi="Times New Roman"/>
          <w:sz w:val="28"/>
          <w:szCs w:val="28"/>
        </w:rPr>
        <w:t xml:space="preserve"> - давление, Н/м2;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R</w:t>
      </w:r>
      <w:r w:rsidRPr="00233CE0">
        <w:rPr>
          <w:rFonts w:ascii="Times New Roman" w:hAnsi="Times New Roman"/>
          <w:sz w:val="28"/>
          <w:szCs w:val="28"/>
        </w:rPr>
        <w:t xml:space="preserve"> - радиус,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lastRenderedPageBreak/>
        <w:t>R0</w:t>
      </w:r>
      <w:r w:rsidRPr="00233CE0">
        <w:rPr>
          <w:rFonts w:ascii="Times New Roman" w:hAnsi="Times New Roman"/>
          <w:sz w:val="28"/>
          <w:szCs w:val="28"/>
        </w:rPr>
        <w:t>- меньший радиус конической оболочки,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R1</w:t>
      </w:r>
      <w:r w:rsidRPr="00233CE0">
        <w:rPr>
          <w:rFonts w:ascii="Times New Roman" w:hAnsi="Times New Roman"/>
          <w:sz w:val="28"/>
          <w:szCs w:val="28"/>
        </w:rPr>
        <w:t>- больший радиус конической оболочки,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σ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</w:t>
      </w:r>
      <w:r w:rsidRPr="00233CE0">
        <w:rPr>
          <w:rFonts w:ascii="Times New Roman" w:hAnsi="Times New Roman"/>
          <w:sz w:val="28"/>
          <w:szCs w:val="28"/>
        </w:rPr>
        <w:t xml:space="preserve"> - временное сопротивление, Н/м2;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t</w:t>
      </w:r>
      <w:r w:rsidRPr="00233CE0">
        <w:rPr>
          <w:rFonts w:ascii="Times New Roman" w:hAnsi="Times New Roman"/>
          <w:sz w:val="28"/>
          <w:szCs w:val="28"/>
        </w:rPr>
        <w:t xml:space="preserve"> - толщина, м;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T</w:t>
      </w:r>
      <w:r w:rsidRPr="00233CE0">
        <w:rPr>
          <w:rFonts w:ascii="Times New Roman" w:hAnsi="Times New Roman"/>
          <w:sz w:val="28"/>
          <w:szCs w:val="28"/>
        </w:rPr>
        <w:t xml:space="preserve"> - сила, Н;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T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Pr="00233CE0">
        <w:rPr>
          <w:rFonts w:ascii="Times New Roman" w:hAnsi="Times New Roman"/>
          <w:sz w:val="28"/>
          <w:szCs w:val="28"/>
        </w:rPr>
        <w:t xml:space="preserve"> - критическая величина силы, Н;</w:t>
      </w:r>
    </w:p>
    <w:p w:rsidR="009340B9" w:rsidRPr="009340B9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i/>
          <w:iCs/>
        </w:rPr>
        <w:t>u</w:t>
      </w:r>
      <w:r w:rsidRPr="00233CE0">
        <w:t xml:space="preserve"> - </w:t>
      </w:r>
      <w:r w:rsidRPr="00F83F52">
        <w:rPr>
          <w:rFonts w:ascii="Times New Roman" w:hAnsi="Times New Roman"/>
          <w:sz w:val="28"/>
          <w:szCs w:val="28"/>
        </w:rPr>
        <w:t>полуугол при вершине конуса, рад.</w:t>
      </w:r>
    </w:p>
    <w:p w:rsidR="009340B9" w:rsidRPr="009340B9" w:rsidRDefault="009340B9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9340B9">
        <w:rPr>
          <w:rFonts w:ascii="Times New Roman" w:hAnsi="Times New Roman"/>
          <w:sz w:val="28"/>
          <w:szCs w:val="28"/>
        </w:rPr>
        <w:t xml:space="preserve">Варианты индивидуальных заданий на </w:t>
      </w:r>
      <w:r>
        <w:rPr>
          <w:rFonts w:ascii="Times New Roman" w:hAnsi="Times New Roman"/>
          <w:sz w:val="28"/>
          <w:szCs w:val="28"/>
        </w:rPr>
        <w:t>выбор расчетной формулы</w:t>
      </w:r>
      <w:r w:rsidRPr="009340B9">
        <w:rPr>
          <w:rFonts w:ascii="Times New Roman" w:hAnsi="Times New Roman"/>
          <w:sz w:val="28"/>
          <w:szCs w:val="28"/>
        </w:rPr>
        <w:t xml:space="preserve"> приведены в табл. </w:t>
      </w:r>
      <w:r>
        <w:rPr>
          <w:rFonts w:ascii="Times New Roman" w:hAnsi="Times New Roman"/>
          <w:sz w:val="28"/>
          <w:szCs w:val="28"/>
        </w:rPr>
        <w:t>7, 8, 9</w:t>
      </w:r>
      <w:r w:rsidRPr="009340B9">
        <w:rPr>
          <w:rFonts w:ascii="Times New Roman" w:hAnsi="Times New Roman"/>
          <w:sz w:val="28"/>
          <w:szCs w:val="28"/>
        </w:rPr>
        <w:t>.</w:t>
      </w:r>
    </w:p>
    <w:p w:rsidR="009340B9" w:rsidRDefault="009340B9" w:rsidP="006A2AF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340B9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7</w:t>
      </w:r>
    </w:p>
    <w:p w:rsidR="009340B9" w:rsidRPr="009340B9" w:rsidRDefault="009340B9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9340B9">
        <w:rPr>
          <w:rFonts w:ascii="Times New Roman" w:hAnsi="Times New Roman"/>
          <w:sz w:val="28"/>
          <w:szCs w:val="28"/>
        </w:rPr>
        <w:t>Варианты</w:t>
      </w:r>
      <w:r>
        <w:rPr>
          <w:rFonts w:ascii="Times New Roman" w:hAnsi="Times New Roman"/>
          <w:sz w:val="28"/>
          <w:szCs w:val="28"/>
        </w:rPr>
        <w:t xml:space="preserve"> задания для случая: </w:t>
      </w:r>
      <w:r w:rsidRPr="009340B9">
        <w:rPr>
          <w:rFonts w:ascii="Times New Roman" w:hAnsi="Times New Roman"/>
          <w:bCs/>
          <w:sz w:val="28"/>
          <w:szCs w:val="28"/>
        </w:rPr>
        <w:t>Нагрузка - внутреннее давление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9340B9">
        <w:rPr>
          <w:rFonts w:ascii="Times New Roman" w:hAnsi="Times New Roman"/>
          <w:bCs/>
          <w:sz w:val="28"/>
          <w:szCs w:val="28"/>
        </w:rPr>
        <w:t>Характер разрушения - потеря прочности</w:t>
      </w:r>
    </w:p>
    <w:tbl>
      <w:tblPr>
        <w:tblW w:w="0" w:type="auto"/>
        <w:jc w:val="center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3983"/>
        <w:gridCol w:w="3442"/>
      </w:tblGrid>
      <w:tr w:rsidR="00B86A5A" w:rsidRPr="00233CE0">
        <w:trPr>
          <w:jc w:val="center"/>
        </w:trPr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right="-362" w:hanging="15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Деталь</w:t>
            </w:r>
          </w:p>
        </w:tc>
        <w:tc>
          <w:tcPr>
            <w:tcW w:w="34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Разрушающая нагрузка</w:t>
            </w:r>
          </w:p>
        </w:tc>
      </w:tr>
      <w:tr w:rsidR="00B86A5A" w:rsidRPr="00233CE0">
        <w:trPr>
          <w:jc w:val="center"/>
        </w:trPr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right="-362" w:firstLine="0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9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firstLine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Шар - баллон</w:t>
            </w:r>
          </w:p>
        </w:tc>
        <w:tc>
          <w:tcPr>
            <w:tcW w:w="344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p=(2σ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t)/R</w:t>
            </w:r>
          </w:p>
        </w:tc>
      </w:tr>
      <w:tr w:rsidR="00B86A5A" w:rsidRPr="00233CE0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right="-362" w:firstLine="0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firstLine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Цилиндрическая оболочка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p=(σ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t)/R</w:t>
            </w:r>
          </w:p>
        </w:tc>
      </w:tr>
      <w:tr w:rsidR="00B86A5A" w:rsidRPr="00233CE0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right="-362" w:firstLine="0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Коническая оболочка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p=(σ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tCOSu)/R</w:t>
            </w:r>
          </w:p>
        </w:tc>
      </w:tr>
      <w:tr w:rsidR="00B86A5A" w:rsidRPr="00233CE0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right="-284" w:hanging="15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firstLine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Эллиптическое днище (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h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&lt;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p=(2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th)/R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B86A5A" w:rsidRPr="00233CE0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right="-284" w:firstLine="0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Торовый баллон (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a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&gt;2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p=2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t/R(a/R-1)/(2a/R-1)</w:t>
            </w:r>
          </w:p>
        </w:tc>
      </w:tr>
    </w:tbl>
    <w:p w:rsidR="009340B9" w:rsidRPr="00233CE0" w:rsidRDefault="009340B9" w:rsidP="006A2AF9">
      <w:pPr>
        <w:pStyle w:val="PlainText"/>
        <w:ind w:firstLine="6804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B86A5A" w:rsidRPr="009340B9" w:rsidRDefault="009340B9" w:rsidP="006A2AF9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sz w:val="28"/>
          <w:szCs w:val="28"/>
        </w:rPr>
        <w:t>Варианты</w:t>
      </w:r>
      <w:r w:rsidRPr="009340B9">
        <w:rPr>
          <w:rFonts w:ascii="Times New Roman" w:hAnsi="Times New Roman"/>
          <w:sz w:val="28"/>
          <w:szCs w:val="28"/>
        </w:rPr>
        <w:t xml:space="preserve"> задания для случая: </w:t>
      </w:r>
      <w:r w:rsidR="00B86A5A" w:rsidRPr="009340B9">
        <w:rPr>
          <w:rFonts w:ascii="Times New Roman" w:hAnsi="Times New Roman" w:cs="Times New Roman"/>
          <w:bCs/>
          <w:sz w:val="28"/>
          <w:szCs w:val="28"/>
        </w:rPr>
        <w:t>Нагрузка - внешнее давление</w:t>
      </w:r>
    </w:p>
    <w:p w:rsidR="00B86A5A" w:rsidRPr="009340B9" w:rsidRDefault="00B86A5A" w:rsidP="006A2AF9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Характер разрушения - потеря устойчивости</w:t>
      </w:r>
    </w:p>
    <w:tbl>
      <w:tblPr>
        <w:tblW w:w="8421" w:type="dxa"/>
        <w:jc w:val="center"/>
        <w:tblInd w:w="2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3283"/>
        <w:gridCol w:w="4573"/>
      </w:tblGrid>
      <w:tr w:rsidR="00B86A5A" w:rsidRPr="00233CE0">
        <w:trPr>
          <w:jc w:val="center"/>
        </w:trPr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Деталь</w:t>
            </w:r>
          </w:p>
        </w:tc>
        <w:tc>
          <w:tcPr>
            <w:tcW w:w="45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Разрушающая нагрузка</w:t>
            </w:r>
          </w:p>
        </w:tc>
      </w:tr>
      <w:tr w:rsidR="00B86A5A" w:rsidRPr="00233CE0">
        <w:trPr>
          <w:jc w:val="center"/>
        </w:trPr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Цилиндрическая оболочка</w:t>
            </w:r>
          </w:p>
        </w:tc>
        <w:tc>
          <w:tcPr>
            <w:tcW w:w="457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p=0.92ER/l*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t/R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2.5</w:t>
            </w:r>
          </w:p>
        </w:tc>
      </w:tr>
      <w:tr w:rsidR="00B86A5A" w:rsidRPr="00AF724D">
        <w:trPr>
          <w:jc w:val="center"/>
        </w:trPr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Коническая оболочка</w:t>
            </w:r>
          </w:p>
        </w:tc>
        <w:tc>
          <w:tcPr>
            <w:tcW w:w="457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F71DEC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p=kER1/l*</w:t>
            </w:r>
            <w:r w:rsidRPr="00F71D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t/R1</w:t>
            </w:r>
            <w:r w:rsidRPr="00F71D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2.5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COS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1.5</w:t>
            </w:r>
            <w:r w:rsidRPr="00F71D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F71D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86A5A" w:rsidRPr="00F71DEC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k=3.1-2.47R0/R1 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R0/R1&lt;0.6</w:t>
            </w:r>
          </w:p>
          <w:p w:rsidR="00B86A5A" w:rsidRPr="00F71DEC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k=2.7-1.74R0/R1 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</w:t>
            </w:r>
            <w:r w:rsidRPr="00F71D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R0/R1&gt;0.6</w:t>
            </w:r>
          </w:p>
        </w:tc>
      </w:tr>
      <w:tr w:rsidR="00B86A5A" w:rsidRPr="00233CE0">
        <w:trPr>
          <w:jc w:val="center"/>
        </w:trPr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Эллиптическое днище</w:t>
            </w:r>
          </w:p>
        </w:tc>
        <w:tc>
          <w:tcPr>
            <w:tcW w:w="457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p=0.3E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t*h/R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2</w:t>
            </w:r>
          </w:p>
        </w:tc>
      </w:tr>
      <w:tr w:rsidR="00B86A5A" w:rsidRPr="00233CE0">
        <w:trPr>
          <w:jc w:val="center"/>
        </w:trPr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Туннельная труба</w:t>
            </w:r>
          </w:p>
        </w:tc>
        <w:tc>
          <w:tcPr>
            <w:tcW w:w="457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right="-1084" w:firstLine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p=0.275E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t/R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3</w:t>
            </w:r>
          </w:p>
        </w:tc>
      </w:tr>
    </w:tbl>
    <w:p w:rsidR="009340B9" w:rsidRPr="00233CE0" w:rsidRDefault="009340B9" w:rsidP="006A2AF9">
      <w:pPr>
        <w:pStyle w:val="PlainText"/>
        <w:ind w:right="1677"/>
        <w:jc w:val="righ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B86A5A" w:rsidRPr="009340B9" w:rsidRDefault="009340B9" w:rsidP="006A2AF9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sz w:val="28"/>
          <w:szCs w:val="28"/>
        </w:rPr>
        <w:t>Варианты</w:t>
      </w:r>
      <w:r w:rsidRPr="009340B9">
        <w:rPr>
          <w:rFonts w:ascii="Times New Roman" w:hAnsi="Times New Roman"/>
          <w:sz w:val="28"/>
          <w:szCs w:val="28"/>
        </w:rPr>
        <w:t xml:space="preserve"> задания для случая: </w:t>
      </w:r>
      <w:r w:rsidR="00B86A5A" w:rsidRPr="009340B9">
        <w:rPr>
          <w:rFonts w:ascii="Times New Roman" w:hAnsi="Times New Roman" w:cs="Times New Roman"/>
          <w:bCs/>
          <w:sz w:val="28"/>
          <w:szCs w:val="28"/>
        </w:rPr>
        <w:t>Нагрузка - осевая сжимающая сила</w:t>
      </w:r>
    </w:p>
    <w:p w:rsidR="00B86A5A" w:rsidRPr="009340B9" w:rsidRDefault="00B86A5A" w:rsidP="006A2AF9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Характер разрушения - потеря устойчивости</w:t>
      </w:r>
    </w:p>
    <w:tbl>
      <w:tblPr>
        <w:tblW w:w="0" w:type="auto"/>
        <w:jc w:val="center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1534"/>
        <w:gridCol w:w="1560"/>
        <w:gridCol w:w="1196"/>
        <w:gridCol w:w="3432"/>
      </w:tblGrid>
      <w:tr w:rsidR="00B86A5A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Деталь</w:t>
            </w:r>
          </w:p>
        </w:tc>
        <w:tc>
          <w:tcPr>
            <w:tcW w:w="34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Разрушающая нагрузка</w:t>
            </w:r>
          </w:p>
        </w:tc>
      </w:tr>
      <w:tr w:rsidR="00B86A5A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Цилиндрическая оболочка</w:t>
            </w:r>
          </w:p>
        </w:tc>
        <w:tc>
          <w:tcPr>
            <w:tcW w:w="343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=(0.15...0.3)*2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π E t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2</w:t>
            </w: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Полка стрингера или лонжерона</w:t>
            </w:r>
          </w:p>
        </w:tc>
        <w:tc>
          <w:tcPr>
            <w:tcW w:w="343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spacing w:before="1440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k E t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Способ закрепления стрингера</w:t>
            </w:r>
          </w:p>
        </w:tc>
        <w:tc>
          <w:tcPr>
            <w:tcW w:w="3432" w:type="dxa"/>
            <w:vMerge/>
            <w:tcBorders>
              <w:left w:val="nil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слева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справа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3432" w:type="dxa"/>
            <w:vMerge/>
            <w:tcBorders>
              <w:left w:val="nil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жесткое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жесткое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6.3</w:t>
            </w:r>
          </w:p>
        </w:tc>
        <w:tc>
          <w:tcPr>
            <w:tcW w:w="3432" w:type="dxa"/>
            <w:vMerge/>
            <w:tcBorders>
              <w:left w:val="nil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жесткое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шарнирное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4.9</w:t>
            </w:r>
          </w:p>
        </w:tc>
        <w:tc>
          <w:tcPr>
            <w:tcW w:w="3432" w:type="dxa"/>
            <w:vMerge/>
            <w:tcBorders>
              <w:left w:val="nil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шарнирное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шарнирное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3.6</w:t>
            </w:r>
          </w:p>
        </w:tc>
        <w:tc>
          <w:tcPr>
            <w:tcW w:w="3432" w:type="dxa"/>
            <w:vMerge/>
            <w:tcBorders>
              <w:left w:val="nil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3487E" w:rsidRPr="00233CE0">
        <w:trPr>
          <w:jc w:val="center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B3487E" w:rsidRDefault="00B3487E" w:rsidP="00B3487E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жесткое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нет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3487E" w:rsidRDefault="00B3487E" w:rsidP="00B3487E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1.16</w:t>
            </w:r>
          </w:p>
        </w:tc>
        <w:tc>
          <w:tcPr>
            <w:tcW w:w="3432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B3487E" w:rsidRPr="00233CE0" w:rsidRDefault="00B3487E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:rsidR="00B86A5A" w:rsidRPr="00233CE0" w:rsidRDefault="00B86A5A" w:rsidP="006A2AF9">
      <w:pPr>
        <w:pStyle w:val="Heading2"/>
        <w:spacing w:line="360" w:lineRule="auto"/>
      </w:pPr>
      <w:bookmarkStart w:id="105" w:name="_Toc92399902"/>
      <w:r w:rsidRPr="00233CE0">
        <w:lastRenderedPageBreak/>
        <w:t>2. Задание</w:t>
      </w:r>
      <w:bookmarkEnd w:id="105"/>
    </w:p>
    <w:p w:rsidR="00B86A5A" w:rsidRPr="00233CE0" w:rsidRDefault="00B86A5A" w:rsidP="006A2AF9">
      <w:pPr>
        <w:pStyle w:val="BodyTextIndent3"/>
        <w:spacing w:line="360" w:lineRule="auto"/>
        <w:ind w:firstLine="720"/>
        <w:rPr>
          <w:sz w:val="28"/>
          <w:szCs w:val="28"/>
        </w:rPr>
      </w:pPr>
      <w:r w:rsidRPr="00233CE0">
        <w:rPr>
          <w:sz w:val="28"/>
          <w:szCs w:val="28"/>
        </w:rPr>
        <w:t>Сравнить результаты стохастического и детерминированного расчетов несущей способности типовой детали (по заданию преподавателя).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b/>
          <w:bCs/>
          <w:sz w:val="28"/>
          <w:szCs w:val="28"/>
        </w:rPr>
        <w:t>Механические характеристики</w:t>
      </w:r>
      <w:r w:rsidRPr="00233CE0">
        <w:rPr>
          <w:rFonts w:ascii="Times New Roman" w:hAnsi="Times New Roman" w:cs="Times New Roman"/>
          <w:sz w:val="28"/>
          <w:szCs w:val="28"/>
        </w:rPr>
        <w:t xml:space="preserve"> проката приведены в таблицах </w:t>
      </w:r>
      <w:r w:rsidR="009340B9">
        <w:rPr>
          <w:rFonts w:ascii="Times New Roman" w:hAnsi="Times New Roman" w:cs="Times New Roman"/>
          <w:sz w:val="28"/>
          <w:szCs w:val="28"/>
        </w:rPr>
        <w:t>10</w:t>
      </w:r>
      <w:r w:rsidRPr="00233CE0">
        <w:rPr>
          <w:rFonts w:ascii="Times New Roman" w:hAnsi="Times New Roman" w:cs="Times New Roman"/>
          <w:sz w:val="28"/>
          <w:szCs w:val="28"/>
        </w:rPr>
        <w:t xml:space="preserve">, </w:t>
      </w:r>
      <w:r w:rsidR="009340B9">
        <w:rPr>
          <w:rFonts w:ascii="Times New Roman" w:hAnsi="Times New Roman" w:cs="Times New Roman"/>
          <w:sz w:val="28"/>
          <w:szCs w:val="28"/>
        </w:rPr>
        <w:t>11</w:t>
      </w:r>
      <w:r w:rsidRPr="00233CE0">
        <w:rPr>
          <w:rFonts w:ascii="Times New Roman" w:hAnsi="Times New Roman" w:cs="Times New Roman"/>
          <w:sz w:val="28"/>
          <w:szCs w:val="28"/>
        </w:rPr>
        <w:t xml:space="preserve">, </w:t>
      </w:r>
      <w:r w:rsidR="009340B9">
        <w:rPr>
          <w:rFonts w:ascii="Times New Roman" w:hAnsi="Times New Roman" w:cs="Times New Roman"/>
          <w:sz w:val="28"/>
          <w:szCs w:val="28"/>
        </w:rPr>
        <w:t>12</w:t>
      </w:r>
      <w:r w:rsidRPr="00233CE0">
        <w:rPr>
          <w:rFonts w:ascii="Times New Roman" w:hAnsi="Times New Roman" w:cs="Times New Roman"/>
          <w:sz w:val="28"/>
          <w:szCs w:val="28"/>
        </w:rPr>
        <w:t xml:space="preserve"> и </w:t>
      </w:r>
      <w:r w:rsidR="009340B9">
        <w:rPr>
          <w:rFonts w:ascii="Times New Roman" w:hAnsi="Times New Roman" w:cs="Times New Roman"/>
          <w:sz w:val="28"/>
          <w:szCs w:val="28"/>
        </w:rPr>
        <w:t>13</w:t>
      </w:r>
      <w:r w:rsidRPr="00233CE0">
        <w:rPr>
          <w:rFonts w:ascii="Times New Roman" w:hAnsi="Times New Roman" w:cs="Times New Roman"/>
          <w:sz w:val="28"/>
          <w:szCs w:val="28"/>
        </w:rPr>
        <w:t>. В таблицах использованы обозначения: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M - символ математического ожидания;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S - символ среднего квадратичного отклонения;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233CE0">
        <w:rPr>
          <w:rFonts w:ascii="Times New Roman" w:hAnsi="Times New Roman" w:cs="Times New Roman"/>
          <w:sz w:val="28"/>
          <w:szCs w:val="28"/>
        </w:rPr>
        <w:t xml:space="preserve"> - модуль упругости, H/м</w:t>
      </w:r>
      <w:r w:rsidRPr="00233CE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σ</w:t>
      </w:r>
      <w:r w:rsidRPr="00233C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233CE0">
        <w:rPr>
          <w:rFonts w:ascii="Times New Roman" w:hAnsi="Times New Roman" w:cs="Times New Roman"/>
          <w:sz w:val="28"/>
          <w:szCs w:val="28"/>
        </w:rPr>
        <w:t xml:space="preserve"> - временное сопротивление, H/м</w:t>
      </w:r>
      <w:r w:rsidRPr="00233CE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σ</w:t>
      </w:r>
      <w:r w:rsidRPr="00233CE0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233CE0">
        <w:rPr>
          <w:rFonts w:ascii="Times New Roman" w:hAnsi="Times New Roman" w:cs="Times New Roman"/>
          <w:sz w:val="28"/>
          <w:szCs w:val="28"/>
        </w:rPr>
        <w:t xml:space="preserve"> - предел пропорциональности, H/м</w:t>
      </w:r>
      <w:r w:rsidRPr="00233CE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3CE0">
        <w:rPr>
          <w:rFonts w:ascii="Times New Roman" w:hAnsi="Times New Roman" w:cs="Times New Roman"/>
          <w:sz w:val="28"/>
          <w:szCs w:val="28"/>
        </w:rPr>
        <w:t>;</w:t>
      </w:r>
    </w:p>
    <w:p w:rsidR="00B86A5A" w:rsidRPr="00233CE0" w:rsidRDefault="00B86A5A" w:rsidP="006A2AF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33CE0">
        <w:rPr>
          <w:rFonts w:ascii="Times New Roman" w:hAnsi="Times New Roman" w:cs="Times New Roman"/>
          <w:sz w:val="28"/>
          <w:szCs w:val="28"/>
        </w:rPr>
        <w:t xml:space="preserve"> - толщина, мм.</w:t>
      </w:r>
    </w:p>
    <w:p w:rsidR="00B86A5A" w:rsidRPr="00233CE0" w:rsidRDefault="009340B9" w:rsidP="006A2AF9">
      <w:pPr>
        <w:pStyle w:val="PlainTex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B86A5A" w:rsidRPr="00233CE0" w:rsidRDefault="009340B9" w:rsidP="006A2AF9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Характеристики л</w:t>
      </w:r>
      <w:r w:rsidR="00B86A5A" w:rsidRPr="009340B9">
        <w:rPr>
          <w:rFonts w:ascii="Times New Roman" w:hAnsi="Times New Roman" w:cs="Times New Roman"/>
          <w:bCs/>
          <w:sz w:val="28"/>
          <w:szCs w:val="28"/>
        </w:rPr>
        <w:t>ист</w:t>
      </w:r>
      <w:r w:rsidRPr="009340B9">
        <w:rPr>
          <w:rFonts w:ascii="Times New Roman" w:hAnsi="Times New Roman" w:cs="Times New Roman"/>
          <w:bCs/>
          <w:sz w:val="28"/>
          <w:szCs w:val="28"/>
        </w:rPr>
        <w:t>ов</w:t>
      </w:r>
      <w:r w:rsidR="00B86A5A" w:rsidRPr="009340B9">
        <w:rPr>
          <w:rFonts w:ascii="Times New Roman" w:hAnsi="Times New Roman" w:cs="Times New Roman"/>
          <w:bCs/>
          <w:sz w:val="28"/>
          <w:szCs w:val="28"/>
        </w:rPr>
        <w:t xml:space="preserve"> из сплава Д16</w:t>
      </w:r>
      <w:r w:rsidRPr="009340B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86A5A" w:rsidRPr="009340B9">
        <w:rPr>
          <w:rFonts w:ascii="Times New Roman" w:hAnsi="Times New Roman" w:cs="Times New Roman"/>
          <w:sz w:val="28"/>
          <w:szCs w:val="28"/>
        </w:rPr>
        <w:t xml:space="preserve">(значения </w:t>
      </w:r>
      <w:r w:rsidR="00B86A5A" w:rsidRPr="009340B9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B86A5A" w:rsidRPr="009340B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="00B86A5A" w:rsidRPr="009340B9">
        <w:rPr>
          <w:rFonts w:ascii="Times New Roman" w:hAnsi="Times New Roman" w:cs="Times New Roman"/>
          <w:sz w:val="28"/>
          <w:szCs w:val="28"/>
        </w:rPr>
        <w:t xml:space="preserve"> и </w:t>
      </w:r>
      <w:r w:rsidR="00B86A5A" w:rsidRPr="009340B9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B86A5A" w:rsidRPr="009340B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02</w:t>
      </w:r>
      <w:r w:rsidRPr="009340B9">
        <w:rPr>
          <w:rFonts w:ascii="Times New Roman" w:hAnsi="Times New Roman" w:cs="Times New Roman"/>
          <w:sz w:val="28"/>
          <w:szCs w:val="28"/>
        </w:rPr>
        <w:t xml:space="preserve"> следует</w:t>
      </w:r>
      <w:r>
        <w:rPr>
          <w:rFonts w:ascii="Times New Roman" w:hAnsi="Times New Roman" w:cs="Times New Roman"/>
          <w:sz w:val="28"/>
          <w:szCs w:val="28"/>
        </w:rPr>
        <w:t xml:space="preserve"> умножать на 1.E7)</w:t>
      </w:r>
    </w:p>
    <w:tbl>
      <w:tblPr>
        <w:tblW w:w="9277" w:type="dxa"/>
        <w:jc w:val="center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981"/>
        <w:gridCol w:w="1092"/>
        <w:gridCol w:w="1014"/>
        <w:gridCol w:w="1092"/>
        <w:gridCol w:w="1248"/>
        <w:gridCol w:w="1326"/>
        <w:gridCol w:w="936"/>
        <w:gridCol w:w="858"/>
      </w:tblGrid>
      <w:tr w:rsidR="00B86A5A" w:rsidRPr="00233CE0">
        <w:trPr>
          <w:jc w:val="center"/>
        </w:trPr>
        <w:tc>
          <w:tcPr>
            <w:tcW w:w="7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Номинальные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      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02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0.992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0.038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43.61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27.63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34.0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22.0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1.118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43.62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27.50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1.394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0.041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43.50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27.50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1.710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42.68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27.17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1.905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0.041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27.64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2.374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43.02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27.95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2.885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44.27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29.16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rPr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3.904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45.55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30.18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:rsidR="009340B9" w:rsidRPr="00233CE0" w:rsidRDefault="009340B9" w:rsidP="006A2AF9">
      <w:pPr>
        <w:pStyle w:val="PlainText"/>
        <w:ind w:firstLine="7797"/>
        <w:jc w:val="center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B86A5A" w:rsidRPr="009340B9" w:rsidRDefault="00B86A5A" w:rsidP="006A2AF9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Листы из стали  Х18Н10Т</w:t>
      </w:r>
      <w:r w:rsidRPr="009340B9">
        <w:rPr>
          <w:rFonts w:ascii="Times New Roman" w:hAnsi="Times New Roman" w:cs="Times New Roman"/>
          <w:sz w:val="28"/>
          <w:szCs w:val="28"/>
        </w:rPr>
        <w:t xml:space="preserve">(значения </w:t>
      </w:r>
      <w:r w:rsidRPr="009340B9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9340B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9340B9">
        <w:rPr>
          <w:rFonts w:ascii="Times New Roman" w:hAnsi="Times New Roman" w:cs="Times New Roman"/>
          <w:sz w:val="28"/>
          <w:szCs w:val="28"/>
        </w:rPr>
        <w:t xml:space="preserve"> и </w:t>
      </w:r>
      <w:r w:rsidRPr="009340B9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9340B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02</w:t>
      </w:r>
      <w:r w:rsidRPr="009340B9">
        <w:rPr>
          <w:rFonts w:ascii="Times New Roman" w:hAnsi="Times New Roman" w:cs="Times New Roman"/>
          <w:sz w:val="28"/>
          <w:szCs w:val="28"/>
        </w:rPr>
        <w:t xml:space="preserve"> следует умножать на 1.E7)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126"/>
        <w:gridCol w:w="1126"/>
        <w:gridCol w:w="1126"/>
        <w:gridCol w:w="1126"/>
        <w:gridCol w:w="1126"/>
        <w:gridCol w:w="1126"/>
        <w:gridCol w:w="1126"/>
        <w:gridCol w:w="820"/>
      </w:tblGrid>
      <w:tr w:rsidR="00B86A5A" w:rsidRPr="00233CE0">
        <w:tc>
          <w:tcPr>
            <w:tcW w:w="8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Н/м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4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Номинальные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b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         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33CE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02</w:t>
            </w:r>
          </w:p>
        </w:tc>
      </w:tr>
      <w:tr w:rsidR="00B86A5A" w:rsidRPr="00233CE0">
        <w:tc>
          <w:tcPr>
            <w:tcW w:w="8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0.037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66.15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37.04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4.47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52.0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28.0</w:t>
            </w:r>
          </w:p>
        </w:tc>
      </w:tr>
      <w:tr w:rsidR="00B86A5A" w:rsidRPr="00233CE0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66.64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2.94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37.08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</w:tr>
      <w:tr w:rsidR="00B86A5A" w:rsidRPr="00233CE0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0.052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66.32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3.24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36.09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3.82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0.059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67.33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2.94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37.17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3.54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2.56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0.060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67.11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2.79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37.71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2.85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6A5A" w:rsidRPr="00233CE0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3.15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0.092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63.81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2.61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33.90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5.41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:rsidR="009340B9" w:rsidRDefault="009340B9" w:rsidP="006A2AF9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B86A5A" w:rsidRPr="009340B9" w:rsidRDefault="00B86A5A" w:rsidP="006A2AF9">
      <w:pPr>
        <w:pStyle w:val="PlainTex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Прессованные профили из сплава Д16</w:t>
      </w:r>
      <w:r w:rsidRPr="009340B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Ind w:w="-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5"/>
        <w:gridCol w:w="1847"/>
      </w:tblGrid>
      <w:tr w:rsidR="00B86A5A" w:rsidRPr="00233CE0">
        <w:trPr>
          <w:jc w:val="center"/>
        </w:trPr>
        <w:tc>
          <w:tcPr>
            <w:tcW w:w="6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Характеристика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Значение, %</w:t>
            </w:r>
          </w:p>
        </w:tc>
      </w:tr>
      <w:tr w:rsidR="00B86A5A" w:rsidRPr="00233CE0">
        <w:trPr>
          <w:jc w:val="center"/>
        </w:trPr>
        <w:tc>
          <w:tcPr>
            <w:tcW w:w="6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 толщины профиля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1 - 5</w:t>
            </w:r>
          </w:p>
        </w:tc>
      </w:tr>
      <w:tr w:rsidR="00B86A5A" w:rsidRPr="00233CE0">
        <w:trPr>
          <w:jc w:val="center"/>
        </w:trPr>
        <w:tc>
          <w:tcPr>
            <w:tcW w:w="6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 ширины полки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0.2 - 0.8</w:t>
            </w:r>
          </w:p>
        </w:tc>
      </w:tr>
      <w:tr w:rsidR="00B86A5A" w:rsidRPr="00233CE0">
        <w:trPr>
          <w:jc w:val="center"/>
        </w:trPr>
        <w:tc>
          <w:tcPr>
            <w:tcW w:w="6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 ширины стенки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0.2 - 0.8</w:t>
            </w:r>
          </w:p>
        </w:tc>
      </w:tr>
      <w:tr w:rsidR="00B86A5A" w:rsidRPr="00233CE0">
        <w:trPr>
          <w:jc w:val="center"/>
        </w:trPr>
        <w:tc>
          <w:tcPr>
            <w:tcW w:w="6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 предела прочности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2 - 8</w:t>
            </w:r>
          </w:p>
        </w:tc>
      </w:tr>
      <w:tr w:rsidR="00B86A5A" w:rsidRPr="00233CE0">
        <w:trPr>
          <w:jc w:val="center"/>
        </w:trPr>
        <w:tc>
          <w:tcPr>
            <w:tcW w:w="6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 предела пропорциональности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2 - 8</w:t>
            </w:r>
          </w:p>
        </w:tc>
      </w:tr>
    </w:tbl>
    <w:p w:rsidR="009340B9" w:rsidRPr="00233CE0" w:rsidRDefault="009340B9" w:rsidP="006A2AF9">
      <w:pPr>
        <w:pStyle w:val="PlainText"/>
        <w:ind w:firstLine="7513"/>
        <w:jc w:val="center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B86A5A" w:rsidRPr="009340B9" w:rsidRDefault="00B86A5A" w:rsidP="006A2AF9">
      <w:pPr>
        <w:pStyle w:val="PlainTex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Ориентировочные данные по модулю упругости и</w:t>
      </w:r>
    </w:p>
    <w:p w:rsidR="00B86A5A" w:rsidRPr="009340B9" w:rsidRDefault="00B86A5A" w:rsidP="006A2AF9">
      <w:pPr>
        <w:pStyle w:val="PlainTex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40B9">
        <w:rPr>
          <w:rFonts w:ascii="Times New Roman" w:hAnsi="Times New Roman" w:cs="Times New Roman"/>
          <w:bCs/>
          <w:sz w:val="28"/>
          <w:szCs w:val="28"/>
        </w:rPr>
        <w:t>коэффициентам корреляции</w:t>
      </w:r>
    </w:p>
    <w:tbl>
      <w:tblPr>
        <w:tblW w:w="8311" w:type="dxa"/>
        <w:jc w:val="center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1"/>
        <w:gridCol w:w="1500"/>
      </w:tblGrid>
      <w:tr w:rsidR="00B86A5A" w:rsidRPr="00233CE0">
        <w:trPr>
          <w:jc w:val="center"/>
        </w:trPr>
        <w:tc>
          <w:tcPr>
            <w:tcW w:w="6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Математическое ожидание модуля упругости сплава Д16   - ME,H/м2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0.68E11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То же стали Х18Н10Т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2.1E11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 модуля упругости, 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корреляции толщины и предела прочности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Коэффициент корреляции толщины и предела пропорциональности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корреляции толщины и модуля 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упругости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-0.2</w:t>
            </w:r>
          </w:p>
        </w:tc>
      </w:tr>
      <w:tr w:rsidR="00B86A5A" w:rsidRPr="00233CE0">
        <w:trPr>
          <w:jc w:val="center"/>
        </w:trPr>
        <w:tc>
          <w:tcPr>
            <w:tcW w:w="6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Коэффициент корреляции двух любых размеров поперечного сечения профиля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</w:tr>
    </w:tbl>
    <w:p w:rsidR="00B86A5A" w:rsidRPr="00233CE0" w:rsidRDefault="00B86A5A" w:rsidP="006A2AF9">
      <w:pPr>
        <w:pStyle w:val="Heading2"/>
        <w:spacing w:line="360" w:lineRule="auto"/>
      </w:pPr>
      <w:bookmarkStart w:id="106" w:name="_Toc92399903"/>
      <w:r w:rsidRPr="00233CE0">
        <w:t>4. Содержание ЛР</w:t>
      </w:r>
      <w:bookmarkEnd w:id="106"/>
    </w:p>
    <w:p w:rsidR="00B86A5A" w:rsidRPr="00233CE0" w:rsidRDefault="00B86A5A" w:rsidP="00183617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Выбрать по согласованию с руководителем деталь - объект исследования. Уточнить ее функциональное назначение и характер нагружения.</w:t>
      </w:r>
    </w:p>
    <w:p w:rsidR="00B86A5A" w:rsidRPr="00233CE0" w:rsidRDefault="00B86A5A" w:rsidP="00183617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Сформулировать постановку задачи, состав случайного вектора, определить его математическое ожидание и ковариационную матрицу.</w:t>
      </w:r>
    </w:p>
    <w:p w:rsidR="00B86A5A" w:rsidRPr="00233CE0" w:rsidRDefault="00B86A5A" w:rsidP="00183617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Разработать план численного  эксперимента, обеспечивающий достижение поставленных задач по объему информации и точности. Выбрать способ статистической обработки результатов.</w:t>
      </w:r>
    </w:p>
    <w:p w:rsidR="00B86A5A" w:rsidRPr="00233CE0" w:rsidRDefault="00B86A5A" w:rsidP="00183617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Произвести счет на ПК.</w:t>
      </w:r>
    </w:p>
    <w:p w:rsidR="00B86A5A" w:rsidRPr="00233CE0" w:rsidRDefault="00B86A5A" w:rsidP="00183617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Сопоставить полученные результаты с данными детерминированного расчета. Определить вероятность разрушения детали при различных значениях коэффициента безопасности.</w:t>
      </w:r>
    </w:p>
    <w:p w:rsidR="00B86A5A" w:rsidRPr="00233CE0" w:rsidRDefault="00B86A5A" w:rsidP="006A2AF9">
      <w:pPr>
        <w:pStyle w:val="Heading2"/>
        <w:spacing w:line="360" w:lineRule="auto"/>
      </w:pPr>
      <w:bookmarkStart w:id="107" w:name="_Toc92399904"/>
      <w:r w:rsidRPr="00233CE0">
        <w:t>5. Содержание отчета</w:t>
      </w:r>
      <w:bookmarkEnd w:id="107"/>
    </w:p>
    <w:p w:rsidR="00B86A5A" w:rsidRPr="00233CE0" w:rsidRDefault="00B86A5A" w:rsidP="00183617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Постановка задачи;</w:t>
      </w:r>
    </w:p>
    <w:p w:rsidR="00B86A5A" w:rsidRPr="00233CE0" w:rsidRDefault="00B86A5A" w:rsidP="00183617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Методы решения задачи;</w:t>
      </w:r>
    </w:p>
    <w:p w:rsidR="00B86A5A" w:rsidRPr="00233CE0" w:rsidRDefault="00B86A5A" w:rsidP="00183617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Результаты моделирования;</w:t>
      </w:r>
    </w:p>
    <w:p w:rsidR="00B86A5A" w:rsidRPr="00233CE0" w:rsidRDefault="00B86A5A" w:rsidP="00183617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Сопоставление результатов, полученных двумя разными методами;</w:t>
      </w:r>
    </w:p>
    <w:p w:rsidR="00B86A5A" w:rsidRPr="00233CE0" w:rsidRDefault="00B86A5A" w:rsidP="00183617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Анализ полученных результатов;</w:t>
      </w:r>
    </w:p>
    <w:p w:rsidR="00B86A5A" w:rsidRPr="00233CE0" w:rsidRDefault="00B86A5A" w:rsidP="00183617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lastRenderedPageBreak/>
        <w:t>Выводы.</w:t>
      </w:r>
    </w:p>
    <w:p w:rsidR="00B86A5A" w:rsidRPr="00233CE0" w:rsidRDefault="00B86A5A" w:rsidP="006A2AF9">
      <w:pPr>
        <w:pStyle w:val="Heading2"/>
        <w:spacing w:line="360" w:lineRule="auto"/>
      </w:pPr>
      <w:bookmarkStart w:id="108" w:name="_Toc92399905"/>
      <w:r w:rsidRPr="00233CE0">
        <w:t>6. Контрольные вопросы</w:t>
      </w:r>
      <w:bookmarkEnd w:id="108"/>
    </w:p>
    <w:p w:rsidR="00B86A5A" w:rsidRPr="00233CE0" w:rsidRDefault="00B86A5A" w:rsidP="00183617">
      <w:pPr>
        <w:pStyle w:val="BodyText"/>
        <w:numPr>
          <w:ilvl w:val="0"/>
          <w:numId w:val="27"/>
        </w:numPr>
        <w:spacing w:line="360" w:lineRule="auto"/>
        <w:ind w:firstLine="17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Определение случайного вектора.</w:t>
      </w:r>
    </w:p>
    <w:p w:rsidR="00B86A5A" w:rsidRPr="00233CE0" w:rsidRDefault="00B86A5A" w:rsidP="00183617">
      <w:pPr>
        <w:pStyle w:val="BodyText"/>
        <w:numPr>
          <w:ilvl w:val="0"/>
          <w:numId w:val="27"/>
        </w:numPr>
        <w:spacing w:line="360" w:lineRule="auto"/>
        <w:ind w:firstLine="17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Математическое ожидание и ковариационная матрица.</w:t>
      </w:r>
    </w:p>
    <w:p w:rsidR="00B86A5A" w:rsidRPr="00233CE0" w:rsidRDefault="00B86A5A" w:rsidP="00183617">
      <w:pPr>
        <w:pStyle w:val="BodyText"/>
        <w:numPr>
          <w:ilvl w:val="0"/>
          <w:numId w:val="27"/>
        </w:numPr>
        <w:spacing w:line="360" w:lineRule="auto"/>
        <w:ind w:firstLine="17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Дисперсия, ковариация, коэффициент корреляции.</w:t>
      </w:r>
    </w:p>
    <w:p w:rsidR="00B86A5A" w:rsidRPr="00233CE0" w:rsidRDefault="00B86A5A" w:rsidP="00183617">
      <w:pPr>
        <w:pStyle w:val="BodyText"/>
        <w:numPr>
          <w:ilvl w:val="0"/>
          <w:numId w:val="27"/>
        </w:numPr>
        <w:spacing w:line="360" w:lineRule="auto"/>
        <w:ind w:firstLine="17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Собственные векторы и собственные значения ковариационной матрицы.</w:t>
      </w:r>
    </w:p>
    <w:p w:rsidR="00B86A5A" w:rsidRPr="00233CE0" w:rsidRDefault="00B86A5A" w:rsidP="00183617">
      <w:pPr>
        <w:pStyle w:val="BodyText"/>
        <w:numPr>
          <w:ilvl w:val="0"/>
          <w:numId w:val="27"/>
        </w:numPr>
        <w:spacing w:line="360" w:lineRule="auto"/>
        <w:ind w:firstLine="17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Каноническое разложение случайного вектора. Графическое изображение канонического разложения случайного вектора.</w:t>
      </w:r>
    </w:p>
    <w:p w:rsidR="00B86A5A" w:rsidRPr="00233CE0" w:rsidRDefault="00B86A5A" w:rsidP="00183617">
      <w:pPr>
        <w:pStyle w:val="BodyText"/>
        <w:numPr>
          <w:ilvl w:val="0"/>
          <w:numId w:val="27"/>
        </w:numPr>
        <w:spacing w:line="360" w:lineRule="auto"/>
        <w:ind w:firstLine="17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Несущая способность детали. Ее определение.</w:t>
      </w:r>
    </w:p>
    <w:p w:rsidR="00B86A5A" w:rsidRPr="00360D7F" w:rsidRDefault="00B86A5A" w:rsidP="006A2AF9">
      <w:pPr>
        <w:pStyle w:val="Heading1"/>
        <w:spacing w:line="360" w:lineRule="auto"/>
        <w:rPr>
          <w:szCs w:val="24"/>
        </w:rPr>
      </w:pPr>
      <w:bookmarkStart w:id="109" w:name="_Toc21834259"/>
      <w:bookmarkStart w:id="110" w:name="_Toc23054805"/>
      <w:bookmarkStart w:id="111" w:name="_Toc23069112"/>
      <w:bookmarkStart w:id="112" w:name="_Toc28940213"/>
      <w:bookmarkStart w:id="113" w:name="_Toc228710093"/>
      <w:bookmarkStart w:id="114" w:name="_Toc92399906"/>
      <w:r w:rsidRPr="00360D7F">
        <w:rPr>
          <w:szCs w:val="24"/>
        </w:rPr>
        <w:t>Работ</w:t>
      </w:r>
      <w:r w:rsidR="00C46287">
        <w:rPr>
          <w:szCs w:val="24"/>
        </w:rPr>
        <w:t>а № 7</w:t>
      </w:r>
      <w:r w:rsidRPr="00360D7F">
        <w:rPr>
          <w:szCs w:val="24"/>
        </w:rPr>
        <w:t>. Моделирование ветровой и транспортной нагрузки</w:t>
      </w:r>
      <w:bookmarkEnd w:id="109"/>
      <w:bookmarkEnd w:id="110"/>
      <w:bookmarkEnd w:id="111"/>
      <w:bookmarkEnd w:id="112"/>
      <w:bookmarkEnd w:id="113"/>
      <w:bookmarkEnd w:id="114"/>
    </w:p>
    <w:p w:rsidR="00B86A5A" w:rsidRPr="00233CE0" w:rsidRDefault="00360D7F" w:rsidP="006A2AF9">
      <w:pPr>
        <w:pStyle w:val="Heading2"/>
        <w:spacing w:line="360" w:lineRule="auto"/>
      </w:pPr>
      <w:bookmarkStart w:id="115" w:name="_Toc92399907"/>
      <w:r>
        <w:t xml:space="preserve">1. </w:t>
      </w:r>
      <w:r w:rsidR="00B86A5A" w:rsidRPr="00233CE0">
        <w:t>Модель</w:t>
      </w:r>
      <w:bookmarkEnd w:id="115"/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Важнейшей характеристикой случайной функции является ее корреляционная (автокорреляционная) функция. Корреляционной функцией двух аргументов </w:t>
      </w:r>
      <w:r w:rsidRPr="00233CE0">
        <w:rPr>
          <w:rFonts w:ascii="Times New Roman" w:hAnsi="Times New Roman"/>
          <w:i/>
          <w:iCs/>
          <w:sz w:val="28"/>
          <w:szCs w:val="28"/>
        </w:rPr>
        <w:t>t</w:t>
      </w:r>
      <w:r w:rsidRPr="00233CE0">
        <w:rPr>
          <w:rFonts w:ascii="Times New Roman" w:hAnsi="Times New Roman"/>
          <w:sz w:val="28"/>
          <w:szCs w:val="28"/>
        </w:rPr>
        <w:t xml:space="preserve"> и </w:t>
      </w:r>
      <w:r w:rsidRPr="00233CE0">
        <w:rPr>
          <w:rFonts w:ascii="Times New Roman" w:hAnsi="Times New Roman"/>
          <w:i/>
          <w:iCs/>
          <w:sz w:val="28"/>
          <w:szCs w:val="28"/>
        </w:rPr>
        <w:t>t’</w:t>
      </w:r>
      <w:r w:rsidRPr="00233CE0">
        <w:rPr>
          <w:rFonts w:ascii="Times New Roman" w:hAnsi="Times New Roman"/>
          <w:sz w:val="28"/>
          <w:szCs w:val="28"/>
        </w:rPr>
        <w:t xml:space="preserve"> называется неслучайная функция </w:t>
      </w:r>
      <w:r w:rsidRPr="00233CE0">
        <w:rPr>
          <w:rFonts w:ascii="Times New Roman" w:hAnsi="Times New Roman"/>
          <w:i/>
          <w:iCs/>
          <w:sz w:val="28"/>
          <w:szCs w:val="28"/>
        </w:rPr>
        <w:t>K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x</w:t>
      </w:r>
      <w:r w:rsidRPr="00233CE0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</w:rPr>
        <w:t>t,t’</w:t>
      </w:r>
      <w:r w:rsidRPr="00233CE0">
        <w:rPr>
          <w:rFonts w:ascii="Times New Roman" w:hAnsi="Times New Roman"/>
          <w:sz w:val="28"/>
          <w:szCs w:val="28"/>
        </w:rPr>
        <w:t>) , равная ковариации соответствующих сечений.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2460" w:dyaOrig="499">
          <v:shape id="_x0000_i1066" type="#_x0000_t75" style="width:123pt;height:24.75pt" o:ole="" fillcolor="window">
            <v:imagedata r:id="rId91" o:title=""/>
          </v:shape>
          <o:OLEObject Type="Embed" ProgID="Equation.3" ShapeID="_x0000_i1066" DrawAspect="Content" ObjectID="_1703419076" r:id="rId92"/>
        </w:object>
      </w:r>
    </w:p>
    <w:p w:rsidR="00B86A5A" w:rsidRPr="00233CE0" w:rsidRDefault="00B86A5A" w:rsidP="006A2AF9">
      <w:pPr>
        <w:pStyle w:val="BodyTextIndent3"/>
        <w:spacing w:line="360" w:lineRule="auto"/>
        <w:ind w:firstLine="720"/>
        <w:rPr>
          <w:sz w:val="28"/>
          <w:szCs w:val="28"/>
        </w:rPr>
      </w:pPr>
      <w:r w:rsidRPr="00233CE0">
        <w:rPr>
          <w:sz w:val="28"/>
          <w:szCs w:val="28"/>
        </w:rPr>
        <w:t xml:space="preserve">Корреляционная функция характеризует изменчивость случайной функции. 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Особый класс случайных функций составляют стационарные случайные функции. Их вероятностные характеристики не зависят от начала отсчета аргумента. Математическое ожидание и дисперсия стационарных случайных функций постоянны, а корреляционная функция зависит только от расстояния между сечениями.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lastRenderedPageBreak/>
        <w:t xml:space="preserve">Корреляционная функция стационарной случайной функции зависит только от расстояния между сечениями </w:t>
      </w:r>
      <w:r w:rsidRPr="00233CE0">
        <w:rPr>
          <w:rFonts w:ascii="Times New Roman" w:hAnsi="Times New Roman"/>
          <w:i/>
          <w:iCs/>
          <w:sz w:val="28"/>
          <w:szCs w:val="28"/>
        </w:rPr>
        <w:sym w:font="Symbol" w:char="F074"/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= t - t'</w:t>
      </w:r>
      <w:r w:rsidRPr="00233CE0">
        <w:rPr>
          <w:rFonts w:ascii="Times New Roman" w:hAnsi="Times New Roman"/>
          <w:sz w:val="28"/>
          <w:szCs w:val="28"/>
        </w:rPr>
        <w:t xml:space="preserve"> 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10"/>
          <w:sz w:val="28"/>
          <w:szCs w:val="28"/>
        </w:rPr>
        <w:object w:dxaOrig="4860" w:dyaOrig="480">
          <v:shape id="_x0000_i1067" type="#_x0000_t75" style="width:243pt;height:24pt" o:ole="" fillcolor="window">
            <v:imagedata r:id="rId93" o:title=""/>
          </v:shape>
          <o:OLEObject Type="Embed" ProgID="Equation.3" ShapeID="_x0000_i1067" DrawAspect="Content" ObjectID="_1703419077" r:id="rId94"/>
        </w:object>
      </w:r>
    </w:p>
    <w:p w:rsidR="00B86A5A" w:rsidRPr="00233CE0" w:rsidRDefault="00B86A5A" w:rsidP="006A2AF9">
      <w:pPr>
        <w:pStyle w:val="BodyTextIndent3"/>
        <w:spacing w:line="360" w:lineRule="auto"/>
        <w:ind w:firstLine="720"/>
        <w:rPr>
          <w:sz w:val="28"/>
          <w:szCs w:val="28"/>
        </w:rPr>
      </w:pPr>
      <w:r w:rsidRPr="00233CE0">
        <w:rPr>
          <w:sz w:val="28"/>
          <w:szCs w:val="28"/>
        </w:rPr>
        <w:t>Корреляционная функция - функция четная: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10"/>
          <w:sz w:val="28"/>
          <w:szCs w:val="28"/>
        </w:rPr>
        <w:object w:dxaOrig="7220" w:dyaOrig="480">
          <v:shape id="_x0000_i1068" type="#_x0000_t75" style="width:328.5pt;height:21.75pt" o:ole="" fillcolor="window">
            <v:imagedata r:id="rId95" o:title=""/>
          </v:shape>
          <o:OLEObject Type="Embed" ProgID="Equation.3" ShapeID="_x0000_i1068" DrawAspect="Content" ObjectID="_1703419078" r:id="rId96"/>
        </w:objec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 Корреляционная функция по абсолютной величине не превышает дисперсии случайной функции: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5940" w:dyaOrig="840">
          <v:shape id="_x0000_i1069" type="#_x0000_t75" style="width:4in;height:40.5pt" o:ole="" fillcolor="window">
            <v:imagedata r:id="rId97" o:title=""/>
          </v:shape>
          <o:OLEObject Type="Embed" ProgID="Equation.3" ShapeID="_x0000_i1069" DrawAspect="Content" ObjectID="_1703419079" r:id="rId98"/>
        </w:objec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Производная корреляционной функции при нулевом значении аргумента равна нулю (приводится без доказательства):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1620" w:dyaOrig="639">
          <v:shape id="_x0000_i1070" type="#_x0000_t75" style="width:84.75pt;height:34.5pt" o:ole="" fillcolor="window">
            <v:imagedata r:id="rId99" o:title=""/>
          </v:shape>
          <o:OLEObject Type="Embed" ProgID="Equation.3" ShapeID="_x0000_i1070" DrawAspect="Content" ObjectID="_1703419080" r:id="rId100"/>
        </w:objec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Если V скорость изменения случайной функции X (производная X), то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2580" w:dyaOrig="800">
          <v:shape id="_x0000_i1071" type="#_x0000_t75" style="width:102pt;height:31.5pt" o:ole="" fillcolor="window">
            <v:imagedata r:id="rId101" o:title=""/>
          </v:shape>
          <o:OLEObject Type="Embed" ProgID="Equation.3" ShapeID="_x0000_i1071" DrawAspect="Content" ObjectID="_1703419081" r:id="rId102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Стационарная случайная функция эргодична по отношению к математическому ожиданию, если справедливо равенство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1939" w:dyaOrig="680">
          <v:shape id="_x0000_i1072" type="#_x0000_t75" style="width:95.25pt;height:33pt" o:ole="" fillcolor="window">
            <v:imagedata r:id="rId103" o:title=""/>
          </v:shape>
          <o:OLEObject Type="Embed" ProgID="Equation.3" ShapeID="_x0000_i1072" DrawAspect="Content" ObjectID="_1703419082" r:id="rId104"/>
        </w:objec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Каноническое разложение стационарной случайной функции имеет вид: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4200" w:dyaOrig="700">
          <v:shape id="_x0000_i1073" type="#_x0000_t75" style="width:210pt;height:35.25pt" o:ole="" fillcolor="window">
            <v:imagedata r:id="rId105" o:title=""/>
          </v:shape>
          <o:OLEObject Type="Embed" ProgID="Equation.3" ShapeID="_x0000_i1073" DrawAspect="Content" ObjectID="_1703419083" r:id="rId106"/>
        </w:object>
      </w:r>
      <w:r w:rsidRPr="00233CE0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где </w:t>
      </w:r>
      <w:r w:rsidRPr="00233CE0">
        <w:rPr>
          <w:rFonts w:ascii="Times New Roman" w:hAnsi="Times New Roman"/>
          <w:i/>
          <w:iCs/>
          <w:sz w:val="28"/>
          <w:szCs w:val="28"/>
        </w:rPr>
        <w:t>U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и </w:t>
      </w:r>
      <w:r w:rsidRPr="00233CE0">
        <w:rPr>
          <w:rFonts w:ascii="Times New Roman" w:hAnsi="Times New Roman"/>
          <w:i/>
          <w:iCs/>
          <w:sz w:val="28"/>
          <w:szCs w:val="28"/>
        </w:rPr>
        <w:t>V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- центрированные некоррелированные случайные величины с попарно равными дисперсиями </w:t>
      </w:r>
      <w:r w:rsidRPr="00233CE0">
        <w:rPr>
          <w:rFonts w:ascii="Times New Roman" w:hAnsi="Times New Roman"/>
          <w:i/>
          <w:iCs/>
          <w:sz w:val="28"/>
          <w:szCs w:val="28"/>
        </w:rPr>
        <w:t>D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</w:rPr>
        <w:t>U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) = </w:t>
      </w:r>
      <w:r w:rsidRPr="00233CE0">
        <w:rPr>
          <w:rFonts w:ascii="Times New Roman" w:hAnsi="Times New Roman"/>
          <w:i/>
          <w:iCs/>
          <w:sz w:val="28"/>
          <w:szCs w:val="28"/>
        </w:rPr>
        <w:t>D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</w:rPr>
        <w:t>V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) = </w:t>
      </w:r>
      <w:r w:rsidRPr="00233CE0">
        <w:rPr>
          <w:rFonts w:ascii="Times New Roman" w:hAnsi="Times New Roman"/>
          <w:i/>
          <w:iCs/>
          <w:sz w:val="28"/>
          <w:szCs w:val="28"/>
        </w:rPr>
        <w:t>D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sz w:val="28"/>
          <w:szCs w:val="28"/>
        </w:rPr>
        <w:t>.</w:t>
      </w:r>
    </w:p>
    <w:p w:rsidR="00B86A5A" w:rsidRPr="00233CE0" w:rsidRDefault="00B86A5A" w:rsidP="006A2AF9">
      <w:pPr>
        <w:pStyle w:val="BodyTextIndent3"/>
        <w:spacing w:line="360" w:lineRule="auto"/>
        <w:ind w:firstLine="720"/>
        <w:rPr>
          <w:sz w:val="28"/>
          <w:szCs w:val="28"/>
        </w:rPr>
      </w:pPr>
      <w:r w:rsidRPr="00233CE0">
        <w:rPr>
          <w:sz w:val="28"/>
          <w:szCs w:val="28"/>
        </w:rPr>
        <w:t>Такое разложение называется спектральным. Ему соответствует разложение в ряд Фурье по косинусам корреляционной функции: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2360" w:dyaOrig="700">
          <v:shape id="_x0000_i1074" type="#_x0000_t75" style="width:117.75pt;height:35.25pt" o:ole="" fillcolor="window">
            <v:imagedata r:id="rId107" o:title=""/>
          </v:shape>
          <o:OLEObject Type="Embed" ProgID="Equation.3" ShapeID="_x0000_i1074" DrawAspect="Content" ObjectID="_1703419084" r:id="rId108"/>
        </w:objec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Отсюда для дисперсии при </w:t>
      </w:r>
      <w:r w:rsidRPr="00233CE0">
        <w:rPr>
          <w:rFonts w:ascii="Times New Roman" w:hAnsi="Times New Roman"/>
          <w:i/>
          <w:iCs/>
          <w:sz w:val="28"/>
          <w:szCs w:val="28"/>
        </w:rPr>
        <w:sym w:font="Symbol" w:char="F074"/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= 0</w:t>
      </w:r>
    </w:p>
    <w:p w:rsidR="00B86A5A" w:rsidRPr="00233CE0" w:rsidRDefault="00B86A5A" w:rsidP="006A2AF9">
      <w:pPr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1140" w:dyaOrig="700">
          <v:shape id="_x0000_i1075" type="#_x0000_t75" style="width:57pt;height:35.25pt" o:ole="" fillcolor="window">
            <v:imagedata r:id="rId109" o:title=""/>
          </v:shape>
          <o:OLEObject Type="Embed" ProgID="Equation.3" ShapeID="_x0000_i1075" DrawAspect="Content" ObjectID="_1703419085" r:id="rId110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В случае непериодической стационарной случайной функции вместо рядов Фурье используется  пара интегральных преобразований Фурье: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2720" w:dyaOrig="1520">
          <v:shape id="_x0000_i1076" type="#_x0000_t75" style="width:135.75pt;height:75.75pt" o:ole="" fillcolor="window">
            <v:imagedata r:id="rId111" o:title=""/>
          </v:shape>
          <o:OLEObject Type="Embed" ProgID="Equation.3" ShapeID="_x0000_i1076" DrawAspect="Content" ObjectID="_1703419086" r:id="rId112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При  </w:t>
      </w:r>
      <w:r w:rsidRPr="00233CE0">
        <w:rPr>
          <w:rFonts w:ascii="Times New Roman" w:hAnsi="Times New Roman"/>
          <w:sz w:val="28"/>
          <w:szCs w:val="28"/>
        </w:rPr>
        <w:sym w:font="Symbol" w:char="F074"/>
      </w:r>
      <w:r w:rsidRPr="00233CE0">
        <w:rPr>
          <w:rFonts w:ascii="Times New Roman" w:hAnsi="Times New Roman"/>
          <w:sz w:val="28"/>
          <w:szCs w:val="28"/>
        </w:rPr>
        <w:t xml:space="preserve"> = 0, получим каноническое разложение дисперсии </w: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object w:dxaOrig="1640" w:dyaOrig="760">
          <v:shape id="_x0000_i1077" type="#_x0000_t75" style="width:81.75pt;height:38.25pt" o:ole="" fillcolor="window">
            <v:imagedata r:id="rId113" o:title=""/>
          </v:shape>
          <o:OLEObject Type="Embed" ProgID="Equation.3" ShapeID="_x0000_i1077" DrawAspect="Content" ObjectID="_1703419087" r:id="rId114"/>
        </w:object>
      </w:r>
    </w:p>
    <w:p w:rsidR="00B86A5A" w:rsidRPr="00233CE0" w:rsidRDefault="00B86A5A" w:rsidP="006A2AF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Отсюда становится ясен смысл функции </w:t>
      </w:r>
      <w:r w:rsidRPr="00233CE0">
        <w:rPr>
          <w:rFonts w:ascii="Times New Roman" w:hAnsi="Times New Roman"/>
          <w:i/>
          <w:iCs/>
          <w:sz w:val="28"/>
          <w:szCs w:val="28"/>
        </w:rPr>
        <w:t>G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/>
          <w:iCs/>
          <w:sz w:val="28"/>
          <w:szCs w:val="28"/>
        </w:rPr>
        <w:sym w:font="Symbol" w:char="F077"/>
      </w:r>
      <w:r w:rsidRPr="00233CE0">
        <w:rPr>
          <w:rFonts w:ascii="Times New Roman" w:hAnsi="Times New Roman"/>
          <w:sz w:val="28"/>
          <w:szCs w:val="28"/>
        </w:rPr>
        <w:t>) - это спектр дисперсии стационарной случайной функции.</w:t>
      </w:r>
    </w:p>
    <w:p w:rsidR="00B86A5A" w:rsidRPr="00233CE0" w:rsidRDefault="00360D7F" w:rsidP="006A2AF9">
      <w:pPr>
        <w:pStyle w:val="Heading2"/>
        <w:spacing w:line="360" w:lineRule="auto"/>
      </w:pPr>
      <w:bookmarkStart w:id="116" w:name="_Toc92399908"/>
      <w:r>
        <w:lastRenderedPageBreak/>
        <w:t xml:space="preserve">2. </w:t>
      </w:r>
      <w:r w:rsidR="00B86A5A" w:rsidRPr="00233CE0">
        <w:t>Задание</w:t>
      </w:r>
      <w:bookmarkEnd w:id="116"/>
    </w:p>
    <w:p w:rsidR="00B86A5A" w:rsidRPr="00233CE0" w:rsidRDefault="00B86A5A" w:rsidP="006A2AF9">
      <w:pPr>
        <w:pStyle w:val="PlainText"/>
        <w:ind w:firstLine="709"/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 xml:space="preserve">Исследовать вероятностные характеристики стационарной случайной функции по указанию преподавателя. </w:t>
      </w:r>
    </w:p>
    <w:p w:rsidR="00B86A5A" w:rsidRPr="00233CE0" w:rsidRDefault="00360D7F" w:rsidP="006A2AF9">
      <w:pPr>
        <w:pStyle w:val="Heading2"/>
        <w:spacing w:line="360" w:lineRule="auto"/>
      </w:pPr>
      <w:bookmarkStart w:id="117" w:name="_Toc92399909"/>
      <w:r>
        <w:t xml:space="preserve">3. </w:t>
      </w:r>
      <w:r w:rsidR="00B86A5A" w:rsidRPr="00233CE0">
        <w:t>Содержание ЛР</w:t>
      </w:r>
      <w:bookmarkEnd w:id="117"/>
    </w:p>
    <w:p w:rsidR="00B86A5A" w:rsidRPr="00233CE0" w:rsidRDefault="00B86A5A" w:rsidP="00183617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Выполнить спектральный анализ и синтез корреляционной функции.</w:t>
      </w:r>
    </w:p>
    <w:p w:rsidR="00B86A5A" w:rsidRPr="00233CE0" w:rsidRDefault="00B86A5A" w:rsidP="00183617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Построить каноническое разложение случайной функции.</w:t>
      </w:r>
    </w:p>
    <w:p w:rsidR="00B86A5A" w:rsidRPr="00233CE0" w:rsidRDefault="00B86A5A" w:rsidP="00183617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Произвести генерирование нескольких реализаций функции.</w:t>
      </w:r>
    </w:p>
    <w:p w:rsidR="00B86A5A" w:rsidRPr="00233CE0" w:rsidRDefault="00B86A5A" w:rsidP="00183617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Выполнить сглаживание одной из реализаций при помощи кубического сплайна.</w:t>
      </w:r>
    </w:p>
    <w:p w:rsidR="00B86A5A" w:rsidRPr="00233CE0" w:rsidRDefault="00360D7F" w:rsidP="006A2AF9">
      <w:pPr>
        <w:pStyle w:val="Heading2"/>
        <w:spacing w:line="360" w:lineRule="auto"/>
      </w:pPr>
      <w:bookmarkStart w:id="118" w:name="_Toc92399910"/>
      <w:r>
        <w:t xml:space="preserve">4. </w:t>
      </w:r>
      <w:r w:rsidR="00B86A5A" w:rsidRPr="00233CE0">
        <w:t>Содержание отчета.</w:t>
      </w:r>
      <w:bookmarkEnd w:id="118"/>
    </w:p>
    <w:p w:rsidR="00B86A5A" w:rsidRPr="00233CE0" w:rsidRDefault="00B86A5A" w:rsidP="0018361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Описание физической модели.</w:t>
      </w:r>
    </w:p>
    <w:p w:rsidR="00B86A5A" w:rsidRPr="00233CE0" w:rsidRDefault="00B86A5A" w:rsidP="0018361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Краткое описание математической модели.</w:t>
      </w:r>
    </w:p>
    <w:p w:rsidR="00B86A5A" w:rsidRPr="00233CE0" w:rsidRDefault="00B86A5A" w:rsidP="0018361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Результаты спектрального анализа корреляционной функции.</w:t>
      </w:r>
    </w:p>
    <w:p w:rsidR="00B86A5A" w:rsidRPr="00233CE0" w:rsidRDefault="00B86A5A" w:rsidP="0018361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Результаты спектрального синтеза корреляционной функции.</w:t>
      </w:r>
    </w:p>
    <w:p w:rsidR="00B86A5A" w:rsidRPr="00233CE0" w:rsidRDefault="00B86A5A" w:rsidP="0018361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Результаты канонического разложения случайной функции.</w:t>
      </w:r>
    </w:p>
    <w:p w:rsidR="00B86A5A" w:rsidRPr="00233CE0" w:rsidRDefault="00B86A5A" w:rsidP="0018361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Выводы по работе.</w:t>
      </w:r>
    </w:p>
    <w:p w:rsidR="00B86A5A" w:rsidRDefault="00360D7F" w:rsidP="006A2AF9">
      <w:pPr>
        <w:pStyle w:val="Heading2"/>
        <w:spacing w:line="360" w:lineRule="auto"/>
      </w:pPr>
      <w:bookmarkStart w:id="119" w:name="_Toc92399911"/>
      <w:r>
        <w:t xml:space="preserve">5. </w:t>
      </w:r>
      <w:r w:rsidR="00B86A5A" w:rsidRPr="00233CE0">
        <w:t>Варианты индивидуальных заданий</w:t>
      </w:r>
      <w:r w:rsidR="00BB5ABA">
        <w:t>.</w:t>
      </w:r>
      <w:bookmarkEnd w:id="119"/>
      <w:r w:rsidR="00BB5ABA">
        <w:t xml:space="preserve"> </w:t>
      </w:r>
    </w:p>
    <w:p w:rsidR="00BB5ABA" w:rsidRPr="00BB5ABA" w:rsidRDefault="00BB5ABA" w:rsidP="006A2AF9">
      <w:pPr>
        <w:spacing w:line="360" w:lineRule="auto"/>
        <w:jc w:val="right"/>
      </w:pPr>
      <w:r>
        <w:t>Таблица 14</w:t>
      </w:r>
    </w:p>
    <w:tbl>
      <w:tblPr>
        <w:tblpPr w:leftFromText="180" w:rightFromText="180" w:vertAnchor="text" w:tblpY="1"/>
        <w:tblOverlap w:val="never"/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"/>
        <w:gridCol w:w="3198"/>
        <w:gridCol w:w="1323"/>
        <w:gridCol w:w="1095"/>
        <w:gridCol w:w="1026"/>
        <w:gridCol w:w="1002"/>
      </w:tblGrid>
      <w:tr w:rsidR="00B86A5A" w:rsidRPr="00233CE0">
        <w:trPr>
          <w:cantSplit/>
        </w:trPr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319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Корреляционная функция</w:t>
            </w:r>
          </w:p>
        </w:tc>
        <w:tc>
          <w:tcPr>
            <w:tcW w:w="444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  <w:p w:rsidR="00B86A5A" w:rsidRPr="00233CE0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β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b/>
                <w:bCs/>
                <w:position w:val="-14"/>
                <w:sz w:val="28"/>
                <w:szCs w:val="28"/>
              </w:rPr>
              <w:object w:dxaOrig="2020" w:dyaOrig="400">
                <v:shape id="_x0000_i1078" type="#_x0000_t75" style="width:101.25pt;height:20.25pt" o:ole="" fillcolor="window">
                  <v:imagedata r:id="rId115" o:title=""/>
                </v:shape>
                <o:OLEObject Type="Embed" ProgID="Equation.3" ShapeID="_x0000_i1078" DrawAspect="Content" ObjectID="_1703419088" r:id="rId116"/>
              </w:objec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9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 w:cs="Times New Roman"/>
                <w:b/>
                <w:bCs/>
                <w:position w:val="-14"/>
                <w:sz w:val="28"/>
                <w:szCs w:val="28"/>
              </w:rPr>
              <w:object w:dxaOrig="2680" w:dyaOrig="400">
                <v:shape id="_x0000_i1079" type="#_x0000_t75" style="width:134.25pt;height:20.25pt" o:ole="" fillcolor="window">
                  <v:imagedata r:id="rId117" o:title=""/>
                </v:shape>
                <o:OLEObject Type="Embed" ProgID="Equation.3" ShapeID="_x0000_i1079" DrawAspect="Content" ObjectID="_1703419089" r:id="rId118"/>
              </w:objec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1.0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35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7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1.5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45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2.0 с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b/>
                <w:bCs/>
                <w:position w:val="-14"/>
                <w:sz w:val="28"/>
                <w:szCs w:val="28"/>
              </w:rPr>
              <w:object w:dxaOrig="3000" w:dyaOrig="400">
                <v:shape id="_x0000_i1080" type="#_x0000_t75" style="width:150pt;height:20.25pt" o:ole="" fillcolor="window">
                  <v:imagedata r:id="rId119" o:title=""/>
                </v:shape>
                <o:OLEObject Type="Embed" ProgID="Equation.3" ShapeID="_x0000_i1080" DrawAspect="Content" ObjectID="_1703419090" r:id="rId120"/>
              </w:objec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25*10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-4 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0.02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0.15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15 м/с</w:t>
            </w: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64*10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-4 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0.05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0.10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 м/с</w:t>
            </w: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100*10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-4 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0.10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0.06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5 м/с</w:t>
            </w:r>
          </w:p>
        </w:tc>
      </w:tr>
      <w:tr w:rsidR="00B86A5A" w:rsidRPr="00233CE0">
        <w:trPr>
          <w:cantSplit/>
        </w:trPr>
        <w:tc>
          <w:tcPr>
            <w:tcW w:w="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80*10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-4 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  <w:r w:rsidRPr="00233C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0.06 м</w:t>
            </w:r>
            <w:r w:rsidRPr="00233C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6A5A" w:rsidRPr="00233CE0" w:rsidRDefault="00B86A5A" w:rsidP="006A2AF9">
            <w:pPr>
              <w:pStyle w:val="PlainText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CE0">
              <w:rPr>
                <w:rFonts w:ascii="Times New Roman" w:hAnsi="Times New Roman" w:cs="Times New Roman"/>
                <w:sz w:val="28"/>
                <w:szCs w:val="28"/>
              </w:rPr>
              <w:t>8 м/с</w:t>
            </w:r>
          </w:p>
        </w:tc>
      </w:tr>
    </w:tbl>
    <w:p w:rsidR="00B86A5A" w:rsidRPr="00233CE0" w:rsidRDefault="00B86A5A" w:rsidP="006A2AF9">
      <w:pPr>
        <w:pStyle w:val="Heading2"/>
        <w:spacing w:line="360" w:lineRule="auto"/>
      </w:pPr>
      <w:r w:rsidRPr="00233CE0">
        <w:rPr>
          <w:rFonts w:ascii="Times New Roman" w:hAnsi="Times New Roman"/>
          <w:bCs/>
          <w:sz w:val="28"/>
          <w:szCs w:val="28"/>
        </w:rPr>
        <w:br w:type="textWrapping" w:clear="all"/>
      </w:r>
      <w:bookmarkStart w:id="120" w:name="_Toc92399912"/>
      <w:r w:rsidRPr="00233CE0">
        <w:t>6. Контрольные вопросы</w:t>
      </w:r>
      <w:bookmarkEnd w:id="120"/>
    </w:p>
    <w:p w:rsidR="00B86A5A" w:rsidRPr="00233CE0" w:rsidRDefault="00B86A5A" w:rsidP="00183617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Определение случайной функции и ее вероятностных характеристик.</w:t>
      </w:r>
    </w:p>
    <w:p w:rsidR="00B86A5A" w:rsidRPr="00233CE0" w:rsidRDefault="00B86A5A" w:rsidP="00183617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lastRenderedPageBreak/>
        <w:t>Корреляционная функция, её свойства.</w:t>
      </w:r>
    </w:p>
    <w:p w:rsidR="00B86A5A" w:rsidRPr="00233CE0" w:rsidRDefault="00B86A5A" w:rsidP="00183617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Спектральные характеристики стационарных случайных функций.</w:t>
      </w:r>
    </w:p>
    <w:p w:rsidR="00B86A5A" w:rsidRPr="00233CE0" w:rsidRDefault="00B86A5A" w:rsidP="00183617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Каноническое разложение стационарных случайных функций.</w:t>
      </w:r>
    </w:p>
    <w:p w:rsidR="00B86A5A" w:rsidRPr="00233CE0" w:rsidRDefault="00B86A5A" w:rsidP="00183617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3CE0">
        <w:rPr>
          <w:rFonts w:ascii="Times New Roman" w:hAnsi="Times New Roman" w:cs="Times New Roman"/>
          <w:sz w:val="28"/>
          <w:szCs w:val="28"/>
        </w:rPr>
        <w:t>Эргодические свойства стационарных случайных функций.</w:t>
      </w:r>
    </w:p>
    <w:p w:rsidR="00B86A5A" w:rsidRPr="00014F95" w:rsidRDefault="00B86A5A" w:rsidP="006A2AF9">
      <w:pPr>
        <w:pStyle w:val="Heading1"/>
        <w:spacing w:line="360" w:lineRule="auto"/>
        <w:rPr>
          <w:strike/>
          <w:sz w:val="16"/>
          <w:szCs w:val="16"/>
        </w:rPr>
      </w:pPr>
      <w:bookmarkStart w:id="121" w:name="_Toc28940214"/>
      <w:bookmarkStart w:id="122" w:name="_Toc228710094"/>
      <w:bookmarkStart w:id="123" w:name="_Toc92399913"/>
      <w:r w:rsidRPr="00014F95">
        <w:rPr>
          <w:strike/>
          <w:sz w:val="16"/>
          <w:szCs w:val="16"/>
        </w:rPr>
        <w:t>Работа № 10. Моделирование полета крылатой ракеты в турбулентной атмосфере</w:t>
      </w:r>
      <w:bookmarkEnd w:id="121"/>
      <w:bookmarkEnd w:id="122"/>
      <w:bookmarkEnd w:id="123"/>
    </w:p>
    <w:p w:rsidR="00B86A5A" w:rsidRPr="00014F95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24" w:name="_Toc92399914"/>
      <w:r w:rsidRPr="00014F95">
        <w:rPr>
          <w:strike/>
          <w:sz w:val="16"/>
          <w:szCs w:val="16"/>
        </w:rPr>
        <w:t>Модель</w:t>
      </w:r>
      <w:bookmarkEnd w:id="124"/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b/>
          <w:bCs/>
          <w:strike/>
          <w:sz w:val="16"/>
          <w:szCs w:val="16"/>
        </w:rPr>
        <w:t>А</w:t>
      </w:r>
      <w:r w:rsidRPr="00014F95">
        <w:rPr>
          <w:rFonts w:ascii="Times New Roman" w:hAnsi="Times New Roman" w:cs="Times New Roman"/>
          <w:strike/>
          <w:sz w:val="16"/>
          <w:szCs w:val="16"/>
        </w:rPr>
        <w:t>. Передаточной функцией называется отношение реакции системы на воздействие, имеющему вид гармонической функции, к этому воздействию.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position w:val="-30"/>
          <w:sz w:val="16"/>
          <w:szCs w:val="16"/>
        </w:rPr>
        <w:object w:dxaOrig="3820" w:dyaOrig="680">
          <v:shape id="_x0000_i1081" type="#_x0000_t75" style="width:150.75pt;height:27pt" o:ole="" fillcolor="window">
            <v:imagedata r:id="rId121" o:title=""/>
          </v:shape>
          <o:OLEObject Type="Embed" ProgID="Equation.3" ShapeID="_x0000_i1081" DrawAspect="Content" ObjectID="_1703419091" r:id="rId122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Здесь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p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комплексный параметр.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Частотная характеристика системы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W</w:t>
      </w:r>
      <w:r w:rsidRPr="00014F95">
        <w:rPr>
          <w:rFonts w:ascii="Times New Roman" w:hAnsi="Times New Roman" w:cs="Times New Roman"/>
          <w:strike/>
          <w:sz w:val="16"/>
          <w:szCs w:val="16"/>
        </w:rPr>
        <w:t>(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iω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) - это передаточная функция после подстановки чисто мнимого параметра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p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=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iω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. 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Спектральная плотность реакции линейной системы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G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  <w:lang w:val="en-US"/>
        </w:rPr>
        <w:t>y</w:t>
      </w:r>
      <w:r w:rsidRPr="00014F95">
        <w:rPr>
          <w:rFonts w:ascii="Times New Roman" w:hAnsi="Times New Roman" w:cs="Times New Roman"/>
          <w:strike/>
          <w:sz w:val="16"/>
          <w:szCs w:val="16"/>
        </w:rPr>
        <w:t>(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ω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) на случайное воздействие в виде стационарной случайной функции со спектром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G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  <w:lang w:val="en-US"/>
        </w:rPr>
        <w:t>x</w:t>
      </w:r>
      <w:r w:rsidRPr="00014F95">
        <w:rPr>
          <w:rFonts w:ascii="Times New Roman" w:hAnsi="Times New Roman" w:cs="Times New Roman"/>
          <w:strike/>
          <w:sz w:val="16"/>
          <w:szCs w:val="16"/>
        </w:rPr>
        <w:t>(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ω</w:t>
      </w:r>
      <w:r w:rsidRPr="00014F95">
        <w:rPr>
          <w:rFonts w:ascii="Times New Roman" w:hAnsi="Times New Roman" w:cs="Times New Roman"/>
          <w:strike/>
          <w:sz w:val="16"/>
          <w:szCs w:val="16"/>
        </w:rPr>
        <w:t>) определяется при помощи соотношения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G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  <w:lang w:val="en-US"/>
        </w:rPr>
        <w:t>x</w:t>
      </w:r>
      <w:r w:rsidRPr="00014F95">
        <w:rPr>
          <w:rFonts w:ascii="Times New Roman" w:hAnsi="Times New Roman" w:cs="Times New Roman"/>
          <w:strike/>
          <w:sz w:val="16"/>
          <w:szCs w:val="16"/>
        </w:rPr>
        <w:t>(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ω</w:t>
      </w:r>
      <w:r w:rsidRPr="00014F95">
        <w:rPr>
          <w:rFonts w:ascii="Times New Roman" w:hAnsi="Times New Roman" w:cs="Times New Roman"/>
          <w:strike/>
          <w:sz w:val="16"/>
          <w:szCs w:val="16"/>
        </w:rPr>
        <w:t>)=|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 xml:space="preserve">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W</w:t>
      </w:r>
      <w:r w:rsidRPr="00014F95">
        <w:rPr>
          <w:rFonts w:ascii="Times New Roman" w:hAnsi="Times New Roman" w:cs="Times New Roman"/>
          <w:strike/>
          <w:sz w:val="16"/>
          <w:szCs w:val="16"/>
        </w:rPr>
        <w:t>(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iω</w:t>
      </w:r>
      <w:r w:rsidRPr="00014F95">
        <w:rPr>
          <w:rFonts w:ascii="Times New Roman" w:hAnsi="Times New Roman" w:cs="Times New Roman"/>
          <w:strike/>
          <w:sz w:val="16"/>
          <w:szCs w:val="16"/>
        </w:rPr>
        <w:t>)|</w:t>
      </w:r>
      <w:r w:rsidRPr="00014F95">
        <w:rPr>
          <w:rFonts w:ascii="Times New Roman" w:hAnsi="Times New Roman" w:cs="Times New Roman"/>
          <w:strike/>
          <w:sz w:val="16"/>
          <w:szCs w:val="16"/>
          <w:vertAlign w:val="superscript"/>
        </w:rPr>
        <w:t>2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 xml:space="preserve">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G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  <w:lang w:val="en-US"/>
        </w:rPr>
        <w:t>x</w:t>
      </w:r>
      <w:r w:rsidRPr="00014F95">
        <w:rPr>
          <w:rFonts w:ascii="Times New Roman" w:hAnsi="Times New Roman" w:cs="Times New Roman"/>
          <w:strike/>
          <w:sz w:val="16"/>
          <w:szCs w:val="16"/>
        </w:rPr>
        <w:t>(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ω</w:t>
      </w:r>
      <w:r w:rsidRPr="00014F95">
        <w:rPr>
          <w:rFonts w:ascii="Times New Roman" w:hAnsi="Times New Roman" w:cs="Times New Roman"/>
          <w:strike/>
          <w:sz w:val="16"/>
          <w:szCs w:val="16"/>
        </w:rPr>
        <w:t>).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Дисперсия реакции системы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object w:dxaOrig="2200" w:dyaOrig="760">
          <v:shape id="_x0000_i1082" type="#_x0000_t75" style="width:75.75pt;height:26.25pt" o:ole="" fillcolor="window">
            <v:imagedata r:id="rId123" o:title=""/>
          </v:shape>
          <o:OLEObject Type="Embed" ProgID="Equation.3" ShapeID="_x0000_i1082" DrawAspect="Content" ObjectID="_1703419092" r:id="rId124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  <w:lang w:val="en-US"/>
        </w:rPr>
      </w:pP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b/>
          <w:bCs/>
          <w:strike/>
          <w:sz w:val="16"/>
          <w:szCs w:val="16"/>
        </w:rPr>
        <w:t>Б</w:t>
      </w:r>
      <w:r w:rsidRPr="00014F95">
        <w:rPr>
          <w:rFonts w:ascii="Times New Roman" w:hAnsi="Times New Roman" w:cs="Times New Roman"/>
          <w:strike/>
          <w:sz w:val="16"/>
          <w:szCs w:val="16"/>
        </w:rPr>
        <w:t>. В лабораторной работе в качестве технической системы рассматривается крылатая ракета, возмущенный полет которой описывает</w:t>
      </w:r>
      <w:r w:rsidR="000D7DAC" w:rsidRPr="00014F95">
        <w:rPr>
          <w:rFonts w:ascii="Times New Roman" w:hAnsi="Times New Roman" w:cs="Times New Roman"/>
          <w:strike/>
          <w:sz w:val="16"/>
          <w:szCs w:val="16"/>
        </w:rPr>
        <w:t>ся следующей системой уравнений</w:t>
      </w:r>
      <w:r w:rsidRPr="00014F95">
        <w:rPr>
          <w:rFonts w:ascii="Times New Roman" w:hAnsi="Times New Roman" w:cs="Times New Roman"/>
          <w:strike/>
          <w:sz w:val="16"/>
          <w:szCs w:val="16"/>
        </w:rPr>
        <w:t>.</w:t>
      </w:r>
    </w:p>
    <w:p w:rsidR="00B86A5A" w:rsidRPr="00014F95" w:rsidRDefault="00B86A5A" w:rsidP="006A2AF9">
      <w:pPr>
        <w:spacing w:line="360" w:lineRule="auto"/>
        <w:ind w:firstLine="709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position w:val="-48"/>
          <w:sz w:val="16"/>
          <w:szCs w:val="16"/>
        </w:rPr>
        <w:object w:dxaOrig="7900" w:dyaOrig="6200">
          <v:shape id="_x0000_i1083" type="#_x0000_t75" style="width:237pt;height:186pt" o:ole="" fillcolor="window">
            <v:imagedata r:id="rId125" o:title=""/>
          </v:shape>
          <o:OLEObject Type="Embed" ProgID="Equation.3" ShapeID="_x0000_i1083" DrawAspect="Content" ObjectID="_1703419093" r:id="rId126"/>
        </w:object>
      </w:r>
      <w:r w:rsidRPr="00014F95">
        <w:rPr>
          <w:rFonts w:ascii="Times New Roman" w:hAnsi="Times New Roman"/>
          <w:strike/>
          <w:sz w:val="16"/>
          <w:szCs w:val="16"/>
        </w:rPr>
        <w:t xml:space="preserve">                                                         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Уравнения записаны для следующих переменных: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V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приращение скорости полета;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sym w:font="Symbol" w:char="F04A"/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приращение угла тангажа;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Θ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приращение угла наклона траектории к горизонту;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δ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приращение угла отклонения рулей высоты;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α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приращение угла атаки;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y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приращение высоты полета;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пульсационная составляющая скорости ветра, перпендикулярная направлению полета.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Звездочкой отмечена скорость невозмущенного полета.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Правые части третьего и четвертого уравнений различны и зависят от характера возмущения. При анализе полета КР в турбулентной  атмосфере (ЛР10) используется верхний вариант, при рассмотрении полета на малой высоте (ЛР11)– нижний вариант.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Первое и пятое уравнения являются уравнениями движения центра масс ракеты в проекциях на касательную и нормаль к траектории. Второе уравнение описывает вращательное движение ракеты вокруг центра масс. Четвертое уравнение - уравнение автопилота.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l</w:t>
      </w:r>
      <w:r w:rsidRPr="00014F95">
        <w:rPr>
          <w:rFonts w:ascii="Times New Roman" w:hAnsi="Times New Roman" w:cs="Times New Roman"/>
          <w:strike/>
          <w:sz w:val="16"/>
          <w:szCs w:val="16"/>
          <w:vertAlign w:val="subscript"/>
        </w:rPr>
        <w:t>1</w:t>
      </w:r>
      <w:r w:rsidRPr="00014F95">
        <w:rPr>
          <w:rFonts w:ascii="Times New Roman" w:hAnsi="Times New Roman" w:cs="Times New Roman"/>
          <w:strike/>
          <w:sz w:val="16"/>
          <w:szCs w:val="16"/>
        </w:rPr>
        <w:t>...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l</w:t>
      </w:r>
      <w:r w:rsidRPr="00014F95">
        <w:rPr>
          <w:rFonts w:ascii="Times New Roman" w:hAnsi="Times New Roman" w:cs="Times New Roman"/>
          <w:strike/>
          <w:sz w:val="16"/>
          <w:szCs w:val="16"/>
          <w:vertAlign w:val="subscript"/>
        </w:rPr>
        <w:t>4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его передаточные числа. Третье уравнение - кинематическое. Это связь между углами тангажа, атаки, наклона траектории и дополнительного угла атаки, вызванного турбулентными пульсациями. Динамические коэффициенты, входящие в уравнения таковы. Все они выражены через параметры невозмущенного движения.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</w:p>
    <w:p w:rsidR="00B86A5A" w:rsidRPr="00014F95" w:rsidRDefault="00B86A5A" w:rsidP="006A2AF9">
      <w:pPr>
        <w:spacing w:line="360" w:lineRule="auto"/>
        <w:ind w:firstLine="709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position w:val="-154"/>
          <w:sz w:val="16"/>
          <w:szCs w:val="16"/>
        </w:rPr>
        <w:object w:dxaOrig="7320" w:dyaOrig="3900">
          <v:shape id="_x0000_i1084" type="#_x0000_t75" style="width:252.75pt;height:134.25pt" o:ole="" fillcolor="window">
            <v:imagedata r:id="rId127" o:title=""/>
          </v:shape>
          <o:OLEObject Type="Embed" ProgID="Equation.3" ShapeID="_x0000_i1084" DrawAspect="Content" ObjectID="_1703419094" r:id="rId128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Кроме ранее расшифрованных обозначений здесь использованы также: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M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масса ракеты;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M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 xml:space="preserve">Z 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аэродинамический момент относительно поперечной оси;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I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 xml:space="preserve">Z 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момент инерции относительно поперечной оси;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 xml:space="preserve">P 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тяга двигательной установки воздушно-реактивного двигателя ракеты;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 xml:space="preserve">g 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ускорение свободного падения.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Верхний индекс обозначает производную по соответствующей переменной. Производные равны: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object w:dxaOrig="4840" w:dyaOrig="1900">
          <v:shape id="_x0000_i1085" type="#_x0000_t75" style="width:183.75pt;height:71.25pt" o:ole="" fillcolor="window">
            <v:imagedata r:id="rId129" o:title=""/>
          </v:shape>
          <o:OLEObject Type="Embed" ProgID="Equation.3" ShapeID="_x0000_i1085" DrawAspect="Content" ObjectID="_1703419095" r:id="rId130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Здесь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 xml:space="preserve"> C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X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, C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Y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, m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Z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аэродинамические коэффициенты,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q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скоростной напор,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G</w:t>
      </w:r>
      <w:r w:rsidRPr="00014F95">
        <w:rPr>
          <w:rFonts w:ascii="Times New Roman" w:hAnsi="Times New Roman" w:cs="Times New Roman"/>
          <w:strike/>
          <w:sz w:val="16"/>
          <w:szCs w:val="16"/>
          <w:vertAlign w:val="subscript"/>
        </w:rPr>
        <w:t xml:space="preserve">В 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расход воздуха в двигателе. Остальные производные считаются равными нулю.</w:t>
      </w:r>
      <w:r w:rsidRPr="00014F95">
        <w:rPr>
          <w:rFonts w:ascii="Times New Roman" w:hAnsi="Times New Roman" w:cs="Times New Roman"/>
          <w:strike/>
          <w:position w:val="-10"/>
          <w:sz w:val="16"/>
          <w:szCs w:val="16"/>
        </w:rPr>
        <w:object w:dxaOrig="180" w:dyaOrig="340">
          <v:shape id="_x0000_i1086" type="#_x0000_t75" style="width:9pt;height:17.25pt" o:ole="" fillcolor="window">
            <v:imagedata r:id="rId131" o:title=""/>
          </v:shape>
          <o:OLEObject Type="Embed" ProgID="Equation.3" ShapeID="_x0000_i1086" DrawAspect="Content" ObjectID="_1703419096" r:id="rId132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После преобразования по Лапласу уравнения возмущенного движения запишутся в операторной форме в виде системы алгебраических уравнений. Решение системы уравнений находится по правилам линейной алгебры.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b/>
          <w:bCs/>
          <w:strike/>
          <w:sz w:val="16"/>
          <w:szCs w:val="16"/>
        </w:rPr>
        <w:t>В</w:t>
      </w:r>
      <w:r w:rsidRPr="00014F95">
        <w:rPr>
          <w:rFonts w:ascii="Times New Roman" w:hAnsi="Times New Roman" w:cs="Times New Roman"/>
          <w:strike/>
          <w:sz w:val="16"/>
          <w:szCs w:val="16"/>
        </w:rPr>
        <w:t>. Переменная составляющая скорости ветра характеризует турбулентное движение атмосферы. В соответствии с гипотезой «замороженности» Тейлора считается, что вследствие большой скорости полета ракеты время пролета интервала корреляции турбулентного движения мало, и за это время поле скоростей атмосферы не изменяется.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Вторая гипотеза касается однородности и изотропности поля скоростей. Вследствие этого корреляционная функция пульсационной составляющей скорости зависит только от расстояния между точками пространства. Корреляционная функция проекции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вектора скорости ветра на нормаль к направлению движения ракеты, полученная аппроксимацией экспериментальных данных, имеет следующий вид</w:t>
      </w:r>
    </w:p>
    <w:p w:rsidR="00B86A5A" w:rsidRPr="00014F95" w:rsidRDefault="00B86A5A" w:rsidP="006A2AF9">
      <w:pPr>
        <w:spacing w:line="360" w:lineRule="auto"/>
        <w:ind w:firstLine="709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object w:dxaOrig="3800" w:dyaOrig="800">
          <v:shape id="_x0000_i1087" type="#_x0000_t75" style="width:163.5pt;height:34.5pt" o:ole="" fillcolor="window">
            <v:imagedata r:id="rId133" o:title=""/>
          </v:shape>
          <o:OLEObject Type="Embed" ProgID="Equation.3" ShapeID="_x0000_i1087" DrawAspect="Content" ObjectID="_1703419097" r:id="rId134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где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sym w:font="Symbol" w:char="F073"/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  <w:vertAlign w:val="superscript"/>
        </w:rPr>
        <w:t>2</w:t>
      </w:r>
      <w:r w:rsidRPr="00014F95">
        <w:rPr>
          <w:rFonts w:ascii="Times New Roman" w:hAnsi="Times New Roman" w:cs="Times New Roman"/>
          <w:strike/>
          <w:sz w:val="16"/>
          <w:szCs w:val="16"/>
        </w:rPr>
        <w:t>- дисперсия переменной составляющей скорости ветра,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lastRenderedPageBreak/>
        <w:t>L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- поперечный масштаб турбулентности.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Масштаб турбулентности равен 200...300 м. Параметр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σ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зависит от состояния погоды: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ясная погода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σ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= 2. . .3 м/с;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кучевые облака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σ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= 8. . . 12/с;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грозовые условия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σ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vertAlign w:val="subscript"/>
        </w:rPr>
        <w:t>u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= 18. . .25 м/с.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Для перехода к корреляционной функции, зависящей от времени, следует воспользоваться соотношением, вытекающим из гипотезы о замороженном поле скоростей </w:t>
      </w:r>
      <w:r w:rsidRPr="00014F95">
        <w:rPr>
          <w:rFonts w:ascii="Times New Roman" w:hAnsi="Times New Roman" w:cs="Times New Roman"/>
          <w:strike/>
          <w:sz w:val="16"/>
          <w:szCs w:val="16"/>
        </w:rPr>
        <w:object w:dxaOrig="820" w:dyaOrig="320">
          <v:shape id="_x0000_i1088" type="#_x0000_t75" style="width:41.25pt;height:15.75pt" o:ole="" fillcolor="window">
            <v:imagedata r:id="rId135" o:title=""/>
          </v:shape>
          <o:OLEObject Type="Embed" ProgID="Equation.3" ShapeID="_x0000_i1088" DrawAspect="Content" ObjectID="_1703419098" r:id="rId136"/>
        </w:object>
      </w:r>
      <w:r w:rsidRPr="00014F95">
        <w:rPr>
          <w:rFonts w:ascii="Times New Roman" w:hAnsi="Times New Roman" w:cs="Times New Roman"/>
          <w:strike/>
          <w:sz w:val="16"/>
          <w:szCs w:val="16"/>
        </w:rPr>
        <w:t>. Соответствующая спектральная плотность равна [5]: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object w:dxaOrig="3800" w:dyaOrig="2280">
          <v:shape id="_x0000_i1089" type="#_x0000_t75" style="width:152.25pt;height:91.5pt" o:ole="" fillcolor="window">
            <v:imagedata r:id="rId137" o:title=""/>
          </v:shape>
          <o:OLEObject Type="Embed" ProgID="Equation.3" ShapeID="_x0000_i1089" DrawAspect="Content" ObjectID="_1703419099" r:id="rId138"/>
        </w:object>
      </w:r>
    </w:p>
    <w:p w:rsidR="00B86A5A" w:rsidRPr="00014F95" w:rsidRDefault="00360D7F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25" w:name="_Toc92399915"/>
      <w:r w:rsidRPr="00014F95">
        <w:rPr>
          <w:strike/>
          <w:sz w:val="16"/>
          <w:szCs w:val="16"/>
        </w:rPr>
        <w:t xml:space="preserve">2. </w:t>
      </w:r>
      <w:r w:rsidR="00B86A5A" w:rsidRPr="00014F95">
        <w:rPr>
          <w:strike/>
          <w:sz w:val="16"/>
          <w:szCs w:val="16"/>
        </w:rPr>
        <w:t>Задание</w:t>
      </w:r>
      <w:bookmarkEnd w:id="125"/>
      <w:r w:rsidR="00B86A5A" w:rsidRPr="00014F95">
        <w:rPr>
          <w:strike/>
          <w:sz w:val="16"/>
          <w:szCs w:val="16"/>
        </w:rPr>
        <w:t xml:space="preserve"> </w:t>
      </w:r>
    </w:p>
    <w:p w:rsidR="00B86A5A" w:rsidRPr="00014F95" w:rsidRDefault="00B86A5A" w:rsidP="006A2AF9">
      <w:pPr>
        <w:spacing w:line="360" w:lineRule="auto"/>
        <w:ind w:firstLine="709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При помощи численного эксперимента исследовать влияние параметров ракеты или траектории  ее полета на статистические показатели возмущенного движения. Конкретное задание выдается преподавателем из числа, предусмотренных в п. 5.</w:t>
      </w:r>
    </w:p>
    <w:p w:rsidR="00B86A5A" w:rsidRPr="00014F95" w:rsidRDefault="00360D7F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26" w:name="_Toc92399916"/>
      <w:r w:rsidRPr="00014F95">
        <w:rPr>
          <w:strike/>
          <w:sz w:val="16"/>
          <w:szCs w:val="16"/>
        </w:rPr>
        <w:t xml:space="preserve">3. </w:t>
      </w:r>
      <w:r w:rsidR="00B86A5A" w:rsidRPr="00014F95">
        <w:rPr>
          <w:strike/>
          <w:sz w:val="16"/>
          <w:szCs w:val="16"/>
        </w:rPr>
        <w:t>Содержание ЛР</w:t>
      </w:r>
      <w:bookmarkEnd w:id="126"/>
    </w:p>
    <w:p w:rsidR="00B86A5A" w:rsidRPr="00014F95" w:rsidRDefault="00B86A5A" w:rsidP="00183617">
      <w:pPr>
        <w:numPr>
          <w:ilvl w:val="0"/>
          <w:numId w:val="24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Используя образец компьютерной программы уточнить состав и числовые значения исходных данных.</w:t>
      </w:r>
    </w:p>
    <w:p w:rsidR="00B86A5A" w:rsidRPr="00014F95" w:rsidRDefault="00B86A5A" w:rsidP="00183617">
      <w:pPr>
        <w:numPr>
          <w:ilvl w:val="0"/>
          <w:numId w:val="24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Составить план численного эксперимента.</w:t>
      </w:r>
    </w:p>
    <w:p w:rsidR="00B86A5A" w:rsidRPr="00014F95" w:rsidRDefault="00B86A5A" w:rsidP="00183617">
      <w:pPr>
        <w:numPr>
          <w:ilvl w:val="0"/>
          <w:numId w:val="24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Внести в образец компьютерной программы изменения, соответствующие заданию.</w:t>
      </w:r>
    </w:p>
    <w:p w:rsidR="00B86A5A" w:rsidRPr="00014F95" w:rsidRDefault="00B86A5A" w:rsidP="00183617">
      <w:pPr>
        <w:numPr>
          <w:ilvl w:val="0"/>
          <w:numId w:val="24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Выполнить расчеты и составить отчет.</w:t>
      </w:r>
    </w:p>
    <w:p w:rsidR="00B86A5A" w:rsidRPr="00014F95" w:rsidRDefault="004D420E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27" w:name="_Toc92399917"/>
      <w:r w:rsidRPr="00014F95">
        <w:rPr>
          <w:strike/>
          <w:sz w:val="16"/>
          <w:szCs w:val="16"/>
        </w:rPr>
        <w:t xml:space="preserve">4. </w:t>
      </w:r>
      <w:r w:rsidR="00B86A5A" w:rsidRPr="00014F95">
        <w:rPr>
          <w:strike/>
          <w:sz w:val="16"/>
          <w:szCs w:val="16"/>
        </w:rPr>
        <w:t>Содержание отчета.</w:t>
      </w:r>
      <w:bookmarkEnd w:id="127"/>
      <w:r w:rsidR="00B86A5A" w:rsidRPr="00014F95">
        <w:rPr>
          <w:strike/>
          <w:sz w:val="16"/>
          <w:szCs w:val="16"/>
        </w:rPr>
        <w:t xml:space="preserve">  </w:t>
      </w:r>
    </w:p>
    <w:p w:rsidR="00B86A5A" w:rsidRPr="00014F95" w:rsidRDefault="00B86A5A" w:rsidP="00183617">
      <w:pPr>
        <w:pStyle w:val="PlainText"/>
        <w:numPr>
          <w:ilvl w:val="1"/>
          <w:numId w:val="24"/>
        </w:numPr>
        <w:ind w:left="1440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Постановка задачи.</w:t>
      </w:r>
    </w:p>
    <w:p w:rsidR="00B86A5A" w:rsidRPr="00014F95" w:rsidRDefault="00B86A5A" w:rsidP="00183617">
      <w:pPr>
        <w:pStyle w:val="PlainText"/>
        <w:numPr>
          <w:ilvl w:val="1"/>
          <w:numId w:val="24"/>
        </w:numPr>
        <w:ind w:left="1440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Краткое описание математической модели.</w:t>
      </w:r>
    </w:p>
    <w:p w:rsidR="00B86A5A" w:rsidRPr="00014F95" w:rsidRDefault="00B86A5A" w:rsidP="00183617">
      <w:pPr>
        <w:pStyle w:val="PlainText"/>
        <w:numPr>
          <w:ilvl w:val="1"/>
          <w:numId w:val="24"/>
        </w:numPr>
        <w:ind w:left="1440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План численного эксперимента. Компьютерная программа. </w:t>
      </w:r>
    </w:p>
    <w:p w:rsidR="00B86A5A" w:rsidRPr="00014F95" w:rsidRDefault="00B86A5A" w:rsidP="00183617">
      <w:pPr>
        <w:pStyle w:val="PlainText"/>
        <w:numPr>
          <w:ilvl w:val="1"/>
          <w:numId w:val="24"/>
        </w:numPr>
        <w:ind w:left="1440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Результаты расчетов. </w:t>
      </w:r>
    </w:p>
    <w:p w:rsidR="00B86A5A" w:rsidRPr="00014F95" w:rsidRDefault="00B86A5A" w:rsidP="00183617">
      <w:pPr>
        <w:pStyle w:val="PlainText"/>
        <w:numPr>
          <w:ilvl w:val="1"/>
          <w:numId w:val="24"/>
        </w:numPr>
        <w:ind w:left="1440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Анализ результатов. </w:t>
      </w:r>
    </w:p>
    <w:p w:rsidR="00B86A5A" w:rsidRPr="00014F95" w:rsidRDefault="00B86A5A" w:rsidP="00183617">
      <w:pPr>
        <w:pStyle w:val="PlainText"/>
        <w:numPr>
          <w:ilvl w:val="1"/>
          <w:numId w:val="24"/>
        </w:numPr>
        <w:ind w:left="1440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Выводы по работе.</w:t>
      </w:r>
    </w:p>
    <w:p w:rsidR="00B86A5A" w:rsidRPr="00014F95" w:rsidRDefault="004D420E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28" w:name="_Toc92399918"/>
      <w:r w:rsidRPr="00014F95">
        <w:rPr>
          <w:strike/>
          <w:sz w:val="16"/>
          <w:szCs w:val="16"/>
        </w:rPr>
        <w:t xml:space="preserve">5. </w:t>
      </w:r>
      <w:r w:rsidR="00B86A5A" w:rsidRPr="00014F95">
        <w:rPr>
          <w:strike/>
          <w:sz w:val="16"/>
          <w:szCs w:val="16"/>
        </w:rPr>
        <w:t>Варианты индивидуальных заданий</w:t>
      </w:r>
      <w:bookmarkEnd w:id="128"/>
      <w:r w:rsidR="00B86A5A" w:rsidRPr="00014F95">
        <w:rPr>
          <w:strike/>
          <w:sz w:val="16"/>
          <w:szCs w:val="16"/>
        </w:rPr>
        <w:t xml:space="preserve"> </w:t>
      </w:r>
    </w:p>
    <w:p w:rsidR="00B86A5A" w:rsidRPr="00014F95" w:rsidRDefault="00BB5ABA" w:rsidP="006A2AF9">
      <w:pPr>
        <w:pStyle w:val="PlainText"/>
        <w:ind w:left="567" w:firstLine="0"/>
        <w:jc w:val="right"/>
        <w:rPr>
          <w:rFonts w:ascii="Times New Roman" w:hAnsi="Times New Roman" w:cs="Times New Roman"/>
          <w:bCs/>
          <w:strike/>
          <w:sz w:val="16"/>
          <w:szCs w:val="16"/>
        </w:rPr>
      </w:pPr>
      <w:r w:rsidRPr="00014F95">
        <w:rPr>
          <w:rFonts w:ascii="Times New Roman" w:hAnsi="Times New Roman" w:cs="Times New Roman"/>
          <w:bCs/>
          <w:strike/>
          <w:sz w:val="16"/>
          <w:szCs w:val="16"/>
        </w:rPr>
        <w:t>Таблица 15</w:t>
      </w:r>
    </w:p>
    <w:tbl>
      <w:tblPr>
        <w:tblW w:w="0" w:type="auto"/>
        <w:tblInd w:w="510" w:type="dxa"/>
        <w:tblBorders>
          <w:top w:val="single" w:sz="12" w:space="0" w:color="008000"/>
          <w:bottom w:val="single" w:sz="12" w:space="0" w:color="008000"/>
        </w:tblBorders>
        <w:tblLook w:val="0000" w:firstRow="0" w:lastRow="0" w:firstColumn="0" w:lastColumn="0" w:noHBand="0" w:noVBand="0"/>
      </w:tblPr>
      <w:tblGrid>
        <w:gridCol w:w="732"/>
        <w:gridCol w:w="2552"/>
        <w:gridCol w:w="3100"/>
        <w:gridCol w:w="2655"/>
      </w:tblGrid>
      <w:tr w:rsidR="00B86A5A" w:rsidRPr="00014F95">
        <w:tc>
          <w:tcPr>
            <w:tcW w:w="73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lastRenderedPageBreak/>
              <w:t>№</w:t>
            </w:r>
          </w:p>
        </w:tc>
        <w:tc>
          <w:tcPr>
            <w:tcW w:w="255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Аргумент</w:t>
            </w:r>
          </w:p>
        </w:tc>
        <w:tc>
          <w:tcPr>
            <w:tcW w:w="310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Функция</w:t>
            </w:r>
          </w:p>
        </w:tc>
        <w:tc>
          <w:tcPr>
            <w:tcW w:w="265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Примечание</w:t>
            </w:r>
          </w:p>
        </w:tc>
      </w:tr>
      <w:tr w:rsidR="00B86A5A" w:rsidRPr="00014F95">
        <w:tc>
          <w:tcPr>
            <w:tcW w:w="732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полета</w:t>
            </w:r>
          </w:p>
        </w:tc>
        <w:tc>
          <w:tcPr>
            <w:tcW w:w="3100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  <w:tc>
          <w:tcPr>
            <w:tcW w:w="2655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Высота полета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Масса ( момент инерции, длина корпуса)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 xml:space="preserve">Массу, момент инерции и длину ракеты следует изменять одновременно </w:t>
            </w: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Высота полета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Характерная площадь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Высота полета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jc w:val="left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 xml:space="preserve">Производная </w:t>
            </w: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  <w:lang w:val="en-US"/>
              </w:rPr>
              <w:t>Cy</w:t>
            </w: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 xml:space="preserve"> по альфа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  <w:tr w:rsidR="00B86A5A" w:rsidRPr="00014F95">
        <w:tc>
          <w:tcPr>
            <w:tcW w:w="732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То же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B86A5A" w:rsidRPr="00014F95" w:rsidRDefault="00B86A5A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</w:tr>
    </w:tbl>
    <w:p w:rsidR="00B86A5A" w:rsidRPr="00014F95" w:rsidRDefault="004D420E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29" w:name="_Toc92399919"/>
      <w:r w:rsidRPr="00014F95">
        <w:rPr>
          <w:strike/>
          <w:sz w:val="16"/>
          <w:szCs w:val="16"/>
        </w:rPr>
        <w:t xml:space="preserve">6. </w:t>
      </w:r>
      <w:r w:rsidR="00B86A5A" w:rsidRPr="00014F95">
        <w:rPr>
          <w:strike/>
          <w:sz w:val="16"/>
          <w:szCs w:val="16"/>
        </w:rPr>
        <w:t>Контрольные вопросы</w:t>
      </w:r>
      <w:bookmarkEnd w:id="129"/>
      <w:r w:rsidR="00B86A5A" w:rsidRPr="00014F95">
        <w:rPr>
          <w:strike/>
          <w:sz w:val="16"/>
          <w:szCs w:val="16"/>
        </w:rPr>
        <w:t xml:space="preserve"> </w:t>
      </w:r>
    </w:p>
    <w:p w:rsidR="00B86A5A" w:rsidRPr="00014F95" w:rsidRDefault="00B86A5A" w:rsidP="00183617">
      <w:pPr>
        <w:pStyle w:val="PlainText"/>
        <w:numPr>
          <w:ilvl w:val="0"/>
          <w:numId w:val="30"/>
        </w:numPr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Передаточная функция. </w:t>
      </w:r>
    </w:p>
    <w:p w:rsidR="00B86A5A" w:rsidRPr="00014F95" w:rsidRDefault="00B86A5A" w:rsidP="00183617">
      <w:pPr>
        <w:pStyle w:val="PlainText"/>
        <w:numPr>
          <w:ilvl w:val="0"/>
          <w:numId w:val="30"/>
        </w:numPr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Частотная характеристика. </w:t>
      </w:r>
    </w:p>
    <w:p w:rsidR="00B86A5A" w:rsidRPr="00014F95" w:rsidRDefault="00B86A5A" w:rsidP="00183617">
      <w:pPr>
        <w:pStyle w:val="PlainText"/>
        <w:numPr>
          <w:ilvl w:val="0"/>
          <w:numId w:val="30"/>
        </w:numPr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Спектральная плотность. </w:t>
      </w:r>
    </w:p>
    <w:p w:rsidR="00B86A5A" w:rsidRPr="00014F95" w:rsidRDefault="00B86A5A" w:rsidP="00183617">
      <w:pPr>
        <w:pStyle w:val="PlainText"/>
        <w:numPr>
          <w:ilvl w:val="0"/>
          <w:numId w:val="30"/>
        </w:numPr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Дисперсия.</w:t>
      </w:r>
    </w:p>
    <w:p w:rsidR="00B86A5A" w:rsidRPr="00014F95" w:rsidRDefault="00B86A5A" w:rsidP="00183617">
      <w:pPr>
        <w:pStyle w:val="PlainText"/>
        <w:numPr>
          <w:ilvl w:val="0"/>
          <w:numId w:val="30"/>
        </w:numPr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Физические причины выявленной зависимости.</w:t>
      </w:r>
    </w:p>
    <w:p w:rsidR="00B86A5A" w:rsidRPr="00014F95" w:rsidRDefault="00B86A5A" w:rsidP="006A2AF9">
      <w:pPr>
        <w:pStyle w:val="Heading1"/>
        <w:spacing w:line="360" w:lineRule="auto"/>
        <w:rPr>
          <w:strike/>
          <w:sz w:val="16"/>
          <w:szCs w:val="16"/>
        </w:rPr>
      </w:pPr>
      <w:bookmarkStart w:id="130" w:name="_Toc23054807"/>
      <w:bookmarkStart w:id="131" w:name="_Toc23069114"/>
      <w:bookmarkStart w:id="132" w:name="_Toc28940215"/>
      <w:bookmarkStart w:id="133" w:name="_Toc228710095"/>
      <w:bookmarkStart w:id="134" w:name="_Toc92399920"/>
      <w:r w:rsidRPr="00014F95">
        <w:rPr>
          <w:strike/>
          <w:sz w:val="16"/>
          <w:szCs w:val="16"/>
        </w:rPr>
        <w:t>Работа № 11.  Моделирование полета крылатой ракеты на малой высоте</w:t>
      </w:r>
      <w:bookmarkEnd w:id="130"/>
      <w:bookmarkEnd w:id="131"/>
      <w:bookmarkEnd w:id="132"/>
      <w:bookmarkEnd w:id="133"/>
      <w:bookmarkEnd w:id="134"/>
    </w:p>
    <w:p w:rsidR="00B86A5A" w:rsidRPr="00014F95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35" w:name="_Toc23068586"/>
      <w:bookmarkStart w:id="136" w:name="_Toc92399921"/>
      <w:r w:rsidRPr="00014F95">
        <w:rPr>
          <w:strike/>
          <w:sz w:val="16"/>
          <w:szCs w:val="16"/>
        </w:rPr>
        <w:t>1. Модель</w:t>
      </w:r>
      <w:bookmarkEnd w:id="135"/>
      <w:bookmarkEnd w:id="136"/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Математическая модель возмущенного движения ракеты приведена в описании ЛР10. Рельеф местности описывается случайной функцией пути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x</w:t>
      </w:r>
      <w:r w:rsidRPr="00014F95">
        <w:rPr>
          <w:rFonts w:ascii="Times New Roman" w:hAnsi="Times New Roman" w:cs="Times New Roman"/>
          <w:strike/>
          <w:sz w:val="16"/>
          <w:szCs w:val="16"/>
        </w:rPr>
        <w:t>. Считается, что эта функция стационарна, имеет нормальное распределение, нулевое математическое ожидание и корреляционную функцию вида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object w:dxaOrig="2799" w:dyaOrig="540">
          <v:shape id="_x0000_i1090" type="#_x0000_t75" style="width:121.5pt;height:23.25pt" o:ole="" fillcolor="window">
            <v:imagedata r:id="rId139" o:title=""/>
          </v:shape>
          <o:OLEObject Type="Embed" ProgID="Equation.3" ShapeID="_x0000_i1090" DrawAspect="Content" ObjectID="_1703419100" r:id="rId140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Параметры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σ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и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β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корреляционной функции связаны с геоморфологическими характеристиками рельефа – глубиной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a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и частотой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b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расчленения - соотношениями</w:t>
      </w:r>
    </w:p>
    <w:p w:rsidR="00B86A5A" w:rsidRPr="00014F95" w:rsidRDefault="00B86A5A" w:rsidP="006A2AF9">
      <w:pPr>
        <w:spacing w:line="360" w:lineRule="auto"/>
        <w:ind w:firstLine="709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object w:dxaOrig="2560" w:dyaOrig="680">
          <v:shape id="_x0000_i1091" type="#_x0000_t75" style="width:112.5pt;height:30pt" o:ole="" fillcolor="window">
            <v:imagedata r:id="rId141" o:title=""/>
          </v:shape>
          <o:OLEObject Type="Embed" ProgID="Equation.3" ShapeID="_x0000_i1091" DrawAspect="Content" ObjectID="_1703419101" r:id="rId142"/>
        </w:objec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Глубина и частота расчленения рельефа местности в свою очередь являются случайными величинами. Их числовые значения с вероятностью 90% заключены в пределах (в метрах)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0 &lt;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>a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&lt; 20; 400 &lt;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b</w:t>
      </w: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 &lt; 1500.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 xml:space="preserve">Переход от пространственного измерения к временнóму очевиден: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t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</w:rPr>
        <w:t xml:space="preserve"> = 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x</w:t>
      </w:r>
      <w:r w:rsidRPr="00014F95">
        <w:rPr>
          <w:rFonts w:ascii="Times New Roman" w:hAnsi="Times New Roman" w:cs="Times New Roman"/>
          <w:strike/>
          <w:sz w:val="16"/>
          <w:szCs w:val="16"/>
        </w:rPr>
        <w:t>/</w:t>
      </w:r>
      <w:r w:rsidRPr="00014F95">
        <w:rPr>
          <w:rFonts w:ascii="Times New Roman" w:hAnsi="Times New Roman" w:cs="Times New Roman"/>
          <w:i/>
          <w:iCs/>
          <w:strike/>
          <w:sz w:val="16"/>
          <w:szCs w:val="16"/>
          <w:lang w:val="en-US"/>
        </w:rPr>
        <w:t>V</w:t>
      </w:r>
      <w:r w:rsidRPr="00014F95">
        <w:rPr>
          <w:rFonts w:ascii="Times New Roman" w:hAnsi="Times New Roman" w:cs="Times New Roman"/>
          <w:strike/>
          <w:sz w:val="16"/>
          <w:szCs w:val="16"/>
        </w:rPr>
        <w:t>.</w:t>
      </w:r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Спектральная плотность и корреляционная функция стационарной случайной функции связаны формулой</w:t>
      </w:r>
    </w:p>
    <w:p w:rsidR="005B07C5" w:rsidRPr="00014F95" w:rsidRDefault="005B07C5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position w:val="-40"/>
          <w:sz w:val="16"/>
          <w:szCs w:val="16"/>
        </w:rPr>
        <w:object w:dxaOrig="4440" w:dyaOrig="960">
          <v:shape id="_x0000_i1092" type="#_x0000_t75" style="width:222pt;height:48pt" o:ole="">
            <v:imagedata r:id="rId143" o:title=""/>
          </v:shape>
          <o:OLEObject Type="Embed" ProgID="Equation.DSMT4" ShapeID="_x0000_i1092" DrawAspect="Content" ObjectID="_1703419102" r:id="rId144"/>
        </w:object>
      </w:r>
    </w:p>
    <w:p w:rsidR="00B86A5A" w:rsidRPr="00014F95" w:rsidRDefault="00B86A5A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37" w:name="_Toc92399922"/>
      <w:r w:rsidRPr="00014F95">
        <w:rPr>
          <w:strike/>
          <w:sz w:val="16"/>
          <w:szCs w:val="16"/>
        </w:rPr>
        <w:t>2. Задание</w:t>
      </w:r>
      <w:bookmarkEnd w:id="137"/>
    </w:p>
    <w:p w:rsidR="00B86A5A" w:rsidRPr="00014F95" w:rsidRDefault="00B86A5A" w:rsidP="006A2AF9">
      <w:pPr>
        <w:pStyle w:val="PlainText"/>
        <w:rPr>
          <w:rFonts w:ascii="Times New Roman" w:hAnsi="Times New Roman" w:cs="Times New Roman"/>
          <w:strike/>
          <w:sz w:val="16"/>
          <w:szCs w:val="16"/>
        </w:rPr>
      </w:pPr>
      <w:r w:rsidRPr="00014F95">
        <w:rPr>
          <w:rFonts w:ascii="Times New Roman" w:hAnsi="Times New Roman" w:cs="Times New Roman"/>
          <w:strike/>
          <w:sz w:val="16"/>
          <w:szCs w:val="16"/>
        </w:rPr>
        <w:t>При помощи численного эксперимента исследовать влияние параметров ракеты или траектории  ее полета на статистические показатели возмущенного движения. Конкретное задание выдается преподавателем из числа, предусмотренных в п.5 вариантов.</w:t>
      </w:r>
    </w:p>
    <w:p w:rsidR="00B86A5A" w:rsidRPr="00014F95" w:rsidRDefault="004D420E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38" w:name="_Toc92399923"/>
      <w:r w:rsidRPr="00014F95">
        <w:rPr>
          <w:strike/>
          <w:sz w:val="16"/>
          <w:szCs w:val="16"/>
        </w:rPr>
        <w:t xml:space="preserve">3. </w:t>
      </w:r>
      <w:r w:rsidR="00B86A5A" w:rsidRPr="00014F95">
        <w:rPr>
          <w:strike/>
          <w:sz w:val="16"/>
          <w:szCs w:val="16"/>
        </w:rPr>
        <w:t>Содержание ЛР</w:t>
      </w:r>
      <w:bookmarkEnd w:id="138"/>
    </w:p>
    <w:p w:rsidR="00B86A5A" w:rsidRPr="00014F95" w:rsidRDefault="00B86A5A" w:rsidP="00183617">
      <w:pPr>
        <w:numPr>
          <w:ilvl w:val="1"/>
          <w:numId w:val="23"/>
        </w:numPr>
        <w:spacing w:line="360" w:lineRule="auto"/>
        <w:ind w:left="113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Используя образец компьютерной программы к ЛР10 уточнить состав и числовые значения исходных данных.</w:t>
      </w:r>
    </w:p>
    <w:p w:rsidR="00B86A5A" w:rsidRPr="00014F95" w:rsidRDefault="00B86A5A" w:rsidP="00183617">
      <w:pPr>
        <w:numPr>
          <w:ilvl w:val="1"/>
          <w:numId w:val="23"/>
        </w:numPr>
        <w:spacing w:line="360" w:lineRule="auto"/>
        <w:ind w:left="113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Составить план численного эксперимента.</w:t>
      </w:r>
    </w:p>
    <w:p w:rsidR="00B86A5A" w:rsidRPr="00014F95" w:rsidRDefault="00B86A5A" w:rsidP="00183617">
      <w:pPr>
        <w:numPr>
          <w:ilvl w:val="1"/>
          <w:numId w:val="23"/>
        </w:numPr>
        <w:spacing w:line="360" w:lineRule="auto"/>
        <w:ind w:left="113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Внести в образец компьютерной программы измен</w:t>
      </w:r>
      <w:r w:rsidR="005B07C5" w:rsidRPr="00014F95">
        <w:rPr>
          <w:rFonts w:ascii="Times New Roman" w:hAnsi="Times New Roman"/>
          <w:strike/>
          <w:sz w:val="16"/>
          <w:szCs w:val="16"/>
        </w:rPr>
        <w:t>ения, соответствующие заданию.</w:t>
      </w:r>
    </w:p>
    <w:p w:rsidR="00B86A5A" w:rsidRPr="00014F95" w:rsidRDefault="00B86A5A" w:rsidP="00183617">
      <w:pPr>
        <w:numPr>
          <w:ilvl w:val="1"/>
          <w:numId w:val="23"/>
        </w:numPr>
        <w:spacing w:line="360" w:lineRule="auto"/>
        <w:ind w:left="113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Выполнить расчеты и составить отчет.</w:t>
      </w:r>
    </w:p>
    <w:p w:rsidR="00B86A5A" w:rsidRPr="00014F95" w:rsidRDefault="004D420E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39" w:name="_Toc92399924"/>
      <w:r w:rsidRPr="00014F95">
        <w:rPr>
          <w:strike/>
          <w:sz w:val="16"/>
          <w:szCs w:val="16"/>
        </w:rPr>
        <w:t xml:space="preserve">4. </w:t>
      </w:r>
      <w:r w:rsidR="00B86A5A" w:rsidRPr="00014F95">
        <w:rPr>
          <w:strike/>
          <w:sz w:val="16"/>
          <w:szCs w:val="16"/>
        </w:rPr>
        <w:t>Содержание отчета</w:t>
      </w:r>
      <w:bookmarkEnd w:id="139"/>
    </w:p>
    <w:p w:rsidR="00B86A5A" w:rsidRPr="00014F95" w:rsidRDefault="00B86A5A" w:rsidP="00183617">
      <w:pPr>
        <w:numPr>
          <w:ilvl w:val="1"/>
          <w:numId w:val="28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Постановка задачи.</w:t>
      </w:r>
    </w:p>
    <w:p w:rsidR="00B86A5A" w:rsidRPr="00014F95" w:rsidRDefault="00B86A5A" w:rsidP="00183617">
      <w:pPr>
        <w:numPr>
          <w:ilvl w:val="1"/>
          <w:numId w:val="28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Краткое описание математической модели.</w:t>
      </w:r>
    </w:p>
    <w:p w:rsidR="00B86A5A" w:rsidRPr="00014F95" w:rsidRDefault="00B86A5A" w:rsidP="00183617">
      <w:pPr>
        <w:numPr>
          <w:ilvl w:val="1"/>
          <w:numId w:val="28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 xml:space="preserve">План численного эксперимента. Компьютерная программа. </w:t>
      </w:r>
    </w:p>
    <w:p w:rsidR="00B86A5A" w:rsidRPr="00014F95" w:rsidRDefault="00B86A5A" w:rsidP="00183617">
      <w:pPr>
        <w:numPr>
          <w:ilvl w:val="1"/>
          <w:numId w:val="28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 xml:space="preserve">Результаты расчетов. </w:t>
      </w:r>
    </w:p>
    <w:p w:rsidR="00B86A5A" w:rsidRPr="00014F95" w:rsidRDefault="00B86A5A" w:rsidP="00183617">
      <w:pPr>
        <w:numPr>
          <w:ilvl w:val="1"/>
          <w:numId w:val="28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 xml:space="preserve">Анализ результатов. </w:t>
      </w:r>
    </w:p>
    <w:p w:rsidR="00B86A5A" w:rsidRPr="00014F95" w:rsidRDefault="00B86A5A" w:rsidP="00183617">
      <w:pPr>
        <w:numPr>
          <w:ilvl w:val="1"/>
          <w:numId w:val="28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Выводы по работе.</w:t>
      </w:r>
    </w:p>
    <w:p w:rsidR="00B86A5A" w:rsidRPr="00014F95" w:rsidRDefault="00B86A5A" w:rsidP="00183617">
      <w:pPr>
        <w:pStyle w:val="Heading2"/>
        <w:numPr>
          <w:ilvl w:val="0"/>
          <w:numId w:val="28"/>
        </w:numPr>
        <w:spacing w:line="360" w:lineRule="auto"/>
        <w:rPr>
          <w:strike/>
          <w:sz w:val="16"/>
          <w:szCs w:val="16"/>
        </w:rPr>
      </w:pPr>
      <w:bookmarkStart w:id="140" w:name="_Toc92399925"/>
      <w:r w:rsidRPr="00014F95">
        <w:rPr>
          <w:strike/>
          <w:sz w:val="16"/>
          <w:szCs w:val="16"/>
        </w:rPr>
        <w:t>Варианты индивидуальных заданий</w:t>
      </w:r>
      <w:bookmarkEnd w:id="140"/>
    </w:p>
    <w:p w:rsidR="00BB5ABA" w:rsidRPr="00014F95" w:rsidRDefault="00BB5ABA" w:rsidP="006A2AF9">
      <w:pPr>
        <w:spacing w:line="360" w:lineRule="auto"/>
        <w:ind w:left="720" w:firstLine="0"/>
        <w:jc w:val="right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Таблица 16</w:t>
      </w:r>
    </w:p>
    <w:tbl>
      <w:tblPr>
        <w:tblW w:w="0" w:type="auto"/>
        <w:tblInd w:w="510" w:type="dxa"/>
        <w:tblBorders>
          <w:top w:val="single" w:sz="12" w:space="0" w:color="008000"/>
          <w:bottom w:val="single" w:sz="12" w:space="0" w:color="008000"/>
        </w:tblBorders>
        <w:tblLook w:val="0000" w:firstRow="0" w:lastRow="0" w:firstColumn="0" w:lastColumn="0" w:noHBand="0" w:noVBand="0"/>
      </w:tblPr>
      <w:tblGrid>
        <w:gridCol w:w="732"/>
        <w:gridCol w:w="3390"/>
        <w:gridCol w:w="5148"/>
      </w:tblGrid>
      <w:tr w:rsidR="005B07C5" w:rsidRPr="00014F95">
        <w:tc>
          <w:tcPr>
            <w:tcW w:w="732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№</w:t>
            </w:r>
          </w:p>
        </w:tc>
        <w:tc>
          <w:tcPr>
            <w:tcW w:w="339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Аргумент</w:t>
            </w:r>
          </w:p>
        </w:tc>
        <w:tc>
          <w:tcPr>
            <w:tcW w:w="514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Функция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</w:t>
            </w:r>
          </w:p>
        </w:tc>
        <w:tc>
          <w:tcPr>
            <w:tcW w:w="3390" w:type="dxa"/>
            <w:vMerge w:val="restart"/>
            <w:tcBorders>
              <w:top w:val="single" w:sz="6" w:space="0" w:color="008000"/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Глубина расчленения</w:t>
            </w:r>
          </w:p>
        </w:tc>
        <w:tc>
          <w:tcPr>
            <w:tcW w:w="5148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2</w:t>
            </w:r>
          </w:p>
        </w:tc>
        <w:tc>
          <w:tcPr>
            <w:tcW w:w="3390" w:type="dxa"/>
            <w:vMerge/>
            <w:tcBorders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3</w:t>
            </w:r>
          </w:p>
        </w:tc>
        <w:tc>
          <w:tcPr>
            <w:tcW w:w="3390" w:type="dxa"/>
            <w:vMerge/>
            <w:tcBorders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lastRenderedPageBreak/>
              <w:t>4</w:t>
            </w:r>
          </w:p>
        </w:tc>
        <w:tc>
          <w:tcPr>
            <w:tcW w:w="3390" w:type="dxa"/>
            <w:vMerge/>
            <w:tcBorders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Высота полета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5</w:t>
            </w:r>
          </w:p>
        </w:tc>
        <w:tc>
          <w:tcPr>
            <w:tcW w:w="3390" w:type="dxa"/>
            <w:vMerge w:val="restart"/>
            <w:tcBorders>
              <w:top w:val="nil"/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Частота расчленения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6</w:t>
            </w:r>
          </w:p>
        </w:tc>
        <w:tc>
          <w:tcPr>
            <w:tcW w:w="3390" w:type="dxa"/>
            <w:vMerge/>
            <w:tcBorders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7</w:t>
            </w:r>
          </w:p>
        </w:tc>
        <w:tc>
          <w:tcPr>
            <w:tcW w:w="3390" w:type="dxa"/>
            <w:vMerge/>
            <w:tcBorders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8</w:t>
            </w:r>
          </w:p>
        </w:tc>
        <w:tc>
          <w:tcPr>
            <w:tcW w:w="3390" w:type="dxa"/>
            <w:vMerge/>
            <w:tcBorders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Высота полета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9</w:t>
            </w:r>
          </w:p>
        </w:tc>
        <w:tc>
          <w:tcPr>
            <w:tcW w:w="3390" w:type="dxa"/>
            <w:vMerge w:val="restart"/>
            <w:tcBorders>
              <w:top w:val="nil"/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полета ракеты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Поперечная перегрузка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10</w:t>
            </w:r>
          </w:p>
        </w:tc>
        <w:tc>
          <w:tcPr>
            <w:tcW w:w="3390" w:type="dxa"/>
            <w:vMerge/>
            <w:tcBorders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Угол отклонения руля высоты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11</w:t>
            </w:r>
          </w:p>
        </w:tc>
        <w:tc>
          <w:tcPr>
            <w:tcW w:w="3390" w:type="dxa"/>
            <w:vMerge/>
            <w:tcBorders>
              <w:left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Скорость отклонения руля высоты</w:t>
            </w:r>
          </w:p>
        </w:tc>
      </w:tr>
      <w:tr w:rsidR="005B07C5" w:rsidRPr="00014F95">
        <w:trPr>
          <w:cantSplit/>
        </w:trPr>
        <w:tc>
          <w:tcPr>
            <w:tcW w:w="732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12</w:t>
            </w:r>
          </w:p>
        </w:tc>
        <w:tc>
          <w:tcPr>
            <w:tcW w:w="3390" w:type="dxa"/>
            <w:vMerge/>
            <w:tcBorders>
              <w:left w:val="nil"/>
              <w:bottom w:val="single" w:sz="12" w:space="0" w:color="008000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:rsidR="005B07C5" w:rsidRPr="00014F95" w:rsidRDefault="005B07C5" w:rsidP="006A2AF9">
            <w:pPr>
              <w:pStyle w:val="PlainText"/>
              <w:ind w:firstLine="0"/>
              <w:rPr>
                <w:rFonts w:ascii="Times New Roman" w:hAnsi="Times New Roman" w:cs="Times New Roman"/>
                <w:b/>
                <w:bCs/>
                <w:strike/>
                <w:sz w:val="16"/>
                <w:szCs w:val="16"/>
              </w:rPr>
            </w:pPr>
            <w:r w:rsidRPr="00014F95">
              <w:rPr>
                <w:rFonts w:ascii="Times New Roman" w:hAnsi="Times New Roman" w:cs="Times New Roman"/>
                <w:strike/>
                <w:sz w:val="16"/>
                <w:szCs w:val="16"/>
              </w:rPr>
              <w:t>Высота полета</w:t>
            </w:r>
          </w:p>
        </w:tc>
      </w:tr>
    </w:tbl>
    <w:p w:rsidR="00B86A5A" w:rsidRPr="00014F95" w:rsidRDefault="004D420E" w:rsidP="006A2AF9">
      <w:pPr>
        <w:pStyle w:val="Heading2"/>
        <w:spacing w:line="360" w:lineRule="auto"/>
        <w:rPr>
          <w:strike/>
          <w:sz w:val="16"/>
          <w:szCs w:val="16"/>
        </w:rPr>
      </w:pPr>
      <w:bookmarkStart w:id="141" w:name="_Toc92399926"/>
      <w:r w:rsidRPr="00014F95">
        <w:rPr>
          <w:strike/>
          <w:sz w:val="16"/>
          <w:szCs w:val="16"/>
        </w:rPr>
        <w:t xml:space="preserve">6. </w:t>
      </w:r>
      <w:r w:rsidR="00B86A5A" w:rsidRPr="00014F95">
        <w:rPr>
          <w:strike/>
          <w:sz w:val="16"/>
          <w:szCs w:val="16"/>
        </w:rPr>
        <w:t>Контрольные вопросы</w:t>
      </w:r>
      <w:bookmarkEnd w:id="141"/>
    </w:p>
    <w:p w:rsidR="00B86A5A" w:rsidRPr="00014F95" w:rsidRDefault="00B86A5A" w:rsidP="00183617">
      <w:pPr>
        <w:numPr>
          <w:ilvl w:val="1"/>
          <w:numId w:val="29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 xml:space="preserve">Передаточная функция. </w:t>
      </w:r>
    </w:p>
    <w:p w:rsidR="00B86A5A" w:rsidRPr="00014F95" w:rsidRDefault="00B86A5A" w:rsidP="00183617">
      <w:pPr>
        <w:numPr>
          <w:ilvl w:val="1"/>
          <w:numId w:val="29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 xml:space="preserve">Частотная характеристика. </w:t>
      </w:r>
    </w:p>
    <w:p w:rsidR="00B86A5A" w:rsidRPr="00014F95" w:rsidRDefault="00B86A5A" w:rsidP="00183617">
      <w:pPr>
        <w:numPr>
          <w:ilvl w:val="1"/>
          <w:numId w:val="29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 xml:space="preserve">Спектральная плотность. </w:t>
      </w:r>
    </w:p>
    <w:p w:rsidR="00B86A5A" w:rsidRPr="00014F95" w:rsidRDefault="00B86A5A" w:rsidP="00183617">
      <w:pPr>
        <w:numPr>
          <w:ilvl w:val="1"/>
          <w:numId w:val="29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Закон распределения вероятностей случайной функции.</w:t>
      </w:r>
    </w:p>
    <w:p w:rsidR="00B86A5A" w:rsidRPr="00014F95" w:rsidRDefault="00B86A5A" w:rsidP="00183617">
      <w:pPr>
        <w:numPr>
          <w:ilvl w:val="1"/>
          <w:numId w:val="29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Дисперсия.</w:t>
      </w:r>
    </w:p>
    <w:p w:rsidR="00B86A5A" w:rsidRPr="00014F95" w:rsidRDefault="00B86A5A" w:rsidP="00183617">
      <w:pPr>
        <w:numPr>
          <w:ilvl w:val="1"/>
          <w:numId w:val="29"/>
        </w:numPr>
        <w:spacing w:line="360" w:lineRule="auto"/>
        <w:rPr>
          <w:rFonts w:ascii="Times New Roman" w:hAnsi="Times New Roman"/>
          <w:strike/>
          <w:sz w:val="16"/>
          <w:szCs w:val="16"/>
        </w:rPr>
      </w:pPr>
      <w:r w:rsidRPr="00014F95">
        <w:rPr>
          <w:rFonts w:ascii="Times New Roman" w:hAnsi="Times New Roman"/>
          <w:strike/>
          <w:sz w:val="16"/>
          <w:szCs w:val="16"/>
        </w:rPr>
        <w:t>Физические причины выявленной зависимости.</w:t>
      </w:r>
    </w:p>
    <w:p w:rsidR="00037F7D" w:rsidRDefault="00037F7D" w:rsidP="00037F7D">
      <w:pPr>
        <w:pStyle w:val="Heading1"/>
      </w:pPr>
      <w:bookmarkStart w:id="142" w:name="_Toc228710096"/>
      <w:r>
        <w:rPr>
          <w:rFonts w:ascii="Times New Roman" w:hAnsi="Times New Roman"/>
          <w:szCs w:val="28"/>
        </w:rPr>
        <w:br w:type="page"/>
      </w:r>
      <w:bookmarkStart w:id="143" w:name="_Toc92399927"/>
      <w:r>
        <w:rPr>
          <w:sz w:val="24"/>
        </w:rPr>
        <w:lastRenderedPageBreak/>
        <w:t xml:space="preserve">Л.р. </w:t>
      </w:r>
      <w:r w:rsidR="00A93922">
        <w:rPr>
          <w:sz w:val="24"/>
        </w:rPr>
        <w:t>10</w:t>
      </w:r>
      <w:r>
        <w:rPr>
          <w:sz w:val="24"/>
        </w:rPr>
        <w:t xml:space="preserve">… </w:t>
      </w:r>
      <w:r w:rsidR="00C46287">
        <w:t>Однофакторная</w:t>
      </w:r>
      <w:bookmarkStart w:id="144" w:name="_GoBack"/>
      <w:bookmarkEnd w:id="144"/>
      <w:r>
        <w:t xml:space="preserve"> линейная регрессия.</w:t>
      </w:r>
      <w:bookmarkEnd w:id="143"/>
    </w:p>
    <w:p w:rsidR="00037F7D" w:rsidRPr="00037F7D" w:rsidRDefault="00037F7D" w:rsidP="00037F7D">
      <w:pPr>
        <w:rPr>
          <w:rFonts w:ascii="Times New Roman" w:hAnsi="Times New Roman"/>
        </w:rPr>
      </w:pPr>
      <w:r>
        <w:t xml:space="preserve">В лабораторной работе для заданного набора из </w:t>
      </w:r>
      <w:r>
        <w:rPr>
          <w:rFonts w:ascii="Times New Roman" w:hAnsi="Times New Roman"/>
          <w:lang w:val="en-US"/>
        </w:rPr>
        <w:t>n</w:t>
      </w:r>
      <w:r w:rsidRPr="00037F7D">
        <w:rPr>
          <w:rFonts w:ascii="Times New Roman" w:hAnsi="Times New Roman"/>
        </w:rPr>
        <w:t xml:space="preserve"> </w:t>
      </w:r>
      <w:r>
        <w:t>данных (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1</w:t>
      </w:r>
      <w:r w:rsidRPr="00037F7D"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  <w:vertAlign w:val="subscript"/>
        </w:rPr>
        <w:t>1</w:t>
      </w:r>
      <w:r w:rsidRPr="00037F7D">
        <w:rPr>
          <w:rFonts w:ascii="Times New Roman" w:hAnsi="Times New Roman"/>
        </w:rPr>
        <w:t>), (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2</w:t>
      </w:r>
      <w:r w:rsidRPr="00037F7D"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  <w:vertAlign w:val="subscript"/>
        </w:rPr>
        <w:t>2</w:t>
      </w:r>
      <w:r w:rsidRPr="00037F7D">
        <w:rPr>
          <w:rFonts w:ascii="Times New Roman" w:hAnsi="Times New Roman"/>
        </w:rPr>
        <w:t>), ....,(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  <w:lang w:val="en-US"/>
        </w:rPr>
        <w:t>n</w:t>
      </w:r>
      <w:r w:rsidRPr="00037F7D"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vertAlign w:val="subscript"/>
          <w:lang w:val="en-US"/>
        </w:rPr>
        <w:t>n</w:t>
      </w:r>
      <w:r w:rsidRPr="00037F7D">
        <w:rPr>
          <w:rFonts w:ascii="Times New Roman" w:hAnsi="Times New Roman"/>
        </w:rPr>
        <w:t xml:space="preserve">) </w:t>
      </w:r>
      <w:r>
        <w:t xml:space="preserve">осуществляется подбор параметров одномерной регрессии первого порядка в виде выражения </w:t>
      </w:r>
      <w:r>
        <w:rPr>
          <w:rFonts w:ascii="Times New Roman" w:hAnsi="Times New Roman"/>
          <w:lang w:val="en-US"/>
        </w:rPr>
        <w:t>M</w:t>
      </w:r>
      <w:r w:rsidRPr="00037F7D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</w:rPr>
        <w:t>)=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+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</w:rPr>
        <w:t>.</w:t>
      </w:r>
    </w:p>
    <w:p w:rsidR="00037F7D" w:rsidRDefault="00037F7D" w:rsidP="00037F7D">
      <w:r>
        <w:t xml:space="preserve">Предполагается, что наблюдения 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vertAlign w:val="subscript"/>
          <w:lang w:val="en-US"/>
        </w:rPr>
        <w:t>i</w:t>
      </w:r>
      <w:r w:rsidRPr="00037F7D">
        <w:rPr>
          <w:rFonts w:ascii="Times New Roman" w:hAnsi="Times New Roman"/>
        </w:rPr>
        <w:t xml:space="preserve"> </w:t>
      </w:r>
      <w:r>
        <w:t xml:space="preserve">представлены в виде 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vertAlign w:val="subscript"/>
          <w:lang w:val="en-US"/>
        </w:rPr>
        <w:t>i</w:t>
      </w:r>
      <w:r>
        <w:t>=</w:t>
      </w:r>
      <w:r w:rsidRPr="00037F7D">
        <w:rPr>
          <w:rFonts w:ascii="Times New Roman" w:hAnsi="Times New Roman"/>
        </w:rPr>
        <w:t xml:space="preserve"> 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+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lang w:val="en-US"/>
        </w:rPr>
        <w:t>x</w:t>
      </w:r>
      <w:r>
        <w:t>+</w:t>
      </w:r>
      <w:r>
        <w:rPr>
          <w:rFonts w:ascii="Times New Roman" w:hAnsi="Times New Roman"/>
          <w:lang w:val="en-US"/>
        </w:rPr>
        <w:t>Gi</w:t>
      </w:r>
      <w:r w:rsidRPr="00037F7D">
        <w:rPr>
          <w:rFonts w:ascii="Times New Roman" w:hAnsi="Times New Roman"/>
        </w:rPr>
        <w:t xml:space="preserve">, </w:t>
      </w:r>
      <w:r>
        <w:t xml:space="preserve">где </w:t>
      </w:r>
      <w:r>
        <w:rPr>
          <w:rFonts w:ascii="Times New Roman" w:hAnsi="Times New Roman"/>
          <w:lang w:val="en-US"/>
        </w:rPr>
        <w:t>Gi</w:t>
      </w:r>
      <w:r>
        <w:t xml:space="preserve"> - случайные ошибки, независимые при различных измерениях и одинаково распределенные с нулевым средним и дисперсией </w:t>
      </w:r>
      <w:r>
        <w:rPr>
          <w:rFonts w:ascii="Symbol" w:hAnsi="Symbol"/>
          <w:lang w:val="en-US"/>
        </w:rPr>
        <w:t></w:t>
      </w:r>
      <w:r w:rsidRPr="00037F7D">
        <w:rPr>
          <w:rFonts w:ascii="Times New Roman" w:hAnsi="Times New Roman"/>
          <w:vertAlign w:val="superscript"/>
        </w:rPr>
        <w:t>2</w:t>
      </w:r>
      <w:r w:rsidRPr="00037F7D">
        <w:rPr>
          <w:rFonts w:ascii="Times New Roman" w:hAnsi="Times New Roman"/>
        </w:rPr>
        <w:t xml:space="preserve">. </w:t>
      </w:r>
      <w:r>
        <w:t xml:space="preserve">Величина </w:t>
      </w:r>
      <w:r>
        <w:rPr>
          <w:rFonts w:ascii="Symbol" w:hAnsi="Symbol"/>
          <w:lang w:val="en-US"/>
        </w:rPr>
        <w:t></w:t>
      </w:r>
      <w:r w:rsidRPr="00037F7D">
        <w:rPr>
          <w:rFonts w:ascii="Times New Roman" w:hAnsi="Times New Roman"/>
          <w:vertAlign w:val="superscript"/>
        </w:rPr>
        <w:t>2</w:t>
      </w:r>
      <w:r>
        <w:t xml:space="preserve"> определяется по результатам наблюдений.</w:t>
      </w:r>
    </w:p>
    <w:p w:rsidR="00037F7D" w:rsidRDefault="00037F7D" w:rsidP="00037F7D">
      <w:r>
        <w:t xml:space="preserve">Как известно по методу наименьших квадратов в качестве оценок параметров </w:t>
      </w:r>
      <w:r>
        <w:rPr>
          <w:rFonts w:ascii="Symbol" w:hAnsi="Symbol"/>
          <w:lang w:val="en-US"/>
        </w:rPr>
        <w:t></w:t>
      </w:r>
      <w:r>
        <w:rPr>
          <w:rFonts w:ascii="Symbol" w:hAnsi="Symbol"/>
          <w:vertAlign w:val="subscript"/>
        </w:rPr>
        <w:t></w:t>
      </w:r>
      <w:r>
        <w:rPr>
          <w:rFonts w:ascii="Symbol" w:hAnsi="Symbol"/>
        </w:rPr>
        <w:t></w:t>
      </w:r>
      <w:r>
        <w:t xml:space="preserve"> </w:t>
      </w:r>
      <w:r>
        <w:rPr>
          <w:rFonts w:ascii="Symbol" w:hAnsi="Symbol"/>
          <w:lang w:val="en-US"/>
        </w:rPr>
        <w:t></w:t>
      </w:r>
      <w:r>
        <w:rPr>
          <w:rFonts w:ascii="Symbol" w:hAnsi="Symbol"/>
          <w:vertAlign w:val="subscript"/>
        </w:rPr>
        <w:t></w:t>
      </w:r>
      <w:r>
        <w:t xml:space="preserve"> берутся такие значения 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 xml:space="preserve"> </w:t>
      </w:r>
      <w:r>
        <w:t xml:space="preserve">и 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  <w:vertAlign w:val="subscript"/>
        </w:rPr>
        <w:t>1</w:t>
      </w:r>
      <w:r w:rsidRPr="00037F7D">
        <w:rPr>
          <w:rFonts w:ascii="Times New Roman" w:hAnsi="Times New Roman"/>
        </w:rPr>
        <w:t xml:space="preserve">, </w:t>
      </w:r>
      <w:r>
        <w:t>которые обращают в минимум выражение</w:t>
      </w:r>
    </w:p>
    <w:p w:rsidR="00037F7D" w:rsidRDefault="00037F7D" w:rsidP="00037F7D">
      <w:r>
        <w:rPr>
          <w:rFonts w:ascii="Times New Roman" w:hAnsi="Times New Roman"/>
          <w:position w:val="-26"/>
          <w:lang w:val="en-US"/>
        </w:rPr>
        <w:object w:dxaOrig="2439" w:dyaOrig="680">
          <v:shape id="_x0000_i1093" type="#_x0000_t75" style="width:122.25pt;height:33.75pt" o:ole="">
            <v:imagedata r:id="rId145" o:title=""/>
          </v:shape>
          <o:OLEObject Type="Embed" ProgID="Equation.2" ShapeID="_x0000_i1093" DrawAspect="Content" ObjectID="_1703419103" r:id="rId146"/>
        </w:object>
      </w:r>
      <w:r w:rsidRPr="00037F7D">
        <w:rPr>
          <w:rFonts w:ascii="Times New Roman" w:hAnsi="Times New Roman"/>
        </w:rPr>
        <w:t>,</w:t>
      </w:r>
    </w:p>
    <w:p w:rsidR="00037F7D" w:rsidRDefault="00037F7D" w:rsidP="00037F7D">
      <w:r>
        <w:t>что приводит к системе нормальных уравнений, которую в данных обозначениях можно записать в виде</w:t>
      </w:r>
    </w:p>
    <w:p w:rsidR="00037F7D" w:rsidRDefault="00037F7D" w:rsidP="00037F7D">
      <w:r>
        <w:rPr>
          <w:rFonts w:ascii="Times New Roman" w:hAnsi="Times New Roman"/>
          <w:position w:val="-4"/>
          <w:lang w:val="en-US"/>
        </w:rPr>
        <w:object w:dxaOrig="220" w:dyaOrig="279">
          <v:shape id="_x0000_i1094" type="#_x0000_t75" style="width:11.25pt;height:14.25pt" o:ole="">
            <v:imagedata r:id="rId147" o:title=""/>
          </v:shape>
          <o:OLEObject Type="Embed" ProgID="Equation.2" ShapeID="_x0000_i1094" DrawAspect="Content" ObjectID="_1703419104" r:id="rId148"/>
        </w:object>
      </w:r>
      <w:r w:rsidRPr="00037F7D">
        <w:rPr>
          <w:rFonts w:ascii="Times New Roman" w:hAnsi="Times New Roman"/>
        </w:rPr>
        <w:t xml:space="preserve"> =(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perscript"/>
          <w:lang w:val="en-US"/>
        </w:rPr>
        <w:t>T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</w:rPr>
        <w:t>)</w:t>
      </w:r>
      <w:r w:rsidRPr="00037F7D"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perscript"/>
          <w:lang w:val="en-US"/>
        </w:rPr>
        <w:t>T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</w:rPr>
        <w:t xml:space="preserve">, </w:t>
      </w:r>
      <w:r>
        <w:t xml:space="preserve">где </w:t>
      </w:r>
    </w:p>
    <w:p w:rsidR="00037F7D" w:rsidRDefault="00037F7D" w:rsidP="00037F7D">
      <w:r>
        <w:rPr>
          <w:position w:val="-28"/>
        </w:rPr>
        <w:object w:dxaOrig="900" w:dyaOrig="740">
          <v:shape id="_x0000_i1095" type="#_x0000_t75" style="width:45pt;height:36.75pt" o:ole="">
            <v:imagedata r:id="rId149" o:title=""/>
          </v:shape>
          <o:OLEObject Type="Embed" ProgID="Equation.2" ShapeID="_x0000_i1095" DrawAspect="Content" ObjectID="_1703419105" r:id="rId150"/>
        </w:object>
      </w:r>
      <w:r>
        <w:t xml:space="preserve"> </w:t>
      </w:r>
      <w:r>
        <w:rPr>
          <w:position w:val="-82"/>
        </w:rPr>
        <w:object w:dxaOrig="920" w:dyaOrig="1820">
          <v:shape id="_x0000_i1096" type="#_x0000_t75" style="width:45.75pt;height:90.75pt" o:ole="">
            <v:imagedata r:id="rId151" o:title=""/>
          </v:shape>
          <o:OLEObject Type="Embed" ProgID="Equation.2" ShapeID="_x0000_i1096" DrawAspect="Content" ObjectID="_1703419106" r:id="rId152"/>
        </w:object>
      </w:r>
      <w:r>
        <w:t xml:space="preserve"> </w:t>
      </w:r>
      <w:r>
        <w:rPr>
          <w:position w:val="-64"/>
        </w:rPr>
        <w:object w:dxaOrig="1300" w:dyaOrig="1460">
          <v:shape id="_x0000_i1097" type="#_x0000_t75" style="width:65.25pt;height:72.75pt" o:ole="">
            <v:imagedata r:id="rId153" o:title=""/>
          </v:shape>
          <o:OLEObject Type="Embed" ProgID="Equation.2" ShapeID="_x0000_i1097" DrawAspect="Content" ObjectID="_1703419107" r:id="rId154"/>
        </w:object>
      </w:r>
      <w:r>
        <w:t xml:space="preserve">, откуда получается </w:t>
      </w:r>
    </w:p>
    <w:p w:rsidR="00037F7D" w:rsidRPr="00037F7D" w:rsidRDefault="00037F7D" w:rsidP="00037F7D">
      <w:pPr>
        <w:rPr>
          <w:rFonts w:ascii="Times New Roman" w:hAnsi="Times New Roman"/>
        </w:rPr>
      </w:pPr>
      <w:r>
        <w:rPr>
          <w:position w:val="-10"/>
        </w:rPr>
        <w:object w:dxaOrig="1240" w:dyaOrig="320">
          <v:shape id="_x0000_i1098" type="#_x0000_t75" style="width:62.25pt;height:15.75pt" o:ole="">
            <v:imagedata r:id="rId155" o:title=""/>
          </v:shape>
          <o:OLEObject Type="Embed" ProgID="Equation.2" ShapeID="_x0000_i1098" DrawAspect="Content" ObjectID="_1703419108" r:id="rId156"/>
        </w:object>
      </w:r>
      <w:r>
        <w:t xml:space="preserve"> и </w:t>
      </w:r>
      <w:r>
        <w:rPr>
          <w:position w:val="-60"/>
        </w:rPr>
        <w:object w:dxaOrig="2380" w:dyaOrig="1359">
          <v:shape id="_x0000_i1099" type="#_x0000_t75" style="width:119.25pt;height:68.25pt" o:ole="">
            <v:imagedata r:id="rId157" o:title=""/>
          </v:shape>
          <o:OLEObject Type="Embed" ProgID="Equation.2" ShapeID="_x0000_i1099" DrawAspect="Content" ObjectID="_1703419109" r:id="rId158"/>
        </w:object>
      </w:r>
      <w:r>
        <w:t xml:space="preserve">. В последнем выражении </w:t>
      </w:r>
    </w:p>
    <w:p w:rsidR="00037F7D" w:rsidRDefault="00037F7D" w:rsidP="00037F7D">
      <w:r>
        <w:rPr>
          <w:rFonts w:ascii="Times New Roman" w:hAnsi="Times New Roman"/>
          <w:position w:val="-26"/>
          <w:lang w:val="en-US"/>
        </w:rPr>
        <w:object w:dxaOrig="1120" w:dyaOrig="680">
          <v:shape id="_x0000_i1100" type="#_x0000_t75" style="width:56.25pt;height:33.75pt" o:ole="">
            <v:imagedata r:id="rId159" o:title=""/>
          </v:shape>
          <o:OLEObject Type="Embed" ProgID="Equation.2" ShapeID="_x0000_i1100" DrawAspect="Content" ObjectID="_1703419110" r:id="rId160"/>
        </w:object>
      </w:r>
      <w:r w:rsidRPr="00037F7D">
        <w:rPr>
          <w:rFonts w:ascii="Times New Roman" w:hAnsi="Times New Roman"/>
        </w:rPr>
        <w:t xml:space="preserve"> </w:t>
      </w:r>
      <w:r>
        <w:t xml:space="preserve">и </w:t>
      </w:r>
      <w:r>
        <w:rPr>
          <w:position w:val="-26"/>
        </w:rPr>
        <w:object w:dxaOrig="1140" w:dyaOrig="680">
          <v:shape id="_x0000_i1101" type="#_x0000_t75" style="width:57pt;height:33.75pt" o:ole="">
            <v:imagedata r:id="rId161" o:title=""/>
          </v:shape>
          <o:OLEObject Type="Embed" ProgID="Equation.2" ShapeID="_x0000_i1101" DrawAspect="Content" ObjectID="_1703419111" r:id="rId162"/>
        </w:object>
      </w:r>
      <w:r>
        <w:t>.</w:t>
      </w:r>
    </w:p>
    <w:p w:rsidR="00037F7D" w:rsidRDefault="00037F7D" w:rsidP="00037F7D">
      <w:r>
        <w:t xml:space="preserve">Полученные оценки являются несмещенными ( </w:t>
      </w:r>
      <w:r>
        <w:rPr>
          <w:rFonts w:ascii="Times New Roman" w:hAnsi="Times New Roman"/>
          <w:lang w:val="en-US"/>
        </w:rPr>
        <w:t>M</w:t>
      </w:r>
      <w:r w:rsidRPr="00037F7D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</w:rPr>
        <w:t>]=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</w:rPr>
        <w:t>)</w:t>
      </w:r>
      <w:r>
        <w:t xml:space="preserve">, состоятельными и эффективными в классе линейных оценок. Корреляционная матрица оценок коэффициентов 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</w:rPr>
        <w:t xml:space="preserve"> </w:t>
      </w:r>
      <w:r>
        <w:t xml:space="preserve">определяется как </w:t>
      </w:r>
      <w:r>
        <w:rPr>
          <w:position w:val="-8"/>
        </w:rPr>
        <w:object w:dxaOrig="1960" w:dyaOrig="340">
          <v:shape id="_x0000_i1102" type="#_x0000_t75" style="width:98.25pt;height:17.25pt" o:ole="">
            <v:imagedata r:id="rId163" o:title=""/>
          </v:shape>
          <o:OLEObject Type="Embed" ProgID="Equation.2" ShapeID="_x0000_i1102" DrawAspect="Content" ObjectID="_1703419112" r:id="rId164"/>
        </w:object>
      </w:r>
      <w:r>
        <w:t>.</w:t>
      </w:r>
    </w:p>
    <w:p w:rsidR="00037F7D" w:rsidRDefault="00037F7D" w:rsidP="00037F7D">
      <w:r>
        <w:t xml:space="preserve">Выборочная функция регрессии </w:t>
      </w:r>
      <w:r>
        <w:rPr>
          <w:rFonts w:ascii="Times New Roman" w:hAnsi="Times New Roman"/>
          <w:position w:val="-10"/>
          <w:lang w:val="en-US"/>
        </w:rPr>
        <w:object w:dxaOrig="220" w:dyaOrig="279">
          <v:shape id="_x0000_i1103" type="#_x0000_t75" style="width:11.25pt;height:14.25pt" o:ole="">
            <v:imagedata r:id="rId165" o:title=""/>
          </v:shape>
          <o:OLEObject Type="Embed" ProgID="Equation.2" ShapeID="_x0000_i1103" DrawAspect="Content" ObjectID="_1703419113" r:id="rId166"/>
        </w:object>
      </w:r>
      <w:r w:rsidRPr="00037F7D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+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</w:rPr>
        <w:t xml:space="preserve"> </w:t>
      </w:r>
      <w:r>
        <w:t xml:space="preserve">является точечной оценкой истинной функции регрессии 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</w:rPr>
        <w:t>=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+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lang w:val="en-US"/>
        </w:rPr>
        <w:t>x</w:t>
      </w:r>
      <w:r>
        <w:t xml:space="preserve">. При этом ее дисперсия в фиксированной точке 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 xml:space="preserve"> </w:t>
      </w:r>
      <w:r>
        <w:t xml:space="preserve">вычисляется по формуле </w:t>
      </w:r>
      <w:r>
        <w:rPr>
          <w:position w:val="-10"/>
        </w:rPr>
        <w:object w:dxaOrig="3860" w:dyaOrig="360">
          <v:shape id="_x0000_i1104" type="#_x0000_t75" style="width:192.75pt;height:18pt" o:ole="">
            <v:imagedata r:id="rId167" o:title=""/>
          </v:shape>
          <o:OLEObject Type="Embed" ProgID="Equation.2" ShapeID="_x0000_i1104" DrawAspect="Content" ObjectID="_1703419114" r:id="rId168"/>
        </w:object>
      </w:r>
      <w:r w:rsidRPr="00037F7D">
        <w:rPr>
          <w:rFonts w:ascii="Times New Roman" w:hAnsi="Times New Roman"/>
        </w:rPr>
        <w:t xml:space="preserve">, </w:t>
      </w:r>
      <w:r>
        <w:t xml:space="preserve">где </w:t>
      </w:r>
      <w:r>
        <w:rPr>
          <w:position w:val="-28"/>
        </w:rPr>
        <w:object w:dxaOrig="999" w:dyaOrig="740">
          <v:shape id="_x0000_i1105" type="#_x0000_t75" style="width:50.25pt;height:36.75pt" o:ole="">
            <v:imagedata r:id="rId169" o:title=""/>
          </v:shape>
          <o:OLEObject Type="Embed" ProgID="Equation.2" ShapeID="_x0000_i1105" DrawAspect="Content" ObjectID="_1703419115" r:id="rId170"/>
        </w:object>
      </w:r>
      <w:r>
        <w:t xml:space="preserve">. </w:t>
      </w:r>
      <w:r>
        <w:lastRenderedPageBreak/>
        <w:t xml:space="preserve">Введя обозначение </w:t>
      </w:r>
      <w:r>
        <w:rPr>
          <w:position w:val="-60"/>
        </w:rPr>
        <w:object w:dxaOrig="3500" w:dyaOrig="1040">
          <v:shape id="_x0000_i1106" type="#_x0000_t75" style="width:174.75pt;height:51.75pt" o:ole="">
            <v:imagedata r:id="rId171" o:title=""/>
          </v:shape>
          <o:OLEObject Type="Embed" ProgID="Equation.2" ShapeID="_x0000_i1106" DrawAspect="Content" ObjectID="_1703419116" r:id="rId172"/>
        </w:object>
      </w:r>
      <w:r>
        <w:t xml:space="preserve"> данное выражение можно преобразовать к виду </w:t>
      </w:r>
      <w:r>
        <w:rPr>
          <w:position w:val="-10"/>
        </w:rPr>
        <w:object w:dxaOrig="2680" w:dyaOrig="360">
          <v:shape id="_x0000_i1107" type="#_x0000_t75" style="width:134.25pt;height:18pt" o:ole="">
            <v:imagedata r:id="rId173" o:title=""/>
          </v:shape>
          <o:OLEObject Type="Embed" ProgID="Equation.2" ShapeID="_x0000_i1107" DrawAspect="Content" ObjectID="_1703419117" r:id="rId174"/>
        </w:object>
      </w:r>
      <w:r>
        <w:t>.</w:t>
      </w:r>
    </w:p>
    <w:p w:rsidR="00037F7D" w:rsidRPr="00037F7D" w:rsidRDefault="00037F7D" w:rsidP="00037F7D">
      <w:pPr>
        <w:rPr>
          <w:rFonts w:ascii="Times New Roman" w:hAnsi="Times New Roman"/>
        </w:rPr>
      </w:pPr>
      <w:r>
        <w:t xml:space="preserve">Для оценки приближения выборочной функции регрессии </w:t>
      </w:r>
      <w:r>
        <w:rPr>
          <w:rFonts w:ascii="Times New Roman" w:hAnsi="Times New Roman"/>
          <w:position w:val="-10"/>
          <w:lang w:val="en-US"/>
        </w:rPr>
        <w:object w:dxaOrig="220" w:dyaOrig="279">
          <v:shape id="_x0000_i1108" type="#_x0000_t75" style="width:11.25pt;height:14.25pt" o:ole="">
            <v:imagedata r:id="rId165" o:title=""/>
          </v:shape>
          <o:OLEObject Type="Embed" ProgID="Equation.2" ShapeID="_x0000_i1108" DrawAspect="Content" ObjectID="_1703419118" r:id="rId175"/>
        </w:object>
      </w:r>
      <w:r w:rsidRPr="00037F7D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+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</w:rPr>
        <w:t xml:space="preserve"> </w:t>
      </w:r>
      <w:r>
        <w:t xml:space="preserve">относительно истинной 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</w:rPr>
        <w:t>=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+</w:t>
      </w:r>
      <w:r>
        <w:rPr>
          <w:rFonts w:ascii="Symbol" w:hAnsi="Symbol"/>
          <w:lang w:val="en-US"/>
        </w:rPr>
        <w:t></w:t>
      </w:r>
      <w:r w:rsidRPr="00037F7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lang w:val="en-US"/>
        </w:rPr>
        <w:t>x</w:t>
      </w:r>
      <w:r>
        <w:t xml:space="preserve"> используется интервальная оценка. При ее получении предполагается, что ошибки наблюдения подчинены нормальному закону распределения. В этом случае статистика </w:t>
      </w:r>
      <w:r>
        <w:rPr>
          <w:position w:val="-12"/>
        </w:rPr>
        <w:object w:dxaOrig="3660" w:dyaOrig="380">
          <v:shape id="_x0000_i1109" type="#_x0000_t75" style="width:183pt;height:18.75pt" o:ole="">
            <v:imagedata r:id="rId176" o:title=""/>
          </v:shape>
          <o:OLEObject Type="Embed" ProgID="Equation.2" ShapeID="_x0000_i1109" DrawAspect="Content" ObjectID="_1703419119" r:id="rId177"/>
        </w:object>
      </w:r>
      <w:r>
        <w:t xml:space="preserve"> подчинена распределению Стьюдента с </w:t>
      </w:r>
      <w:r>
        <w:rPr>
          <w:rFonts w:ascii="Times New Roman" w:hAnsi="Times New Roman"/>
          <w:lang w:val="en-US"/>
        </w:rPr>
        <w:t>n</w:t>
      </w:r>
      <w:r w:rsidRPr="00037F7D">
        <w:rPr>
          <w:rFonts w:ascii="Times New Roman" w:hAnsi="Times New Roman"/>
        </w:rPr>
        <w:t xml:space="preserve">-2 </w:t>
      </w:r>
      <w:r>
        <w:t xml:space="preserve">степенями свободы. В последнем выражении </w:t>
      </w:r>
      <w:r>
        <w:rPr>
          <w:rFonts w:ascii="Times New Roman" w:hAnsi="Times New Roman"/>
          <w:lang w:val="en-US"/>
        </w:rPr>
        <w:t>s</w:t>
      </w:r>
      <w:r w:rsidRPr="00037F7D">
        <w:rPr>
          <w:rFonts w:ascii="Times New Roman" w:hAnsi="Times New Roman"/>
        </w:rPr>
        <w:t xml:space="preserve"> - </w:t>
      </w:r>
      <w:r>
        <w:t xml:space="preserve">несмещенная точечная оценка дисперсии </w:t>
      </w:r>
      <w:r>
        <w:rPr>
          <w:position w:val="-22"/>
        </w:rPr>
        <w:object w:dxaOrig="2460" w:dyaOrig="980">
          <v:shape id="_x0000_i1110" type="#_x0000_t75" style="width:123pt;height:48.75pt" o:ole="">
            <v:imagedata r:id="rId178" o:title=""/>
          </v:shape>
          <o:OLEObject Type="Embed" ProgID="Equation.2" ShapeID="_x0000_i1110" DrawAspect="Content" ObjectID="_1703419120" r:id="rId179"/>
        </w:object>
      </w:r>
      <w:r>
        <w:t xml:space="preserve">. Это позволяет построить доверительный интервал для величины 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>):</w:t>
      </w:r>
    </w:p>
    <w:p w:rsidR="00037F7D" w:rsidRPr="00037F7D" w:rsidRDefault="00037F7D" w:rsidP="00037F7D">
      <w:pPr>
        <w:rPr>
          <w:rFonts w:ascii="Times New Roman" w:hAnsi="Times New Roman"/>
        </w:rPr>
      </w:pPr>
      <w:r>
        <w:rPr>
          <w:rFonts w:ascii="Times New Roman" w:hAnsi="Times New Roman"/>
          <w:position w:val="-26"/>
          <w:lang w:val="en-US"/>
        </w:rPr>
        <w:object w:dxaOrig="5020" w:dyaOrig="680">
          <v:shape id="_x0000_i1111" type="#_x0000_t75" style="width:251.25pt;height:33.75pt" o:ole="">
            <v:imagedata r:id="rId180" o:title=""/>
          </v:shape>
          <o:OLEObject Type="Embed" ProgID="Equation.2" ShapeID="_x0000_i1111" DrawAspect="Content" ObjectID="_1703419121" r:id="rId181"/>
        </w:object>
      </w:r>
      <w:r>
        <w:t>, который с доверительной вероятностью (1-</w:t>
      </w:r>
      <w:r>
        <w:rPr>
          <w:rFonts w:ascii="Symbol" w:hAnsi="Symbol"/>
          <w:lang w:val="en-US"/>
        </w:rPr>
        <w:t></w:t>
      </w:r>
      <w:r>
        <w:t>)</w:t>
      </w:r>
      <w:r w:rsidRPr="00037F7D">
        <w:rPr>
          <w:rFonts w:ascii="Times New Roman" w:hAnsi="Times New Roman"/>
        </w:rPr>
        <w:t xml:space="preserve"> </w:t>
      </w:r>
      <w:r>
        <w:t xml:space="preserve">накрывает истинное значение функции регрессии в точке 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 xml:space="preserve">. </w:t>
      </w:r>
      <w:r>
        <w:t xml:space="preserve">Из последнего соотношения следует, что величина доверительного интервала зависит как от заданной точки 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0</w:t>
      </w:r>
      <w:r w:rsidRPr="00037F7D">
        <w:rPr>
          <w:rFonts w:ascii="Times New Roman" w:hAnsi="Times New Roman"/>
        </w:rPr>
        <w:t xml:space="preserve">, </w:t>
      </w:r>
      <w:r>
        <w:t xml:space="preserve">так и от значений 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1</w:t>
      </w:r>
      <w:r w:rsidRPr="00037F7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 w:rsidRPr="00037F7D">
        <w:rPr>
          <w:rFonts w:ascii="Times New Roman" w:hAnsi="Times New Roman"/>
          <w:vertAlign w:val="subscript"/>
        </w:rPr>
        <w:t>2</w:t>
      </w:r>
      <w:r w:rsidRPr="00037F7D">
        <w:rPr>
          <w:rFonts w:ascii="Times New Roman" w:hAnsi="Times New Roman"/>
        </w:rPr>
        <w:t>,...,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  <w:lang w:val="en-US"/>
        </w:rPr>
        <w:t>n</w:t>
      </w:r>
      <w:r w:rsidRPr="00037F7D">
        <w:rPr>
          <w:rFonts w:ascii="Times New Roman" w:hAnsi="Times New Roman"/>
        </w:rPr>
        <w:t>.</w:t>
      </w:r>
    </w:p>
    <w:p w:rsidR="00037F7D" w:rsidRDefault="00037F7D" w:rsidP="00037F7D">
      <w:r>
        <w:t>Во многих случаях анализ исходных данных показывает наличие существенно нелинейной зависимости. Однако применение преобразований исходных данных очень часто позволяет применить линейную модель. Примерами таких преобразований может быть:</w:t>
      </w:r>
    </w:p>
    <w:p w:rsidR="00037F7D" w:rsidRDefault="00037F7D" w:rsidP="00037F7D">
      <w:r>
        <w:t xml:space="preserve">кривая Гомперца </w:t>
      </w:r>
      <w:r>
        <w:rPr>
          <w:rFonts w:ascii="Times New Roman" w:hAnsi="Times New Roman"/>
          <w:lang w:val="en-US"/>
        </w:rPr>
        <w:t>y</w:t>
      </w:r>
      <w:r w:rsidRPr="00037F7D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L</w:t>
      </w:r>
      <w:r w:rsidRPr="00037F7D">
        <w:rPr>
          <w:rFonts w:ascii="Times New Roman" w:hAnsi="Times New Roman"/>
        </w:rPr>
        <w:t>*</w:t>
      </w:r>
      <w:r>
        <w:rPr>
          <w:rFonts w:ascii="Times New Roman" w:hAnsi="Times New Roman"/>
          <w:lang w:val="en-US"/>
        </w:rPr>
        <w:t>exp</w:t>
      </w:r>
      <w:r w:rsidRPr="00037F7D">
        <w:rPr>
          <w:rFonts w:ascii="Times New Roman" w:hAnsi="Times New Roman"/>
        </w:rPr>
        <w:t>(-</w:t>
      </w:r>
      <w:r>
        <w:rPr>
          <w:rFonts w:ascii="Times New Roman" w:hAnsi="Times New Roman"/>
          <w:lang w:val="en-US"/>
        </w:rPr>
        <w:t>b</w:t>
      </w:r>
      <w:r w:rsidRPr="00037F7D">
        <w:rPr>
          <w:rFonts w:ascii="Times New Roman" w:hAnsi="Times New Roman"/>
        </w:rPr>
        <w:t>*</w:t>
      </w:r>
      <w:r>
        <w:rPr>
          <w:rFonts w:ascii="Times New Roman" w:hAnsi="Times New Roman"/>
          <w:lang w:val="en-US"/>
        </w:rPr>
        <w:t>exp</w:t>
      </w:r>
      <w:r w:rsidRPr="00037F7D">
        <w:rPr>
          <w:rFonts w:ascii="Times New Roman" w:hAnsi="Times New Roman"/>
        </w:rPr>
        <w:t>(-</w:t>
      </w:r>
      <w:r>
        <w:rPr>
          <w:rFonts w:ascii="Times New Roman" w:hAnsi="Times New Roman"/>
          <w:lang w:val="en-US"/>
        </w:rPr>
        <w:t>kt</w:t>
      </w:r>
      <w:r w:rsidRPr="00037F7D">
        <w:rPr>
          <w:rFonts w:ascii="Times New Roman" w:hAnsi="Times New Roman"/>
        </w:rPr>
        <w:t>))</w:t>
      </w:r>
      <w:r>
        <w:t>, которая логарифмированием переводится к линейному виду,</w:t>
      </w:r>
    </w:p>
    <w:p w:rsidR="00037F7D" w:rsidRDefault="00037F7D" w:rsidP="00037F7D">
      <w:r>
        <w:t>либо собственно логарифмическая функция,</w:t>
      </w:r>
    </w:p>
    <w:p w:rsidR="00037F7D" w:rsidRPr="00037F7D" w:rsidRDefault="00037F7D" w:rsidP="00037F7D">
      <w:pPr>
        <w:rPr>
          <w:rFonts w:ascii="Times New Roman" w:hAnsi="Times New Roman"/>
        </w:rPr>
      </w:pPr>
      <w:r>
        <w:t>либо другое преобразование, обеспечивающее линеаризацию.</w:t>
      </w:r>
    </w:p>
    <w:p w:rsidR="00037F7D" w:rsidRDefault="00037F7D" w:rsidP="00037F7D">
      <w:pPr>
        <w:pStyle w:val="Heading2"/>
      </w:pPr>
      <w:bookmarkStart w:id="145" w:name="_Toc92399928"/>
      <w:r>
        <w:t>Порядок выполнения расчетов и оформления отчета по лабораторной работе.</w:t>
      </w:r>
      <w:bookmarkEnd w:id="145"/>
    </w:p>
    <w:p w:rsidR="00037F7D" w:rsidRDefault="00037F7D" w:rsidP="00037F7D">
      <w:r>
        <w:t>Лабораторная работа состоит в определении функции регрессии по заданным данным, проведения доверительного оценивания значений функции регрессии на некотором интервале, контроля остатков.</w:t>
      </w:r>
    </w:p>
    <w:p w:rsidR="00037F7D" w:rsidRDefault="00037F7D" w:rsidP="00037F7D"/>
    <w:p w:rsidR="00037F7D" w:rsidRDefault="00037F7D" w:rsidP="00037F7D">
      <w:r>
        <w:t>В отчете по лабораторной работе необходимо представить:</w:t>
      </w:r>
    </w:p>
    <w:p w:rsidR="00037F7D" w:rsidRDefault="00037F7D" w:rsidP="00037F7D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t>данные по определению функции регрессии в табличном и графическом виде;</w:t>
      </w:r>
    </w:p>
    <w:p w:rsidR="00037F7D" w:rsidRDefault="00037F7D" w:rsidP="00037F7D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t>провести стандартизацию данных;</w:t>
      </w:r>
    </w:p>
    <w:p w:rsidR="00037F7D" w:rsidRDefault="00037F7D" w:rsidP="00037F7D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t>при необходимости – линеаризацию данных;</w:t>
      </w:r>
    </w:p>
    <w:p w:rsidR="006C2138" w:rsidRDefault="006C2138" w:rsidP="006C2138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t>выполнить собственно линейный регрессионный анализ для данных, преобразованных по указанной выше схеме, с оценками адекватности и значимости построенной модели;</w:t>
      </w:r>
    </w:p>
    <w:p w:rsidR="00037F7D" w:rsidRDefault="00037F7D" w:rsidP="00037F7D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lastRenderedPageBreak/>
        <w:t>график зависимости относительных остатков от соответствующих им объемов значений функции регрессии;</w:t>
      </w:r>
    </w:p>
    <w:p w:rsidR="00037F7D" w:rsidRDefault="00037F7D" w:rsidP="00037F7D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t>провести анализ графика остатков и при необходимости принять действия, обеспечивающие устранение выявленных несоответствий модели и экспериментальных данных</w:t>
      </w:r>
      <w:r w:rsidRPr="00037F7D">
        <w:rPr>
          <w:rFonts w:ascii="Times New Roman" w:hAnsi="Times New Roman"/>
        </w:rPr>
        <w:t>;</w:t>
      </w:r>
    </w:p>
    <w:p w:rsidR="00037F7D" w:rsidRDefault="00037F7D" w:rsidP="00037F7D">
      <w:pPr>
        <w:numPr>
          <w:ilvl w:val="0"/>
          <w:numId w:val="31"/>
        </w:numPr>
        <w:overflowPunct w:val="0"/>
        <w:autoSpaceDE w:val="0"/>
        <w:autoSpaceDN w:val="0"/>
        <w:adjustRightInd w:val="0"/>
        <w:textAlignment w:val="baseline"/>
      </w:pPr>
      <w:r>
        <w:t>Построить прогноз развития явления на заданный преподавателем период.</w:t>
      </w:r>
    </w:p>
    <w:p w:rsidR="00037F7D" w:rsidRDefault="00037F7D" w:rsidP="00037F7D"/>
    <w:p w:rsidR="00037F7D" w:rsidRDefault="00037F7D" w:rsidP="00037F7D">
      <w:pPr>
        <w:pStyle w:val="Heading2"/>
      </w:pPr>
      <w:bookmarkStart w:id="146" w:name="_Toc92399929"/>
      <w:r>
        <w:t>Наборы данных для Л.р. 1</w:t>
      </w:r>
      <w:bookmarkEnd w:id="146"/>
      <w:r w:rsidR="00A93922">
        <w:t>0</w:t>
      </w:r>
    </w:p>
    <w:p w:rsidR="00037F7D" w:rsidRDefault="00037F7D" w:rsidP="00037F7D">
      <w:r>
        <w:t>Максимальная тяга, развиваемая американскими ЖРД (</w:t>
      </w:r>
      <w:r w:rsidRPr="00037F7D">
        <w:rPr>
          <w:rFonts w:ascii="Times New Roman" w:hAnsi="Times New Roman"/>
        </w:rPr>
        <w:t>[</w:t>
      </w:r>
      <w:r>
        <w:t>фунты</w:t>
      </w:r>
      <w:r w:rsidRPr="00037F7D">
        <w:rPr>
          <w:rFonts w:ascii="Times New Roman" w:hAnsi="Times New Roman"/>
        </w:rPr>
        <w:t>]).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42"/>
        <w:gridCol w:w="3260"/>
        <w:gridCol w:w="142"/>
      </w:tblGrid>
      <w:tr w:rsidR="00037F7D" w:rsidRPr="00037F7D" w:rsidTr="006C2138">
        <w:tc>
          <w:tcPr>
            <w:tcW w:w="1951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t>Год</w:t>
            </w:r>
          </w:p>
        </w:tc>
        <w:tc>
          <w:tcPr>
            <w:tcW w:w="3402" w:type="dxa"/>
            <w:gridSpan w:val="2"/>
          </w:tcPr>
          <w:p w:rsidR="00037F7D" w:rsidRPr="00037F7D" w:rsidRDefault="00037F7D" w:rsidP="00037F7D">
            <w:pPr>
              <w:rPr>
                <w:rFonts w:ascii="Times New Roman" w:hAnsi="Times New Roman"/>
              </w:rPr>
            </w:pPr>
            <w:r>
              <w:t>Максимальная тяга, развиваемая американскими ЖРД (</w:t>
            </w:r>
            <w:r w:rsidRPr="00037F7D">
              <w:rPr>
                <w:rFonts w:ascii="Times New Roman" w:hAnsi="Times New Roman"/>
              </w:rPr>
              <w:t>[</w:t>
            </w:r>
            <w:r>
              <w:t>фунты</w:t>
            </w:r>
            <w:r w:rsidRPr="00037F7D">
              <w:rPr>
                <w:rFonts w:ascii="Times New Roman" w:hAnsi="Times New Roman"/>
              </w:rPr>
              <w:t>]).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1942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1010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1943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4.50e+03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1945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1.95e+04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1948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2.01e+04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1949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9.00e+04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1952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1.05e+05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1953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2.20e+05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1955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3.01e+05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1960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4.00e+05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1961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1.50e+06</w:t>
            </w:r>
          </w:p>
        </w:tc>
      </w:tr>
      <w:tr w:rsidR="00037F7D" w:rsidTr="006C2138">
        <w:trPr>
          <w:gridAfter w:val="1"/>
          <w:wAfter w:w="142" w:type="dxa"/>
        </w:trPr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1963</w:t>
            </w:r>
          </w:p>
        </w:tc>
        <w:tc>
          <w:tcPr>
            <w:tcW w:w="3402" w:type="dxa"/>
            <w:gridSpan w:val="2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1.50e+06</w:t>
            </w:r>
          </w:p>
        </w:tc>
      </w:tr>
    </w:tbl>
    <w:p w:rsidR="00037F7D" w:rsidRDefault="00037F7D" w:rsidP="00037F7D">
      <w:pPr>
        <w:rPr>
          <w:rFonts w:ascii="Times New Roman" w:hAnsi="Times New Roman"/>
          <w:lang w:val="en-US"/>
        </w:rPr>
      </w:pPr>
    </w:p>
    <w:p w:rsidR="00037F7D" w:rsidRPr="00037F7D" w:rsidRDefault="00037F7D" w:rsidP="00037F7D">
      <w:pPr>
        <w:rPr>
          <w:rFonts w:ascii="Times New Roman" w:hAnsi="Times New Roman"/>
        </w:rPr>
      </w:pPr>
      <w:r>
        <w:t>Максимальная тяга, развиваемая американскими РД</w:t>
      </w:r>
      <w:r>
        <w:rPr>
          <w:rFonts w:ascii="Times New Roman" w:hAnsi="Times New Roman"/>
          <w:lang w:val="en-US"/>
        </w:rPr>
        <w:t>TT</w:t>
      </w:r>
      <w:r>
        <w:t xml:space="preserve"> (</w:t>
      </w:r>
      <w:r w:rsidRPr="00037F7D">
        <w:rPr>
          <w:rFonts w:ascii="Times New Roman" w:hAnsi="Times New Roman"/>
        </w:rPr>
        <w:t>[</w:t>
      </w:r>
      <w:r>
        <w:t>фунты</w:t>
      </w:r>
      <w:r w:rsidRPr="00037F7D">
        <w:rPr>
          <w:rFonts w:ascii="Times New Roman" w:hAnsi="Times New Roman"/>
        </w:rPr>
        <w:t>]).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402"/>
      </w:tblGrid>
      <w:tr w:rsidR="00037F7D" w:rsidRP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t>Год</w:t>
            </w:r>
          </w:p>
        </w:tc>
        <w:tc>
          <w:tcPr>
            <w:tcW w:w="3402" w:type="dxa"/>
          </w:tcPr>
          <w:p w:rsidR="00037F7D" w:rsidRPr="00037F7D" w:rsidRDefault="00037F7D" w:rsidP="00037F7D">
            <w:pPr>
              <w:rPr>
                <w:rFonts w:ascii="Times New Roman" w:hAnsi="Times New Roman"/>
              </w:rPr>
            </w:pPr>
            <w:r>
              <w:t>Максимальная тяга, развиваемая американскими РДТТ (</w:t>
            </w:r>
            <w:r w:rsidRPr="00037F7D">
              <w:rPr>
                <w:rFonts w:ascii="Times New Roman" w:hAnsi="Times New Roman"/>
              </w:rPr>
              <w:t>[</w:t>
            </w:r>
            <w:r>
              <w:t>фунты</w:t>
            </w:r>
            <w:r w:rsidRPr="00037F7D">
              <w:rPr>
                <w:rFonts w:ascii="Times New Roman" w:hAnsi="Times New Roman"/>
              </w:rPr>
              <w:t>]).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t>1956</w:t>
            </w:r>
          </w:p>
        </w:tc>
        <w:tc>
          <w:tcPr>
            <w:tcW w:w="3402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t>2</w:t>
            </w:r>
            <w:r>
              <w:rPr>
                <w:rFonts w:ascii="Times New Roman" w:hAnsi="Times New Roman"/>
                <w:lang w:val="en-US"/>
              </w:rPr>
              <w:t>.</w:t>
            </w:r>
            <w:r>
              <w:t>80</w:t>
            </w:r>
            <w:r>
              <w:rPr>
                <w:rFonts w:ascii="Times New Roman" w:hAnsi="Times New Roman"/>
                <w:lang w:val="en-US"/>
              </w:rPr>
              <w:t>e</w:t>
            </w:r>
            <w:r>
              <w:t>+04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t>1959</w:t>
            </w:r>
          </w:p>
        </w:tc>
        <w:tc>
          <w:tcPr>
            <w:tcW w:w="3402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5.08e+04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t>1961</w:t>
            </w:r>
          </w:p>
        </w:tc>
        <w:tc>
          <w:tcPr>
            <w:tcW w:w="3402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1.70e+05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t>1962</w:t>
            </w:r>
          </w:p>
        </w:tc>
        <w:tc>
          <w:tcPr>
            <w:tcW w:w="3402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2.93e+05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t>1964</w:t>
            </w:r>
          </w:p>
        </w:tc>
        <w:tc>
          <w:tcPr>
            <w:tcW w:w="3402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1.68e+06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t>1965</w:t>
            </w:r>
          </w:p>
        </w:tc>
        <w:tc>
          <w:tcPr>
            <w:tcW w:w="3402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3.60e+06</w:t>
            </w:r>
          </w:p>
        </w:tc>
      </w:tr>
    </w:tbl>
    <w:p w:rsidR="00037F7D" w:rsidRDefault="00037F7D" w:rsidP="00037F7D">
      <w:pPr>
        <w:rPr>
          <w:rFonts w:ascii="Times New Roman" w:hAnsi="Times New Roman"/>
          <w:lang w:val="en-US"/>
        </w:rPr>
      </w:pPr>
    </w:p>
    <w:p w:rsidR="00037F7D" w:rsidRPr="00037F7D" w:rsidRDefault="00037F7D" w:rsidP="00037F7D">
      <w:pPr>
        <w:rPr>
          <w:rFonts w:ascii="Times New Roman" w:hAnsi="Times New Roman"/>
        </w:rPr>
      </w:pPr>
      <w:r>
        <w:t>Максимальный полный импульс, развиваемый американскими РДТТ (</w:t>
      </w:r>
      <w:r w:rsidRPr="00037F7D">
        <w:rPr>
          <w:rFonts w:ascii="Times New Roman" w:hAnsi="Times New Roman"/>
        </w:rPr>
        <w:t>[</w:t>
      </w:r>
      <w:r>
        <w:t>фунты</w:t>
      </w:r>
      <w:r w:rsidRPr="00037F7D">
        <w:rPr>
          <w:rFonts w:ascii="Times New Roman" w:hAnsi="Times New Roman"/>
        </w:rPr>
        <w:t>]).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686"/>
      </w:tblGrid>
      <w:tr w:rsidR="00037F7D" w:rsidRP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t>Год</w:t>
            </w:r>
          </w:p>
        </w:tc>
        <w:tc>
          <w:tcPr>
            <w:tcW w:w="3686" w:type="dxa"/>
          </w:tcPr>
          <w:p w:rsidR="00037F7D" w:rsidRPr="00037F7D" w:rsidRDefault="00037F7D" w:rsidP="00037F7D">
            <w:pPr>
              <w:rPr>
                <w:rFonts w:ascii="Times New Roman" w:hAnsi="Times New Roman"/>
              </w:rPr>
            </w:pPr>
            <w:r>
              <w:t>Полный импульс, развиваемая американскими РДТТ (</w:t>
            </w:r>
            <w:r w:rsidRPr="00037F7D">
              <w:rPr>
                <w:rFonts w:ascii="Times New Roman" w:hAnsi="Times New Roman"/>
              </w:rPr>
              <w:t>[</w:t>
            </w:r>
            <w:r>
              <w:t>фунты</w:t>
            </w:r>
            <w:r w:rsidRPr="00037F7D">
              <w:rPr>
                <w:rFonts w:ascii="Times New Roman" w:hAnsi="Times New Roman"/>
              </w:rPr>
              <w:t>/</w:t>
            </w:r>
            <w:r>
              <w:t>с</w:t>
            </w:r>
            <w:r w:rsidRPr="00037F7D">
              <w:rPr>
                <w:rFonts w:ascii="Times New Roman" w:hAnsi="Times New Roman"/>
              </w:rPr>
              <w:t>]).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1955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1.60e+06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1956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1.40e+05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1958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3.80e+06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1959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1.00e+07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1961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2.96e+07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1962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3.07e+07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1964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1.70e+08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1966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3.89e+08</w:t>
            </w:r>
          </w:p>
        </w:tc>
      </w:tr>
      <w:tr w:rsidR="00037F7D" w:rsidTr="006C2138">
        <w:tc>
          <w:tcPr>
            <w:tcW w:w="1809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1967</w:t>
            </w:r>
          </w:p>
        </w:tc>
        <w:tc>
          <w:tcPr>
            <w:tcW w:w="3686" w:type="dxa"/>
          </w:tcPr>
          <w:p w:rsidR="00037F7D" w:rsidRDefault="00037F7D" w:rsidP="00037F7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8.50e+08</w:t>
            </w:r>
          </w:p>
        </w:tc>
      </w:tr>
    </w:tbl>
    <w:p w:rsidR="00037F7D" w:rsidRDefault="00037F7D" w:rsidP="00037F7D"/>
    <w:p w:rsidR="00037F7D" w:rsidRDefault="00037F7D" w:rsidP="00037F7D">
      <w:r>
        <w:t>Производство электроэнергии в США (млрд. КВт)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1984"/>
      </w:tblGrid>
      <w:tr w:rsidR="00037F7D" w:rsidTr="006C2138">
        <w:tc>
          <w:tcPr>
            <w:tcW w:w="2093" w:type="dxa"/>
          </w:tcPr>
          <w:p w:rsidR="00037F7D" w:rsidRDefault="00037F7D" w:rsidP="00037F7D">
            <w:r>
              <w:t>1945</w:t>
            </w:r>
          </w:p>
        </w:tc>
        <w:tc>
          <w:tcPr>
            <w:tcW w:w="1984" w:type="dxa"/>
          </w:tcPr>
          <w:p w:rsidR="00037F7D" w:rsidRDefault="00037F7D" w:rsidP="00037F7D">
            <w:r>
              <w:t>193</w:t>
            </w:r>
            <w:r>
              <w:rPr>
                <w:rFonts w:ascii="Times New Roman" w:hAnsi="Times New Roman"/>
                <w:lang w:val="en-US"/>
              </w:rPr>
              <w:t>.6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1950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280.5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1951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318.2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1952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342.5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1953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384.2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1954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410.9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1955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480.9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1956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530.1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1957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557.8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1958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569.2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1959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626.7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1960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683.2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1961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720.7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1962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776.1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1963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830.8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1964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890.4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1965</w:t>
            </w:r>
          </w:p>
        </w:tc>
        <w:tc>
          <w:tcPr>
            <w:tcW w:w="1984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953.8</w:t>
            </w:r>
          </w:p>
        </w:tc>
      </w:tr>
      <w:tr w:rsidR="00037F7D" w:rsidTr="006C2138">
        <w:tc>
          <w:tcPr>
            <w:tcW w:w="2093" w:type="dxa"/>
          </w:tcPr>
          <w:p w:rsidR="00037F7D" w:rsidRDefault="00037F7D" w:rsidP="00037F7D">
            <w:r>
              <w:t>1966</w:t>
            </w:r>
          </w:p>
        </w:tc>
        <w:tc>
          <w:tcPr>
            <w:tcW w:w="1984" w:type="dxa"/>
          </w:tcPr>
          <w:p w:rsidR="00037F7D" w:rsidRDefault="00037F7D" w:rsidP="00037F7D">
            <w:r>
              <w:t>1039</w:t>
            </w:r>
          </w:p>
        </w:tc>
      </w:tr>
    </w:tbl>
    <w:p w:rsidR="00037F7D" w:rsidRDefault="00037F7D" w:rsidP="00037F7D">
      <w:pPr>
        <w:rPr>
          <w:rFonts w:ascii="Times New Roman" w:hAnsi="Times New Roman"/>
          <w:lang w:val="en-US"/>
        </w:rPr>
      </w:pPr>
    </w:p>
    <w:p w:rsidR="00037F7D" w:rsidRDefault="00037F7D" w:rsidP="00037F7D">
      <w:r>
        <w:t>Увеличение точности хода часов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2127"/>
      </w:tblGrid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</w:pPr>
            <w:r>
              <w:t>Год (с точностью до 10 лет)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</w:pPr>
            <w:r>
              <w:t>секунды в сутки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</w:pPr>
            <w:r>
              <w:t>1960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</w:pPr>
            <w:r>
              <w:t>10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</w:pPr>
            <w:r>
              <w:t>1715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</w:pPr>
            <w:r>
              <w:t>6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</w:pPr>
            <w:r>
              <w:t>1720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</w:pPr>
            <w:r>
              <w:t>1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</w:pPr>
            <w:r>
              <w:t>1770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</w:pPr>
            <w:r>
              <w:t>0</w:t>
            </w:r>
            <w:r>
              <w:rPr>
                <w:rFonts w:ascii="Times New Roman" w:hAnsi="Times New Roman"/>
                <w:lang w:val="en-US"/>
              </w:rPr>
              <w:t>.25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</w:pPr>
            <w:r>
              <w:rPr>
                <w:rFonts w:ascii="Times New Roman" w:hAnsi="Times New Roman"/>
                <w:lang w:val="en-US"/>
              </w:rPr>
              <w:t>1830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</w:pPr>
            <w:r>
              <w:rPr>
                <w:rFonts w:ascii="Times New Roman" w:hAnsi="Times New Roman"/>
                <w:lang w:val="en-US"/>
              </w:rPr>
              <w:t>0.1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1897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0.01</w:t>
            </w:r>
          </w:p>
        </w:tc>
      </w:tr>
      <w:tr w:rsidR="00037F7D" w:rsidTr="00301ADA">
        <w:tc>
          <w:tcPr>
            <w:tcW w:w="2376" w:type="dxa"/>
          </w:tcPr>
          <w:p w:rsidR="00037F7D" w:rsidRDefault="00037F7D" w:rsidP="00301ADA">
            <w:pPr>
              <w:ind w:firstLine="28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1920</w:t>
            </w:r>
          </w:p>
        </w:tc>
        <w:tc>
          <w:tcPr>
            <w:tcW w:w="2127" w:type="dxa"/>
          </w:tcPr>
          <w:p w:rsidR="00037F7D" w:rsidRDefault="00037F7D" w:rsidP="00301ADA">
            <w:pPr>
              <w:ind w:firstLine="28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0.003</w:t>
            </w:r>
          </w:p>
        </w:tc>
      </w:tr>
    </w:tbl>
    <w:p w:rsidR="00037F7D" w:rsidRDefault="00037F7D" w:rsidP="00037F7D">
      <w:pPr>
        <w:rPr>
          <w:rFonts w:ascii="Times New Roman" w:hAnsi="Times New Roman"/>
          <w:lang w:val="en-US"/>
        </w:rPr>
      </w:pPr>
    </w:p>
    <w:p w:rsidR="00037F7D" w:rsidRDefault="00037F7D" w:rsidP="00037F7D">
      <w:r>
        <w:t>Градуировка рентгеновского спектрометра</w:t>
      </w:r>
    </w:p>
    <w:p w:rsidR="00037F7D" w:rsidRDefault="00037F7D" w:rsidP="00037F7D">
      <w:r>
        <w:t xml:space="preserve">Приведена таблица содержаний образцов </w:t>
      </w:r>
      <w:r>
        <w:rPr>
          <w:rFonts w:ascii="Times New Roman" w:hAnsi="Times New Roman"/>
          <w:lang w:val="en-US"/>
        </w:rPr>
        <w:t>Cr</w:t>
      </w:r>
      <w:r w:rsidRPr="00037F7D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Fe</w:t>
      </w:r>
      <w:r w:rsidRPr="00037F7D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Ni</w:t>
      </w:r>
      <w:r w:rsidRPr="00037F7D">
        <w:rPr>
          <w:rFonts w:ascii="Times New Roman" w:hAnsi="Times New Roman"/>
        </w:rPr>
        <w:t xml:space="preserve"> </w:t>
      </w:r>
      <w:r>
        <w:t>и соответствующих им интенсивностей аналитических линий.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1701"/>
        <w:gridCol w:w="1418"/>
        <w:gridCol w:w="1417"/>
        <w:gridCol w:w="1407"/>
        <w:gridCol w:w="1407"/>
      </w:tblGrid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C</w:t>
            </w:r>
            <w:r w:rsidRPr="00603B70">
              <w:rPr>
                <w:rFonts w:ascii="Times New Roman" w:hAnsi="Times New Roman"/>
                <w:vertAlign w:val="subscript"/>
                <w:lang w:val="en-US"/>
              </w:rPr>
              <w:t>Cr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I</w:t>
            </w:r>
            <w:r w:rsidRPr="00603B70">
              <w:rPr>
                <w:rFonts w:ascii="Times New Roman" w:hAnsi="Times New Roman"/>
                <w:vertAlign w:val="subscript"/>
                <w:lang w:val="en-US"/>
              </w:rPr>
              <w:t>Cr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C</w:t>
            </w:r>
            <w:r w:rsidRPr="00603B70">
              <w:rPr>
                <w:rFonts w:ascii="Times New Roman" w:hAnsi="Times New Roman"/>
                <w:vertAlign w:val="subscript"/>
                <w:lang w:val="en-US"/>
              </w:rPr>
              <w:t>Fe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I</w:t>
            </w:r>
            <w:r w:rsidRPr="00603B70">
              <w:rPr>
                <w:rFonts w:ascii="Times New Roman" w:hAnsi="Times New Roman"/>
                <w:vertAlign w:val="subscript"/>
                <w:lang w:val="en-US"/>
              </w:rPr>
              <w:t>Fe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C</w:t>
            </w:r>
            <w:r w:rsidRPr="00603B70">
              <w:rPr>
                <w:rFonts w:ascii="Times New Roman" w:hAnsi="Times New Roman"/>
                <w:vertAlign w:val="subscript"/>
                <w:lang w:val="en-US"/>
              </w:rPr>
              <w:t>Ni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I</w:t>
            </w:r>
            <w:r w:rsidRPr="00603B70">
              <w:rPr>
                <w:rFonts w:ascii="Times New Roman" w:hAnsi="Times New Roman"/>
                <w:vertAlign w:val="subscript"/>
                <w:lang w:val="en-US"/>
              </w:rPr>
              <w:t>Ni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0.2955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1.19403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0.1108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0.2567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0.5937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2.7053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0.2946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1.18187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0.2090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0.455191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0.4964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2.02627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0.2929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1.18209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0.3131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0.64664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0.3940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1.45155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0.2913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1.19530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0.4110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0.813919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0.2977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1.0058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0.2911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1.21980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0.5124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0.975518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0.1965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0.611372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0.2958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1.26901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0.6052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1.10814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0.0990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0.28667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0.0998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0.527787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0.8003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1.99289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0.1008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0.280568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0.0984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0.504054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0.7037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1.80872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0.1979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0.590508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0.0979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0.483339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0.6056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1.61684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0.2965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0.955113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0.0989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0.472206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0.5036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1.40421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0.3975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1.39585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0.0985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0.45911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0.4012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1.18359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0.5003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1.93597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0.0987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0.454029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0.2031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0.692673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0.6982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3.38549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0.1689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0.745096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0.1087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0.335517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0.7224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3.71625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0.1665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0.724382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0.2599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0.714209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0.5736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2.44796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0.1648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0.729419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0.4011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1.02811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0.4281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1.57320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0.1658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0.760356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0.5552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1.307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0.2790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0.900362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0.1679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0.808445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0.7035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1.56384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0.1286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0.370253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0.2391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1.00277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0.1042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0.273148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0.6567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3.17416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lastRenderedPageBreak/>
              <w:t>19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0.2389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0.989956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0.2297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0.550672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0.5314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2.2142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0.2371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0.997106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0.3457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0.778584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0.4172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1.54747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0.2336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0.4667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1.0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0.2997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1.0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0.2338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1.08325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0.5868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1.20011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0.1794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0.543859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0.3841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1.47714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0.1241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0.242136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0.4918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2.05279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0.3858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1.48144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0.2485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0.452916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0.3657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1.34531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0.3872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1.50861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0.3771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0.649091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0.2357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0.773879</w:t>
            </w:r>
          </w:p>
        </w:tc>
      </w:tr>
      <w:tr w:rsidR="00603B70" w:rsidTr="00603B70">
        <w:tc>
          <w:tcPr>
            <w:tcW w:w="675" w:type="dxa"/>
            <w:shd w:val="clear" w:color="auto" w:fill="auto"/>
          </w:tcPr>
          <w:p w:rsidR="00301ADA" w:rsidRPr="00603B70" w:rsidRDefault="00301ADA" w:rsidP="00603B70">
            <w:pPr>
              <w:ind w:firstLine="0"/>
              <w:rPr>
                <w:rFonts w:ascii="Times New Roman" w:hAnsi="Times New Roman"/>
                <w:lang w:val="en-US"/>
              </w:rPr>
            </w:pPr>
            <w:r w:rsidRPr="00603B70">
              <w:rPr>
                <w:rFonts w:ascii="Times New Roman" w:hAnsi="Times New Roman"/>
                <w:lang w:val="en-US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0.3888</w:t>
            </w:r>
          </w:p>
        </w:tc>
        <w:tc>
          <w:tcPr>
            <w:tcW w:w="1701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1.56562</w:t>
            </w:r>
          </w:p>
        </w:tc>
        <w:tc>
          <w:tcPr>
            <w:tcW w:w="1418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0.5059</w:t>
            </w:r>
          </w:p>
        </w:tc>
        <w:tc>
          <w:tcPr>
            <w:tcW w:w="141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0.830090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34"/>
            </w:pPr>
            <w:r w:rsidRPr="00603B70">
              <w:rPr>
                <w:rFonts w:ascii="Times New Roman" w:hAnsi="Times New Roman"/>
                <w:lang w:val="en-US"/>
              </w:rPr>
              <w:t>0.1053</w:t>
            </w:r>
          </w:p>
        </w:tc>
        <w:tc>
          <w:tcPr>
            <w:tcW w:w="1407" w:type="dxa"/>
            <w:shd w:val="clear" w:color="auto" w:fill="auto"/>
          </w:tcPr>
          <w:p w:rsidR="00301ADA" w:rsidRDefault="00301ADA" w:rsidP="00603B70">
            <w:pPr>
              <w:ind w:firstLine="0"/>
            </w:pPr>
            <w:r w:rsidRPr="00603B70">
              <w:rPr>
                <w:rFonts w:ascii="Times New Roman" w:hAnsi="Times New Roman"/>
                <w:lang w:val="en-US"/>
              </w:rPr>
              <w:t>0.31247</w:t>
            </w:r>
          </w:p>
        </w:tc>
      </w:tr>
    </w:tbl>
    <w:p w:rsidR="00301ADA" w:rsidRDefault="00301ADA" w:rsidP="00037F7D"/>
    <w:p w:rsidR="00301ADA" w:rsidRDefault="00301ADA" w:rsidP="00037F7D"/>
    <w:p w:rsidR="00301ADA" w:rsidRDefault="00301ADA" w:rsidP="00037F7D"/>
    <w:p w:rsidR="00037F7D" w:rsidRDefault="00037F7D" w:rsidP="00037F7D">
      <w:r>
        <w:t>Рост скоростей боевой авиации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984"/>
      </w:tblGrid>
      <w:tr w:rsidR="00037F7D" w:rsidTr="00037F7D">
        <w:tc>
          <w:tcPr>
            <w:tcW w:w="1668" w:type="dxa"/>
          </w:tcPr>
          <w:p w:rsidR="00037F7D" w:rsidRDefault="00037F7D" w:rsidP="00037F7D">
            <w:r>
              <w:t>Год достижения скорости</w:t>
            </w:r>
          </w:p>
        </w:tc>
        <w:tc>
          <w:tcPr>
            <w:tcW w:w="1984" w:type="dxa"/>
          </w:tcPr>
          <w:p w:rsidR="00037F7D" w:rsidRDefault="00037F7D" w:rsidP="00037F7D">
            <w:r>
              <w:t>скорость, км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t>час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1918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</w:t>
            </w:r>
            <w:r>
              <w:rPr>
                <w:color w:val="000000"/>
                <w:lang w:val="en-US"/>
              </w:rPr>
              <w:t>80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1921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210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1922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2</w:t>
            </w:r>
            <w:r>
              <w:rPr>
                <w:color w:val="000000"/>
                <w:lang w:val="en-US"/>
              </w:rPr>
              <w:t>20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1925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280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1930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37</w:t>
            </w:r>
            <w:r>
              <w:rPr>
                <w:color w:val="000000"/>
                <w:lang w:val="en-US"/>
              </w:rPr>
              <w:t>9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1932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426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1932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43</w:t>
            </w:r>
            <w:r>
              <w:rPr>
                <w:color w:val="000000"/>
                <w:lang w:val="en-US"/>
              </w:rPr>
              <w:t>2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1935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52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1938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623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1939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657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1940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710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1941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775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1947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109</w:t>
            </w:r>
            <w:r>
              <w:rPr>
                <w:color w:val="000000"/>
                <w:lang w:val="en-US"/>
              </w:rPr>
              <w:t>7</w:t>
            </w:r>
          </w:p>
        </w:tc>
      </w:tr>
      <w:tr w:rsidR="00037F7D" w:rsidTr="00037F7D">
        <w:tc>
          <w:tcPr>
            <w:tcW w:w="1668" w:type="dxa"/>
          </w:tcPr>
          <w:p w:rsidR="00037F7D" w:rsidRDefault="00037F7D" w:rsidP="00037F7D">
            <w:r>
              <w:rPr>
                <w:rFonts w:ascii="Times New Roman" w:hAnsi="Times New Roman"/>
                <w:lang w:val="en-US"/>
              </w:rPr>
              <w:t>1948</w:t>
            </w:r>
          </w:p>
        </w:tc>
        <w:tc>
          <w:tcPr>
            <w:tcW w:w="1984" w:type="dxa"/>
          </w:tcPr>
          <w:p w:rsidR="00037F7D" w:rsidRDefault="00037F7D" w:rsidP="00037F7D">
            <w:pPr>
              <w:jc w:val="center"/>
              <w:rPr>
                <w:rFonts w:ascii="Arial CYR" w:hAnsi="Arial CYR"/>
                <w:color w:val="000000"/>
              </w:rPr>
            </w:pPr>
            <w:r>
              <w:rPr>
                <w:rFonts w:ascii="Arial CYR" w:hAnsi="Arial CYR"/>
                <w:color w:val="000000"/>
              </w:rPr>
              <w:t>1178</w:t>
            </w:r>
          </w:p>
        </w:tc>
      </w:tr>
    </w:tbl>
    <w:p w:rsidR="00037F7D" w:rsidRDefault="00037F7D" w:rsidP="006A2AF9">
      <w:pPr>
        <w:pStyle w:val="Heading1"/>
        <w:spacing w:line="360" w:lineRule="auto"/>
        <w:rPr>
          <w:rFonts w:ascii="Times New Roman" w:hAnsi="Times New Roman"/>
          <w:szCs w:val="28"/>
        </w:rPr>
      </w:pPr>
    </w:p>
    <w:p w:rsidR="00301ADA" w:rsidRDefault="00A93922" w:rsidP="00301ADA">
      <w:pPr>
        <w:pStyle w:val="Heading1"/>
      </w:pPr>
      <w:bookmarkStart w:id="147" w:name="_Toc92399930"/>
      <w:r>
        <w:t xml:space="preserve">ЛР 11. </w:t>
      </w:r>
      <w:r w:rsidR="00301ADA">
        <w:t>Многофакторная линейная регрессия</w:t>
      </w:r>
      <w:bookmarkEnd w:id="147"/>
    </w:p>
    <w:p w:rsidR="00C319D4" w:rsidRDefault="00C319D4" w:rsidP="00C319D4">
      <w:pPr>
        <w:pStyle w:val="Heading2"/>
      </w:pPr>
      <w:bookmarkStart w:id="148" w:name="_Toc92399931"/>
      <w:r>
        <w:t>Порядок выполнения расчетов и оформления отчета по лабораторной работе.</w:t>
      </w:r>
      <w:bookmarkEnd w:id="148"/>
    </w:p>
    <w:p w:rsidR="00C319D4" w:rsidRDefault="00C319D4" w:rsidP="00C319D4">
      <w:r>
        <w:t>Цель данной работы: получение модели рассматриваемого явления и построение на ее основе прогноза.</w:t>
      </w:r>
    </w:p>
    <w:p w:rsidR="00C319D4" w:rsidRDefault="00C319D4" w:rsidP="00C319D4">
      <w:r>
        <w:t>Для заданного преподавателем набора данных построить набор моделей и определить их коэффициенты. Провести анализ полученных моделей пользуйтесь схемой классического регрессионного анализа и одной из схем выбора оптимальной модели.</w:t>
      </w:r>
    </w:p>
    <w:p w:rsidR="00C319D4" w:rsidRDefault="00C319D4" w:rsidP="00C319D4"/>
    <w:p w:rsidR="00C319D4" w:rsidRPr="00A67F75" w:rsidRDefault="00C319D4" w:rsidP="00C319D4">
      <w:pPr>
        <w:pStyle w:val="Heading2"/>
      </w:pPr>
      <w:bookmarkStart w:id="149" w:name="_Toc92399932"/>
      <w:r w:rsidRPr="00A67F75">
        <w:t>Метод всех возможных регрессий</w:t>
      </w:r>
      <w:bookmarkEnd w:id="149"/>
    </w:p>
    <w:p w:rsidR="00C319D4" w:rsidRPr="008F24A4" w:rsidRDefault="00C319D4" w:rsidP="00C319D4">
      <w:pPr>
        <w:spacing w:before="160" w:line="220" w:lineRule="auto"/>
      </w:pPr>
      <w:r w:rsidRPr="008F24A4">
        <w:t xml:space="preserve">Построим все возможные регрессионные уравнения, которые содержат </w:t>
      </w:r>
      <w:r>
        <w:rPr>
          <w:position w:val="-12"/>
        </w:rPr>
        <w:object w:dxaOrig="999" w:dyaOrig="360">
          <v:shape id="_x0000_i1112" type="#_x0000_t75" style="width:50.25pt;height:18pt" o:ole="" fillcolor="window">
            <v:imagedata r:id="rId182" o:title=""/>
          </v:shape>
          <o:OLEObject Type="Embed" ProgID="Equation.3" ShapeID="_x0000_i1112" DrawAspect="Content" ObjectID="_1703419122" r:id="rId183"/>
        </w:object>
      </w:r>
      <w:r w:rsidRPr="008F24A4">
        <w:t xml:space="preserve"> и </w:t>
      </w:r>
      <w:r>
        <w:rPr>
          <w:position w:val="-10"/>
        </w:rPr>
        <w:object w:dxaOrig="820" w:dyaOrig="320">
          <v:shape id="_x0000_i1113" type="#_x0000_t75" style="width:41.25pt;height:15.75pt" o:ole="" fillcolor="window">
            <v:imagedata r:id="rId184" o:title=""/>
          </v:shape>
          <o:OLEObject Type="Embed" ProgID="Equation.3" ShapeID="_x0000_i1113" DrawAspect="Content" ObjectID="_1703419123" r:id="rId185"/>
        </w:object>
      </w:r>
      <w:r w:rsidRPr="008F24A4">
        <w:t xml:space="preserve"> преобразованных переменных  </w:t>
      </w:r>
      <w:r>
        <w:rPr>
          <w:position w:val="-14"/>
        </w:rPr>
        <w:object w:dxaOrig="1600" w:dyaOrig="380">
          <v:shape id="_x0000_i1114" type="#_x0000_t75" style="width:80.25pt;height:18.75pt" o:ole="" fillcolor="window">
            <v:imagedata r:id="rId186" o:title=""/>
          </v:shape>
          <o:OLEObject Type="Embed" ProgID="Equation.3" ShapeID="_x0000_i1114" DrawAspect="Content" ObjectID="_1703419124" r:id="rId187"/>
        </w:object>
      </w:r>
      <w:r w:rsidRPr="008F24A4">
        <w:t xml:space="preserve">, где </w:t>
      </w:r>
      <w:r w:rsidRPr="008F24A4">
        <w:rPr>
          <w:i/>
          <w:iCs/>
        </w:rPr>
        <w:t>т -</w:t>
      </w:r>
      <w:r w:rsidRPr="008F24A4">
        <w:t xml:space="preserve"> число базисных функций  </w:t>
      </w:r>
      <w:r>
        <w:rPr>
          <w:position w:val="-14"/>
        </w:rPr>
        <w:object w:dxaOrig="2100" w:dyaOrig="380">
          <v:shape id="_x0000_i1115" type="#_x0000_t75" style="width:105pt;height:18.75pt" o:ole="" fillcolor="window">
            <v:imagedata r:id="rId188" o:title=""/>
          </v:shape>
          <o:OLEObject Type="Embed" ProgID="Equation.3" ShapeID="_x0000_i1115" DrawAspect="Content" ObjectID="_1703419125" r:id="rId189"/>
        </w:object>
      </w:r>
      <w:r w:rsidRPr="008F24A4">
        <w:t xml:space="preserve">, которые образуют полный набор. Поскольку для каждой преобразованной переменной </w:t>
      </w:r>
      <w:r>
        <w:rPr>
          <w:position w:val="-14"/>
        </w:rPr>
        <w:object w:dxaOrig="2079" w:dyaOrig="380">
          <v:shape id="_x0000_i1116" type="#_x0000_t75" style="width:104.25pt;height:18.75pt" o:ole="" fillcolor="window">
            <v:imagedata r:id="rId190" o:title=""/>
          </v:shape>
          <o:OLEObject Type="Embed" ProgID="Equation.3" ShapeID="_x0000_i1116" DrawAspect="Content" ObjectID="_1703419126" r:id="rId191"/>
        </w:object>
      </w:r>
      <w:r w:rsidRPr="008F24A4">
        <w:t xml:space="preserve"> есть всего две возможности: либо входить, либо не входить в уравнение, то всего будет </w:t>
      </w:r>
      <w:r>
        <w:rPr>
          <w:position w:val="-4"/>
        </w:rPr>
        <w:object w:dxaOrig="320" w:dyaOrig="300">
          <v:shape id="_x0000_i1117" type="#_x0000_t75" style="width:15.75pt;height:15pt" o:ole="" fillcolor="window">
            <v:imagedata r:id="rId192" o:title=""/>
          </v:shape>
          <o:OLEObject Type="Embed" ProgID="Equation.3" ShapeID="_x0000_i1117" DrawAspect="Content" ObjectID="_1703419127" r:id="rId193"/>
        </w:object>
      </w:r>
      <w:r w:rsidRPr="008F24A4">
        <w:t xml:space="preserve"> уравнений.</w:t>
      </w:r>
    </w:p>
    <w:p w:rsidR="00C319D4" w:rsidRDefault="00C319D4" w:rsidP="00C319D4">
      <w:r>
        <w:t>Каждое возможное регрессионное уравнение вида</w:t>
      </w:r>
    </w:p>
    <w:p w:rsidR="00C319D4" w:rsidRDefault="00AF724D" w:rsidP="00C319D4">
      <w:pPr>
        <w:ind w:left="280"/>
        <w:jc w:val="center"/>
      </w:pPr>
      <w:r>
        <w:pict>
          <v:shape id="_x0000_i1118" type="#_x0000_t75" style="width:234pt;height:31.5pt" fillcolor="window">
            <v:imagedata r:id="rId194" o:title=""/>
          </v:shape>
        </w:pict>
      </w:r>
    </w:p>
    <w:p w:rsidR="00C319D4" w:rsidRPr="008F24A4" w:rsidRDefault="00C319D4" w:rsidP="00C319D4">
      <w:pPr>
        <w:spacing w:before="220" w:line="220" w:lineRule="auto"/>
      </w:pPr>
      <w:r w:rsidRPr="008F24A4">
        <w:t xml:space="preserve">- </w:t>
      </w:r>
      <w:r>
        <w:rPr>
          <w:position w:val="-10"/>
        </w:rPr>
        <w:object w:dxaOrig="980" w:dyaOrig="320">
          <v:shape id="_x0000_i1119" type="#_x0000_t75" style="width:48.75pt;height:15.75pt" o:ole="" fillcolor="window">
            <v:imagedata r:id="rId195" o:title=""/>
          </v:shape>
          <o:OLEObject Type="Embed" ProgID="Equation.3" ShapeID="_x0000_i1119" DrawAspect="Content" ObjectID="_1703419128" r:id="rId196"/>
        </w:object>
      </w:r>
      <w:r w:rsidRPr="008F24A4">
        <w:t xml:space="preserve"> - вектор параметров,  </w:t>
      </w:r>
      <w:r>
        <w:rPr>
          <w:position w:val="-10"/>
        </w:rPr>
        <w:object w:dxaOrig="1060" w:dyaOrig="320">
          <v:shape id="_x0000_i1120" type="#_x0000_t75" style="width:53.25pt;height:15.75pt" o:ole="" fillcolor="window">
            <v:imagedata r:id="rId197" o:title=""/>
          </v:shape>
          <o:OLEObject Type="Embed" ProgID="Equation.3" ShapeID="_x0000_i1120" DrawAspect="Content" ObjectID="_1703419129" r:id="rId198"/>
        </w:object>
      </w:r>
      <w:r w:rsidRPr="008F24A4">
        <w:t>, оценивается с помощью критериев.</w:t>
      </w:r>
    </w:p>
    <w:p w:rsidR="00C319D4" w:rsidRPr="008F24A4" w:rsidRDefault="00C319D4" w:rsidP="00C319D4">
      <w:pPr>
        <w:ind w:left="280"/>
      </w:pPr>
      <w:r w:rsidRPr="008F24A4">
        <w:t xml:space="preserve">1. </w:t>
      </w:r>
      <w:r w:rsidRPr="008F24A4">
        <w:rPr>
          <w:i/>
          <w:iCs/>
        </w:rPr>
        <w:t xml:space="preserve">Критерий </w:t>
      </w:r>
      <w:r>
        <w:rPr>
          <w:i/>
          <w:iCs/>
          <w:lang w:val="en-US"/>
        </w:rPr>
        <w:t>R</w:t>
      </w:r>
      <w:r w:rsidRPr="008F24A4">
        <w:rPr>
          <w:i/>
          <w:iCs/>
          <w:vertAlign w:val="superscript"/>
        </w:rPr>
        <w:t>2</w:t>
      </w:r>
      <w:r w:rsidRPr="008F24A4">
        <w:rPr>
          <w:i/>
          <w:iCs/>
        </w:rPr>
        <w:t>.</w:t>
      </w:r>
      <w:r w:rsidRPr="008F24A4">
        <w:t xml:space="preserve"> Оценивается величина (см. гл. 3, § 5)</w:t>
      </w:r>
    </w:p>
    <w:p w:rsidR="00C319D4" w:rsidRDefault="00AF724D" w:rsidP="00C319D4">
      <w:pPr>
        <w:ind w:left="280"/>
      </w:pPr>
      <w:r>
        <w:pict>
          <v:shape id="_x0000_i1121" type="#_x0000_t75" style="width:207.75pt;height:23.25pt" fillcolor="window">
            <v:imagedata r:id="rId199" o:title=""/>
          </v:shape>
        </w:pict>
      </w:r>
    </w:p>
    <w:p w:rsidR="00C319D4" w:rsidRDefault="00C319D4" w:rsidP="00C319D4">
      <w:pPr>
        <w:spacing w:before="180"/>
        <w:ind w:left="240"/>
      </w:pPr>
      <w:r>
        <w:t xml:space="preserve">2. </w:t>
      </w:r>
      <w:r>
        <w:rPr>
          <w:i/>
          <w:iCs/>
        </w:rPr>
        <w:t>Остаточный средний квадрат.</w:t>
      </w:r>
      <w:r>
        <w:t xml:space="preserve"> Оценивается величина</w:t>
      </w:r>
    </w:p>
    <w:p w:rsidR="00C319D4" w:rsidRDefault="00AF724D" w:rsidP="00C319D4">
      <w:pPr>
        <w:spacing w:before="180"/>
        <w:ind w:left="240"/>
      </w:pPr>
      <w:r>
        <w:pict>
          <v:shape id="_x0000_i1122" type="#_x0000_t75" style="width:174.75pt;height:21pt" fillcolor="window">
            <v:imagedata r:id="rId200" o:title=""/>
          </v:shape>
        </w:pict>
      </w:r>
    </w:p>
    <w:p w:rsidR="00C319D4" w:rsidRDefault="00C319D4" w:rsidP="00C319D4">
      <w:pPr>
        <w:spacing w:before="160"/>
        <w:ind w:left="240"/>
      </w:pPr>
      <w:r>
        <w:t xml:space="preserve">3. </w:t>
      </w:r>
      <w:r>
        <w:rPr>
          <w:position w:val="-14"/>
        </w:rPr>
        <w:object w:dxaOrig="340" w:dyaOrig="380">
          <v:shape id="_x0000_i1123" type="#_x0000_t75" style="width:17.25pt;height:18.75pt" o:ole="" fillcolor="window">
            <v:imagedata r:id="rId201" o:title=""/>
          </v:shape>
          <o:OLEObject Type="Embed" ProgID="Equation.3" ShapeID="_x0000_i1123" DrawAspect="Content" ObjectID="_1703419130" r:id="rId202"/>
        </w:object>
      </w:r>
      <w:r>
        <w:rPr>
          <w:i/>
          <w:iCs/>
        </w:rPr>
        <w:t>-статистика.</w:t>
      </w:r>
      <w:r>
        <w:t xml:space="preserve"> Оценивается величина</w:t>
      </w:r>
    </w:p>
    <w:p w:rsidR="00C319D4" w:rsidRDefault="00AF724D" w:rsidP="00C319D4">
      <w:pPr>
        <w:spacing w:before="160"/>
        <w:ind w:left="240"/>
      </w:pPr>
      <w:r>
        <w:pict>
          <v:shape id="_x0000_i1124" type="#_x0000_t75" style="width:256.5pt;height:21pt" fillcolor="window">
            <v:imagedata r:id="rId203" o:title=""/>
          </v:shape>
        </w:pict>
      </w:r>
    </w:p>
    <w:p w:rsidR="00C319D4" w:rsidRPr="008F24A4" w:rsidRDefault="00C319D4" w:rsidP="00C319D4">
      <w:pPr>
        <w:spacing w:before="120"/>
        <w:ind w:left="240"/>
      </w:pPr>
      <w:r w:rsidRPr="008F24A4">
        <w:rPr>
          <w:b/>
          <w:bCs/>
        </w:rPr>
        <w:t>Схема анализа:</w:t>
      </w:r>
    </w:p>
    <w:p w:rsidR="00C319D4" w:rsidRPr="008F24A4" w:rsidRDefault="00C319D4" w:rsidP="00C319D4">
      <w:pPr>
        <w:spacing w:line="220" w:lineRule="auto"/>
      </w:pPr>
      <w:r w:rsidRPr="008F24A4">
        <w:rPr>
          <w:i/>
          <w:iCs/>
        </w:rPr>
        <w:lastRenderedPageBreak/>
        <w:t>1-й этап.</w:t>
      </w:r>
      <w:r w:rsidRPr="008F24A4">
        <w:rPr>
          <w:b/>
          <w:bCs/>
        </w:rPr>
        <w:t xml:space="preserve"> </w:t>
      </w:r>
      <w:r w:rsidRPr="008F24A4">
        <w:t>Из всех подмножеств регрессионных моделей (МНК решений):</w:t>
      </w:r>
    </w:p>
    <w:p w:rsidR="00C319D4" w:rsidRDefault="00AF724D" w:rsidP="00C319D4">
      <w:pPr>
        <w:spacing w:line="220" w:lineRule="auto"/>
        <w:ind w:firstLine="300"/>
        <w:jc w:val="center"/>
      </w:pPr>
      <w:r>
        <w:pict>
          <v:shape id="_x0000_i1125" type="#_x0000_t75" style="width:222pt;height:35.25pt" fillcolor="window">
            <v:imagedata r:id="rId204" o:title=""/>
          </v:shape>
        </w:pict>
      </w:r>
    </w:p>
    <w:p w:rsidR="00C319D4" w:rsidRDefault="00C319D4" w:rsidP="00C319D4">
      <w:pPr>
        <w:pStyle w:val="BodyTextIndent3"/>
        <w:ind w:firstLine="0"/>
      </w:pPr>
      <w:r>
        <w:t xml:space="preserve">выбираем те уравнения регрессии, которые имеют наибольший коэффициент множественной корреляции   </w:t>
      </w:r>
    </w:p>
    <w:p w:rsidR="00C319D4" w:rsidRDefault="00AF724D" w:rsidP="00C319D4">
      <w:pPr>
        <w:spacing w:line="220" w:lineRule="auto"/>
        <w:ind w:firstLine="300"/>
        <w:jc w:val="center"/>
      </w:pPr>
      <w:r>
        <w:pict>
          <v:shape id="_x0000_i1126" type="#_x0000_t75" style="width:117.75pt;height:21pt" fillcolor="window">
            <v:imagedata r:id="rId205" o:title=""/>
          </v:shape>
        </w:pict>
      </w:r>
    </w:p>
    <w:p w:rsidR="00C319D4" w:rsidRDefault="00C319D4" w:rsidP="00C319D4">
      <w:pPr>
        <w:spacing w:before="40"/>
        <w:ind w:left="40"/>
      </w:pPr>
      <w:r>
        <w:t>где</w:t>
      </w:r>
    </w:p>
    <w:p w:rsidR="00C319D4" w:rsidRDefault="00AF724D" w:rsidP="00C319D4">
      <w:pPr>
        <w:spacing w:before="40"/>
        <w:ind w:left="40"/>
        <w:jc w:val="center"/>
      </w:pPr>
      <w:r>
        <w:pict>
          <v:shape id="_x0000_i1127" type="#_x0000_t75" style="width:198pt;height:73.5pt" fillcolor="window">
            <v:imagedata r:id="rId206" o:title=""/>
          </v:shape>
        </w:pict>
      </w:r>
    </w:p>
    <w:p w:rsidR="00C319D4" w:rsidRPr="008F24A4" w:rsidRDefault="00C319D4" w:rsidP="00C319D4">
      <w:pPr>
        <w:spacing w:before="80"/>
      </w:pPr>
      <w:r w:rsidRPr="008F24A4">
        <w:t xml:space="preserve">(в общем случае для коррелированных наблюдений </w:t>
      </w:r>
      <w:r>
        <w:rPr>
          <w:position w:val="-12"/>
        </w:rPr>
        <w:object w:dxaOrig="260" w:dyaOrig="360">
          <v:shape id="_x0000_i1128" type="#_x0000_t75" style="width:12.75pt;height:18pt" o:ole="" fillcolor="window">
            <v:imagedata r:id="rId207" o:title=""/>
          </v:shape>
          <o:OLEObject Type="Embed" ProgID="Equation.3" ShapeID="_x0000_i1128" DrawAspect="Content" ObjectID="_1703419131" r:id="rId208"/>
        </w:object>
      </w:r>
      <w:r w:rsidRPr="008F24A4">
        <w:t>).</w:t>
      </w:r>
    </w:p>
    <w:p w:rsidR="00C319D4" w:rsidRPr="008F24A4" w:rsidRDefault="00C319D4" w:rsidP="00C319D4">
      <w:pPr>
        <w:spacing w:line="220" w:lineRule="auto"/>
      </w:pPr>
      <w:r w:rsidRPr="008F24A4">
        <w:rPr>
          <w:i/>
          <w:iCs/>
        </w:rPr>
        <w:t>2-й этап.</w:t>
      </w:r>
      <w:r w:rsidRPr="008F24A4">
        <w:t xml:space="preserve"> Рассмотрим зависимость остаточного среднего ква</w:t>
      </w:r>
      <w:r w:rsidRPr="008F24A4">
        <w:softHyphen/>
        <w:t xml:space="preserve">драта </w:t>
      </w:r>
      <w:r>
        <w:rPr>
          <w:position w:val="-12"/>
        </w:rPr>
        <w:object w:dxaOrig="680" w:dyaOrig="380">
          <v:shape id="_x0000_i1129" type="#_x0000_t75" style="width:33.75pt;height:18.75pt" o:ole="" fillcolor="window">
            <v:imagedata r:id="rId209" o:title=""/>
          </v:shape>
          <o:OLEObject Type="Embed" ProgID="Equation.3" ShapeID="_x0000_i1129" DrawAspect="Content" ObjectID="_1703419132" r:id="rId210"/>
        </w:object>
      </w:r>
      <w:r w:rsidRPr="008F24A4">
        <w:t xml:space="preserve"> от числа преобразованных переменных  </w:t>
      </w:r>
      <w:r>
        <w:rPr>
          <w:position w:val="-10"/>
        </w:rPr>
        <w:object w:dxaOrig="240" w:dyaOrig="260">
          <v:shape id="_x0000_i1130" type="#_x0000_t75" style="width:12pt;height:12.75pt" o:ole="" fillcolor="window">
            <v:imagedata r:id="rId211" o:title=""/>
          </v:shape>
          <o:OLEObject Type="Embed" ProgID="Equation.3" ShapeID="_x0000_i1130" DrawAspect="Content" ObjectID="_1703419133" r:id="rId212"/>
        </w:object>
      </w:r>
      <w:r w:rsidRPr="008F24A4">
        <w:rPr>
          <w:i/>
          <w:iCs/>
        </w:rPr>
        <w:t>,</w:t>
      </w:r>
      <w:r w:rsidRPr="008F24A4">
        <w:t xml:space="preserve"> входящих в уравнение регрессии</w:t>
      </w:r>
    </w:p>
    <w:p w:rsidR="00C319D4" w:rsidRDefault="00AF724D" w:rsidP="00C319D4">
      <w:pPr>
        <w:spacing w:line="220" w:lineRule="auto"/>
        <w:ind w:firstLine="300"/>
        <w:jc w:val="center"/>
      </w:pPr>
      <w:r>
        <w:pict>
          <v:shape id="_x0000_i1131" type="#_x0000_t75" style="width:191.25pt;height:21.75pt" fillcolor="window">
            <v:imagedata r:id="rId213" o:title=""/>
          </v:shape>
        </w:pict>
      </w:r>
    </w:p>
    <w:p w:rsidR="00C319D4" w:rsidRPr="008F24A4" w:rsidRDefault="00C319D4" w:rsidP="00C319D4">
      <w:pPr>
        <w:spacing w:before="40" w:line="220" w:lineRule="auto"/>
      </w:pPr>
      <w:r w:rsidRPr="008F24A4">
        <w:t>с числом параметров модели, равным (</w:t>
      </w:r>
      <w:r>
        <w:rPr>
          <w:position w:val="-10"/>
        </w:rPr>
        <w:object w:dxaOrig="240" w:dyaOrig="260">
          <v:shape id="_x0000_i1132" type="#_x0000_t75" style="width:12pt;height:12.75pt" o:ole="" fillcolor="window">
            <v:imagedata r:id="rId211" o:title=""/>
          </v:shape>
          <o:OLEObject Type="Embed" ProgID="Equation.3" ShapeID="_x0000_i1132" DrawAspect="Content" ObjectID="_1703419134" r:id="rId214"/>
        </w:object>
      </w:r>
      <w:r w:rsidRPr="008F24A4">
        <w:t xml:space="preserve">+ 1). Строится график </w:t>
      </w:r>
      <w:r>
        <w:rPr>
          <w:position w:val="-12"/>
        </w:rPr>
        <w:object w:dxaOrig="680" w:dyaOrig="380">
          <v:shape id="_x0000_i1133" type="#_x0000_t75" style="width:33.75pt;height:18.75pt" o:ole="" fillcolor="window">
            <v:imagedata r:id="rId209" o:title=""/>
          </v:shape>
          <o:OLEObject Type="Embed" ProgID="Equation.3" ShapeID="_x0000_i1133" DrawAspect="Content" ObjectID="_1703419135" r:id="rId215"/>
        </w:object>
      </w:r>
      <w:r w:rsidRPr="008F24A4">
        <w:t xml:space="preserve"> как функция </w:t>
      </w:r>
      <w:r>
        <w:rPr>
          <w:position w:val="-10"/>
        </w:rPr>
        <w:object w:dxaOrig="240" w:dyaOrig="260">
          <v:shape id="_x0000_i1134" type="#_x0000_t75" style="width:12pt;height:12.75pt" o:ole="" fillcolor="window">
            <v:imagedata r:id="rId211" o:title=""/>
          </v:shape>
          <o:OLEObject Type="Embed" ProgID="Equation.3" ShapeID="_x0000_i1134" DrawAspect="Content" ObjectID="_1703419136" r:id="rId216"/>
        </w:object>
      </w:r>
      <w:r w:rsidRPr="008F24A4">
        <w:t xml:space="preserve"> (рис. 11).</w:t>
      </w:r>
    </w:p>
    <w:p w:rsidR="00C319D4" w:rsidRDefault="00AF724D" w:rsidP="00C319D4">
      <w:pPr>
        <w:spacing w:before="40" w:line="220" w:lineRule="auto"/>
        <w:jc w:val="center"/>
      </w:pPr>
      <w:r>
        <w:pict>
          <v:shape id="_x0000_i1135" type="#_x0000_t75" style="width:150pt;height:108.75pt" fillcolor="window">
            <v:imagedata r:id="rId217" o:title=""/>
          </v:shape>
        </w:pict>
      </w:r>
    </w:p>
    <w:p w:rsidR="00C319D4" w:rsidRPr="008F24A4" w:rsidRDefault="00C319D4" w:rsidP="00C319D4">
      <w:pPr>
        <w:spacing w:before="120"/>
        <w:ind w:firstLine="120"/>
      </w:pPr>
      <w:r w:rsidRPr="008F24A4">
        <w:t xml:space="preserve">Рис. 1. Зависимость остаточного среднего квадрата </w:t>
      </w:r>
      <w:r>
        <w:rPr>
          <w:position w:val="-12"/>
        </w:rPr>
        <w:object w:dxaOrig="680" w:dyaOrig="380">
          <v:shape id="_x0000_i1136" type="#_x0000_t75" style="width:33.75pt;height:18.75pt" o:ole="" fillcolor="window">
            <v:imagedata r:id="rId209" o:title=""/>
          </v:shape>
          <o:OLEObject Type="Embed" ProgID="Equation.3" ShapeID="_x0000_i1136" DrawAspect="Content" ObjectID="_1703419137" r:id="rId218"/>
        </w:object>
      </w:r>
      <w:r w:rsidRPr="008F24A4">
        <w:t xml:space="preserve"> от числа параметров модели регрессии (включая  </w:t>
      </w:r>
      <w:r>
        <w:rPr>
          <w:position w:val="-12"/>
          <w:lang w:val="en-US"/>
        </w:rPr>
        <w:object w:dxaOrig="300" w:dyaOrig="360">
          <v:shape id="_x0000_i1137" type="#_x0000_t75" style="width:15pt;height:18pt" o:ole="" fillcolor="window">
            <v:imagedata r:id="rId219" o:title=""/>
          </v:shape>
          <o:OLEObject Type="Embed" ProgID="Equation.3" ShapeID="_x0000_i1137" DrawAspect="Content" ObjectID="_1703419138" r:id="rId220"/>
        </w:object>
      </w:r>
      <w:r w:rsidRPr="008F24A4">
        <w:t>)</w:t>
      </w:r>
      <w:r w:rsidRPr="008F24A4">
        <w:rPr>
          <w:i/>
          <w:iCs/>
        </w:rPr>
        <w:t xml:space="preserve">, </w:t>
      </w:r>
      <w:r>
        <w:rPr>
          <w:i/>
          <w:iCs/>
          <w:position w:val="-12"/>
        </w:rPr>
        <w:object w:dxaOrig="300" w:dyaOrig="360">
          <v:shape id="_x0000_i1138" type="#_x0000_t75" style="width:15pt;height:18pt" o:ole="" fillcolor="window">
            <v:imagedata r:id="rId221" o:title=""/>
          </v:shape>
          <o:OLEObject Type="Embed" ProgID="Equation.3" ShapeID="_x0000_i1138" DrawAspect="Content" ObjectID="_1703419139" r:id="rId222"/>
        </w:object>
      </w:r>
      <w:r w:rsidRPr="008F24A4">
        <w:t xml:space="preserve"> + 1 - оптимальное число параметров (стабилизация </w:t>
      </w:r>
      <w:r>
        <w:rPr>
          <w:position w:val="-12"/>
        </w:rPr>
        <w:object w:dxaOrig="680" w:dyaOrig="380">
          <v:shape id="_x0000_i1139" type="#_x0000_t75" style="width:33.75pt;height:18.75pt" o:ole="" fillcolor="window">
            <v:imagedata r:id="rId209" o:title=""/>
          </v:shape>
          <o:OLEObject Type="Embed" ProgID="Equation.3" ShapeID="_x0000_i1139" DrawAspect="Content" ObjectID="_1703419140" r:id="rId223"/>
        </w:object>
      </w:r>
      <w:r w:rsidRPr="008F24A4">
        <w:t>)</w:t>
      </w:r>
    </w:p>
    <w:p w:rsidR="00C319D4" w:rsidRPr="008F24A4" w:rsidRDefault="00C319D4" w:rsidP="00C319D4">
      <w:pPr>
        <w:spacing w:before="200" w:line="220" w:lineRule="auto"/>
      </w:pPr>
      <w:r w:rsidRPr="008F24A4">
        <w:t xml:space="preserve">Средний квадрат </w:t>
      </w:r>
      <w:r>
        <w:rPr>
          <w:position w:val="-12"/>
        </w:rPr>
        <w:object w:dxaOrig="680" w:dyaOrig="380">
          <v:shape id="_x0000_i1140" type="#_x0000_t75" style="width:33.75pt;height:18.75pt" o:ole="" fillcolor="window">
            <v:imagedata r:id="rId209" o:title=""/>
          </v:shape>
          <o:OLEObject Type="Embed" ProgID="Equation.3" ShapeID="_x0000_i1140" DrawAspect="Content" ObjectID="_1703419141" r:id="rId224"/>
        </w:object>
      </w:r>
      <w:r w:rsidRPr="008F24A4">
        <w:t xml:space="preserve"> имеет тенденцию стабилизироваться и приближаться к истинной величине объединенной дисперсии </w:t>
      </w:r>
      <w:r>
        <w:rPr>
          <w:position w:val="-28"/>
        </w:rPr>
        <w:object w:dxaOrig="1620" w:dyaOrig="680">
          <v:shape id="_x0000_i1141" type="#_x0000_t75" style="width:81pt;height:33.75pt" o:ole="" fillcolor="window">
            <v:imagedata r:id="rId225" o:title=""/>
          </v:shape>
          <o:OLEObject Type="Embed" ProgID="Equation.3" ShapeID="_x0000_i1141" DrawAspect="Content" ObjectID="_1703419142" r:id="rId226"/>
        </w:object>
      </w:r>
      <w:r w:rsidRPr="008F24A4">
        <w:t xml:space="preserve"> с ростом числа преобразованных переменных </w:t>
      </w:r>
      <w:r>
        <w:rPr>
          <w:position w:val="-12"/>
        </w:rPr>
        <w:object w:dxaOrig="2400" w:dyaOrig="380">
          <v:shape id="_x0000_i1142" type="#_x0000_t75" style="width:120pt;height:18.75pt" o:ole="" fillcolor="window">
            <v:imagedata r:id="rId227" o:title=""/>
          </v:shape>
          <o:OLEObject Type="Embed" ProgID="Equation.3" ShapeID="_x0000_i1142" DrawAspect="Content" ObjectID="_1703419143" r:id="rId228"/>
        </w:object>
      </w:r>
      <w:r w:rsidRPr="008F24A4">
        <w:t xml:space="preserve">, что позволяет выбрать </w:t>
      </w:r>
      <w:r w:rsidRPr="008F24A4">
        <w:lastRenderedPageBreak/>
        <w:t xml:space="preserve">наименьшее число преобразованных переменных </w:t>
      </w:r>
      <w:r>
        <w:rPr>
          <w:position w:val="-12"/>
        </w:rPr>
        <w:object w:dxaOrig="300" w:dyaOrig="360">
          <v:shape id="_x0000_i1143" type="#_x0000_t75" style="width:15pt;height:18pt" o:ole="" fillcolor="window">
            <v:imagedata r:id="rId229" o:title=""/>
          </v:shape>
          <o:OLEObject Type="Embed" ProgID="Equation.3" ShapeID="_x0000_i1143" DrawAspect="Content" ObjectID="_1703419144" r:id="rId230"/>
        </w:object>
      </w:r>
      <w:r w:rsidRPr="008F24A4">
        <w:rPr>
          <w:b/>
          <w:bCs/>
        </w:rPr>
        <w:t xml:space="preserve"> </w:t>
      </w:r>
      <w:r w:rsidRPr="008F24A4">
        <w:t xml:space="preserve">из первоначального набора </w:t>
      </w:r>
      <w:r>
        <w:rPr>
          <w:lang w:val="en-US"/>
        </w:rPr>
        <w:t>m</w:t>
      </w:r>
      <w:r w:rsidRPr="008F24A4">
        <w:t xml:space="preserve">, который включает больше базисных функций </w:t>
      </w:r>
      <w:r>
        <w:rPr>
          <w:position w:val="-14"/>
        </w:rPr>
        <w:object w:dxaOrig="859" w:dyaOrig="380">
          <v:shape id="_x0000_i1144" type="#_x0000_t75" style="width:42.75pt;height:18.75pt" o:ole="" fillcolor="window">
            <v:imagedata r:id="rId231" o:title=""/>
          </v:shape>
          <o:OLEObject Type="Embed" ProgID="Equation.3" ShapeID="_x0000_i1144" DrawAspect="Content" ObjectID="_1703419145" r:id="rId232"/>
        </w:object>
      </w:r>
      <w:r w:rsidRPr="008F24A4">
        <w:t>, чем нужно для удовлетворительного согласия экспериментальных и расчетных данных.</w:t>
      </w:r>
    </w:p>
    <w:p w:rsidR="00C319D4" w:rsidRPr="008F24A4" w:rsidRDefault="00C319D4" w:rsidP="00C319D4">
      <w:pPr>
        <w:spacing w:line="220" w:lineRule="auto"/>
      </w:pPr>
      <w:r w:rsidRPr="008F24A4">
        <w:t xml:space="preserve">Таким образом, в рамках линейного МНК оценивания на основании критерия </w:t>
      </w:r>
      <w:r>
        <w:rPr>
          <w:position w:val="-4"/>
        </w:rPr>
        <w:object w:dxaOrig="320" w:dyaOrig="300">
          <v:shape id="_x0000_i1145" type="#_x0000_t75" style="width:15.75pt;height:15pt" o:ole="" fillcolor="window">
            <v:imagedata r:id="rId233" o:title=""/>
          </v:shape>
          <o:OLEObject Type="Embed" ProgID="Equation.3" ShapeID="_x0000_i1145" DrawAspect="Content" ObjectID="_1703419146" r:id="rId234"/>
        </w:object>
      </w:r>
      <w:r w:rsidRPr="008F24A4">
        <w:t xml:space="preserve"> и графика </w:t>
      </w:r>
      <w:r>
        <w:rPr>
          <w:position w:val="-12"/>
        </w:rPr>
        <w:object w:dxaOrig="680" w:dyaOrig="380">
          <v:shape id="_x0000_i1146" type="#_x0000_t75" style="width:33.75pt;height:18.75pt" o:ole="" fillcolor="window">
            <v:imagedata r:id="rId209" o:title=""/>
          </v:shape>
          <o:OLEObject Type="Embed" ProgID="Equation.3" ShapeID="_x0000_i1146" DrawAspect="Content" ObjectID="_1703419147" r:id="rId235"/>
        </w:object>
      </w:r>
      <w:r w:rsidRPr="008F24A4">
        <w:t xml:space="preserve"> мы можем выбрать модель или модели регрессии, которые включают наименьшее число преобразованных переменных </w:t>
      </w:r>
      <w:r>
        <w:rPr>
          <w:position w:val="-14"/>
        </w:rPr>
        <w:object w:dxaOrig="859" w:dyaOrig="380">
          <v:shape id="_x0000_i1147" type="#_x0000_t75" style="width:42.75pt;height:18.75pt" o:ole="" fillcolor="window">
            <v:imagedata r:id="rId231" o:title=""/>
          </v:shape>
          <o:OLEObject Type="Embed" ProgID="Equation.3" ShapeID="_x0000_i1147" DrawAspect="Content" ObjectID="_1703419148" r:id="rId236"/>
        </w:object>
      </w:r>
      <w:r w:rsidRPr="008F24A4">
        <w:t>.</w:t>
      </w:r>
    </w:p>
    <w:p w:rsidR="00C319D4" w:rsidRPr="008F24A4" w:rsidRDefault="00C319D4" w:rsidP="00C319D4">
      <w:pPr>
        <w:spacing w:line="220" w:lineRule="auto"/>
      </w:pPr>
      <w:r w:rsidRPr="008F24A4">
        <w:t xml:space="preserve">Для более однозначного выбора "наилучшего" уравнения регрессии необходимо дополнительно к </w:t>
      </w:r>
      <w:r>
        <w:rPr>
          <w:position w:val="-4"/>
        </w:rPr>
        <w:object w:dxaOrig="320" w:dyaOrig="300">
          <v:shape id="_x0000_i1148" type="#_x0000_t75" style="width:15.75pt;height:15pt" o:ole="" fillcolor="window">
            <v:imagedata r:id="rId233" o:title=""/>
          </v:shape>
          <o:OLEObject Type="Embed" ProgID="Equation.3" ShapeID="_x0000_i1148" DrawAspect="Content" ObjectID="_1703419149" r:id="rId237"/>
        </w:object>
      </w:r>
      <w:r w:rsidRPr="008F24A4">
        <w:t xml:space="preserve"> и </w:t>
      </w:r>
      <w:r>
        <w:rPr>
          <w:position w:val="-12"/>
        </w:rPr>
        <w:object w:dxaOrig="680" w:dyaOrig="380">
          <v:shape id="_x0000_i1149" type="#_x0000_t75" style="width:33.75pt;height:18.75pt" o:ole="" fillcolor="window">
            <v:imagedata r:id="rId209" o:title=""/>
          </v:shape>
          <o:OLEObject Type="Embed" ProgID="Equation.3" ShapeID="_x0000_i1149" DrawAspect="Content" ObjectID="_1703419150" r:id="rId238"/>
        </w:object>
      </w:r>
      <w:r w:rsidRPr="008F24A4">
        <w:t xml:space="preserve"> использовать критерий </w:t>
      </w:r>
      <w:r>
        <w:rPr>
          <w:position w:val="-14"/>
        </w:rPr>
        <w:object w:dxaOrig="340" w:dyaOrig="380">
          <v:shape id="_x0000_i1150" type="#_x0000_t75" style="width:17.25pt;height:18.75pt" o:ole="" fillcolor="window">
            <v:imagedata r:id="rId201" o:title=""/>
          </v:shape>
          <o:OLEObject Type="Embed" ProgID="Equation.3" ShapeID="_x0000_i1150" DrawAspect="Content" ObjectID="_1703419151" r:id="rId239"/>
        </w:object>
      </w:r>
      <w:r w:rsidRPr="008F24A4">
        <w:t xml:space="preserve"> (совместный анализ </w:t>
      </w:r>
      <w:r>
        <w:rPr>
          <w:position w:val="-4"/>
        </w:rPr>
        <w:object w:dxaOrig="320" w:dyaOrig="300">
          <v:shape id="_x0000_i1151" type="#_x0000_t75" style="width:15.75pt;height:15pt" o:ole="" fillcolor="window">
            <v:imagedata r:id="rId233" o:title=""/>
          </v:shape>
          <o:OLEObject Type="Embed" ProgID="Equation.3" ShapeID="_x0000_i1151" DrawAspect="Content" ObjectID="_1703419152" r:id="rId240"/>
        </w:object>
      </w:r>
      <w:r w:rsidRPr="008F24A4">
        <w:t xml:space="preserve"> </w:t>
      </w:r>
      <w:r w:rsidRPr="008F24A4">
        <w:rPr>
          <w:i/>
          <w:iCs/>
        </w:rPr>
        <w:t>,</w:t>
      </w:r>
      <w:r w:rsidRPr="008F24A4">
        <w:t xml:space="preserve"> </w:t>
      </w:r>
      <w:r>
        <w:rPr>
          <w:position w:val="-12"/>
        </w:rPr>
        <w:object w:dxaOrig="680" w:dyaOrig="380">
          <v:shape id="_x0000_i1152" type="#_x0000_t75" style="width:33.75pt;height:18.75pt" o:ole="" fillcolor="window">
            <v:imagedata r:id="rId209" o:title=""/>
          </v:shape>
          <o:OLEObject Type="Embed" ProgID="Equation.3" ShapeID="_x0000_i1152" DrawAspect="Content" ObjectID="_1703419153" r:id="rId241"/>
        </w:object>
      </w:r>
      <w:r w:rsidRPr="008F24A4">
        <w:t xml:space="preserve"> и </w:t>
      </w:r>
      <w:r>
        <w:rPr>
          <w:position w:val="-14"/>
        </w:rPr>
        <w:object w:dxaOrig="340" w:dyaOrig="380">
          <v:shape id="_x0000_i1153" type="#_x0000_t75" style="width:17.25pt;height:18.75pt" o:ole="" fillcolor="window">
            <v:imagedata r:id="rId201" o:title=""/>
          </v:shape>
          <o:OLEObject Type="Embed" ProgID="Equation.3" ShapeID="_x0000_i1153" DrawAspect="Content" ObjectID="_1703419154" r:id="rId242"/>
        </w:object>
      </w:r>
      <w:r w:rsidRPr="008F24A4">
        <w:t>).</w:t>
      </w:r>
    </w:p>
    <w:p w:rsidR="00C319D4" w:rsidRPr="008F24A4" w:rsidRDefault="00C319D4" w:rsidP="00C319D4">
      <w:r w:rsidRPr="008F24A4">
        <w:t xml:space="preserve">Критерий </w:t>
      </w:r>
      <w:r>
        <w:rPr>
          <w:position w:val="-14"/>
        </w:rPr>
        <w:object w:dxaOrig="340" w:dyaOrig="380">
          <v:shape id="_x0000_i1154" type="#_x0000_t75" style="width:17.25pt;height:18.75pt" o:ole="" fillcolor="window">
            <v:imagedata r:id="rId201" o:title=""/>
          </v:shape>
          <o:OLEObject Type="Embed" ProgID="Equation.3" ShapeID="_x0000_i1154" DrawAspect="Content" ObjectID="_1703419155" r:id="rId243"/>
        </w:object>
      </w:r>
      <w:r w:rsidRPr="008F24A4">
        <w:t xml:space="preserve"> (статистика  </w:t>
      </w:r>
      <w:r>
        <w:rPr>
          <w:position w:val="-14"/>
        </w:rPr>
        <w:object w:dxaOrig="340" w:dyaOrig="380">
          <v:shape id="_x0000_i1155" type="#_x0000_t75" style="width:17.25pt;height:18.75pt" o:ole="" fillcolor="window">
            <v:imagedata r:id="rId201" o:title=""/>
          </v:shape>
          <o:OLEObject Type="Embed" ProgID="Equation.3" ShapeID="_x0000_i1155" DrawAspect="Content" ObjectID="_1703419156" r:id="rId244"/>
        </w:object>
      </w:r>
      <w:r w:rsidRPr="008F24A4">
        <w:t>)</w:t>
      </w:r>
      <w:r w:rsidRPr="008F24A4">
        <w:rPr>
          <w:i/>
          <w:iCs/>
        </w:rPr>
        <w:t>.</w:t>
      </w:r>
    </w:p>
    <w:p w:rsidR="00C319D4" w:rsidRPr="008F24A4" w:rsidRDefault="00C319D4" w:rsidP="00C319D4">
      <w:pPr>
        <w:spacing w:line="220" w:lineRule="auto"/>
      </w:pPr>
      <w:r>
        <w:rPr>
          <w:position w:val="-14"/>
        </w:rPr>
        <w:object w:dxaOrig="340" w:dyaOrig="380">
          <v:shape id="_x0000_i1156" type="#_x0000_t75" style="width:17.25pt;height:18.75pt" o:ole="" fillcolor="window">
            <v:imagedata r:id="rId201" o:title=""/>
          </v:shape>
          <o:OLEObject Type="Embed" ProgID="Equation.3" ShapeID="_x0000_i1156" DrawAspect="Content" ObjectID="_1703419157" r:id="rId245"/>
        </w:object>
      </w:r>
      <w:r w:rsidRPr="008F24A4">
        <w:t>-статистика (как случайная величина) определяется соотношением</w:t>
      </w:r>
    </w:p>
    <w:p w:rsidR="00C319D4" w:rsidRDefault="00AF724D" w:rsidP="00C319D4">
      <w:pPr>
        <w:spacing w:line="220" w:lineRule="auto"/>
        <w:ind w:firstLine="280"/>
        <w:jc w:val="center"/>
      </w:pPr>
      <w:r>
        <w:pict>
          <v:shape id="_x0000_i1157" type="#_x0000_t75" style="width:153pt;height:27pt" fillcolor="window">
            <v:imagedata r:id="rId246" o:title=""/>
          </v:shape>
        </w:pict>
      </w:r>
    </w:p>
    <w:p w:rsidR="00C319D4" w:rsidRPr="008F24A4" w:rsidRDefault="00C319D4" w:rsidP="00C319D4">
      <w:pPr>
        <w:spacing w:before="40" w:line="220" w:lineRule="auto"/>
      </w:pPr>
      <w:r w:rsidRPr="008F24A4">
        <w:t xml:space="preserve">где </w:t>
      </w:r>
      <w:r>
        <w:rPr>
          <w:position w:val="-14"/>
          <w:lang w:val="en-US"/>
        </w:rPr>
        <w:object w:dxaOrig="940" w:dyaOrig="380">
          <v:shape id="_x0000_i1158" type="#_x0000_t75" style="width:47.25pt;height:18.75pt" o:ole="" fillcolor="window">
            <v:imagedata r:id="rId247" o:title=""/>
          </v:shape>
          <o:OLEObject Type="Embed" ProgID="Equation.3" ShapeID="_x0000_i1158" DrawAspect="Content" ObjectID="_1703419158" r:id="rId248"/>
        </w:object>
      </w:r>
      <w:r w:rsidRPr="008F24A4">
        <w:rPr>
          <w:i/>
          <w:iCs/>
        </w:rPr>
        <w:t xml:space="preserve"> -</w:t>
      </w:r>
      <w:r w:rsidRPr="008F24A4">
        <w:t xml:space="preserve"> остаточная сумма квадратов для модели регрессии, содержащей </w:t>
      </w:r>
      <w:r>
        <w:rPr>
          <w:position w:val="-10"/>
        </w:rPr>
        <w:object w:dxaOrig="700" w:dyaOrig="320">
          <v:shape id="_x0000_i1159" type="#_x0000_t75" style="width:35.25pt;height:15.75pt" o:ole="" fillcolor="window">
            <v:imagedata r:id="rId249" o:title=""/>
          </v:shape>
          <o:OLEObject Type="Embed" ProgID="Equation.3" ShapeID="_x0000_i1159" DrawAspect="Content" ObjectID="_1703419159" r:id="rId250"/>
        </w:object>
      </w:r>
      <w:r w:rsidRPr="008F24A4">
        <w:t xml:space="preserve"> параметров, </w:t>
      </w:r>
      <w:r>
        <w:rPr>
          <w:position w:val="-12"/>
        </w:rPr>
        <w:object w:dxaOrig="700" w:dyaOrig="380">
          <v:shape id="_x0000_i1160" type="#_x0000_t75" style="width:35.25pt;height:18.75pt" o:ole="" fillcolor="window">
            <v:imagedata r:id="rId251" o:title=""/>
          </v:shape>
          <o:OLEObject Type="Embed" ProgID="Equation.3" ShapeID="_x0000_i1160" DrawAspect="Content" ObjectID="_1703419160" r:id="rId252"/>
        </w:object>
      </w:r>
      <w:r w:rsidRPr="008F24A4">
        <w:t xml:space="preserve"> - остаточный средний квадрат для уравнения регрессии, содержащего все базисные функции</w:t>
      </w:r>
    </w:p>
    <w:p w:rsidR="00C319D4" w:rsidRDefault="00AF724D" w:rsidP="00C319D4">
      <w:pPr>
        <w:spacing w:before="40" w:line="220" w:lineRule="auto"/>
        <w:jc w:val="center"/>
      </w:pPr>
      <w:r>
        <w:pict>
          <v:shape id="_x0000_i1161" type="#_x0000_t75" style="width:114pt;height:18.75pt" fillcolor="window">
            <v:imagedata r:id="rId253" o:title=""/>
          </v:shape>
        </w:pict>
      </w:r>
    </w:p>
    <w:p w:rsidR="00C319D4" w:rsidRPr="008F24A4" w:rsidRDefault="00C319D4" w:rsidP="00C319D4">
      <w:pPr>
        <w:spacing w:before="60" w:line="220" w:lineRule="auto"/>
      </w:pPr>
      <w:r w:rsidRPr="008F24A4">
        <w:t xml:space="preserve">При этом предполагается, что </w:t>
      </w:r>
      <w:r>
        <w:rPr>
          <w:position w:val="-12"/>
        </w:rPr>
        <w:object w:dxaOrig="700" w:dyaOrig="380">
          <v:shape id="_x0000_i1162" type="#_x0000_t75" style="width:35.25pt;height:18.75pt" o:ole="" fillcolor="window">
            <v:imagedata r:id="rId251" o:title=""/>
          </v:shape>
          <o:OLEObject Type="Embed" ProgID="Equation.3" ShapeID="_x0000_i1162" DrawAspect="Content" ObjectID="_1703419161" r:id="rId254"/>
        </w:object>
      </w:r>
      <w:r w:rsidRPr="008F24A4">
        <w:t xml:space="preserve"> является надежной не</w:t>
      </w:r>
      <w:r w:rsidRPr="008F24A4">
        <w:softHyphen/>
        <w:t xml:space="preserve">смещенной оценкой объединенной дисперсии </w:t>
      </w:r>
      <w:r>
        <w:rPr>
          <w:position w:val="-6"/>
        </w:rPr>
        <w:object w:dxaOrig="340" w:dyaOrig="320">
          <v:shape id="_x0000_i1163" type="#_x0000_t75" style="width:17.25pt;height:15.75pt" o:ole="" fillcolor="window">
            <v:imagedata r:id="rId255" o:title=""/>
          </v:shape>
          <o:OLEObject Type="Embed" ProgID="Equation.3" ShapeID="_x0000_i1163" DrawAspect="Content" ObjectID="_1703419162" r:id="rId256"/>
        </w:object>
      </w:r>
      <w:r w:rsidRPr="008F24A4">
        <w:rPr>
          <w:i/>
          <w:iCs/>
        </w:rPr>
        <w:t xml:space="preserve"> </w:t>
      </w:r>
      <w:r w:rsidRPr="008F24A4">
        <w:t xml:space="preserve">при условии адекватности модели регрессии с </w:t>
      </w:r>
      <w:r>
        <w:rPr>
          <w:position w:val="-10"/>
        </w:rPr>
        <w:object w:dxaOrig="720" w:dyaOrig="320">
          <v:shape id="_x0000_i1164" type="#_x0000_t75" style="width:36pt;height:15.75pt" o:ole="" fillcolor="window">
            <v:imagedata r:id="rId257" o:title=""/>
          </v:shape>
          <o:OLEObject Type="Embed" ProgID="Equation.3" ShapeID="_x0000_i1164" DrawAspect="Content" ObjectID="_1703419163" r:id="rId258"/>
        </w:object>
      </w:r>
      <w:r w:rsidRPr="008F24A4">
        <w:t xml:space="preserve"> параметрами  </w:t>
      </w:r>
      <w:r>
        <w:rPr>
          <w:position w:val="-12"/>
          <w:lang w:val="en-US"/>
        </w:rPr>
        <w:object w:dxaOrig="1980" w:dyaOrig="360">
          <v:shape id="_x0000_i1165" type="#_x0000_t75" style="width:99pt;height:18pt" o:ole="" fillcolor="window">
            <v:imagedata r:id="rId259" o:title=""/>
          </v:shape>
          <o:OLEObject Type="Embed" ProgID="Equation.3" ShapeID="_x0000_i1165" DrawAspect="Content" ObjectID="_1703419164" r:id="rId260"/>
        </w:object>
      </w:r>
      <w:r w:rsidRPr="008F24A4">
        <w:t>:</w:t>
      </w:r>
      <w:r w:rsidRPr="008F24A4">
        <w:rPr>
          <w:i/>
          <w:iCs/>
        </w:rPr>
        <w:t xml:space="preserve"> </w:t>
      </w:r>
    </w:p>
    <w:p w:rsidR="00C319D4" w:rsidRDefault="00AF724D" w:rsidP="00C319D4">
      <w:pPr>
        <w:spacing w:before="60" w:line="220" w:lineRule="auto"/>
        <w:jc w:val="center"/>
      </w:pPr>
      <w:r>
        <w:pict>
          <v:shape id="_x0000_i1166" type="#_x0000_t75" style="width:175.5pt;height:21pt" fillcolor="window">
            <v:imagedata r:id="rId261" o:title=""/>
          </v:shape>
        </w:pict>
      </w:r>
    </w:p>
    <w:p w:rsidR="00C319D4" w:rsidRPr="008F24A4" w:rsidRDefault="00C319D4" w:rsidP="00C319D4">
      <w:pPr>
        <w:spacing w:before="40" w:line="220" w:lineRule="auto"/>
      </w:pPr>
      <w:r w:rsidRPr="008F24A4">
        <w:t xml:space="preserve">Кроме того, если уравнение регрессии с </w:t>
      </w:r>
      <w:r>
        <w:rPr>
          <w:position w:val="-10"/>
        </w:rPr>
        <w:object w:dxaOrig="700" w:dyaOrig="320">
          <v:shape id="_x0000_i1167" type="#_x0000_t75" style="width:35.25pt;height:15.75pt" o:ole="" fillcolor="window">
            <v:imagedata r:id="rId249" o:title=""/>
          </v:shape>
          <o:OLEObject Type="Embed" ProgID="Equation.3" ShapeID="_x0000_i1167" DrawAspect="Content" ObjectID="_1703419165" r:id="rId262"/>
        </w:object>
      </w:r>
      <w:r w:rsidRPr="008F24A4">
        <w:t xml:space="preserve"> параметрами также адекватно, т.е. наблюдается удовлетворительное согласие с экспериментом, то среднее значение </w:t>
      </w:r>
      <w:r>
        <w:rPr>
          <w:position w:val="-14"/>
          <w:lang w:val="en-US"/>
        </w:rPr>
        <w:object w:dxaOrig="940" w:dyaOrig="380">
          <v:shape id="_x0000_i1168" type="#_x0000_t75" style="width:47.25pt;height:18.75pt" o:ole="" fillcolor="window">
            <v:imagedata r:id="rId247" o:title=""/>
          </v:shape>
          <o:OLEObject Type="Embed" ProgID="Equation.3" ShapeID="_x0000_i1168" DrawAspect="Content" ObjectID="_1703419166" r:id="rId263"/>
        </w:object>
      </w:r>
    </w:p>
    <w:p w:rsidR="00C319D4" w:rsidRDefault="00AF724D" w:rsidP="00C319D4">
      <w:pPr>
        <w:spacing w:before="40" w:line="220" w:lineRule="auto"/>
        <w:jc w:val="center"/>
      </w:pPr>
      <w:r>
        <w:pict>
          <v:shape id="_x0000_i1169" type="#_x0000_t75" style="width:129pt;height:21.75pt" fillcolor="window">
            <v:imagedata r:id="rId264" o:title=""/>
          </v:shape>
        </w:pict>
      </w:r>
    </w:p>
    <w:p w:rsidR="00C319D4" w:rsidRPr="002738C0" w:rsidRDefault="00C319D4" w:rsidP="00C319D4">
      <w:pPr>
        <w:spacing w:before="20" w:line="220" w:lineRule="auto"/>
      </w:pPr>
      <w:r w:rsidRPr="002738C0">
        <w:t xml:space="preserve">Следовательно, отношение </w:t>
      </w:r>
      <w:r>
        <w:rPr>
          <w:position w:val="-14"/>
          <w:lang w:val="en-US"/>
        </w:rPr>
        <w:object w:dxaOrig="940" w:dyaOrig="380">
          <v:shape id="_x0000_i1170" type="#_x0000_t75" style="width:47.25pt;height:18.75pt" o:ole="" fillcolor="window">
            <v:imagedata r:id="rId247" o:title=""/>
          </v:shape>
          <o:OLEObject Type="Embed" ProgID="Equation.3" ShapeID="_x0000_i1170" DrawAspect="Content" ObjectID="_1703419167" r:id="rId265"/>
        </w:object>
      </w:r>
      <w:r w:rsidRPr="002738C0">
        <w:t>/</w:t>
      </w:r>
      <w:r>
        <w:rPr>
          <w:position w:val="-12"/>
        </w:rPr>
        <w:object w:dxaOrig="700" w:dyaOrig="380">
          <v:shape id="_x0000_i1171" type="#_x0000_t75" style="width:35.25pt;height:18.75pt" o:ole="" fillcolor="window">
            <v:imagedata r:id="rId251" o:title=""/>
          </v:shape>
          <o:OLEObject Type="Embed" ProgID="Equation.3" ShapeID="_x0000_i1171" DrawAspect="Content" ObjectID="_1703419168" r:id="rId266"/>
        </w:object>
      </w:r>
      <w:r w:rsidRPr="002738C0">
        <w:t xml:space="preserve"> имеет среднее значение</w:t>
      </w:r>
    </w:p>
    <w:p w:rsidR="00C319D4" w:rsidRDefault="00AF724D" w:rsidP="00C319D4">
      <w:pPr>
        <w:spacing w:before="20" w:line="220" w:lineRule="auto"/>
        <w:jc w:val="center"/>
      </w:pPr>
      <w:r>
        <w:pict>
          <v:shape id="_x0000_i1172" type="#_x0000_t75" style="width:215.25pt;height:27pt" fillcolor="window">
            <v:imagedata r:id="rId267" o:title=""/>
          </v:shape>
        </w:pict>
      </w:r>
    </w:p>
    <w:p w:rsidR="00C319D4" w:rsidRPr="008F24A4" w:rsidRDefault="00C319D4" w:rsidP="00C319D4">
      <w:pPr>
        <w:spacing w:before="60"/>
      </w:pPr>
      <w:r w:rsidRPr="008F24A4">
        <w:t xml:space="preserve">Итак, для адекватной модели регрессии верно соотношение </w:t>
      </w:r>
      <w:r w:rsidR="00AF724D">
        <w:pict>
          <v:shape id="_x0000_i1173" type="#_x0000_t75" style="width:192.75pt;height:15pt" fillcolor="window">
            <v:imagedata r:id="rId268" o:title=""/>
          </v:shape>
        </w:pict>
      </w:r>
    </w:p>
    <w:p w:rsidR="00C319D4" w:rsidRPr="008F24A4" w:rsidRDefault="00C319D4" w:rsidP="00C319D4">
      <w:pPr>
        <w:spacing w:before="100" w:line="220" w:lineRule="auto"/>
      </w:pPr>
      <w:r w:rsidRPr="008F24A4">
        <w:t xml:space="preserve">Отсюда следует, что график эмпирической зависимости </w:t>
      </w:r>
      <w:r>
        <w:rPr>
          <w:position w:val="-14"/>
        </w:rPr>
        <w:object w:dxaOrig="340" w:dyaOrig="380">
          <v:shape id="_x0000_i1174" type="#_x0000_t75" style="width:17.25pt;height:18.75pt" o:ole="" fillcolor="window">
            <v:imagedata r:id="rId201" o:title=""/>
          </v:shape>
          <o:OLEObject Type="Embed" ProgID="Equation.3" ShapeID="_x0000_i1174" DrawAspect="Content" ObjectID="_1703419169" r:id="rId269"/>
        </w:object>
      </w:r>
      <w:r w:rsidRPr="008F24A4">
        <w:t xml:space="preserve"> от </w:t>
      </w:r>
      <w:r>
        <w:rPr>
          <w:position w:val="-10"/>
        </w:rPr>
        <w:object w:dxaOrig="240" w:dyaOrig="260">
          <v:shape id="_x0000_i1175" type="#_x0000_t75" style="width:12pt;height:12.75pt" o:ole="" fillcolor="window">
            <v:imagedata r:id="rId270" o:title=""/>
          </v:shape>
          <o:OLEObject Type="Embed" ProgID="Equation.3" ShapeID="_x0000_i1175" DrawAspect="Content" ObjectID="_1703419170" r:id="rId271"/>
        </w:object>
      </w:r>
      <w:r w:rsidRPr="008F24A4">
        <w:t xml:space="preserve"> для адекватной модели регрессии будет иметь вид кривой, точки которой близко примыкают к прямой  </w:t>
      </w:r>
      <w:r>
        <w:rPr>
          <w:position w:val="-14"/>
        </w:rPr>
        <w:object w:dxaOrig="340" w:dyaOrig="380">
          <v:shape id="_x0000_i1176" type="#_x0000_t75" style="width:17.25pt;height:18.75pt" o:ole="" fillcolor="window">
            <v:imagedata r:id="rId201" o:title=""/>
          </v:shape>
          <o:OLEObject Type="Embed" ProgID="Equation.3" ShapeID="_x0000_i1176" DrawAspect="Content" ObjectID="_1703419171" r:id="rId272"/>
        </w:object>
      </w:r>
      <w:r w:rsidRPr="008F24A4">
        <w:t>=</w:t>
      </w:r>
      <w:r>
        <w:rPr>
          <w:position w:val="-10"/>
        </w:rPr>
        <w:object w:dxaOrig="240" w:dyaOrig="260">
          <v:shape id="_x0000_i1177" type="#_x0000_t75" style="width:12pt;height:12.75pt" o:ole="" fillcolor="window">
            <v:imagedata r:id="rId270" o:title=""/>
          </v:shape>
          <o:OLEObject Type="Embed" ProgID="Equation.3" ShapeID="_x0000_i1177" DrawAspect="Content" ObjectID="_1703419172" r:id="rId273"/>
        </w:object>
      </w:r>
      <w:r w:rsidRPr="008F24A4">
        <w:t>+ 1.</w:t>
      </w:r>
    </w:p>
    <w:p w:rsidR="00C319D4" w:rsidRPr="008F24A4" w:rsidRDefault="00C319D4" w:rsidP="00C319D4">
      <w:pPr>
        <w:spacing w:line="220" w:lineRule="auto"/>
        <w:ind w:firstLine="300"/>
      </w:pPr>
      <w:r w:rsidRPr="008F24A4">
        <w:lastRenderedPageBreak/>
        <w:t xml:space="preserve">Наилучшая модель регрессии из всех возможных (наряду с </w:t>
      </w:r>
      <w:r>
        <w:rPr>
          <w:position w:val="-10"/>
        </w:rPr>
        <w:object w:dxaOrig="800" w:dyaOrig="360">
          <v:shape id="_x0000_i1178" type="#_x0000_t75" style="width:39.75pt;height:18pt" o:ole="" fillcolor="window">
            <v:imagedata r:id="rId274" o:title=""/>
          </v:shape>
          <o:OLEObject Type="Embed" ProgID="Equation.3" ShapeID="_x0000_i1178" DrawAspect="Content" ObjectID="_1703419173" r:id="rId275"/>
        </w:object>
      </w:r>
      <w:r w:rsidRPr="008F24A4">
        <w:t xml:space="preserve"> и </w:t>
      </w:r>
      <w:r>
        <w:rPr>
          <w:position w:val="-12"/>
          <w:lang w:val="en-US"/>
        </w:rPr>
        <w:object w:dxaOrig="1640" w:dyaOrig="380">
          <v:shape id="_x0000_i1179" type="#_x0000_t75" style="width:81.75pt;height:18.75pt" o:ole="" fillcolor="window">
            <v:imagedata r:id="rId276" o:title=""/>
          </v:shape>
          <o:OLEObject Type="Embed" ProgID="Equation.3" ShapeID="_x0000_i1179" DrawAspect="Content" ObjectID="_1703419174" r:id="rId277"/>
        </w:object>
      </w:r>
      <w:r w:rsidRPr="008F24A4">
        <w:t xml:space="preserve">) отбирается с малым значением </w:t>
      </w:r>
      <w:r>
        <w:rPr>
          <w:position w:val="-14"/>
        </w:rPr>
        <w:object w:dxaOrig="340" w:dyaOrig="380">
          <v:shape id="_x0000_i1180" type="#_x0000_t75" style="width:17.25pt;height:18.75pt" o:ole="" fillcolor="window">
            <v:imagedata r:id="rId201" o:title=""/>
          </v:shape>
          <o:OLEObject Type="Embed" ProgID="Equation.3" ShapeID="_x0000_i1180" DrawAspect="Content" ObjectID="_1703419175" r:id="rId278"/>
        </w:object>
      </w:r>
      <w:r w:rsidRPr="008F24A4">
        <w:rPr>
          <w:i/>
          <w:iCs/>
        </w:rPr>
        <w:t>,</w:t>
      </w:r>
      <w:r w:rsidRPr="008F24A4">
        <w:t xml:space="preserve"> примерно равным </w:t>
      </w:r>
      <w:r>
        <w:rPr>
          <w:position w:val="-10"/>
        </w:rPr>
        <w:object w:dxaOrig="700" w:dyaOrig="320">
          <v:shape id="_x0000_i1181" type="#_x0000_t75" style="width:35.25pt;height:15.75pt" o:ole="" fillcolor="window">
            <v:imagedata r:id="rId249" o:title=""/>
          </v:shape>
          <o:OLEObject Type="Embed" ProgID="Equation.3" ShapeID="_x0000_i1181" DrawAspect="Content" ObjectID="_1703419176" r:id="rId279"/>
        </w:object>
      </w:r>
      <w:r w:rsidRPr="008F24A4">
        <w:t xml:space="preserve">, что позволяет определить оптимальное число преобразованных переменных  </w:t>
      </w:r>
      <w:r>
        <w:rPr>
          <w:position w:val="-14"/>
        </w:rPr>
        <w:object w:dxaOrig="859" w:dyaOrig="380">
          <v:shape id="_x0000_i1182" type="#_x0000_t75" style="width:42.75pt;height:18.75pt" o:ole="" fillcolor="window">
            <v:imagedata r:id="rId231" o:title=""/>
          </v:shape>
          <o:OLEObject Type="Embed" ProgID="Equation.3" ShapeID="_x0000_i1182" DrawAspect="Content" ObjectID="_1703419177" r:id="rId280"/>
        </w:object>
      </w:r>
      <w:r w:rsidRPr="008F24A4">
        <w:t xml:space="preserve">  (наиболее важных), которые следует сохранить в уравнении регрессии - вариант, предпочтительный по сравнению с остальными. Такой выбор оптимального числа преобразованных переменных </w:t>
      </w:r>
      <w:r>
        <w:rPr>
          <w:position w:val="-14"/>
        </w:rPr>
        <w:object w:dxaOrig="859" w:dyaOrig="380">
          <v:shape id="_x0000_i1183" type="#_x0000_t75" style="width:42.75pt;height:18.75pt" o:ole="" fillcolor="window">
            <v:imagedata r:id="rId231" o:title=""/>
          </v:shape>
          <o:OLEObject Type="Embed" ProgID="Equation.3" ShapeID="_x0000_i1183" DrawAspect="Content" ObjectID="_1703419178" r:id="rId281"/>
        </w:object>
      </w:r>
      <w:r w:rsidRPr="008F24A4">
        <w:t xml:space="preserve"> (или параметров модели </w:t>
      </w:r>
      <w:r>
        <w:rPr>
          <w:position w:val="-14"/>
        </w:rPr>
        <w:object w:dxaOrig="499" w:dyaOrig="380">
          <v:shape id="_x0000_i1184" type="#_x0000_t75" style="width:24.75pt;height:18.75pt" o:ole="" fillcolor="window">
            <v:imagedata r:id="rId282" o:title=""/>
          </v:shape>
          <o:OLEObject Type="Embed" ProgID="Equation.3" ShapeID="_x0000_i1184" DrawAspect="Content" ObjectID="_1703419179" r:id="rId283"/>
        </w:object>
      </w:r>
      <w:r w:rsidRPr="008F24A4">
        <w:t>) позволяет (наряду со здравым смыслом) сократить затраты машинного времени, которые становятся чрезмерными для большого числа преобразованных переменных (параметров).</w:t>
      </w:r>
    </w:p>
    <w:p w:rsidR="00C319D4" w:rsidRPr="008F24A4" w:rsidRDefault="00C319D4" w:rsidP="00C319D4"/>
    <w:p w:rsidR="00C319D4" w:rsidRPr="008F24A4" w:rsidRDefault="00C319D4" w:rsidP="00C319D4">
      <w:pPr>
        <w:pStyle w:val="Heading2"/>
      </w:pPr>
      <w:bookmarkStart w:id="150" w:name="_Toc92399933"/>
      <w:r w:rsidRPr="008F24A4">
        <w:t>Метод пошагового анализа</w:t>
      </w:r>
      <w:bookmarkEnd w:id="150"/>
    </w:p>
    <w:p w:rsidR="00C319D4" w:rsidRPr="008F24A4" w:rsidRDefault="00C319D4" w:rsidP="00C319D4">
      <w:r w:rsidRPr="008F24A4">
        <w:t xml:space="preserve">Шаговая регрессия является промежуточным вариантом между методом включения и исключения. </w:t>
      </w:r>
    </w:p>
    <w:p w:rsidR="00C319D4" w:rsidRPr="008F24A4" w:rsidRDefault="00C319D4" w:rsidP="00C319D4">
      <w:r w:rsidRPr="008F24A4">
        <w:t xml:space="preserve">Проблема как и вовсех предыдущих ситуациях заключается в том, что могут существовать корреляции ( а правильнее сказать сопряженность) между факторами. Результатом этого является то, что матрица системы нормальных уравнений близка к вырожденности, что приводит к неустойчивости оценок параметров </w:t>
      </w:r>
      <w:r>
        <w:t>β</w:t>
      </w:r>
      <w:r w:rsidRPr="008F24A4">
        <w:t xml:space="preserve">, причем дисперсия </w:t>
      </w:r>
      <w:r w:rsidRPr="00F779E3">
        <w:rPr>
          <w:position w:val="-12"/>
        </w:rPr>
        <w:object w:dxaOrig="2980" w:dyaOrig="580">
          <v:shape id="_x0000_i1185" type="#_x0000_t75" style="width:149.25pt;height:29.25pt" o:ole="">
            <v:imagedata r:id="rId284" o:title=""/>
          </v:shape>
          <o:OLEObject Type="Embed" ProgID="Equation.3" ShapeID="_x0000_i1185" DrawAspect="Content" ObjectID="_1703419180" r:id="rId285"/>
        </w:object>
      </w:r>
      <w:r w:rsidRPr="008F24A4">
        <w:t xml:space="preserve"> не определена при </w:t>
      </w:r>
      <w:r w:rsidRPr="00F779E3">
        <w:rPr>
          <w:position w:val="-12"/>
        </w:rPr>
        <w:object w:dxaOrig="2680" w:dyaOrig="580">
          <v:shape id="_x0000_i1186" type="#_x0000_t75" style="width:134.25pt;height:29.25pt" o:ole="">
            <v:imagedata r:id="rId286" o:title=""/>
          </v:shape>
          <o:OLEObject Type="Embed" ProgID="Equation.3" ShapeID="_x0000_i1186" DrawAspect="Content" ObjectID="_1703419181" r:id="rId287"/>
        </w:object>
      </w:r>
      <w:r w:rsidRPr="008F24A4">
        <w:t xml:space="preserve">. В таком случае необходимо выбрать такое подмножество преобразованных переменных </w:t>
      </w:r>
      <w:r w:rsidRPr="00F779E3">
        <w:rPr>
          <w:position w:val="-18"/>
        </w:rPr>
        <w:object w:dxaOrig="1060" w:dyaOrig="480">
          <v:shape id="_x0000_i1187" type="#_x0000_t75" style="width:53.25pt;height:24pt" o:ole="">
            <v:imagedata r:id="rId288" o:title=""/>
          </v:shape>
          <o:OLEObject Type="Embed" ProgID="Equation.3" ShapeID="_x0000_i1187" DrawAspect="Content" ObjectID="_1703419182" r:id="rId289"/>
        </w:object>
      </w:r>
      <w:r w:rsidRPr="008F24A4">
        <w:t>, которые объясняют наибольшую долю дисперсии отклика.</w:t>
      </w:r>
    </w:p>
    <w:p w:rsidR="00C319D4" w:rsidRPr="008F24A4" w:rsidRDefault="00C319D4" w:rsidP="00C319D4">
      <w:r w:rsidRPr="008F24A4">
        <w:t>В рассматриваемом в данном параграфе случае используется пошаговая процедура включения регрессоров.</w:t>
      </w:r>
    </w:p>
    <w:p w:rsidR="00C319D4" w:rsidRPr="008F24A4" w:rsidRDefault="00C319D4" w:rsidP="00C319D4">
      <w:r w:rsidRPr="008F24A4">
        <w:rPr>
          <w:b/>
          <w:bCs/>
          <w:i/>
          <w:iCs/>
          <w:sz w:val="28"/>
          <w:szCs w:val="28"/>
        </w:rPr>
        <w:t>1-й шаг</w:t>
      </w:r>
      <w:r w:rsidRPr="008F24A4">
        <w:t xml:space="preserve">. Построим таблицу выборочных коэффициентов корреляции (сопряженности) между откликом </w:t>
      </w:r>
      <w:r>
        <w:t>y</w:t>
      </w:r>
      <w:r w:rsidRPr="008F24A4">
        <w:t xml:space="preserve"> и детерминированной переменной </w:t>
      </w:r>
      <w:r w:rsidRPr="00F779E3">
        <w:rPr>
          <w:position w:val="-18"/>
        </w:rPr>
        <w:object w:dxaOrig="2280" w:dyaOrig="480">
          <v:shape id="_x0000_i1188" type="#_x0000_t75" style="width:114pt;height:24pt" o:ole="">
            <v:imagedata r:id="rId290" o:title=""/>
          </v:shape>
          <o:OLEObject Type="Embed" ProgID="Equation.3" ShapeID="_x0000_i1188" DrawAspect="Content" ObjectID="_1703419183" r:id="rId291"/>
        </w:object>
      </w:r>
      <w:r w:rsidRPr="008F24A4">
        <w:t xml:space="preserve"> - </w:t>
      </w:r>
      <w:r w:rsidRPr="00FC4763">
        <w:rPr>
          <w:position w:val="-100"/>
        </w:rPr>
        <w:object w:dxaOrig="5100" w:dyaOrig="2079">
          <v:shape id="_x0000_i1189" type="#_x0000_t75" style="width:255pt;height:104.25pt" o:ole="">
            <v:imagedata r:id="rId292" o:title=""/>
          </v:shape>
          <o:OLEObject Type="Embed" ProgID="Equation.3" ShapeID="_x0000_i1189" DrawAspect="Content" ObjectID="_1703419184" r:id="rId293"/>
        </w:object>
      </w:r>
      <w:r w:rsidRPr="008F24A4">
        <w:tab/>
      </w:r>
      <w:r w:rsidRPr="008F24A4">
        <w:tab/>
        <w:t>(4.11)</w:t>
      </w:r>
    </w:p>
    <w:p w:rsidR="00C319D4" w:rsidRPr="008F24A4" w:rsidRDefault="00C319D4" w:rsidP="00C319D4">
      <w:r w:rsidRPr="008F24A4">
        <w:t xml:space="preserve">Этот выборочный коэффициент корреляции служит эмпирической мерой линейной зависимости между </w:t>
      </w:r>
      <w:r>
        <w:t>y</w:t>
      </w:r>
      <w:r w:rsidRPr="008F24A4">
        <w:t xml:space="preserve"> и </w:t>
      </w:r>
      <w:r w:rsidRPr="00F779E3">
        <w:rPr>
          <w:position w:val="-18"/>
        </w:rPr>
        <w:object w:dxaOrig="880" w:dyaOrig="480">
          <v:shape id="_x0000_i1190" type="#_x0000_t75" style="width:44.25pt;height:24pt" o:ole="">
            <v:imagedata r:id="rId294" o:title=""/>
          </v:shape>
          <o:OLEObject Type="Embed" ProgID="Equation.3" ShapeID="_x0000_i1190" DrawAspect="Content" ObjectID="_1703419185" r:id="rId295"/>
        </w:object>
      </w:r>
      <w:r w:rsidRPr="008F24A4">
        <w:t>.</w:t>
      </w:r>
    </w:p>
    <w:p w:rsidR="00C319D4" w:rsidRPr="008F24A4" w:rsidRDefault="00C319D4" w:rsidP="00C319D4">
      <w:r w:rsidRPr="008F24A4">
        <w:t xml:space="preserve">Прежде всего выбирается переменная </w:t>
      </w:r>
      <w:r w:rsidRPr="00F779E3">
        <w:rPr>
          <w:position w:val="-18"/>
        </w:rPr>
        <w:object w:dxaOrig="880" w:dyaOrig="480">
          <v:shape id="_x0000_i1191" type="#_x0000_t75" style="width:44.25pt;height:24pt" o:ole="">
            <v:imagedata r:id="rId294" o:title=""/>
          </v:shape>
          <o:OLEObject Type="Embed" ProgID="Equation.3" ShapeID="_x0000_i1191" DrawAspect="Content" ObjectID="_1703419186" r:id="rId296"/>
        </w:object>
      </w:r>
      <w:r w:rsidRPr="008F24A4">
        <w:t xml:space="preserve">, наиболее сильно коррелированная с </w:t>
      </w:r>
      <w:r>
        <w:t>y</w:t>
      </w:r>
      <w:r w:rsidRPr="008F24A4">
        <w:t xml:space="preserve">. Предположим, что это </w:t>
      </w:r>
      <w:r w:rsidRPr="00FC4763">
        <w:rPr>
          <w:position w:val="-12"/>
        </w:rPr>
        <w:object w:dxaOrig="840" w:dyaOrig="420">
          <v:shape id="_x0000_i1192" type="#_x0000_t75" style="width:42pt;height:21pt" o:ole="">
            <v:imagedata r:id="rId297" o:title=""/>
          </v:shape>
          <o:OLEObject Type="Embed" ProgID="Equation.3" ShapeID="_x0000_i1192" DrawAspect="Content" ObjectID="_1703419187" r:id="rId298"/>
        </w:object>
      </w:r>
      <w:r w:rsidRPr="008F24A4">
        <w:t xml:space="preserve">, и находится линейное регрессионное МНК уравнение первого порядка </w:t>
      </w:r>
      <w:r w:rsidRPr="00FC4763">
        <w:rPr>
          <w:position w:val="-14"/>
        </w:rPr>
        <w:object w:dxaOrig="3460" w:dyaOrig="480">
          <v:shape id="_x0000_i1193" type="#_x0000_t75" style="width:173.25pt;height:24pt" o:ole="">
            <v:imagedata r:id="rId299" o:title=""/>
          </v:shape>
          <o:OLEObject Type="Embed" ProgID="Equation.3" ShapeID="_x0000_i1193" DrawAspect="Content" ObjectID="_1703419188" r:id="rId300"/>
        </w:object>
      </w:r>
      <w:r w:rsidRPr="008F24A4">
        <w:t xml:space="preserve">. Затем проверяется значима ли эта переменная, т.е. проверяется гипотеза </w:t>
      </w:r>
      <w:r>
        <w:t>H</w:t>
      </w:r>
      <w:r w:rsidRPr="008F24A4">
        <w:t xml:space="preserve">0: </w:t>
      </w:r>
      <w:r>
        <w:t>b</w:t>
      </w:r>
      <w:r w:rsidRPr="008F24A4">
        <w:rPr>
          <w:vertAlign w:val="subscript"/>
        </w:rPr>
        <w:t>1</w:t>
      </w:r>
      <w:r w:rsidRPr="008F24A4">
        <w:t xml:space="preserve">=0 против </w:t>
      </w:r>
      <w:r>
        <w:t>H</w:t>
      </w:r>
      <w:r w:rsidRPr="008F24A4">
        <w:t xml:space="preserve">1: </w:t>
      </w:r>
      <w:r>
        <w:t>b</w:t>
      </w:r>
      <w:r w:rsidRPr="008F24A4">
        <w:rPr>
          <w:vertAlign w:val="subscript"/>
        </w:rPr>
        <w:t>1</w:t>
      </w:r>
      <w:r w:rsidRPr="008F24A4">
        <w:t xml:space="preserve">&lt;&gt;0. </w:t>
      </w:r>
    </w:p>
    <w:p w:rsidR="00C319D4" w:rsidRPr="008F24A4" w:rsidRDefault="00C319D4" w:rsidP="00C319D4">
      <w:r w:rsidRPr="008F24A4">
        <w:lastRenderedPageBreak/>
        <w:t xml:space="preserve">Если наблюдаемое значение критерия </w:t>
      </w:r>
      <w:r w:rsidRPr="000C5DDF">
        <w:rPr>
          <w:position w:val="-48"/>
        </w:rPr>
        <w:object w:dxaOrig="8600" w:dyaOrig="1120">
          <v:shape id="_x0000_i1194" type="#_x0000_t75" style="width:429.75pt;height:56.25pt" o:ole="">
            <v:imagedata r:id="rId301" o:title=""/>
          </v:shape>
          <o:OLEObject Type="Embed" ProgID="Equation.3" ShapeID="_x0000_i1194" DrawAspect="Content" ObjectID="_1703419189" r:id="rId302"/>
        </w:object>
      </w:r>
      <w:r w:rsidRPr="008F24A4">
        <w:t xml:space="preserve">, что означает, что уравнение регрессии значимо, т.е. можно расценивать предложенную модель как удовлетворительную для предсказания. В противном случае, когда </w:t>
      </w:r>
      <w:r w:rsidRPr="005D0190">
        <w:rPr>
          <w:position w:val="-14"/>
        </w:rPr>
        <w:object w:dxaOrig="2400" w:dyaOrig="480">
          <v:shape id="_x0000_i1195" type="#_x0000_t75" style="width:120pt;height:24pt" o:ole="">
            <v:imagedata r:id="rId303" o:title=""/>
          </v:shape>
          <o:OLEObject Type="Embed" ProgID="Equation.3" ShapeID="_x0000_i1195" DrawAspect="Content" ObjectID="_1703419190" r:id="rId304"/>
        </w:object>
      </w:r>
      <w:r w:rsidRPr="008F24A4">
        <w:t xml:space="preserve"> необходимо принять, что наилучшая модель определяется уравнением </w:t>
      </w:r>
      <w:r w:rsidRPr="005D0190">
        <w:rPr>
          <w:position w:val="-14"/>
        </w:rPr>
        <w:object w:dxaOrig="1660" w:dyaOrig="440">
          <v:shape id="_x0000_i1196" type="#_x0000_t75" style="width:83.25pt;height:21.75pt" o:ole="">
            <v:imagedata r:id="rId305" o:title=""/>
          </v:shape>
          <o:OLEObject Type="Embed" ProgID="Equation.3" ShapeID="_x0000_i1196" DrawAspect="Content" ObjectID="_1703419191" r:id="rId306"/>
        </w:object>
      </w:r>
      <w:r w:rsidRPr="008F24A4">
        <w:t>.</w:t>
      </w:r>
    </w:p>
    <w:p w:rsidR="00C319D4" w:rsidRPr="008F24A4" w:rsidRDefault="00C319D4" w:rsidP="00C319D4">
      <w:r w:rsidRPr="008F24A4">
        <w:rPr>
          <w:b/>
          <w:bCs/>
          <w:i/>
          <w:iCs/>
        </w:rPr>
        <w:t>2-й шаг</w:t>
      </w:r>
      <w:r w:rsidRPr="008F24A4">
        <w:t xml:space="preserve">. Если выполняется </w:t>
      </w:r>
      <w:r w:rsidRPr="005D0190">
        <w:rPr>
          <w:position w:val="-14"/>
        </w:rPr>
        <w:object w:dxaOrig="2400" w:dyaOrig="480">
          <v:shape id="_x0000_i1197" type="#_x0000_t75" style="width:120pt;height:24pt" o:ole="">
            <v:imagedata r:id="rId307" o:title=""/>
          </v:shape>
          <o:OLEObject Type="Embed" ProgID="Equation.3" ShapeID="_x0000_i1197" DrawAspect="Content" ObjectID="_1703419192" r:id="rId308"/>
        </w:object>
      </w:r>
      <w:r w:rsidRPr="008F24A4">
        <w:t xml:space="preserve">, то найдем вторую переменную, которую следует включить в модель. Для этого определим частные коэффициенты корреляции </w:t>
      </w:r>
      <w:r w:rsidRPr="005D0190">
        <w:rPr>
          <w:position w:val="-22"/>
        </w:rPr>
        <w:object w:dxaOrig="1880" w:dyaOrig="520">
          <v:shape id="_x0000_i1198" type="#_x0000_t75" style="width:93.75pt;height:26.25pt" o:ole="">
            <v:imagedata r:id="rId309" o:title=""/>
          </v:shape>
          <o:OLEObject Type="Embed" ProgID="Equation.3" ShapeID="_x0000_i1198" DrawAspect="Content" ObjectID="_1703419193" r:id="rId310"/>
        </w:object>
      </w:r>
      <w:r w:rsidRPr="008F24A4">
        <w:t xml:space="preserve"> для всех переменных </w:t>
      </w:r>
      <w:r w:rsidRPr="00F779E3">
        <w:rPr>
          <w:position w:val="-18"/>
        </w:rPr>
        <w:object w:dxaOrig="880" w:dyaOrig="480">
          <v:shape id="_x0000_i1199" type="#_x0000_t75" style="width:44.25pt;height:24pt" o:ole="">
            <v:imagedata r:id="rId294" o:title=""/>
          </v:shape>
          <o:OLEObject Type="Embed" ProgID="Equation.3" ShapeID="_x0000_i1199" DrawAspect="Content" ObjectID="_1703419194" r:id="rId311"/>
        </w:object>
      </w:r>
      <w:r w:rsidRPr="008F24A4">
        <w:t xml:space="preserve"> не включенных в уравнение на первом шаге (</w:t>
      </w:r>
      <w:r w:rsidRPr="00F779E3">
        <w:rPr>
          <w:position w:val="-18"/>
        </w:rPr>
        <w:object w:dxaOrig="2020" w:dyaOrig="480">
          <v:shape id="_x0000_i1200" type="#_x0000_t75" style="width:101.25pt;height:24pt" o:ole="">
            <v:imagedata r:id="rId312" o:title=""/>
          </v:shape>
          <o:OLEObject Type="Embed" ProgID="Equation.3" ShapeID="_x0000_i1200" DrawAspect="Content" ObjectID="_1703419195" r:id="rId313"/>
        </w:object>
      </w:r>
      <w:r w:rsidRPr="008F24A4">
        <w:t xml:space="preserve">), что эквивалентно нахождению корреляций между остатками от регрессии </w:t>
      </w:r>
      <w:r w:rsidRPr="00FC4763">
        <w:rPr>
          <w:position w:val="-14"/>
        </w:rPr>
        <w:object w:dxaOrig="1460" w:dyaOrig="480">
          <v:shape id="_x0000_i1201" type="#_x0000_t75" style="width:72.75pt;height:24pt" o:ole="">
            <v:imagedata r:id="rId314" o:title=""/>
          </v:shape>
          <o:OLEObject Type="Embed" ProgID="Equation.3" ShapeID="_x0000_i1201" DrawAspect="Content" ObjectID="_1703419196" r:id="rId315"/>
        </w:object>
      </w:r>
      <w:r w:rsidRPr="008F24A4">
        <w:t xml:space="preserve">, т.е. </w:t>
      </w:r>
      <w:r w:rsidRPr="00FC4763">
        <w:rPr>
          <w:position w:val="-14"/>
        </w:rPr>
        <w:object w:dxaOrig="2220" w:dyaOrig="480">
          <v:shape id="_x0000_i1202" type="#_x0000_t75" style="width:111pt;height:24pt" o:ole="">
            <v:imagedata r:id="rId316" o:title=""/>
          </v:shape>
          <o:OLEObject Type="Embed" ProgID="Equation.3" ShapeID="_x0000_i1202" DrawAspect="Content" ObjectID="_1703419197" r:id="rId317"/>
        </w:object>
      </w:r>
      <w:r w:rsidRPr="008F24A4">
        <w:t xml:space="preserve"> и </w:t>
      </w:r>
      <w:r w:rsidRPr="00F779E3">
        <w:rPr>
          <w:position w:val="-18"/>
        </w:rPr>
        <w:object w:dxaOrig="880" w:dyaOrig="480">
          <v:shape id="_x0000_i1203" type="#_x0000_t75" style="width:44.25pt;height:24pt" o:ole="">
            <v:imagedata r:id="rId294" o:title=""/>
          </v:shape>
          <o:OLEObject Type="Embed" ProgID="Equation.3" ShapeID="_x0000_i1203" DrawAspect="Content" ObjectID="_1703419198" r:id="rId318"/>
        </w:object>
      </w:r>
      <w:r w:rsidRPr="008F24A4">
        <w:t xml:space="preserve"> с </w:t>
      </w:r>
      <w:r w:rsidRPr="00284DA7">
        <w:rPr>
          <w:position w:val="-12"/>
        </w:rPr>
        <w:object w:dxaOrig="680" w:dyaOrig="380">
          <v:shape id="_x0000_i1204" type="#_x0000_t75" style="width:33.75pt;height:18.75pt" o:ole="">
            <v:imagedata r:id="rId319" o:title=""/>
          </v:shape>
          <o:OLEObject Type="Embed" ProgID="Equation.3" ShapeID="_x0000_i1204" DrawAspect="Content" ObjectID="_1703419199" r:id="rId320"/>
        </w:object>
      </w:r>
      <w:r w:rsidRPr="008F24A4">
        <w:t xml:space="preserve"> по соотношению (4.11) с заменой </w:t>
      </w:r>
      <w:r w:rsidRPr="00FC4763">
        <w:rPr>
          <w:position w:val="-14"/>
        </w:rPr>
        <w:object w:dxaOrig="2840" w:dyaOrig="480">
          <v:shape id="_x0000_i1205" type="#_x0000_t75" style="width:141.75pt;height:24pt" o:ole="">
            <v:imagedata r:id="rId321" o:title=""/>
          </v:shape>
          <o:OLEObject Type="Embed" ProgID="Equation.3" ShapeID="_x0000_i1205" DrawAspect="Content" ObjectID="_1703419200" r:id="rId322"/>
        </w:object>
      </w:r>
      <w:r w:rsidRPr="008F24A4">
        <w:t xml:space="preserve">, </w:t>
      </w:r>
      <w:r w:rsidRPr="00284DA7">
        <w:rPr>
          <w:position w:val="-14"/>
        </w:rPr>
        <w:object w:dxaOrig="2580" w:dyaOrig="460">
          <v:shape id="_x0000_i1206" type="#_x0000_t75" style="width:129pt;height:23.25pt" o:ole="">
            <v:imagedata r:id="rId323" o:title=""/>
          </v:shape>
          <o:OLEObject Type="Embed" ProgID="Equation.3" ShapeID="_x0000_i1206" DrawAspect="Content" ObjectID="_1703419201" r:id="rId324"/>
        </w:object>
      </w:r>
      <w:r w:rsidRPr="008F24A4">
        <w:t xml:space="preserve">, где </w:t>
      </w:r>
      <w:r w:rsidRPr="00284DA7">
        <w:rPr>
          <w:position w:val="-40"/>
        </w:rPr>
        <w:object w:dxaOrig="3680" w:dyaOrig="960">
          <v:shape id="_x0000_i1207" type="#_x0000_t75" style="width:183.75pt;height:48pt" o:ole="">
            <v:imagedata r:id="rId325" o:title=""/>
          </v:shape>
          <o:OLEObject Type="Embed" ProgID="Equation.3" ShapeID="_x0000_i1207" DrawAspect="Content" ObjectID="_1703419202" r:id="rId326"/>
        </w:object>
      </w:r>
      <w:r w:rsidRPr="008F24A4">
        <w:t>.</w:t>
      </w:r>
    </w:p>
    <w:p w:rsidR="00C319D4" w:rsidRPr="008F24A4" w:rsidRDefault="00C319D4" w:rsidP="00C319D4">
      <w:r w:rsidRPr="008F24A4">
        <w:t xml:space="preserve">В общем случае для произвольного шага номера р+1 частные коэффициенты корреляции </w:t>
      </w:r>
      <w:r w:rsidRPr="005D0190">
        <w:rPr>
          <w:position w:val="-22"/>
        </w:rPr>
        <w:object w:dxaOrig="2060" w:dyaOrig="520">
          <v:shape id="_x0000_i1208" type="#_x0000_t75" style="width:102.75pt;height:26.25pt" o:ole="">
            <v:imagedata r:id="rId327" o:title=""/>
          </v:shape>
          <o:OLEObject Type="Embed" ProgID="Equation.3" ShapeID="_x0000_i1208" DrawAspect="Content" ObjectID="_1703419203" r:id="rId328"/>
        </w:object>
      </w:r>
      <w:r w:rsidRPr="008F24A4">
        <w:t xml:space="preserve"> есть корреляции между остатками регрессии </w:t>
      </w:r>
      <w:r w:rsidRPr="00BF7A90">
        <w:rPr>
          <w:position w:val="-18"/>
        </w:rPr>
        <w:object w:dxaOrig="1860" w:dyaOrig="520">
          <v:shape id="_x0000_i1209" type="#_x0000_t75" style="width:93pt;height:26.25pt" o:ole="">
            <v:imagedata r:id="rId329" o:title=""/>
          </v:shape>
          <o:OLEObject Type="Embed" ProgID="Equation.3" ShapeID="_x0000_i1209" DrawAspect="Content" ObjectID="_1703419204" r:id="rId330"/>
        </w:object>
      </w:r>
      <w:r w:rsidRPr="008F24A4">
        <w:t xml:space="preserve"> и не включенными в уравнение регрессии переменными </w:t>
      </w:r>
      <w:r w:rsidRPr="00BF7A90">
        <w:rPr>
          <w:position w:val="-22"/>
        </w:rPr>
        <w:object w:dxaOrig="1860" w:dyaOrig="600">
          <v:shape id="_x0000_i1210" type="#_x0000_t75" style="width:93pt;height:30pt" o:ole="">
            <v:imagedata r:id="rId331" o:title=""/>
          </v:shape>
          <o:OLEObject Type="Embed" ProgID="Equation.3" ShapeID="_x0000_i1210" DrawAspect="Content" ObjectID="_1703419205" r:id="rId332"/>
        </w:object>
      </w:r>
      <w:r w:rsidRPr="008F24A4">
        <w:t>.</w:t>
      </w:r>
    </w:p>
    <w:p w:rsidR="00C319D4" w:rsidRPr="008F24A4" w:rsidRDefault="00C319D4" w:rsidP="00C319D4">
      <w:r w:rsidRPr="008F24A4">
        <w:t xml:space="preserve">Предположим, что наибольшее значение </w:t>
      </w:r>
      <w:r w:rsidRPr="005D0190">
        <w:rPr>
          <w:position w:val="-22"/>
        </w:rPr>
        <w:object w:dxaOrig="2060" w:dyaOrig="520">
          <v:shape id="_x0000_i1211" type="#_x0000_t75" style="width:102.75pt;height:26.25pt" o:ole="">
            <v:imagedata r:id="rId327" o:title=""/>
          </v:shape>
          <o:OLEObject Type="Embed" ProgID="Equation.3" ShapeID="_x0000_i1211" DrawAspect="Content" ObjectID="_1703419206" r:id="rId333"/>
        </w:object>
      </w:r>
      <w:r w:rsidRPr="008F24A4">
        <w:t xml:space="preserve"> соответствует регрессору </w:t>
      </w:r>
      <w:r w:rsidRPr="00F05325">
        <w:rPr>
          <w:position w:val="-12"/>
        </w:rPr>
        <w:object w:dxaOrig="880" w:dyaOrig="420">
          <v:shape id="_x0000_i1212" type="#_x0000_t75" style="width:44.25pt;height:21pt" o:ole="">
            <v:imagedata r:id="rId334" o:title=""/>
          </v:shape>
          <o:OLEObject Type="Embed" ProgID="Equation.3" ShapeID="_x0000_i1212" DrawAspect="Content" ObjectID="_1703419207" r:id="rId335"/>
        </w:object>
      </w:r>
      <w:r w:rsidRPr="008F24A4">
        <w:t>. Тогда находим новое регрессионное уравнение для второго шага</w:t>
      </w:r>
    </w:p>
    <w:p w:rsidR="00C319D4" w:rsidRPr="008F24A4" w:rsidRDefault="00C319D4" w:rsidP="00C319D4">
      <w:r w:rsidRPr="00E01CDB">
        <w:rPr>
          <w:position w:val="-18"/>
        </w:rPr>
        <w:object w:dxaOrig="4520" w:dyaOrig="520">
          <v:shape id="_x0000_i1213" type="#_x0000_t75" style="width:225.75pt;height:26.25pt" o:ole="">
            <v:imagedata r:id="rId336" o:title=""/>
          </v:shape>
          <o:OLEObject Type="Embed" ProgID="Equation.3" ShapeID="_x0000_i1213" DrawAspect="Content" ObjectID="_1703419208" r:id="rId337"/>
        </w:object>
      </w:r>
      <w:r w:rsidRPr="008F24A4">
        <w:t xml:space="preserve"> (</w:t>
      </w:r>
      <w:r>
        <w:rPr>
          <w:lang w:val="en-US"/>
        </w:rPr>
        <w:t>p</w:t>
      </w:r>
      <w:r w:rsidRPr="008F24A4">
        <w:t>=2)</w:t>
      </w:r>
    </w:p>
    <w:p w:rsidR="00C319D4" w:rsidRPr="008F24A4" w:rsidRDefault="00C319D4" w:rsidP="00C319D4">
      <w:r w:rsidRPr="008F24A4">
        <w:t xml:space="preserve">Данная модель снова проверяется на значимость </w:t>
      </w:r>
      <w:r w:rsidRPr="000C5DDF">
        <w:rPr>
          <w:position w:val="-48"/>
        </w:rPr>
        <w:object w:dxaOrig="4440" w:dyaOrig="1120">
          <v:shape id="_x0000_i1214" type="#_x0000_t75" style="width:222pt;height:56.25pt" o:ole="">
            <v:imagedata r:id="rId338" o:title=""/>
          </v:shape>
          <o:OLEObject Type="Embed" ProgID="Equation.3" ShapeID="_x0000_i1214" DrawAspect="Content" ObjectID="_1703419209" r:id="rId339"/>
        </w:object>
      </w:r>
    </w:p>
    <w:p w:rsidR="00C319D4" w:rsidRPr="008F24A4" w:rsidRDefault="00C319D4" w:rsidP="00C319D4">
      <w:r w:rsidRPr="008F24A4">
        <w:lastRenderedPageBreak/>
        <w:t xml:space="preserve">Дополнительно оценивается </w:t>
      </w:r>
      <w:r>
        <w:t>R</w:t>
      </w:r>
      <w:r w:rsidRPr="008F24A4">
        <w:t>2, которое при улучшении описания должно возрастать.</w:t>
      </w:r>
    </w:p>
    <w:p w:rsidR="00C319D4" w:rsidRPr="008F24A4" w:rsidRDefault="00C319D4" w:rsidP="00C319D4">
      <w:r w:rsidRPr="008F24A4">
        <w:t xml:space="preserve">Дополнительную информацию для проверки модели можно получить при проверке гипотезы Н0: </w:t>
      </w:r>
      <w:r>
        <w:t>β</w:t>
      </w:r>
      <w:r w:rsidRPr="008F24A4">
        <w:rPr>
          <w:vertAlign w:val="subscript"/>
        </w:rPr>
        <w:t>2</w:t>
      </w:r>
      <w:r w:rsidRPr="008F24A4">
        <w:t xml:space="preserve">=0 против альтернативы </w:t>
      </w:r>
      <w:r w:rsidRPr="007B3CC3">
        <w:rPr>
          <w:position w:val="-12"/>
        </w:rPr>
        <w:object w:dxaOrig="960" w:dyaOrig="420">
          <v:shape id="_x0000_i1215" type="#_x0000_t75" style="width:48pt;height:21pt" o:ole="">
            <v:imagedata r:id="rId340" o:title=""/>
          </v:shape>
          <o:OLEObject Type="Embed" ProgID="Equation.3" ShapeID="_x0000_i1215" DrawAspect="Content" ObjectID="_1703419210" r:id="rId341"/>
        </w:object>
      </w:r>
      <w:r w:rsidRPr="008F24A4">
        <w:t xml:space="preserve"> с помощью </w:t>
      </w:r>
      <w:r>
        <w:t>t</w:t>
      </w:r>
      <w:r w:rsidRPr="008F24A4">
        <w:t xml:space="preserve">- критерия: </w:t>
      </w:r>
      <w:r w:rsidRPr="0098139A">
        <w:rPr>
          <w:position w:val="-66"/>
        </w:rPr>
        <w:object w:dxaOrig="3860" w:dyaOrig="1219">
          <v:shape id="_x0000_i1216" type="#_x0000_t75" style="width:192.75pt;height:60.75pt" o:ole="">
            <v:imagedata r:id="rId342" o:title=""/>
          </v:shape>
          <o:OLEObject Type="Embed" ProgID="Equation.3" ShapeID="_x0000_i1216" DrawAspect="Content" ObjectID="_1703419211" r:id="rId343"/>
        </w:object>
      </w:r>
      <w:r w:rsidRPr="008F24A4">
        <w:t xml:space="preserve">, </w:t>
      </w:r>
      <w:r w:rsidRPr="0098139A">
        <w:rPr>
          <w:position w:val="-12"/>
        </w:rPr>
        <w:object w:dxaOrig="1760" w:dyaOrig="420">
          <v:shape id="_x0000_i1217" type="#_x0000_t75" style="width:87.75pt;height:21pt" o:ole="">
            <v:imagedata r:id="rId344" o:title=""/>
          </v:shape>
          <o:OLEObject Type="Embed" ProgID="Equation.3" ShapeID="_x0000_i1217" DrawAspect="Content" ObjectID="_1703419212" r:id="rId345"/>
        </w:object>
      </w:r>
    </w:p>
    <w:p w:rsidR="00C319D4" w:rsidRPr="008F24A4" w:rsidRDefault="00C319D4" w:rsidP="00C319D4">
      <w:r w:rsidRPr="008F24A4">
        <w:t xml:space="preserve">Причем если </w:t>
      </w:r>
      <w:r w:rsidRPr="0098139A">
        <w:rPr>
          <w:position w:val="-14"/>
        </w:rPr>
        <w:object w:dxaOrig="2760" w:dyaOrig="440">
          <v:shape id="_x0000_i1218" type="#_x0000_t75" style="width:138pt;height:21.75pt" o:ole="">
            <v:imagedata r:id="rId346" o:title=""/>
          </v:shape>
          <o:OLEObject Type="Embed" ProgID="Equation.3" ShapeID="_x0000_i1218" DrawAspect="Content" ObjectID="_1703419213" r:id="rId347"/>
        </w:object>
      </w:r>
      <w:r w:rsidRPr="008F24A4">
        <w:t xml:space="preserve">, либо </w:t>
      </w:r>
      <w:r w:rsidRPr="0098139A">
        <w:rPr>
          <w:position w:val="-14"/>
        </w:rPr>
        <w:object w:dxaOrig="2540" w:dyaOrig="440">
          <v:shape id="_x0000_i1219" type="#_x0000_t75" style="width:126.75pt;height:21.75pt" o:ole="">
            <v:imagedata r:id="rId348" o:title=""/>
          </v:shape>
          <o:OLEObject Type="Embed" ProgID="Equation.3" ShapeID="_x0000_i1219" DrawAspect="Content" ObjectID="_1703419214" r:id="rId349"/>
        </w:object>
      </w:r>
      <w:r w:rsidRPr="008F24A4">
        <w:t xml:space="preserve">, то гипотеза Н0 отклоняется, т.е. включение в модель регрессии переменной </w:t>
      </w:r>
      <w:r w:rsidRPr="00F05325">
        <w:rPr>
          <w:position w:val="-12"/>
        </w:rPr>
        <w:object w:dxaOrig="880" w:dyaOrig="420">
          <v:shape id="_x0000_i1220" type="#_x0000_t75" style="width:44.25pt;height:21pt" o:ole="">
            <v:imagedata r:id="rId334" o:title=""/>
          </v:shape>
          <o:OLEObject Type="Embed" ProgID="Equation.3" ShapeID="_x0000_i1220" DrawAspect="Content" ObjectID="_1703419215" r:id="rId350"/>
        </w:object>
      </w:r>
      <w:r w:rsidRPr="008F24A4">
        <w:t xml:space="preserve"> значимо. Если оказывается, что </w:t>
      </w:r>
      <w:r w:rsidRPr="00F05325">
        <w:rPr>
          <w:position w:val="-12"/>
        </w:rPr>
        <w:object w:dxaOrig="880" w:dyaOrig="420">
          <v:shape id="_x0000_i1221" type="#_x0000_t75" style="width:44.25pt;height:21pt" o:ole="">
            <v:imagedata r:id="rId334" o:title=""/>
          </v:shape>
          <o:OLEObject Type="Embed" ProgID="Equation.3" ShapeID="_x0000_i1221" DrawAspect="Content" ObjectID="_1703419216" r:id="rId351"/>
        </w:object>
      </w:r>
      <w:r w:rsidRPr="008F24A4">
        <w:t xml:space="preserve"> имеет незначимый вклад в регрессию на данном шаге, то она исключается из уравнения. Эта процедура с использованием </w:t>
      </w:r>
      <w:r>
        <w:t>F</w:t>
      </w:r>
      <w:r w:rsidRPr="008F24A4">
        <w:t xml:space="preserve"> критерия, в которой проверяется только та переменная, которая включена в уравнение регрессии последней, называется методом включения. Метод включения приводит к тому, что переменные, введенные в модель регрессии на данном шаге, не исключаются  из нее в дальнейшем. Что оправдано в предположении приближенной независимости регрессоров. Однако его эффективность падает, если существует сопряженность регрессоров.</w:t>
      </w:r>
    </w:p>
    <w:p w:rsidR="00C319D4" w:rsidRPr="008F24A4" w:rsidRDefault="00C319D4" w:rsidP="00C319D4">
      <w:r w:rsidRPr="008F24A4">
        <w:t>Решение вопроса о целесообразности включения того или иного члена определяется на основе сопоставления части суммы квадратов порожденных регрессией, и связанных с включением в модель рассматриваемых членов, и дисперсии измерений, Если соответствующий средний квадрат значимо превышает дисперсию измерений, то члены следует включить в рассмотрение.</w:t>
      </w:r>
    </w:p>
    <w:p w:rsidR="00C319D4" w:rsidRDefault="00C319D4" w:rsidP="00C319D4">
      <w:pPr>
        <w:rPr>
          <w:lang w:val="en-US"/>
        </w:rPr>
      </w:pPr>
      <w:r w:rsidRPr="002E678E">
        <w:rPr>
          <w:position w:val="-18"/>
          <w:lang w:val="en-US"/>
        </w:rPr>
        <w:object w:dxaOrig="3060" w:dyaOrig="560">
          <v:shape id="_x0000_i1222" type="#_x0000_t75" style="width:153pt;height:27.75pt" o:ole="">
            <v:imagedata r:id="rId352" o:title=""/>
          </v:shape>
          <o:OLEObject Type="Embed" ProgID="Equation.3" ShapeID="_x0000_i1222" DrawAspect="Content" ObjectID="_1703419217" r:id="rId353"/>
        </w:object>
      </w:r>
    </w:p>
    <w:p w:rsidR="00C319D4" w:rsidRDefault="00C319D4" w:rsidP="00C319D4">
      <w:pPr>
        <w:rPr>
          <w:lang w:val="en-US"/>
        </w:rPr>
      </w:pPr>
    </w:p>
    <w:p w:rsidR="00C319D4" w:rsidRPr="008F24A4" w:rsidRDefault="00C319D4" w:rsidP="00C319D4">
      <w:r w:rsidRPr="008F24A4">
        <w:t>В результате необходимо проверять</w:t>
      </w:r>
    </w:p>
    <w:p w:rsidR="00C319D4" w:rsidRPr="008F24A4" w:rsidRDefault="00C319D4" w:rsidP="00C319D4">
      <w:r w:rsidRPr="008F24A4">
        <w:t xml:space="preserve">1. </w:t>
      </w:r>
      <w:r>
        <w:t>F</w:t>
      </w:r>
      <w:r w:rsidRPr="008F24A4">
        <w:t xml:space="preserve"> критерий значимости модели </w:t>
      </w:r>
      <w:r w:rsidRPr="00200542">
        <w:rPr>
          <w:position w:val="-44"/>
        </w:rPr>
        <w:object w:dxaOrig="6300" w:dyaOrig="999">
          <v:shape id="_x0000_i1223" type="#_x0000_t75" style="width:315pt;height:50.25pt" o:ole="">
            <v:imagedata r:id="rId354" o:title=""/>
          </v:shape>
          <o:OLEObject Type="Embed" ProgID="Equation.3" ShapeID="_x0000_i1223" DrawAspect="Content" ObjectID="_1703419218" r:id="rId355"/>
        </w:object>
      </w:r>
    </w:p>
    <w:p w:rsidR="00C319D4" w:rsidRPr="00A67F75" w:rsidRDefault="00C319D4" w:rsidP="00C319D4">
      <w:r w:rsidRPr="00A67F75">
        <w:t xml:space="preserve">2. </w:t>
      </w:r>
      <w:r w:rsidRPr="0098139A">
        <w:rPr>
          <w:position w:val="-66"/>
        </w:rPr>
        <w:object w:dxaOrig="6020" w:dyaOrig="1219">
          <v:shape id="_x0000_i1224" type="#_x0000_t75" style="width:300.75pt;height:60.75pt" o:ole="">
            <v:imagedata r:id="rId356" o:title=""/>
          </v:shape>
          <o:OLEObject Type="Embed" ProgID="Equation.3" ShapeID="_x0000_i1224" DrawAspect="Content" ObjectID="_1703419219" r:id="rId357"/>
        </w:object>
      </w:r>
      <w:r w:rsidRPr="00A67F75">
        <w:t xml:space="preserve">, </w:t>
      </w:r>
    </w:p>
    <w:p w:rsidR="00C319D4" w:rsidRPr="008F24A4" w:rsidRDefault="00C319D4" w:rsidP="00C319D4">
      <w:r w:rsidRPr="008F24A4">
        <w:lastRenderedPageBreak/>
        <w:t xml:space="preserve">Вместо </w:t>
      </w:r>
      <w:r>
        <w:t>t</w:t>
      </w:r>
      <w:r w:rsidRPr="008F24A4">
        <w:t xml:space="preserve"> критерия для проверки гипотезы Н0: </w:t>
      </w:r>
      <w:r>
        <w:t>β</w:t>
      </w:r>
      <w:r w:rsidRPr="006E1A03">
        <w:rPr>
          <w:vertAlign w:val="subscript"/>
        </w:rPr>
        <w:t>j</w:t>
      </w:r>
      <w:r w:rsidRPr="008F24A4">
        <w:t xml:space="preserve">=0 можно использовать </w:t>
      </w:r>
      <w:r>
        <w:t>F</w:t>
      </w:r>
      <w:r w:rsidRPr="008F24A4">
        <w:t xml:space="preserve"> критерий, определяемый следующими соотношениями </w:t>
      </w:r>
      <w:r w:rsidRPr="006E1A03">
        <w:rPr>
          <w:position w:val="-70"/>
        </w:rPr>
        <w:object w:dxaOrig="8800" w:dyaOrig="1560">
          <v:shape id="_x0000_i1225" type="#_x0000_t75" style="width:440.25pt;height:78pt" o:ole="">
            <v:imagedata r:id="rId358" o:title=""/>
          </v:shape>
          <o:OLEObject Type="Embed" ProgID="Equation.3" ShapeID="_x0000_i1225" DrawAspect="Content" ObjectID="_1703419220" r:id="rId359"/>
        </w:object>
      </w:r>
    </w:p>
    <w:p w:rsidR="00C319D4" w:rsidRPr="008F24A4" w:rsidRDefault="00C319D4" w:rsidP="00C319D4">
      <w:r w:rsidRPr="008F24A4">
        <w:t xml:space="preserve">Данный критерий как и </w:t>
      </w:r>
      <w:r>
        <w:t>t</w:t>
      </w:r>
      <w:r w:rsidRPr="008F24A4">
        <w:t xml:space="preserve"> критерий индивидуальный для каждой переменной. При этом может оказаться, что переменная, включенная на предыдущих шагах, на более поздних оказывается ненужной в по результатам текущей проверки. Для последнего </w:t>
      </w:r>
      <w:r>
        <w:t>F</w:t>
      </w:r>
      <w:r w:rsidRPr="008F24A4">
        <w:t xml:space="preserve"> критерия будем использовать термин «критерий для включения» и по нему будет приниматься решение о включении, либо исключении переменной их анализа.</w:t>
      </w:r>
    </w:p>
    <w:p w:rsidR="00C319D4" w:rsidRPr="008F24A4" w:rsidRDefault="00C319D4" w:rsidP="00C319D4">
      <w:r w:rsidRPr="008F24A4">
        <w:t>Проверка значимости улучшения описания данных эксперимента в рамках линейной модели регрессии проводится на каждом шаге анализа. В конечном счете пошаговый процесс прекращается, если никакая новая переменная не в состоянии занять место в уравнении регрессии.</w:t>
      </w:r>
    </w:p>
    <w:p w:rsidR="00C319D4" w:rsidRPr="008F24A4" w:rsidRDefault="00C319D4" w:rsidP="00C319D4">
      <w:r w:rsidRPr="008F24A4">
        <w:t xml:space="preserve">Доверительные интервалы для коэффициентов регрессии определяются по выражению </w:t>
      </w:r>
      <w:r w:rsidRPr="00132944">
        <w:rPr>
          <w:position w:val="-22"/>
        </w:rPr>
        <w:object w:dxaOrig="7600" w:dyaOrig="740">
          <v:shape id="_x0000_i1226" type="#_x0000_t75" style="width:380.25pt;height:36.75pt" o:ole="">
            <v:imagedata r:id="rId360" o:title=""/>
          </v:shape>
          <o:OLEObject Type="Embed" ProgID="Equation.3" ShapeID="_x0000_i1226" DrawAspect="Content" ObjectID="_1703419221" r:id="rId361"/>
        </w:object>
      </w:r>
      <w:r w:rsidRPr="008F24A4">
        <w:t xml:space="preserve">, где </w:t>
      </w:r>
      <w:r w:rsidRPr="00132944">
        <w:rPr>
          <w:position w:val="-18"/>
        </w:rPr>
        <w:object w:dxaOrig="4780" w:dyaOrig="560">
          <v:shape id="_x0000_i1227" type="#_x0000_t75" style="width:239.25pt;height:27.75pt" o:ole="">
            <v:imagedata r:id="rId362" o:title=""/>
          </v:shape>
          <o:OLEObject Type="Embed" ProgID="Equation.3" ShapeID="_x0000_i1227" DrawAspect="Content" ObjectID="_1703419222" r:id="rId363"/>
        </w:object>
      </w:r>
    </w:p>
    <w:p w:rsidR="00C319D4" w:rsidRDefault="00C319D4" w:rsidP="00C319D4">
      <w:pPr>
        <w:pStyle w:val="Heading2"/>
      </w:pPr>
    </w:p>
    <w:p w:rsidR="00C319D4" w:rsidRPr="008F24A4" w:rsidRDefault="00C319D4" w:rsidP="00C319D4">
      <w:pPr>
        <w:pStyle w:val="Heading2"/>
      </w:pPr>
      <w:bookmarkStart w:id="151" w:name="_Toc92399934"/>
      <w:r w:rsidRPr="008F24A4">
        <w:t>Отчет по лабораторной работе должен содержать:</w:t>
      </w:r>
      <w:bookmarkEnd w:id="151"/>
    </w:p>
    <w:p w:rsidR="00C319D4" w:rsidRDefault="00C319D4" w:rsidP="00C319D4">
      <w:pPr>
        <w:numPr>
          <w:ilvl w:val="0"/>
          <w:numId w:val="33"/>
        </w:numPr>
      </w:pPr>
      <w:r>
        <w:t>Постановку задачи</w:t>
      </w:r>
    </w:p>
    <w:p w:rsidR="00C319D4" w:rsidRPr="008F24A4" w:rsidRDefault="00C319D4" w:rsidP="00C319D4">
      <w:pPr>
        <w:numPr>
          <w:ilvl w:val="0"/>
          <w:numId w:val="33"/>
        </w:numPr>
      </w:pPr>
      <w:r w:rsidRPr="008F24A4">
        <w:t>результаты определения оценок коэффициентов проанализированных регрессий с оценкой степени обусловленности информационной матрицы.</w:t>
      </w:r>
    </w:p>
    <w:p w:rsidR="00C319D4" w:rsidRPr="008F24A4" w:rsidRDefault="00C319D4" w:rsidP="00C319D4">
      <w:pPr>
        <w:numPr>
          <w:ilvl w:val="0"/>
          <w:numId w:val="33"/>
        </w:numPr>
      </w:pPr>
      <w:r w:rsidRPr="008F24A4">
        <w:t>Анализ адекватности и значимости выбираемых моделей</w:t>
      </w:r>
    </w:p>
    <w:p w:rsidR="00C319D4" w:rsidRPr="008F24A4" w:rsidRDefault="00C319D4" w:rsidP="00C319D4">
      <w:pPr>
        <w:numPr>
          <w:ilvl w:val="0"/>
          <w:numId w:val="33"/>
        </w:numPr>
      </w:pPr>
      <w:r w:rsidRPr="008F24A4">
        <w:t>Анализ, поясняющий выбор оптимальной модели.</w:t>
      </w:r>
    </w:p>
    <w:p w:rsidR="00C319D4" w:rsidRPr="008F24A4" w:rsidRDefault="00C319D4" w:rsidP="00C319D4">
      <w:pPr>
        <w:numPr>
          <w:ilvl w:val="0"/>
          <w:numId w:val="33"/>
        </w:numPr>
      </w:pPr>
      <w:r w:rsidRPr="008F24A4">
        <w:t>Оценку доверительных интервалов для коэффициентов полученной регрессии.</w:t>
      </w:r>
    </w:p>
    <w:p w:rsidR="00C319D4" w:rsidRDefault="00C319D4" w:rsidP="00C319D4">
      <w:pPr>
        <w:numPr>
          <w:ilvl w:val="0"/>
          <w:numId w:val="33"/>
        </w:numPr>
      </w:pPr>
      <w:r>
        <w:t>Выводы по работе</w:t>
      </w:r>
    </w:p>
    <w:p w:rsidR="00C319D4" w:rsidRDefault="00C319D4" w:rsidP="00C319D4">
      <w:pPr>
        <w:widowControl w:val="0"/>
        <w:tabs>
          <w:tab w:val="left" w:pos="1411"/>
          <w:tab w:val="right" w:pos="6360"/>
        </w:tabs>
        <w:jc w:val="center"/>
        <w:rPr>
          <w:b/>
          <w:bCs/>
          <w:sz w:val="18"/>
          <w:szCs w:val="18"/>
          <w:lang w:val="en-US"/>
        </w:rPr>
      </w:pPr>
    </w:p>
    <w:p w:rsidR="00C319D4" w:rsidRPr="008F24A4" w:rsidRDefault="00C319D4" w:rsidP="00C319D4">
      <w:pPr>
        <w:widowControl w:val="0"/>
        <w:tabs>
          <w:tab w:val="left" w:pos="1411"/>
          <w:tab w:val="right" w:pos="6360"/>
        </w:tabs>
        <w:rPr>
          <w:b/>
          <w:bCs/>
          <w:szCs w:val="24"/>
        </w:rPr>
      </w:pPr>
      <w:r w:rsidRPr="008F24A4">
        <w:rPr>
          <w:b/>
          <w:bCs/>
          <w:szCs w:val="24"/>
        </w:rPr>
        <w:t>Варианты заданий к лабораторной работе №2 по курсу «прогнозирование»</w:t>
      </w:r>
    </w:p>
    <w:p w:rsidR="00C319D4" w:rsidRPr="008F24A4" w:rsidRDefault="00C319D4" w:rsidP="00C319D4">
      <w:pPr>
        <w:widowControl w:val="0"/>
        <w:tabs>
          <w:tab w:val="left" w:pos="1411"/>
          <w:tab w:val="right" w:pos="6360"/>
        </w:tabs>
        <w:rPr>
          <w:b/>
          <w:bCs/>
          <w:szCs w:val="24"/>
        </w:rPr>
      </w:pPr>
      <w:r w:rsidRPr="008F24A4">
        <w:rPr>
          <w:b/>
          <w:bCs/>
          <w:szCs w:val="24"/>
        </w:rPr>
        <w:t>Показатели производственно-хозяйственной деятельности предприятий машиностроения.</w:t>
      </w:r>
    </w:p>
    <w:p w:rsidR="00C319D4" w:rsidRPr="008F24A4" w:rsidRDefault="00C319D4" w:rsidP="00C319D4">
      <w:pPr>
        <w:widowControl w:val="0"/>
        <w:tabs>
          <w:tab w:val="left" w:pos="1411"/>
          <w:tab w:val="right" w:pos="6360"/>
        </w:tabs>
        <w:rPr>
          <w:szCs w:val="24"/>
        </w:rPr>
      </w:pPr>
      <w:r w:rsidRPr="008F24A4">
        <w:rPr>
          <w:szCs w:val="24"/>
        </w:rPr>
        <w:t>Рассматриваются следующие показатели:</w:t>
      </w:r>
    </w:p>
    <w:p w:rsidR="00C319D4" w:rsidRPr="008F24A4" w:rsidRDefault="00C319D4" w:rsidP="00C319D4">
      <w:pPr>
        <w:widowControl w:val="0"/>
        <w:tabs>
          <w:tab w:val="left" w:pos="1411"/>
          <w:tab w:val="right" w:pos="6360"/>
        </w:tabs>
        <w:rPr>
          <w:szCs w:val="24"/>
        </w:rPr>
      </w:pPr>
      <w:r w:rsidRPr="008F24A4">
        <w:rPr>
          <w:szCs w:val="24"/>
          <w:lang w:val="en-US"/>
        </w:rPr>
        <w:t>Y</w:t>
      </w:r>
      <w:r w:rsidRPr="008F24A4">
        <w:rPr>
          <w:szCs w:val="24"/>
        </w:rPr>
        <w:t xml:space="preserve">1 – произыодительность труда, </w:t>
      </w:r>
      <w:r w:rsidRPr="008F24A4">
        <w:rPr>
          <w:szCs w:val="24"/>
          <w:lang w:val="en-US"/>
        </w:rPr>
        <w:t>Y</w:t>
      </w:r>
      <w:r w:rsidRPr="008F24A4">
        <w:rPr>
          <w:szCs w:val="24"/>
        </w:rPr>
        <w:t xml:space="preserve">2 – индекс снижения себестоимости продукции, </w:t>
      </w:r>
      <w:r w:rsidRPr="008F24A4">
        <w:rPr>
          <w:szCs w:val="24"/>
          <w:lang w:val="en-US"/>
        </w:rPr>
        <w:t>Y</w:t>
      </w:r>
      <w:r w:rsidRPr="008F24A4">
        <w:rPr>
          <w:szCs w:val="24"/>
        </w:rPr>
        <w:t xml:space="preserve">3 - рентабельность,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4 – трудоемкость единицы прродукции,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5 – удельный вес рабочих в составе ППП, 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6 -  удельный вес покупных изделий,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7 –коэффициент сменности оборудования,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8 – премии и вознаграждения на одного работника,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9 – удельный вес потерь от </w:t>
      </w:r>
      <w:r w:rsidRPr="008F24A4">
        <w:rPr>
          <w:szCs w:val="24"/>
        </w:rPr>
        <w:lastRenderedPageBreak/>
        <w:t xml:space="preserve">брака,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10 - фондоотдача,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11 – среднегодова численность ППП,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12- сренегодовая стоимость ОФП,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13 – среднегодовой фонд заработной платы ППП,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14 – фондовооруженность труда,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15 – оборачиваемость нормируемых оборотных средств,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16 – оборачиваемость ненормируемых оборотных средств, </w:t>
      </w:r>
      <w:r w:rsidRPr="008F24A4">
        <w:rPr>
          <w:szCs w:val="24"/>
          <w:lang w:val="en-US"/>
        </w:rPr>
        <w:t>X</w:t>
      </w:r>
      <w:r w:rsidRPr="008F24A4">
        <w:rPr>
          <w:szCs w:val="24"/>
        </w:rPr>
        <w:t xml:space="preserve">17 – непроизводственные расходы </w:t>
      </w:r>
    </w:p>
    <w:p w:rsidR="00C319D4" w:rsidRDefault="00C319D4" w:rsidP="00C319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559"/>
        <w:gridCol w:w="1885"/>
        <w:gridCol w:w="1358"/>
        <w:gridCol w:w="1010"/>
        <w:gridCol w:w="1893"/>
      </w:tblGrid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b/>
                <w:bCs/>
                <w:szCs w:val="24"/>
              </w:rPr>
            </w:pPr>
            <w:r w:rsidRPr="00603B70">
              <w:rPr>
                <w:b/>
                <w:bCs/>
                <w:szCs w:val="24"/>
              </w:rPr>
              <w:t>№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b/>
                <w:bCs/>
                <w:szCs w:val="24"/>
                <w:lang w:val="en-US"/>
              </w:rPr>
            </w:pPr>
            <w:r w:rsidRPr="00603B70">
              <w:rPr>
                <w:b/>
                <w:bCs/>
                <w:szCs w:val="24"/>
                <w:lang w:val="en-US"/>
              </w:rPr>
              <w:t>Y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459"/>
              </w:tabs>
              <w:ind w:firstLine="34"/>
              <w:rPr>
                <w:b/>
                <w:bCs/>
                <w:szCs w:val="24"/>
                <w:lang w:val="en-US"/>
              </w:rPr>
            </w:pPr>
            <w:r w:rsidRPr="00603B70">
              <w:rPr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rPr>
                <w:b/>
                <w:bCs/>
                <w:szCs w:val="24"/>
              </w:rPr>
            </w:pPr>
            <w:r w:rsidRPr="00603B70">
              <w:rPr>
                <w:b/>
                <w:bCs/>
                <w:szCs w:val="24"/>
              </w:rPr>
              <w:t>№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b/>
                <w:bCs/>
                <w:szCs w:val="24"/>
                <w:lang w:val="en-US"/>
              </w:rPr>
            </w:pPr>
            <w:r w:rsidRPr="00603B70">
              <w:rPr>
                <w:b/>
                <w:bCs/>
                <w:szCs w:val="24"/>
                <w:lang w:val="en-US"/>
              </w:rPr>
              <w:t>Y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459"/>
              </w:tabs>
              <w:ind w:firstLine="34"/>
              <w:rPr>
                <w:b/>
                <w:bCs/>
                <w:szCs w:val="24"/>
                <w:lang w:val="en-US"/>
              </w:rPr>
            </w:pPr>
            <w:r w:rsidRPr="00603B70">
              <w:rPr>
                <w:b/>
                <w:bCs/>
                <w:szCs w:val="24"/>
                <w:lang w:val="en-US"/>
              </w:rPr>
              <w:t>X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459"/>
                <w:tab w:val="decimal" w:pos="601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6,8,11,12,17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14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 xml:space="preserve">5, </w:t>
            </w:r>
            <w:r w:rsidRPr="00603B70">
              <w:rPr>
                <w:szCs w:val="24"/>
                <w:lang w:val="en-US"/>
              </w:rPr>
              <w:t>7, 10, 14, 17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6,8,11,13,17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15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 xml:space="preserve">5,6, </w:t>
            </w:r>
            <w:r w:rsidRPr="00603B70">
              <w:rPr>
                <w:szCs w:val="24"/>
                <w:lang w:val="en-US"/>
              </w:rPr>
              <w:t>10, 14, 17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8,11,12,13,17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16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8,10,15,16,17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6,8,13,14,17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17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 xml:space="preserve">5,6, </w:t>
            </w:r>
            <w:r w:rsidRPr="00603B70">
              <w:rPr>
                <w:szCs w:val="24"/>
                <w:lang w:val="en-US"/>
              </w:rPr>
              <w:t>10, 15, 17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i/>
                <w:iCs/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8, 11,13,14,17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18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 xml:space="preserve">5,6,7, </w:t>
            </w:r>
            <w:r w:rsidRPr="00603B70">
              <w:rPr>
                <w:szCs w:val="24"/>
                <w:lang w:val="en-US"/>
              </w:rPr>
              <w:t>11, 12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6,8,12,13,17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19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8,9,10,11,17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7,11,12,13,17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20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8,9,10,12,17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7,9,12,13,17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21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i/>
                <w:iCs/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>4,5,6,8,9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ind w:firstLine="0"/>
              <w:rPr>
                <w:i/>
                <w:iCs/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8,11,12,13,17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22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i/>
                <w:iCs/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>4,5,6,7,9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</w:rPr>
            </w:pPr>
            <w:r w:rsidRPr="00603B70">
              <w:rPr>
                <w:szCs w:val="24"/>
                <w:lang w:val="en-US"/>
              </w:rPr>
              <w:t>8, 9, 13, 14, 17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23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i/>
                <w:iCs/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>4,5,6,8,9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I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i/>
                <w:iCs/>
                <w:szCs w:val="24"/>
              </w:rPr>
            </w:pPr>
            <w:r w:rsidRPr="00603B70">
              <w:rPr>
                <w:i/>
                <w:iCs/>
                <w:szCs w:val="24"/>
                <w:lang w:val="en-US"/>
              </w:rPr>
              <w:t>5,6,7,9,17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24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4,5,8,9,17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</w:rPr>
            </w:pPr>
            <w:r w:rsidRPr="00603B70">
              <w:rPr>
                <w:szCs w:val="24"/>
                <w:lang w:val="en-US"/>
              </w:rPr>
              <w:t>5,7,9,11,17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25</w:t>
            </w: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4,5,7,9,17</w:t>
            </w:r>
          </w:p>
        </w:tc>
      </w:tr>
      <w:tr w:rsidR="00603B70" w:rsidRPr="00603B70" w:rsidTr="00603B70">
        <w:tc>
          <w:tcPr>
            <w:tcW w:w="817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spacing w:line="215" w:lineRule="exact"/>
              <w:ind w:firstLine="0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360"/>
              </w:tabs>
              <w:spacing w:line="215" w:lineRule="exact"/>
              <w:rPr>
                <w:szCs w:val="24"/>
                <w:lang w:val="en-US"/>
              </w:rPr>
            </w:pPr>
            <w:r w:rsidRPr="00603B70">
              <w:rPr>
                <w:szCs w:val="24"/>
                <w:lang w:val="en-US"/>
              </w:rPr>
              <w:t>1</w:t>
            </w:r>
          </w:p>
        </w:tc>
        <w:tc>
          <w:tcPr>
            <w:tcW w:w="1885" w:type="dxa"/>
            <w:shd w:val="clear" w:color="auto" w:fill="auto"/>
          </w:tcPr>
          <w:p w:rsidR="00C319D4" w:rsidRPr="00603B70" w:rsidRDefault="00C319D4" w:rsidP="00603B70">
            <w:pPr>
              <w:widowControl w:val="0"/>
              <w:tabs>
                <w:tab w:val="decimal" w:pos="-108"/>
              </w:tabs>
              <w:spacing w:line="215" w:lineRule="exact"/>
              <w:ind w:firstLine="34"/>
              <w:rPr>
                <w:szCs w:val="24"/>
                <w:lang w:val="en-US"/>
              </w:rPr>
            </w:pPr>
            <w:r w:rsidRPr="00603B70">
              <w:rPr>
                <w:i/>
                <w:iCs/>
                <w:szCs w:val="24"/>
                <w:lang w:val="en-US"/>
              </w:rPr>
              <w:t xml:space="preserve">5,6, </w:t>
            </w:r>
            <w:r w:rsidRPr="00603B70">
              <w:rPr>
                <w:szCs w:val="24"/>
                <w:lang w:val="en-US"/>
              </w:rPr>
              <w:t>12, 13, 17</w:t>
            </w:r>
          </w:p>
        </w:tc>
        <w:tc>
          <w:tcPr>
            <w:tcW w:w="1358" w:type="dxa"/>
            <w:shd w:val="clear" w:color="auto" w:fill="auto"/>
          </w:tcPr>
          <w:p w:rsidR="00C319D4" w:rsidRPr="00603B70" w:rsidRDefault="00C319D4" w:rsidP="00C319D4">
            <w:pPr>
              <w:rPr>
                <w:szCs w:val="24"/>
              </w:rPr>
            </w:pPr>
          </w:p>
        </w:tc>
        <w:tc>
          <w:tcPr>
            <w:tcW w:w="1010" w:type="dxa"/>
            <w:shd w:val="clear" w:color="auto" w:fill="auto"/>
          </w:tcPr>
          <w:p w:rsidR="00C319D4" w:rsidRPr="00603B70" w:rsidRDefault="00C319D4" w:rsidP="00C319D4">
            <w:pPr>
              <w:rPr>
                <w:szCs w:val="24"/>
              </w:rPr>
            </w:pPr>
          </w:p>
        </w:tc>
        <w:tc>
          <w:tcPr>
            <w:tcW w:w="1893" w:type="dxa"/>
            <w:shd w:val="clear" w:color="auto" w:fill="auto"/>
          </w:tcPr>
          <w:p w:rsidR="00C319D4" w:rsidRPr="00603B70" w:rsidRDefault="00C319D4" w:rsidP="00603B70">
            <w:pPr>
              <w:ind w:firstLine="34"/>
              <w:rPr>
                <w:szCs w:val="24"/>
              </w:rPr>
            </w:pPr>
          </w:p>
        </w:tc>
      </w:tr>
    </w:tbl>
    <w:p w:rsidR="00C319D4" w:rsidRDefault="00C319D4" w:rsidP="00C319D4"/>
    <w:p w:rsidR="00C319D4" w:rsidRPr="00B46769" w:rsidRDefault="00C319D4" w:rsidP="00C319D4">
      <w:pPr>
        <w:widowControl w:val="0"/>
        <w:tabs>
          <w:tab w:val="left" w:pos="5799"/>
        </w:tabs>
        <w:jc w:val="center"/>
        <w:rPr>
          <w:b/>
          <w:bCs/>
          <w:szCs w:val="24"/>
        </w:rPr>
      </w:pPr>
      <w:r>
        <w:br w:type="page"/>
      </w:r>
      <w:r w:rsidRPr="00B46769">
        <w:rPr>
          <w:szCs w:val="24"/>
        </w:rPr>
        <w:lastRenderedPageBreak/>
        <w:t>Таблица исходных данных (У – отклики, Х - факторы)</w:t>
      </w:r>
    </w:p>
    <w:tbl>
      <w:tblPr>
        <w:tblW w:w="14450" w:type="dxa"/>
        <w:tblInd w:w="-34" w:type="dxa"/>
        <w:tblLook w:val="0000" w:firstRow="0" w:lastRow="0" w:firstColumn="0" w:lastColumn="0" w:noHBand="0" w:noVBand="0"/>
      </w:tblPr>
      <w:tblGrid>
        <w:gridCol w:w="876"/>
        <w:gridCol w:w="667"/>
        <w:gridCol w:w="709"/>
        <w:gridCol w:w="709"/>
        <w:gridCol w:w="709"/>
        <w:gridCol w:w="725"/>
        <w:gridCol w:w="709"/>
        <w:gridCol w:w="708"/>
        <w:gridCol w:w="709"/>
        <w:gridCol w:w="709"/>
        <w:gridCol w:w="851"/>
        <w:gridCol w:w="767"/>
        <w:gridCol w:w="767"/>
        <w:gridCol w:w="875"/>
        <w:gridCol w:w="1067"/>
        <w:gridCol w:w="767"/>
        <w:gridCol w:w="992"/>
        <w:gridCol w:w="1134"/>
      </w:tblGrid>
      <w:tr w:rsidR="00C319D4" w:rsidRPr="00B46769" w:rsidTr="00C53A7E">
        <w:trPr>
          <w:trHeight w:val="27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rPr>
                <w:b/>
                <w:bCs/>
                <w:sz w:val="18"/>
                <w:szCs w:val="18"/>
                <w:lang w:val="en-US"/>
              </w:rPr>
            </w:pPr>
            <w:r w:rsidRPr="00B46769">
              <w:rPr>
                <w:b/>
                <w:bCs/>
                <w:sz w:val="18"/>
                <w:szCs w:val="18"/>
                <w:lang w:val="en-US"/>
              </w:rPr>
              <w:t>N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Y</w:t>
            </w:r>
            <w:r w:rsidRPr="00B46769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Y</w:t>
            </w:r>
            <w:r w:rsidRPr="00B46769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Y</w:t>
            </w:r>
            <w:r w:rsidRPr="00B46769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X</w:t>
            </w:r>
            <w:r w:rsidRPr="00B46769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rFonts w:cs="Arial"/>
                <w:sz w:val="18"/>
                <w:szCs w:val="18"/>
              </w:rPr>
            </w:pPr>
            <w:r w:rsidRPr="00B46769">
              <w:rPr>
                <w:rFonts w:cs="Arial"/>
                <w:sz w:val="18"/>
                <w:szCs w:val="18"/>
              </w:rPr>
              <w:t>Х17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26006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47750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72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23935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186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50391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22589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43149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236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21220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41089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37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7394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39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14257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11586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22661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55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26609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52509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92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7801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14903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52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11587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45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25587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9475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16821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10811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45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19459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128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6371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12973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177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26761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50907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25</w:t>
            </w:r>
            <w:r>
              <w:rPr>
                <w:sz w:val="18"/>
                <w:szCs w:val="18"/>
                <w:lang w:val="en-US"/>
              </w:rPr>
              <w:t>.</w:t>
            </w:r>
            <w:r w:rsidRPr="00B46769">
              <w:rPr>
                <w:sz w:val="18"/>
                <w:szCs w:val="18"/>
                <w:lang w:val="en-US"/>
              </w:rPr>
              <w:t>74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4210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6920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85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21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3557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39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5736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52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97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14148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101,78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26705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7,19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91,80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16,38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12,62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9872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47,55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20068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4,82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69,12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13,21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1,53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5975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32,61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11487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5,46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66,24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24,84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14,48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21,18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16662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103,25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32029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6,20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67,68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13,38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25,17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9166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38,95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18946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4,25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50,40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13,69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19,40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15118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8132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28025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16,66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73,01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11429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67,26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20968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5,88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72,00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15,06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6462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59,92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11049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9,27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97,20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20,09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2,30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24628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107,34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45893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4,36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15,98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15,81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49727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512,60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99400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18,27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1,51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11470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53,81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20719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4,69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14,42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19448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80,83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36813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4,16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128,52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22,76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17,50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1,82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189t53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59,42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33956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3,13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94,68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15,41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17,16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9185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36,96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17016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4,02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19,35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0.99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1,75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17478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91,43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34873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5,23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76,32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16,83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1,54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6265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17,16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11237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2,74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153,00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24,84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30,53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12,08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0,64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2,25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8810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27,29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17306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3,10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107,64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17,98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</w:t>
            </w:r>
            <w:r w:rsidRPr="00B46769">
              <w:rPr>
                <w:sz w:val="18"/>
                <w:szCs w:val="18"/>
              </w:rPr>
              <w:t>.07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17659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184,33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39250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10,44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22,09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7,65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1,4</w:t>
            </w:r>
            <w:r w:rsidRPr="00B46769">
              <w:rPr>
                <w:sz w:val="18"/>
                <w:szCs w:val="18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10342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58,42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19074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18,29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  <w:lang w:val="en-US"/>
              </w:rPr>
              <w:t>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8,77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0,37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8901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59,40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18452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6,67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26,05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lastRenderedPageBreak/>
              <w:t>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8402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49,63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17500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5,91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120,96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26,20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355,6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0,35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1,27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1,1</w:t>
            </w:r>
            <w:r w:rsidRPr="00B46769">
              <w:rPr>
                <w:sz w:val="18"/>
                <w:szCs w:val="18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32625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391,27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7888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11,99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84,60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5,40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17,26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1,1</w:t>
            </w:r>
            <w:r w:rsidRPr="00B46769">
              <w:rPr>
                <w:sz w:val="18"/>
                <w:szCs w:val="18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31160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258,62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58947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8,30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18,83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9,87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46461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75,66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94697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1,63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19,70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0,33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1,07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13833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123,68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29626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8,94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107,64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16,87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12,93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6391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37,21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11688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5,82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14,63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6,69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9,78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11115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53,37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21955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4,80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22,17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9,42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2,03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6555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32,87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12243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116,64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22,62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17,29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1,84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11085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45,63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20193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138,24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26,44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0,68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9484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48,41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20122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156,96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22,26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22,49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0,51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1,72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3967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13,58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7612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3,49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137,52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19,13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5,59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12,14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1,75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15283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63,99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27404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135,72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18,28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6,57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108,4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15,25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20874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104,55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39648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155,52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28,23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6,54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267,3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31,34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19418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222,11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43799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11,44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48,60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12,39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  <w:lang w:val="en-US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4,23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3351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25,76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6235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7,67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11,64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5,22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30,14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6338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29,52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11524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4,66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142,20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8,62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18,00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19,71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0,40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1,41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9756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  <w:lang w:val="en-US"/>
              </w:rPr>
              <w:t>41,99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17309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4,30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145,80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20,10</w:t>
            </w:r>
          </w:p>
        </w:tc>
      </w:tr>
      <w:tr w:rsidR="00C319D4" w:rsidRPr="00B46769" w:rsidTr="00C53A7E">
        <w:trPr>
          <w:trHeight w:val="25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876FF">
            <w:pPr>
              <w:tabs>
                <w:tab w:val="left" w:pos="601"/>
              </w:tabs>
              <w:ind w:right="59" w:firstLine="34"/>
              <w:jc w:val="right"/>
              <w:rPr>
                <w:b/>
                <w:bCs/>
                <w:sz w:val="18"/>
                <w:szCs w:val="18"/>
              </w:rPr>
            </w:pPr>
            <w:r w:rsidRPr="00B46769"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34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23,56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2,20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0,79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1,39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34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11795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78,11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58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22225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447B97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B46769">
              <w:rPr>
                <w:sz w:val="18"/>
                <w:szCs w:val="18"/>
              </w:rPr>
              <w:t>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53A7E">
            <w:pPr>
              <w:ind w:firstLine="0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319D4" w:rsidRPr="00B46769" w:rsidRDefault="00C319D4" w:rsidP="00C319D4">
            <w:pPr>
              <w:ind w:firstLine="26"/>
              <w:jc w:val="center"/>
              <w:rPr>
                <w:sz w:val="18"/>
                <w:szCs w:val="18"/>
              </w:rPr>
            </w:pPr>
            <w:r w:rsidRPr="00B46769">
              <w:rPr>
                <w:sz w:val="18"/>
                <w:szCs w:val="18"/>
              </w:rPr>
              <w:t>19,41</w:t>
            </w:r>
          </w:p>
        </w:tc>
      </w:tr>
    </w:tbl>
    <w:p w:rsidR="00C319D4" w:rsidRPr="00B46769" w:rsidRDefault="00C319D4" w:rsidP="00C319D4">
      <w:pPr>
        <w:rPr>
          <w:sz w:val="18"/>
          <w:szCs w:val="18"/>
        </w:rPr>
      </w:pPr>
    </w:p>
    <w:p w:rsidR="00C319D4" w:rsidRPr="00C319D4" w:rsidRDefault="00C319D4" w:rsidP="00C319D4"/>
    <w:p w:rsidR="00E14812" w:rsidRPr="00233CE0" w:rsidRDefault="00037F7D" w:rsidP="006A2AF9">
      <w:pPr>
        <w:pStyle w:val="Heading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  <w:bookmarkStart w:id="152" w:name="_Toc92399935"/>
      <w:r w:rsidR="00E14812" w:rsidRPr="00233CE0">
        <w:rPr>
          <w:rFonts w:ascii="Times New Roman" w:hAnsi="Times New Roman"/>
          <w:szCs w:val="28"/>
        </w:rPr>
        <w:lastRenderedPageBreak/>
        <w:t>Дополнения</w:t>
      </w:r>
      <w:bookmarkEnd w:id="142"/>
      <w:bookmarkEnd w:id="152"/>
    </w:p>
    <w:p w:rsidR="00B86A5A" w:rsidRDefault="00B86A5A" w:rsidP="006A2AF9">
      <w:pPr>
        <w:pStyle w:val="Heading2"/>
        <w:spacing w:line="360" w:lineRule="auto"/>
      </w:pPr>
      <w:bookmarkStart w:id="153" w:name="_Toc92399936"/>
      <w:r w:rsidRPr="00233CE0">
        <w:t>Критерий Колмогорова</w:t>
      </w:r>
      <w:r w:rsidR="00BB5ABA">
        <w:t>.</w:t>
      </w:r>
      <w:bookmarkEnd w:id="153"/>
    </w:p>
    <w:p w:rsidR="00BB5ABA" w:rsidRPr="00BB5ABA" w:rsidRDefault="00BB5ABA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B5ABA">
        <w:rPr>
          <w:rFonts w:ascii="Times New Roman" w:hAnsi="Times New Roman"/>
          <w:sz w:val="28"/>
          <w:szCs w:val="28"/>
        </w:rPr>
        <w:t>Использованы следующие обозначения.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H</w:t>
      </w:r>
      <w:r w:rsidRPr="00233CE0">
        <w:rPr>
          <w:rFonts w:ascii="Times New Roman" w:hAnsi="Times New Roman"/>
          <w:sz w:val="28"/>
          <w:szCs w:val="28"/>
          <w:vertAlign w:val="subscript"/>
        </w:rPr>
        <w:t>0</w:t>
      </w:r>
      <w:r w:rsidRPr="00233CE0">
        <w:rPr>
          <w:rFonts w:ascii="Times New Roman" w:hAnsi="Times New Roman"/>
          <w:sz w:val="28"/>
          <w:szCs w:val="28"/>
        </w:rPr>
        <w:t xml:space="preserve"> - проверяемая гипотеза о теоретическом распределении,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H</w:t>
      </w:r>
      <w:r w:rsidRPr="00233CE0">
        <w:rPr>
          <w:rFonts w:ascii="Times New Roman" w:hAnsi="Times New Roman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sz w:val="28"/>
          <w:szCs w:val="28"/>
        </w:rPr>
        <w:t xml:space="preserve"> - любая альтернативная гипотеза.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Z</w:t>
      </w:r>
      <w:r w:rsidRPr="00233CE0">
        <w:rPr>
          <w:rFonts w:ascii="Times New Roman" w:hAnsi="Times New Roman"/>
          <w:sz w:val="28"/>
          <w:szCs w:val="28"/>
        </w:rPr>
        <w:t xml:space="preserve"> - статистика, имеющая </w:t>
      </w:r>
      <w:r w:rsidR="00014F95">
        <w:rPr>
          <w:rFonts w:ascii="Times New Roman" w:hAnsi="Times New Roman"/>
          <w:sz w:val="28"/>
          <w:szCs w:val="28"/>
        </w:rPr>
        <w:t>распределение Колмогорова, и ис</w:t>
      </w:r>
      <w:r w:rsidRPr="00233CE0">
        <w:rPr>
          <w:rFonts w:ascii="Times New Roman" w:hAnsi="Times New Roman"/>
          <w:sz w:val="28"/>
          <w:szCs w:val="28"/>
        </w:rPr>
        <w:t xml:space="preserve">пользуемая как критерий проверки гипотезы </w:t>
      </w:r>
      <w:r w:rsidRPr="00233CE0">
        <w:rPr>
          <w:rFonts w:ascii="Times New Roman" w:hAnsi="Times New Roman"/>
          <w:iCs/>
          <w:sz w:val="28"/>
          <w:szCs w:val="28"/>
        </w:rPr>
        <w:t>H</w:t>
      </w:r>
      <w:r w:rsidRPr="00233CE0">
        <w:rPr>
          <w:rFonts w:ascii="Times New Roman" w:hAnsi="Times New Roman"/>
          <w:sz w:val="28"/>
          <w:szCs w:val="28"/>
          <w:vertAlign w:val="subscript"/>
        </w:rPr>
        <w:t>0</w:t>
      </w:r>
      <w:r w:rsidRPr="00233CE0">
        <w:rPr>
          <w:rFonts w:ascii="Times New Roman" w:hAnsi="Times New Roman"/>
          <w:sz w:val="28"/>
          <w:szCs w:val="28"/>
        </w:rPr>
        <w:t>.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14"/>
          <w:sz w:val="28"/>
          <w:szCs w:val="28"/>
        </w:rPr>
        <w:object w:dxaOrig="2720" w:dyaOrig="420">
          <v:shape id="_x0000_i1228" type="#_x0000_t75" style="width:171.75pt;height:26.25pt" o:ole="">
            <v:imagedata r:id="rId364" o:title=""/>
          </v:shape>
          <o:OLEObject Type="Embed" ProgID="Equation.3" ShapeID="_x0000_i1228" DrawAspect="Content" ObjectID="_1703419223" r:id="rId365"/>
        </w:object>
      </w:r>
      <w:r w:rsidRPr="00233CE0">
        <w:rPr>
          <w:rFonts w:ascii="Times New Roman" w:hAnsi="Times New Roman"/>
          <w:sz w:val="28"/>
          <w:szCs w:val="28"/>
        </w:rPr>
        <w:t>,</w:t>
      </w:r>
    </w:p>
    <w:p w:rsidR="00B86A5A" w:rsidRPr="00233CE0" w:rsidRDefault="00B86A5A" w:rsidP="006A2AF9">
      <w:pPr>
        <w:tabs>
          <w:tab w:val="left" w:pos="1524"/>
        </w:tabs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n</w:t>
      </w:r>
      <w:r w:rsidRPr="00233CE0">
        <w:rPr>
          <w:rFonts w:ascii="Times New Roman" w:hAnsi="Times New Roman"/>
          <w:sz w:val="28"/>
          <w:szCs w:val="28"/>
        </w:rPr>
        <w:tab/>
        <w:t xml:space="preserve">- объем выборки, перестроенной в вариационный ряд </w:t>
      </w:r>
      <w:r w:rsidRPr="00233CE0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sz w:val="28"/>
          <w:szCs w:val="28"/>
        </w:rPr>
        <w:t>&lt;=</w:t>
      </w:r>
      <w:r w:rsidRPr="00233CE0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  <w:vertAlign w:val="subscript"/>
        </w:rPr>
        <w:t>2</w:t>
      </w:r>
      <w:r w:rsidRPr="00233CE0">
        <w:rPr>
          <w:rFonts w:ascii="Times New Roman" w:hAnsi="Times New Roman"/>
          <w:sz w:val="28"/>
          <w:szCs w:val="28"/>
        </w:rPr>
        <w:t>,..,&lt;=</w:t>
      </w:r>
      <w:r w:rsidRPr="00233CE0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iCs/>
          <w:sz w:val="28"/>
          <w:szCs w:val="28"/>
          <w:vertAlign w:val="subscript"/>
          <w:lang w:val="en-US"/>
        </w:rPr>
        <w:t>n</w:t>
      </w:r>
      <w:r w:rsidRPr="00233CE0">
        <w:rPr>
          <w:rFonts w:ascii="Times New Roman" w:hAnsi="Times New Roman"/>
          <w:sz w:val="28"/>
          <w:szCs w:val="28"/>
        </w:rPr>
        <w:t>;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F</w:t>
      </w:r>
      <w:r w:rsidRPr="00233CE0">
        <w:rPr>
          <w:rFonts w:ascii="Times New Roman" w:hAnsi="Times New Roman"/>
          <w:sz w:val="28"/>
          <w:szCs w:val="28"/>
          <w:vertAlign w:val="subscript"/>
        </w:rPr>
        <w:t>э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Cs/>
          <w:sz w:val="28"/>
          <w:szCs w:val="28"/>
        </w:rPr>
        <w:t>x</w:t>
      </w:r>
      <w:r w:rsidRPr="00233CE0">
        <w:rPr>
          <w:rFonts w:ascii="Times New Roman" w:hAnsi="Times New Roman"/>
          <w:sz w:val="28"/>
          <w:szCs w:val="28"/>
        </w:rPr>
        <w:t>) - экспериментальная функция распределения,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F</w:t>
      </w:r>
      <w:r w:rsidRPr="00233CE0">
        <w:rPr>
          <w:rFonts w:ascii="Times New Roman" w:hAnsi="Times New Roman"/>
          <w:sz w:val="28"/>
          <w:szCs w:val="28"/>
          <w:vertAlign w:val="subscript"/>
        </w:rPr>
        <w:t>т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Cs/>
          <w:sz w:val="28"/>
          <w:szCs w:val="28"/>
        </w:rPr>
        <w:t>x</w:t>
      </w:r>
      <w:r w:rsidRPr="00233CE0">
        <w:rPr>
          <w:rFonts w:ascii="Times New Roman" w:hAnsi="Times New Roman"/>
          <w:sz w:val="28"/>
          <w:szCs w:val="28"/>
        </w:rPr>
        <w:t>) - теоретическая функция распределения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56"/>
          <w:sz w:val="28"/>
          <w:szCs w:val="28"/>
        </w:rPr>
        <w:object w:dxaOrig="4300" w:dyaOrig="1240">
          <v:shape id="_x0000_i1229" type="#_x0000_t75" style="width:215.25pt;height:62.25pt" o:ole="">
            <v:imagedata r:id="rId366" o:title=""/>
          </v:shape>
          <o:OLEObject Type="Embed" ProgID="Equation.3" ShapeID="_x0000_i1229" DrawAspect="Content" ObjectID="_1703419224" r:id="rId367"/>
        </w:objec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CE0">
        <w:rPr>
          <w:rFonts w:ascii="Times New Roman" w:hAnsi="Times New Roman"/>
          <w:sz w:val="28"/>
          <w:szCs w:val="28"/>
        </w:rPr>
        <w:t>Решающее правило: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CE0">
        <w:rPr>
          <w:rFonts w:ascii="Times New Roman" w:hAnsi="Times New Roman"/>
          <w:position w:val="-32"/>
          <w:sz w:val="28"/>
          <w:szCs w:val="28"/>
          <w:lang w:val="en-US"/>
        </w:rPr>
        <w:object w:dxaOrig="3820" w:dyaOrig="760">
          <v:shape id="_x0000_i1230" type="#_x0000_t75" style="width:191.25pt;height:38.25pt" o:ole="">
            <v:imagedata r:id="rId368" o:title=""/>
          </v:shape>
          <o:OLEObject Type="Embed" ProgID="Equation.3" ShapeID="_x0000_i1230" DrawAspect="Content" ObjectID="_1703419225" r:id="rId369"/>
        </w:objec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</w:rPr>
        <w:t>Z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Pr="00233CE0">
        <w:rPr>
          <w:rFonts w:ascii="Times New Roman" w:hAnsi="Times New Roman"/>
          <w:sz w:val="28"/>
          <w:szCs w:val="28"/>
        </w:rPr>
        <w:t xml:space="preserve"> выбирается так, чтобы вероятность ошибки первого рода равнялась заданному уровню значимости </w:t>
      </w:r>
      <w:r w:rsidRPr="00233CE0">
        <w:rPr>
          <w:rFonts w:ascii="Times New Roman" w:hAnsi="Times New Roman"/>
          <w:iCs/>
          <w:sz w:val="28"/>
          <w:szCs w:val="28"/>
        </w:rPr>
        <w:t>α</w:t>
      </w:r>
      <w:r w:rsidRPr="00233CE0">
        <w:rPr>
          <w:rFonts w:ascii="Times New Roman" w:hAnsi="Times New Roman"/>
          <w:sz w:val="28"/>
          <w:szCs w:val="28"/>
        </w:rPr>
        <w:t>:</w:t>
      </w:r>
    </w:p>
    <w:p w:rsidR="00B86A5A" w:rsidRPr="00233CE0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Cs/>
          <w:sz w:val="28"/>
          <w:szCs w:val="28"/>
          <w:lang w:val="en-US"/>
        </w:rPr>
        <w:t>P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Cs/>
          <w:sz w:val="28"/>
          <w:szCs w:val="28"/>
          <w:lang w:val="en-US"/>
        </w:rPr>
        <w:t>Z</w:t>
      </w:r>
      <w:r w:rsidRPr="00233CE0">
        <w:rPr>
          <w:rFonts w:ascii="Times New Roman" w:hAnsi="Times New Roman"/>
          <w:sz w:val="28"/>
          <w:szCs w:val="28"/>
        </w:rPr>
        <w:t xml:space="preserve"> &lt; </w:t>
      </w:r>
      <w:r w:rsidRPr="00233CE0">
        <w:rPr>
          <w:rFonts w:ascii="Times New Roman" w:hAnsi="Times New Roman"/>
          <w:iCs/>
          <w:sz w:val="28"/>
          <w:szCs w:val="28"/>
          <w:lang w:val="en-US"/>
        </w:rPr>
        <w:t>Z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Pr="00233CE0">
        <w:rPr>
          <w:rFonts w:ascii="Times New Roman" w:hAnsi="Times New Roman"/>
          <w:sz w:val="28"/>
          <w:szCs w:val="28"/>
        </w:rPr>
        <w:t>|</w:t>
      </w:r>
      <w:r w:rsidRPr="00233CE0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233CE0">
        <w:rPr>
          <w:rFonts w:ascii="Times New Roman" w:hAnsi="Times New Roman"/>
          <w:sz w:val="28"/>
          <w:szCs w:val="28"/>
          <w:vertAlign w:val="subscript"/>
        </w:rPr>
        <w:t>0</w:t>
      </w:r>
      <w:r w:rsidRPr="00233CE0">
        <w:rPr>
          <w:rFonts w:ascii="Times New Roman" w:hAnsi="Times New Roman"/>
          <w:sz w:val="28"/>
          <w:szCs w:val="28"/>
        </w:rPr>
        <w:t xml:space="preserve">) = </w:t>
      </w:r>
      <w:r w:rsidRPr="00233CE0">
        <w:rPr>
          <w:rFonts w:ascii="Times New Roman" w:hAnsi="Times New Roman"/>
          <w:iCs/>
          <w:sz w:val="28"/>
          <w:szCs w:val="28"/>
        </w:rPr>
        <w:t>α</w:t>
      </w:r>
      <w:r w:rsidRPr="00233CE0">
        <w:rPr>
          <w:rFonts w:ascii="Times New Roman" w:hAnsi="Times New Roman"/>
          <w:sz w:val="28"/>
          <w:szCs w:val="28"/>
        </w:rPr>
        <w:t>.</w:t>
      </w:r>
    </w:p>
    <w:p w:rsidR="00B86A5A" w:rsidRDefault="00B86A5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lastRenderedPageBreak/>
        <w:t xml:space="preserve">Связь между </w:t>
      </w:r>
      <w:r w:rsidRPr="00233CE0">
        <w:rPr>
          <w:rFonts w:ascii="Times New Roman" w:hAnsi="Times New Roman"/>
          <w:iCs/>
          <w:sz w:val="28"/>
          <w:szCs w:val="28"/>
        </w:rPr>
        <w:t>α</w:t>
      </w:r>
      <w:r w:rsidRPr="00233CE0">
        <w:rPr>
          <w:rFonts w:ascii="Times New Roman" w:hAnsi="Times New Roman"/>
          <w:sz w:val="28"/>
          <w:szCs w:val="28"/>
        </w:rPr>
        <w:t xml:space="preserve"> и Z</w:t>
      </w:r>
      <w:r w:rsidRPr="00233CE0">
        <w:rPr>
          <w:rFonts w:ascii="Times New Roman" w:hAnsi="Times New Roman"/>
          <w:sz w:val="28"/>
          <w:szCs w:val="28"/>
          <w:vertAlign w:val="subscript"/>
        </w:rPr>
        <w:t>кр</w:t>
      </w:r>
      <w:r w:rsidR="00BB5ABA">
        <w:rPr>
          <w:rFonts w:ascii="Times New Roman" w:hAnsi="Times New Roman"/>
          <w:sz w:val="28"/>
          <w:szCs w:val="28"/>
        </w:rPr>
        <w:t xml:space="preserve"> приведена ниже в табл. 17</w:t>
      </w:r>
      <w:r w:rsidRPr="00233CE0">
        <w:rPr>
          <w:rFonts w:ascii="Times New Roman" w:hAnsi="Times New Roman"/>
          <w:sz w:val="28"/>
          <w:szCs w:val="28"/>
        </w:rPr>
        <w:t xml:space="preserve">. В таблице учтено известны ли априорно параметры функции распределения </w:t>
      </w:r>
      <w:r w:rsidRPr="00233CE0">
        <w:rPr>
          <w:rFonts w:ascii="Times New Roman" w:hAnsi="Times New Roman"/>
          <w:iCs/>
          <w:sz w:val="28"/>
          <w:szCs w:val="28"/>
        </w:rPr>
        <w:t>F</w:t>
      </w:r>
      <w:r w:rsidRPr="00233CE0">
        <w:rPr>
          <w:rFonts w:ascii="Times New Roman" w:hAnsi="Times New Roman"/>
          <w:sz w:val="28"/>
          <w:szCs w:val="28"/>
        </w:rPr>
        <w:t xml:space="preserve"> или они оценены по выборочным данным при малых </w:t>
      </w:r>
      <w:r w:rsidR="005B07C5">
        <w:rPr>
          <w:rFonts w:ascii="Times New Roman" w:hAnsi="Times New Roman"/>
          <w:sz w:val="28"/>
          <w:szCs w:val="28"/>
        </w:rPr>
        <w:t xml:space="preserve">объемах выборки </w:t>
      </w:r>
      <w:r w:rsidRPr="00233CE0">
        <w:rPr>
          <w:rFonts w:ascii="Times New Roman" w:hAnsi="Times New Roman"/>
          <w:iCs/>
          <w:sz w:val="28"/>
          <w:szCs w:val="28"/>
        </w:rPr>
        <w:t>n</w:t>
      </w:r>
      <w:r w:rsidRPr="00233CE0">
        <w:rPr>
          <w:rFonts w:ascii="Times New Roman" w:hAnsi="Times New Roman"/>
          <w:sz w:val="28"/>
          <w:szCs w:val="28"/>
        </w:rPr>
        <w:t>.</w:t>
      </w:r>
    </w:p>
    <w:p w:rsidR="00BB5ABA" w:rsidRDefault="00BB5ABA" w:rsidP="006A2AF9">
      <w:pPr>
        <w:suppressAutoHyphens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17</w:t>
      </w:r>
    </w:p>
    <w:p w:rsidR="00BB5ABA" w:rsidRPr="00233CE0" w:rsidRDefault="00BB5ABA" w:rsidP="006A2AF9">
      <w:pPr>
        <w:suppressAutoHyphens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Квантили распределения Колмогорова</w:t>
      </w:r>
    </w:p>
    <w:tbl>
      <w:tblPr>
        <w:tblW w:w="0" w:type="auto"/>
        <w:tblInd w:w="312" w:type="dxa"/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1032"/>
        <w:gridCol w:w="2160"/>
        <w:gridCol w:w="1224"/>
        <w:gridCol w:w="1368"/>
        <w:gridCol w:w="1296"/>
        <w:gridCol w:w="1296"/>
      </w:tblGrid>
      <w:tr w:rsidR="00B86A5A" w:rsidRPr="00233CE0">
        <w:trPr>
          <w:cantSplit/>
        </w:trPr>
        <w:tc>
          <w:tcPr>
            <w:tcW w:w="3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Cs/>
                <w:sz w:val="28"/>
                <w:szCs w:val="28"/>
              </w:rPr>
              <w:t>α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hanging="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0.10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0.20</w:t>
            </w:r>
          </w:p>
        </w:tc>
      </w:tr>
      <w:tr w:rsidR="00B86A5A" w:rsidRPr="00233CE0">
        <w:trPr>
          <w:cantSplit/>
        </w:trPr>
        <w:tc>
          <w:tcPr>
            <w:tcW w:w="103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Cs/>
                <w:sz w:val="28"/>
                <w:szCs w:val="28"/>
              </w:rPr>
              <w:t>Z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Парам</w:t>
            </w:r>
            <w:r w:rsidR="00BB5ABA">
              <w:rPr>
                <w:rFonts w:ascii="Times New Roman" w:hAnsi="Times New Roman"/>
                <w:sz w:val="28"/>
                <w:szCs w:val="28"/>
              </w:rPr>
              <w:t xml:space="preserve">етры </w:t>
            </w:r>
            <w:r w:rsidRPr="00233CE0">
              <w:rPr>
                <w:rFonts w:ascii="Times New Roman" w:hAnsi="Times New Roman"/>
                <w:sz w:val="28"/>
                <w:szCs w:val="28"/>
              </w:rPr>
              <w:t>известны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hanging="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1.63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1.36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1.22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1.07</w:t>
            </w:r>
          </w:p>
        </w:tc>
      </w:tr>
      <w:tr w:rsidR="00B86A5A" w:rsidRPr="00233CE0">
        <w:trPr>
          <w:cantSplit/>
        </w:trPr>
        <w:tc>
          <w:tcPr>
            <w:tcW w:w="103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Использ</w:t>
            </w:r>
            <w:r w:rsidR="00BB5ABA">
              <w:rPr>
                <w:rFonts w:ascii="Times New Roman" w:hAnsi="Times New Roman"/>
                <w:sz w:val="28"/>
                <w:szCs w:val="28"/>
              </w:rPr>
              <w:t>уется оценка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hanging="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1.04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0.90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sz w:val="28"/>
                <w:szCs w:val="28"/>
              </w:rPr>
              <w:t>0.82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5A" w:rsidRPr="00233CE0" w:rsidRDefault="00B86A5A" w:rsidP="006A2AF9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2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86A5A" w:rsidRPr="00233CE0" w:rsidRDefault="00B86A5A" w:rsidP="006A2AF9">
      <w:pPr>
        <w:pStyle w:val="BodyTextIndent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Доверительный коридор для функции</w:t>
      </w:r>
      <w:r w:rsidRPr="00233CE0">
        <w:rPr>
          <w:rFonts w:ascii="Times New Roman" w:hAnsi="Times New Roman"/>
          <w:iCs/>
          <w:sz w:val="28"/>
          <w:szCs w:val="28"/>
        </w:rPr>
        <w:t xml:space="preserve"> F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iCs/>
          <w:sz w:val="28"/>
          <w:szCs w:val="28"/>
        </w:rPr>
        <w:t>x</w:t>
      </w:r>
      <w:r w:rsidRPr="00233CE0">
        <w:rPr>
          <w:rFonts w:ascii="Times New Roman" w:hAnsi="Times New Roman"/>
          <w:sz w:val="28"/>
          <w:szCs w:val="28"/>
        </w:rPr>
        <w:t>) с доверительной вероятностью 1-</w:t>
      </w:r>
      <w:r w:rsidRPr="00233CE0">
        <w:rPr>
          <w:rFonts w:ascii="Times New Roman" w:hAnsi="Times New Roman"/>
          <w:iCs/>
          <w:sz w:val="28"/>
          <w:szCs w:val="28"/>
        </w:rPr>
        <w:t xml:space="preserve"> α</w:t>
      </w:r>
      <w:r w:rsidRPr="00233CE0">
        <w:rPr>
          <w:rFonts w:ascii="Times New Roman" w:hAnsi="Times New Roman"/>
          <w:sz w:val="28"/>
          <w:szCs w:val="28"/>
        </w:rPr>
        <w:t xml:space="preserve"> имеет вид</w:t>
      </w:r>
    </w:p>
    <w:p w:rsidR="00B86A5A" w:rsidRPr="00233CE0" w:rsidRDefault="00B86A5A" w:rsidP="006A2AF9">
      <w:pPr>
        <w:pStyle w:val="BodyTextIndent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33CE0">
        <w:rPr>
          <w:rFonts w:ascii="Times New Roman" w:hAnsi="Times New Roman"/>
          <w:position w:val="-118"/>
          <w:sz w:val="28"/>
          <w:szCs w:val="28"/>
          <w:lang w:val="en-US"/>
        </w:rPr>
        <w:object w:dxaOrig="4500" w:dyaOrig="2480">
          <v:shape id="_x0000_i1231" type="#_x0000_t75" style="width:225pt;height:123.75pt" o:ole="">
            <v:imagedata r:id="rId370" o:title=""/>
          </v:shape>
          <o:OLEObject Type="Embed" ProgID="Equation.3" ShapeID="_x0000_i1231" DrawAspect="Content" ObjectID="_1703419226" r:id="rId371"/>
        </w:object>
      </w:r>
    </w:p>
    <w:p w:rsidR="00A80F4D" w:rsidRPr="00233CE0" w:rsidRDefault="00A80F4D" w:rsidP="006A2AF9">
      <w:pPr>
        <w:pStyle w:val="Heading2"/>
        <w:spacing w:line="360" w:lineRule="auto"/>
      </w:pPr>
      <w:bookmarkStart w:id="154" w:name="_Toc92399937"/>
      <w:r w:rsidRPr="00233CE0">
        <w:t>Проверка гипотез о законе распределения</w:t>
      </w:r>
      <w:r w:rsidR="000D7DAC" w:rsidRPr="00233CE0">
        <w:t xml:space="preserve">. </w:t>
      </w:r>
      <w:r w:rsidRPr="00233CE0">
        <w:t>Критерий соответствия (согласия) χ2</w:t>
      </w:r>
      <w:bookmarkEnd w:id="154"/>
    </w:p>
    <w:p w:rsidR="00A80F4D" w:rsidRPr="00233CE0" w:rsidRDefault="00A80F4D" w:rsidP="006A2AF9">
      <w:pPr>
        <w:pStyle w:val="BodyTextIndent"/>
        <w:spacing w:after="120"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Проводя графическое сравнение гистограмм с кривой плотности распределения, можно составить представление о большей или меньшей близости теоретического и эмпирического распределений. Рассмотрим критерий проверки по данным выборки гипотезы о том, что данная величина X подчинена закону распределения </w:t>
      </w:r>
      <w:r w:rsidRPr="00233CE0">
        <w:rPr>
          <w:rFonts w:ascii="Times New Roman" w:hAnsi="Times New Roman"/>
          <w:sz w:val="28"/>
          <w:szCs w:val="28"/>
        </w:rPr>
        <w:lastRenderedPageBreak/>
        <w:t>F(x).Одним из наиболе</w:t>
      </w:r>
      <w:r w:rsidRPr="00233CE0">
        <w:rPr>
          <w:rFonts w:ascii="Times New Roman" w:hAnsi="Times New Roman"/>
          <w:color w:val="000000"/>
          <w:sz w:val="28"/>
          <w:szCs w:val="28"/>
        </w:rPr>
        <w:t>е</w:t>
      </w:r>
      <w:r w:rsidRPr="00233CE0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употребительных критериев является критерий </w:t>
      </w:r>
      <w:r w:rsidRPr="00233CE0">
        <w:rPr>
          <w:rFonts w:ascii="Times New Roman" w:hAnsi="Times New Roman"/>
          <w:color w:val="000000"/>
          <w:sz w:val="28"/>
          <w:szCs w:val="28"/>
        </w:rPr>
        <w:t>χ</w:t>
      </w:r>
      <w:r w:rsidRPr="00233CE0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(К. Пирсона). До</w:t>
      </w:r>
      <w:r w:rsidRPr="00233CE0">
        <w:rPr>
          <w:rFonts w:ascii="Times New Roman" w:hAnsi="Times New Roman"/>
          <w:color w:val="000000"/>
          <w:sz w:val="28"/>
          <w:szCs w:val="28"/>
        </w:rPr>
        <w:t>п</w:t>
      </w:r>
      <w:r w:rsidRPr="00233CE0">
        <w:rPr>
          <w:rFonts w:ascii="Times New Roman" w:hAnsi="Times New Roman"/>
          <w:sz w:val="28"/>
          <w:szCs w:val="28"/>
        </w:rPr>
        <w:t xml:space="preserve">устим сначала, что наша гипотеза полностью определяет вид функции распределения </w:t>
      </w:r>
      <w:r w:rsidRPr="00233CE0">
        <w:rPr>
          <w:rFonts w:ascii="Times New Roman" w:hAnsi="Times New Roman"/>
          <w:sz w:val="28"/>
          <w:szCs w:val="28"/>
          <w:lang w:val="en-US"/>
        </w:rPr>
        <w:t>F</w:t>
      </w:r>
      <w:r w:rsidRPr="00233CE0">
        <w:rPr>
          <w:rFonts w:ascii="Times New Roman" w:hAnsi="Times New Roman"/>
          <w:color w:val="000000"/>
          <w:sz w:val="28"/>
          <w:szCs w:val="28"/>
        </w:rPr>
        <w:t>(</w:t>
      </w:r>
      <w:r w:rsidRPr="00233CE0">
        <w:rPr>
          <w:rFonts w:ascii="Times New Roman" w:hAnsi="Times New Roman"/>
          <w:sz w:val="28"/>
          <w:szCs w:val="28"/>
        </w:rPr>
        <w:t xml:space="preserve">х). Такая гипотеза называется простой. Пусть, далее, вся область изменения величины </w:t>
      </w:r>
      <w:r w:rsidRPr="00233CE0">
        <w:rPr>
          <w:rFonts w:ascii="Times New Roman" w:hAnsi="Times New Roman"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</w:rPr>
        <w:t xml:space="preserve"> разбита на конечное число </w:t>
      </w:r>
      <w:r w:rsidRPr="00233CE0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Pr="00233CE0">
        <w:rPr>
          <w:rFonts w:ascii="Times New Roman" w:hAnsi="Times New Roman"/>
          <w:sz w:val="28"/>
          <w:szCs w:val="28"/>
        </w:rPr>
        <w:t xml:space="preserve"> интервалов </w:t>
      </w:r>
      <w:r w:rsidRPr="00233CE0">
        <w:rPr>
          <w:rFonts w:ascii="Times New Roman" w:hAnsi="Times New Roman"/>
          <w:color w:val="000000"/>
          <w:sz w:val="28"/>
          <w:szCs w:val="28"/>
        </w:rPr>
        <w:t>Δ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color w:val="000000"/>
          <w:sz w:val="28"/>
          <w:szCs w:val="28"/>
        </w:rPr>
        <w:t>, Δ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233CE0">
        <w:rPr>
          <w:rFonts w:ascii="Times New Roman" w:hAnsi="Times New Roman"/>
          <w:color w:val="000000"/>
          <w:sz w:val="28"/>
          <w:szCs w:val="28"/>
        </w:rPr>
        <w:t>, ..., Δ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m</w:t>
      </w:r>
      <w:r w:rsidRPr="00233CE0">
        <w:rPr>
          <w:rFonts w:ascii="Times New Roman" w:hAnsi="Times New Roman"/>
          <w:color w:val="000000"/>
          <w:sz w:val="28"/>
          <w:szCs w:val="28"/>
        </w:rPr>
        <w:t>,</w:t>
      </w:r>
      <w:r w:rsidRPr="00233CE0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с границами X</w:t>
      </w:r>
      <w:r w:rsidRPr="00233CE0">
        <w:rPr>
          <w:rFonts w:ascii="Times New Roman" w:hAnsi="Times New Roman"/>
          <w:sz w:val="28"/>
          <w:szCs w:val="28"/>
          <w:vertAlign w:val="subscript"/>
        </w:rPr>
        <w:t>0</w:t>
      </w:r>
      <w:r w:rsidRPr="00233CE0">
        <w:rPr>
          <w:rFonts w:ascii="Times New Roman" w:hAnsi="Times New Roman"/>
          <w:sz w:val="28"/>
          <w:szCs w:val="28"/>
        </w:rPr>
        <w:t>, X</w:t>
      </w:r>
      <w:r w:rsidRPr="00233CE0">
        <w:rPr>
          <w:rFonts w:ascii="Times New Roman" w:hAnsi="Times New Roman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sz w:val="28"/>
          <w:szCs w:val="28"/>
        </w:rPr>
        <w:t>,…X</w:t>
      </w:r>
      <w:r w:rsidRPr="00233CE0">
        <w:rPr>
          <w:rFonts w:ascii="Times New Roman" w:hAnsi="Times New Roman"/>
          <w:sz w:val="28"/>
          <w:szCs w:val="28"/>
          <w:vertAlign w:val="subscript"/>
        </w:rPr>
        <w:t>m</w:t>
      </w:r>
      <w:r w:rsidRPr="00233CE0">
        <w:rPr>
          <w:rFonts w:ascii="Times New Roman" w:hAnsi="Times New Roman"/>
          <w:sz w:val="28"/>
          <w:szCs w:val="28"/>
        </w:rPr>
        <w:t xml:space="preserve"> </w:t>
      </w:r>
      <w:r w:rsidRPr="00233CE0">
        <w:rPr>
          <w:rFonts w:ascii="Times New Roman" w:hAnsi="Times New Roman"/>
          <w:color w:val="000000"/>
          <w:sz w:val="28"/>
          <w:szCs w:val="28"/>
        </w:rPr>
        <w:t>Пусть р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233CE0">
        <w:rPr>
          <w:rFonts w:ascii="Times New Roman" w:hAnsi="Times New Roman"/>
          <w:sz w:val="28"/>
          <w:szCs w:val="28"/>
        </w:rPr>
        <w:t xml:space="preserve">есть вероятность для величины 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Х </w:t>
      </w:r>
      <w:r w:rsidRPr="00233CE0">
        <w:rPr>
          <w:rFonts w:ascii="Times New Roman" w:hAnsi="Times New Roman"/>
          <w:sz w:val="28"/>
          <w:szCs w:val="28"/>
        </w:rPr>
        <w:t xml:space="preserve">при данном распределении </w:t>
      </w:r>
      <w:r w:rsidRPr="00233CE0">
        <w:rPr>
          <w:rFonts w:ascii="Times New Roman" w:hAnsi="Times New Roman"/>
          <w:sz w:val="28"/>
          <w:szCs w:val="28"/>
          <w:lang w:val="en-US"/>
        </w:rPr>
        <w:t>F</w:t>
      </w:r>
      <w:r w:rsidRPr="00233CE0">
        <w:rPr>
          <w:rFonts w:ascii="Times New Roman" w:hAnsi="Times New Roman"/>
          <w:sz w:val="28"/>
          <w:szCs w:val="28"/>
        </w:rPr>
        <w:t>(</w:t>
      </w:r>
      <w:r w:rsidRPr="00233CE0">
        <w:rPr>
          <w:rFonts w:ascii="Times New Roman" w:hAnsi="Times New Roman"/>
          <w:sz w:val="28"/>
          <w:szCs w:val="28"/>
          <w:lang w:val="en-US"/>
        </w:rPr>
        <w:t>x</w:t>
      </w:r>
      <w:r w:rsidRPr="00233CE0">
        <w:rPr>
          <w:rFonts w:ascii="Times New Roman" w:hAnsi="Times New Roman"/>
          <w:sz w:val="28"/>
          <w:szCs w:val="28"/>
        </w:rPr>
        <w:t xml:space="preserve">) принять значение, принадлежащее </w:t>
      </w:r>
      <w:r w:rsidRPr="00233CE0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>-му</w:t>
      </w:r>
      <w:r w:rsidRPr="00233CE0">
        <w:rPr>
          <w:rFonts w:ascii="Times New Roman" w:hAnsi="Times New Roman"/>
          <w:sz w:val="28"/>
          <w:szCs w:val="28"/>
        </w:rPr>
        <w:t xml:space="preserve"> множеству </w:t>
      </w:r>
      <w:r w:rsidRPr="00233CE0">
        <w:rPr>
          <w:rFonts w:ascii="Times New Roman" w:hAnsi="Times New Roman"/>
          <w:color w:val="000000"/>
          <w:sz w:val="28"/>
          <w:szCs w:val="28"/>
        </w:rPr>
        <w:t>Δ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; а </w:t>
      </w:r>
      <w:r w:rsidRPr="00233CE0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>,—</w:t>
      </w:r>
      <w:r w:rsidRPr="00233CE0">
        <w:rPr>
          <w:rFonts w:ascii="Times New Roman" w:hAnsi="Times New Roman"/>
          <w:sz w:val="28"/>
          <w:szCs w:val="28"/>
        </w:rPr>
        <w:t xml:space="preserve">число значений </w:t>
      </w:r>
      <w:r w:rsidRPr="00233CE0">
        <w:rPr>
          <w:rFonts w:ascii="Times New Roman" w:hAnsi="Times New Roman"/>
          <w:color w:val="000000"/>
          <w:sz w:val="28"/>
          <w:szCs w:val="28"/>
        </w:rPr>
        <w:t>Х</w:t>
      </w:r>
      <w:r w:rsidRPr="00233CE0">
        <w:rPr>
          <w:rFonts w:ascii="Times New Roman" w:hAnsi="Times New Roman"/>
          <w:sz w:val="28"/>
          <w:szCs w:val="28"/>
        </w:rPr>
        <w:t xml:space="preserve"> из общего числа их </w:t>
      </w:r>
      <w:r w:rsidRPr="00233CE0">
        <w:rPr>
          <w:rFonts w:ascii="Times New Roman" w:hAnsi="Times New Roman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sz w:val="28"/>
          <w:szCs w:val="28"/>
        </w:rPr>
        <w:t xml:space="preserve"> в выборке попавших в </w:t>
      </w:r>
      <w:r w:rsidRPr="00233CE0">
        <w:rPr>
          <w:rFonts w:ascii="Times New Roman" w:hAnsi="Times New Roman"/>
          <w:color w:val="000000"/>
          <w:sz w:val="28"/>
          <w:szCs w:val="28"/>
        </w:rPr>
        <w:t>Δ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>;.</w:t>
      </w:r>
      <w:r w:rsidRPr="00233CE0">
        <w:rPr>
          <w:rFonts w:ascii="Times New Roman" w:hAnsi="Times New Roman"/>
          <w:sz w:val="28"/>
          <w:szCs w:val="28"/>
        </w:rPr>
        <w:t xml:space="preserve"> При этом, очевидно, должны выполняться условия (с потерей одной степени свободы)</w:t>
      </w:r>
    </w:p>
    <w:p w:rsidR="00A80F4D" w:rsidRPr="00233CE0" w:rsidRDefault="00A80F4D" w:rsidP="006A2AF9">
      <w:pPr>
        <w:suppressLineNumbers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30"/>
          <w:sz w:val="28"/>
          <w:szCs w:val="28"/>
        </w:rPr>
        <w:object w:dxaOrig="2520" w:dyaOrig="700">
          <v:shape id="_x0000_i1232" type="#_x0000_t75" style="width:126pt;height:35.25pt" o:ole="" fillcolor="window">
            <v:imagedata r:id="rId372" o:title=""/>
          </v:shape>
          <o:OLEObject Type="Embed" ProgID="Equation.3" ShapeID="_x0000_i1232" DrawAspect="Content" ObjectID="_1703419227" r:id="rId373"/>
        </w:object>
      </w:r>
    </w:p>
    <w:p w:rsidR="00A80F4D" w:rsidRPr="00233CE0" w:rsidRDefault="00A80F4D" w:rsidP="006A2AF9">
      <w:pPr>
        <w:pStyle w:val="BodyText"/>
        <w:suppressLineNumbers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Если проверяемая </w:t>
      </w:r>
      <w:r w:rsidRPr="00233CE0">
        <w:rPr>
          <w:rFonts w:ascii="Times New Roman" w:hAnsi="Times New Roman"/>
          <w:color w:val="000000"/>
          <w:sz w:val="28"/>
          <w:szCs w:val="28"/>
        </w:rPr>
        <w:t>г</w:t>
      </w:r>
      <w:r w:rsidRPr="00233CE0">
        <w:rPr>
          <w:rFonts w:ascii="Times New Roman" w:hAnsi="Times New Roman"/>
          <w:sz w:val="28"/>
          <w:szCs w:val="28"/>
        </w:rPr>
        <w:t xml:space="preserve">ипотеза верна, 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то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 представляет частоту появления события, имеющего в каждом из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i/>
          <w:iCs/>
          <w:color w:val="008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произведенных испытаний вероятность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</w:rPr>
        <w:t>р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>;</w:t>
      </w:r>
      <w:r w:rsidRPr="00233CE0">
        <w:rPr>
          <w:rFonts w:ascii="Times New Roman" w:hAnsi="Times New Roman"/>
          <w:sz w:val="28"/>
          <w:szCs w:val="28"/>
        </w:rPr>
        <w:t xml:space="preserve"> следовательно, можно рассматривать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color w:val="008000"/>
          <w:sz w:val="28"/>
          <w:szCs w:val="28"/>
        </w:rPr>
        <w:t>,</w:t>
      </w:r>
      <w:r w:rsidRPr="00233CE0">
        <w:rPr>
          <w:rFonts w:ascii="Times New Roman" w:hAnsi="Times New Roman"/>
          <w:sz w:val="28"/>
          <w:szCs w:val="28"/>
        </w:rPr>
        <w:t xml:space="preserve"> как случайную величину, подчиняющуюся биномиальному закону распределения с центром в точке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Np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и средним 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квадратичным </w:t>
      </w:r>
      <w:r w:rsidRPr="00233CE0">
        <w:rPr>
          <w:rFonts w:ascii="Times New Roman" w:hAnsi="Times New Roman"/>
          <w:color w:val="008000"/>
          <w:position w:val="-16"/>
          <w:sz w:val="28"/>
          <w:szCs w:val="28"/>
        </w:rPr>
        <w:object w:dxaOrig="1900" w:dyaOrig="440">
          <v:shape id="_x0000_i1233" type="#_x0000_t75" style="width:95.25pt;height:21.75pt" o:ole="" fillcolor="window">
            <v:imagedata r:id="rId374" o:title=""/>
          </v:shape>
          <o:OLEObject Type="Embed" ProgID="Equation.3" ShapeID="_x0000_i1233" DrawAspect="Content" ObjectID="_1703419228" r:id="rId375"/>
        </w:object>
      </w:r>
      <w:r w:rsidRPr="00233CE0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Когда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велико, можно считать, что частота распределена асимптотически нормально с теми же параметрами. При правильности нашей гипотезы мы можем ожидать, что будут асимптотически нормально распределены (в совокупности) также величины</w:t>
      </w:r>
    </w:p>
    <w:p w:rsidR="00A80F4D" w:rsidRPr="00233CE0" w:rsidRDefault="00A80F4D" w:rsidP="006A2AF9">
      <w:pPr>
        <w:suppressLineNumbers/>
        <w:spacing w:before="220"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color w:val="008000"/>
          <w:position w:val="-38"/>
          <w:sz w:val="28"/>
          <w:szCs w:val="28"/>
        </w:rPr>
        <w:object w:dxaOrig="3680" w:dyaOrig="800">
          <v:shape id="_x0000_i1234" type="#_x0000_t75" style="width:183.75pt;height:39.75pt" o:ole="" fillcolor="window">
            <v:imagedata r:id="rId376" o:title=""/>
          </v:shape>
          <o:OLEObject Type="Embed" ProgID="Equation.3" ShapeID="_x0000_i1234" DrawAspect="Content" ObjectID="_1703419229" r:id="rId377"/>
        </w:object>
      </w:r>
    </w:p>
    <w:p w:rsidR="00A80F4D" w:rsidRPr="00233CE0" w:rsidRDefault="00A80F4D" w:rsidP="006A2A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В качестве меры расхождения данных выборки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233CE0">
        <w:rPr>
          <w:rFonts w:ascii="Times New Roman" w:hAnsi="Times New Roman"/>
          <w:color w:val="000000"/>
          <w:sz w:val="28"/>
          <w:szCs w:val="28"/>
        </w:rPr>
        <w:t>,…,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 w:rsidRPr="00233CE0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с “теоретическими” данными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Np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Np</w:t>
      </w:r>
      <w:r w:rsidRPr="00233CE0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</w:rPr>
        <w:t>,…,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Np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m</w:t>
      </w:r>
      <w:r w:rsidRPr="00233CE0">
        <w:rPr>
          <w:rFonts w:ascii="Times New Roman" w:hAnsi="Times New Roman"/>
          <w:sz w:val="28"/>
          <w:szCs w:val="28"/>
        </w:rPr>
        <w:t xml:space="preserve"> рассмотрим величину</w:t>
      </w:r>
    </w:p>
    <w:p w:rsidR="00A80F4D" w:rsidRPr="00233CE0" w:rsidRDefault="00A80F4D" w:rsidP="006A2A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32"/>
          <w:sz w:val="28"/>
          <w:szCs w:val="28"/>
        </w:rPr>
        <w:object w:dxaOrig="2820" w:dyaOrig="760">
          <v:shape id="_x0000_i1235" type="#_x0000_t75" style="width:141pt;height:38.25pt" o:ole="" fillcolor="window">
            <v:imagedata r:id="rId378" o:title=""/>
          </v:shape>
          <o:OLEObject Type="Embed" ProgID="Equation.3" ShapeID="_x0000_i1235" DrawAspect="Content" ObjectID="_1703419230" r:id="rId379"/>
        </w:object>
      </w:r>
    </w:p>
    <w:p w:rsidR="00A80F4D" w:rsidRPr="00233CE0" w:rsidRDefault="00A80F4D" w:rsidP="006A2AF9">
      <w:pPr>
        <w:pStyle w:val="BodyTextIndent"/>
        <w:spacing w:line="360" w:lineRule="auto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Для практических приложений часто удобно использовать следующее легко выводимое равенство:</w:t>
      </w:r>
    </w:p>
    <w:p w:rsidR="00A80F4D" w:rsidRPr="00233CE0" w:rsidRDefault="00A80F4D" w:rsidP="006A2AF9">
      <w:pPr>
        <w:suppressLineNumbers/>
        <w:spacing w:before="260"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233CE0">
        <w:rPr>
          <w:rFonts w:ascii="Times New Roman" w:hAnsi="Times New Roman"/>
          <w:position w:val="-34"/>
          <w:sz w:val="28"/>
          <w:szCs w:val="28"/>
          <w:lang w:val="en-US"/>
        </w:rPr>
        <w:object w:dxaOrig="1980" w:dyaOrig="800">
          <v:shape id="_x0000_i1236" type="#_x0000_t75" style="width:99pt;height:39.75pt" o:ole="" fillcolor="window">
            <v:imagedata r:id="rId380" o:title=""/>
          </v:shape>
          <o:OLEObject Type="Embed" ProgID="Equation.3" ShapeID="_x0000_i1236" DrawAspect="Content" ObjectID="_1703419231" r:id="rId381"/>
        </w:objec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sz w:val="28"/>
          <w:szCs w:val="28"/>
        </w:rPr>
        <w:t xml:space="preserve">Если параметры распределения неизвестны (т.е. гипотеза не простая) и подлежат оцениванию по данным выборки, а число параметров равно </w:t>
      </w:r>
      <w:r w:rsidRPr="0030009A">
        <w:rPr>
          <w:i/>
          <w:iCs/>
          <w:sz w:val="28"/>
          <w:szCs w:val="28"/>
          <w:lang w:val="en-US"/>
        </w:rPr>
        <w:t>k</w:t>
      </w:r>
      <w:r w:rsidRPr="0030009A">
        <w:rPr>
          <w:sz w:val="28"/>
          <w:szCs w:val="28"/>
        </w:rPr>
        <w:t xml:space="preserve">, то на уклонения </w:t>
      </w:r>
      <w:r w:rsidRPr="0030009A">
        <w:rPr>
          <w:color w:val="008000"/>
          <w:position w:val="-14"/>
          <w:sz w:val="28"/>
          <w:szCs w:val="28"/>
          <w:lang w:val="en-US"/>
        </w:rPr>
        <w:object w:dxaOrig="880" w:dyaOrig="380">
          <v:shape id="_x0000_i1237" type="#_x0000_t75" style="width:44.25pt;height:18.75pt" o:ole="" fillcolor="window">
            <v:imagedata r:id="rId382" o:title=""/>
          </v:shape>
          <o:OLEObject Type="Embed" ProgID="Equation.3" ShapeID="_x0000_i1237" DrawAspect="Content" ObjectID="_1703419232" r:id="rId383"/>
        </w:object>
      </w:r>
      <w:r w:rsidRPr="0030009A">
        <w:rPr>
          <w:smallCaps/>
          <w:sz w:val="28"/>
          <w:szCs w:val="28"/>
        </w:rPr>
        <w:t xml:space="preserve"> </w:t>
      </w:r>
      <w:r w:rsidRPr="0030009A">
        <w:rPr>
          <w:sz w:val="28"/>
          <w:szCs w:val="28"/>
        </w:rPr>
        <w:t xml:space="preserve">накладывается тем самым еще </w:t>
      </w:r>
      <w:r w:rsidRPr="0030009A">
        <w:rPr>
          <w:i/>
          <w:iCs/>
          <w:sz w:val="28"/>
          <w:szCs w:val="28"/>
          <w:lang w:val="en-US"/>
        </w:rPr>
        <w:t>k</w:t>
      </w:r>
      <w:r w:rsidRPr="0030009A">
        <w:rPr>
          <w:sz w:val="28"/>
          <w:szCs w:val="28"/>
        </w:rPr>
        <w:t xml:space="preserve"> связей; поэтому число независимых между собой уклонений (число степеней свободы) в этом случае </w:t>
      </w:r>
      <w:r w:rsidRPr="0030009A">
        <w:rPr>
          <w:color w:val="000000"/>
          <w:sz w:val="28"/>
          <w:szCs w:val="28"/>
        </w:rPr>
        <w:t xml:space="preserve">будет </w:t>
      </w:r>
      <w:r w:rsidRPr="0030009A">
        <w:rPr>
          <w:i/>
          <w:iCs/>
          <w:color w:val="000000"/>
          <w:sz w:val="28"/>
          <w:szCs w:val="28"/>
          <w:lang w:val="en-US"/>
        </w:rPr>
        <w:t>m</w:t>
      </w:r>
      <w:r w:rsidRPr="0030009A">
        <w:rPr>
          <w:i/>
          <w:iCs/>
          <w:color w:val="000000"/>
          <w:sz w:val="28"/>
          <w:szCs w:val="28"/>
        </w:rPr>
        <w:t>-</w:t>
      </w:r>
      <w:r w:rsidRPr="0030009A">
        <w:rPr>
          <w:i/>
          <w:iCs/>
          <w:color w:val="000000"/>
          <w:sz w:val="28"/>
          <w:szCs w:val="28"/>
          <w:lang w:val="en-US"/>
        </w:rPr>
        <w:t>k</w:t>
      </w:r>
      <w:r w:rsidRPr="0030009A">
        <w:rPr>
          <w:color w:val="000000"/>
          <w:sz w:val="28"/>
          <w:szCs w:val="28"/>
        </w:rPr>
        <w:t>-1</w:t>
      </w:r>
      <w:r w:rsidRPr="0030009A">
        <w:rPr>
          <w:sz w:val="28"/>
          <w:szCs w:val="28"/>
        </w:rPr>
        <w:t xml:space="preserve">. </w: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sz w:val="28"/>
          <w:szCs w:val="28"/>
        </w:rPr>
        <w:t xml:space="preserve">Предположим, например, что мы проверяем гипотезу нормальности для некоторого наблюденного распределения. Заменяя неизвестные параметры центра рассеивания </w:t>
      </w:r>
      <w:r w:rsidRPr="0030009A">
        <w:rPr>
          <w:i/>
          <w:iCs/>
          <w:color w:val="000000"/>
          <w:sz w:val="28"/>
          <w:szCs w:val="28"/>
          <w:lang w:val="en-US"/>
        </w:rPr>
        <w:t>μ</w:t>
      </w:r>
      <w:r w:rsidRPr="0030009A">
        <w:rPr>
          <w:color w:val="000000"/>
          <w:sz w:val="28"/>
          <w:szCs w:val="28"/>
        </w:rPr>
        <w:t xml:space="preserve"> </w:t>
      </w:r>
      <w:r w:rsidRPr="0030009A">
        <w:rPr>
          <w:sz w:val="28"/>
          <w:szCs w:val="28"/>
        </w:rPr>
        <w:t xml:space="preserve">и дисперсии </w:t>
      </w:r>
      <w:r w:rsidRPr="0030009A">
        <w:rPr>
          <w:i/>
          <w:iCs/>
          <w:color w:val="000000"/>
          <w:sz w:val="28"/>
          <w:szCs w:val="28"/>
        </w:rPr>
        <w:t>σ</w:t>
      </w:r>
      <w:r w:rsidRPr="0030009A">
        <w:rPr>
          <w:color w:val="000000"/>
          <w:sz w:val="28"/>
          <w:szCs w:val="28"/>
          <w:vertAlign w:val="superscript"/>
        </w:rPr>
        <w:t>2</w:t>
      </w:r>
      <w:r w:rsidRPr="0030009A">
        <w:rPr>
          <w:color w:val="000000"/>
          <w:sz w:val="28"/>
          <w:szCs w:val="28"/>
        </w:rPr>
        <w:t xml:space="preserve"> </w:t>
      </w:r>
      <w:r w:rsidRPr="0030009A">
        <w:rPr>
          <w:sz w:val="28"/>
          <w:szCs w:val="28"/>
        </w:rPr>
        <w:t>их эмпир</w:t>
      </w:r>
      <w:r w:rsidRPr="0030009A">
        <w:rPr>
          <w:color w:val="000000"/>
          <w:sz w:val="28"/>
          <w:szCs w:val="28"/>
        </w:rPr>
        <w:t>и</w:t>
      </w:r>
      <w:r w:rsidRPr="0030009A">
        <w:rPr>
          <w:sz w:val="28"/>
          <w:szCs w:val="28"/>
        </w:rPr>
        <w:t xml:space="preserve">ческими оценками </w:t>
      </w:r>
      <w:r w:rsidRPr="0030009A">
        <w:rPr>
          <w:i/>
          <w:iCs/>
          <w:color w:val="000000"/>
          <w:position w:val="-6"/>
          <w:sz w:val="28"/>
          <w:szCs w:val="28"/>
        </w:rPr>
        <w:object w:dxaOrig="200" w:dyaOrig="440">
          <v:shape id="_x0000_i1238" type="#_x0000_t75" style="width:9.75pt;height:21.75pt" o:ole="" fillcolor="window">
            <v:imagedata r:id="rId384" o:title=""/>
          </v:shape>
          <o:OLEObject Type="Embed" ProgID="Equation.3" ShapeID="_x0000_i1238" DrawAspect="Content" ObjectID="_1703419233" r:id="rId385"/>
        </w:object>
      </w:r>
      <w:r w:rsidRPr="0030009A">
        <w:rPr>
          <w:color w:val="000000"/>
          <w:sz w:val="28"/>
          <w:szCs w:val="28"/>
        </w:rPr>
        <w:t xml:space="preserve">и </w:t>
      </w:r>
      <w:r w:rsidRPr="0030009A">
        <w:rPr>
          <w:i/>
          <w:iCs/>
          <w:color w:val="000000"/>
          <w:sz w:val="28"/>
          <w:szCs w:val="28"/>
          <w:lang w:val="en-US"/>
        </w:rPr>
        <w:t>s</w:t>
      </w:r>
      <w:r w:rsidRPr="0030009A">
        <w:rPr>
          <w:color w:val="000000"/>
          <w:sz w:val="28"/>
          <w:szCs w:val="28"/>
          <w:vertAlign w:val="superscript"/>
        </w:rPr>
        <w:t>2</w:t>
      </w:r>
      <w:r w:rsidRPr="0030009A">
        <w:rPr>
          <w:sz w:val="28"/>
          <w:szCs w:val="28"/>
        </w:rPr>
        <w:t xml:space="preserve"> соответственно</w:t>
      </w:r>
      <w:r w:rsidRPr="0030009A">
        <w:rPr>
          <w:color w:val="008000"/>
          <w:sz w:val="28"/>
          <w:szCs w:val="28"/>
        </w:rPr>
        <w:t>,</w:t>
      </w:r>
      <w:r w:rsidRPr="0030009A">
        <w:rPr>
          <w:sz w:val="28"/>
          <w:szCs w:val="28"/>
        </w:rPr>
        <w:t xml:space="preserve"> будем в качестве</w:t>
      </w:r>
      <w:r w:rsidR="0030009A">
        <w:rPr>
          <w:sz w:val="28"/>
          <w:szCs w:val="28"/>
        </w:rPr>
        <w:t xml:space="preserve"> </w:t>
      </w:r>
      <w:r w:rsidRPr="0030009A">
        <w:rPr>
          <w:sz w:val="28"/>
          <w:szCs w:val="28"/>
        </w:rPr>
        <w:t>приближения к теоретической плотности рассматривать функцию</w: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position w:val="-44"/>
          <w:sz w:val="28"/>
          <w:szCs w:val="28"/>
        </w:rPr>
        <w:object w:dxaOrig="3379" w:dyaOrig="999">
          <v:shape id="_x0000_i1239" type="#_x0000_t75" style="width:168.75pt;height:50.25pt" o:ole="" fillcolor="window">
            <v:imagedata r:id="rId386" o:title=""/>
          </v:shape>
          <o:OLEObject Type="Embed" ProgID="Equation.3" ShapeID="_x0000_i1239" DrawAspect="Content" ObjectID="_1703419234" r:id="rId387"/>
        </w:object>
      </w:r>
      <w:r w:rsidRPr="0030009A">
        <w:rPr>
          <w:sz w:val="28"/>
          <w:szCs w:val="28"/>
        </w:rPr>
        <w:t>.</w: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sz w:val="28"/>
          <w:szCs w:val="28"/>
        </w:rPr>
        <w:t xml:space="preserve">В этом случае в качестве оценки вероятности попадания в какой-нибудь интервал </w:t>
      </w:r>
      <w:r w:rsidRPr="0030009A">
        <w:rPr>
          <w:i/>
          <w:iCs/>
          <w:color w:val="008000"/>
          <w:sz w:val="28"/>
          <w:szCs w:val="28"/>
        </w:rPr>
        <w:t>Δ</w:t>
      </w:r>
      <w:r w:rsidRPr="0030009A">
        <w:rPr>
          <w:i/>
          <w:iCs/>
          <w:color w:val="008000"/>
          <w:sz w:val="28"/>
          <w:szCs w:val="28"/>
          <w:vertAlign w:val="subscript"/>
          <w:lang w:val="en-US"/>
        </w:rPr>
        <w:t>j</w:t>
      </w:r>
      <w:r w:rsidRPr="0030009A">
        <w:rPr>
          <w:sz w:val="28"/>
          <w:szCs w:val="28"/>
        </w:rPr>
        <w:t xml:space="preserve"> естественно считать:</w: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  <w:lang w:val="en-US"/>
        </w:rPr>
      </w:pPr>
      <w:r w:rsidRPr="0030009A">
        <w:rPr>
          <w:position w:val="-36"/>
          <w:sz w:val="28"/>
          <w:szCs w:val="28"/>
        </w:rPr>
        <w:object w:dxaOrig="3840" w:dyaOrig="740">
          <v:shape id="_x0000_i1240" type="#_x0000_t75" style="width:192pt;height:36.75pt" o:ole="" fillcolor="window">
            <v:imagedata r:id="rId388" o:title=""/>
          </v:shape>
          <o:OLEObject Type="Embed" ProgID="Equation.3" ShapeID="_x0000_i1240" DrawAspect="Content" ObjectID="_1703419235" r:id="rId389"/>
        </w:objec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sz w:val="28"/>
          <w:szCs w:val="28"/>
        </w:rPr>
        <w:t xml:space="preserve">Если проверяемая гипотеза верна, то случайная величина </w: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position w:val="-32"/>
          <w:sz w:val="28"/>
          <w:szCs w:val="28"/>
        </w:rPr>
        <w:object w:dxaOrig="2260" w:dyaOrig="760">
          <v:shape id="_x0000_i1241" type="#_x0000_t75" style="width:113.25pt;height:38.25pt" o:ole="" fillcolor="window">
            <v:imagedata r:id="rId390" o:title=""/>
          </v:shape>
          <o:OLEObject Type="Embed" ProgID="Equation.3" ShapeID="_x0000_i1241" DrawAspect="Content" ObjectID="_1703419236" r:id="rId391"/>
        </w:object>
      </w:r>
    </w:p>
    <w:p w:rsidR="00A80F4D" w:rsidRPr="0030009A" w:rsidRDefault="00A80F4D" w:rsidP="006A2AF9">
      <w:pPr>
        <w:pStyle w:val="Normal2"/>
        <w:spacing w:before="0" w:after="0" w:line="360" w:lineRule="auto"/>
        <w:ind w:firstLine="709"/>
        <w:jc w:val="both"/>
        <w:rPr>
          <w:sz w:val="28"/>
          <w:szCs w:val="28"/>
        </w:rPr>
      </w:pPr>
      <w:r w:rsidRPr="0030009A">
        <w:rPr>
          <w:sz w:val="28"/>
          <w:szCs w:val="28"/>
        </w:rPr>
        <w:lastRenderedPageBreak/>
        <w:t>имеет распределение χ</w:t>
      </w:r>
      <w:r w:rsidRPr="0030009A">
        <w:rPr>
          <w:sz w:val="28"/>
          <w:szCs w:val="28"/>
          <w:vertAlign w:val="superscript"/>
        </w:rPr>
        <w:t>2</w:t>
      </w:r>
      <w:r w:rsidRPr="0030009A">
        <w:rPr>
          <w:sz w:val="28"/>
          <w:szCs w:val="28"/>
        </w:rPr>
        <w:t>.</w:t>
      </w:r>
    </w:p>
    <w:p w:rsidR="00A80F4D" w:rsidRPr="00233CE0" w:rsidRDefault="00A80F4D" w:rsidP="006A2AF9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Решающее правило: если </w:t>
      </w:r>
      <w:r w:rsidRPr="00233CE0">
        <w:rPr>
          <w:rFonts w:ascii="Times New Roman" w:hAnsi="Times New Roman"/>
          <w:position w:val="-14"/>
          <w:sz w:val="28"/>
          <w:szCs w:val="28"/>
        </w:rPr>
        <w:object w:dxaOrig="1440" w:dyaOrig="400">
          <v:shape id="_x0000_i1242" type="#_x0000_t75" style="width:93.75pt;height:26.25pt" o:ole="" fillcolor="window">
            <v:imagedata r:id="rId392" o:title=""/>
          </v:shape>
          <o:OLEObject Type="Embed" ProgID="Equation.3" ShapeID="_x0000_i1242" DrawAspect="Content" ObjectID="_1703419237" r:id="rId393"/>
        </w:object>
      </w:r>
      <w:r w:rsidRPr="00233CE0">
        <w:rPr>
          <w:rFonts w:ascii="Times New Roman" w:hAnsi="Times New Roman"/>
          <w:sz w:val="28"/>
          <w:szCs w:val="28"/>
        </w:rPr>
        <w:t>, то гипотеза принимается, иначе отвергается.</w:t>
      </w:r>
    </w:p>
    <w:p w:rsidR="00A80F4D" w:rsidRPr="00233CE0" w:rsidRDefault="00A80F4D" w:rsidP="006A2A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>Расчеты по проверке гипотезы целесообразно с</w:t>
      </w:r>
      <w:r w:rsidR="00BB5ABA">
        <w:rPr>
          <w:rFonts w:ascii="Times New Roman" w:hAnsi="Times New Roman"/>
          <w:sz w:val="28"/>
          <w:szCs w:val="28"/>
        </w:rPr>
        <w:t>вести в приведенную ниже табл. 18.</w:t>
      </w:r>
    </w:p>
    <w:p w:rsidR="00A80F4D" w:rsidRPr="00233CE0" w:rsidRDefault="00A80F4D" w:rsidP="006A2A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t xml:space="preserve">Принято считать, что </w:t>
      </w:r>
      <w:r w:rsidRPr="00233CE0">
        <w:rPr>
          <w:rFonts w:ascii="Times New Roman" w:hAnsi="Times New Roman"/>
          <w:i/>
          <w:iCs/>
          <w:sz w:val="28"/>
          <w:szCs w:val="28"/>
        </w:rPr>
        <w:t>ξ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 и </w:t>
      </w:r>
      <w:r w:rsidRPr="00233CE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 распределены практически нормально, </w:t>
      </w:r>
      <w:r w:rsidRPr="00233CE0">
        <w:rPr>
          <w:rFonts w:ascii="Times New Roman" w:hAnsi="Times New Roman"/>
          <w:color w:val="000000"/>
          <w:sz w:val="28"/>
          <w:szCs w:val="28"/>
        </w:rPr>
        <w:t xml:space="preserve">если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</w:rPr>
        <w:t>Np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</w:rPr>
        <w:t xml:space="preserve">≥ </w:t>
      </w:r>
      <w:r w:rsidRPr="00233CE0">
        <w:rPr>
          <w:rFonts w:ascii="Times New Roman" w:hAnsi="Times New Roman"/>
          <w:color w:val="000000"/>
          <w:sz w:val="28"/>
          <w:szCs w:val="28"/>
        </w:rPr>
        <w:t>10</w:t>
      </w:r>
      <w:r w:rsidRPr="00233CE0">
        <w:rPr>
          <w:rFonts w:ascii="Times New Roman" w:hAnsi="Times New Roman"/>
          <w:i/>
          <w:iCs/>
          <w:color w:val="008000"/>
          <w:sz w:val="28"/>
          <w:szCs w:val="28"/>
        </w:rPr>
        <w:t xml:space="preserve">. </w:t>
      </w:r>
      <w:r w:rsidRPr="00233CE0">
        <w:rPr>
          <w:rFonts w:ascii="Times New Roman" w:hAnsi="Times New Roman"/>
          <w:sz w:val="28"/>
          <w:szCs w:val="28"/>
        </w:rPr>
        <w:t xml:space="preserve">Если есть интервалы со </w:t>
      </w:r>
      <w:r w:rsidRPr="00233CE0">
        <w:rPr>
          <w:rFonts w:ascii="Times New Roman" w:hAnsi="Times New Roman"/>
          <w:color w:val="000000"/>
          <w:sz w:val="28"/>
          <w:szCs w:val="28"/>
        </w:rPr>
        <w:t>значениями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</w:rPr>
        <w:t xml:space="preserve"> Np</w:t>
      </w:r>
      <w:r w:rsidRPr="00233CE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 меньше 10, то следует объединить соседние группы. </w:t>
      </w:r>
    </w:p>
    <w:p w:rsidR="00A80F4D" w:rsidRDefault="00BB5ABA" w:rsidP="006A2AF9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18</w:t>
      </w:r>
    </w:p>
    <w:p w:rsidR="00BB5ABA" w:rsidRPr="00233CE0" w:rsidRDefault="00BB5ABA" w:rsidP="006A2A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структурирующая проверку по критерию Пирсона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1276"/>
        <w:gridCol w:w="992"/>
        <w:gridCol w:w="2410"/>
        <w:gridCol w:w="708"/>
        <w:gridCol w:w="709"/>
        <w:gridCol w:w="709"/>
        <w:gridCol w:w="709"/>
      </w:tblGrid>
      <w:tr w:rsidR="00A80F4D" w:rsidRPr="00233CE0">
        <w:trPr>
          <w:trHeight w:val="821"/>
          <w:jc w:val="center"/>
        </w:trPr>
        <w:tc>
          <w:tcPr>
            <w:tcW w:w="851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i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</w:t>
            </w: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X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/>
                <w:iCs/>
                <w:position w:val="-24"/>
                <w:sz w:val="28"/>
                <w:szCs w:val="28"/>
              </w:rPr>
              <w:object w:dxaOrig="1240" w:dyaOrig="800">
                <v:shape id="_x0000_i1243" type="#_x0000_t75" style="width:62.25pt;height:39.75pt" o:ole="" fillcolor="window">
                  <v:imagedata r:id="rId394" o:title=""/>
                </v:shape>
                <o:OLEObject Type="Embed" ProgID="Equation.3" ShapeID="_x0000_i1243" DrawAspect="Content" ObjectID="_1703419238" r:id="rId395"/>
              </w:objec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12" w:space="0" w:color="auto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F(t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12" w:space="0" w:color="000000"/>
              <w:left w:val="nil"/>
              <w:bottom w:val="single" w:sz="12" w:space="0" w:color="auto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j=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F(t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)-F(t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i-1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i=1,2,…m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single" w:sz="12" w:space="0" w:color="auto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n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12" w:space="0" w:color="auto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n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j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12" w:space="0" w:color="auto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/>
                <w:iCs/>
                <w:position w:val="-32"/>
                <w:sz w:val="28"/>
                <w:szCs w:val="28"/>
              </w:rPr>
              <w:object w:dxaOrig="499" w:dyaOrig="760">
                <v:shape id="_x0000_i1244" type="#_x0000_t75" style="width:24.75pt;height:38.25pt" o:ole="" fillcolor="window">
                  <v:imagedata r:id="rId396" o:title=""/>
                </v:shape>
                <o:OLEObject Type="Embed" ProgID="Equation.3" ShapeID="_x0000_i1244" DrawAspect="Content" ObjectID="_1703419239" r:id="rId397"/>
              </w:objec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12" w:space="0" w:color="auto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F(t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pct35" w:color="000000" w:fill="FFFFFF"/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pct35" w:color="000000" w:fill="FFFFFF"/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-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pct35" w:color="000000" w:fill="FFFFFF"/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-     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pct35" w:color="000000" w:fill="FFFFFF"/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-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F(t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        p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F(t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        p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F(t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             p</w:t>
            </w: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233C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…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…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m</w:t>
            </w:r>
            <w:r w:rsidRPr="00233CE0"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</w:tr>
      <w:tr w:rsidR="00A80F4D" w:rsidRPr="00233CE0">
        <w:trPr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12" w:space="0" w:color="000000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000000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000000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000000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000000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000000"/>
              <w:right w:val="single" w:sz="8" w:space="0" w:color="auto"/>
            </w:tcBorders>
          </w:tcPr>
          <w:p w:rsidR="00A80F4D" w:rsidRPr="00233CE0" w:rsidRDefault="00A80F4D" w:rsidP="006A2AF9">
            <w:pPr>
              <w:spacing w:line="360" w:lineRule="auto"/>
              <w:ind w:firstLine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233CE0">
              <w:rPr>
                <w:rFonts w:ascii="Times New Roman" w:hAnsi="Times New Roman"/>
                <w:i/>
                <w:iCs/>
                <w:sz w:val="28"/>
                <w:szCs w:val="28"/>
              </w:rPr>
              <w:t>m</w:t>
            </w:r>
          </w:p>
        </w:tc>
      </w:tr>
    </w:tbl>
    <w:p w:rsidR="00764638" w:rsidRPr="00233CE0" w:rsidRDefault="00A80F4D" w:rsidP="006A2AF9">
      <w:pPr>
        <w:spacing w:line="360" w:lineRule="auto"/>
        <w:ind w:firstLine="0"/>
        <w:jc w:val="left"/>
        <w:rPr>
          <w:rFonts w:ascii="Times New Roman" w:hAnsi="Times New Roman"/>
          <w:i/>
          <w:iCs/>
          <w:sz w:val="28"/>
          <w:szCs w:val="28"/>
        </w:rPr>
      </w:pPr>
      <w:r w:rsidRPr="00233CE0">
        <w:rPr>
          <w:rFonts w:ascii="Times New Roman" w:hAnsi="Times New Roman"/>
          <w:sz w:val="28"/>
          <w:szCs w:val="28"/>
        </w:rPr>
        <w:lastRenderedPageBreak/>
        <w:t>Обозначения в таблице:</w:t>
      </w:r>
      <w:r w:rsidR="00764638" w:rsidRPr="00233CE0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A80F4D" w:rsidRPr="00233CE0" w:rsidRDefault="00A80F4D" w:rsidP="006A2AF9">
      <w:pPr>
        <w:spacing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 xml:space="preserve">N – </w:t>
      </w:r>
      <w:r w:rsidRPr="00233CE0">
        <w:rPr>
          <w:rFonts w:ascii="Times New Roman" w:hAnsi="Times New Roman"/>
          <w:sz w:val="28"/>
          <w:szCs w:val="28"/>
        </w:rPr>
        <w:t>размер выборки,</w:t>
      </w:r>
    </w:p>
    <w:p w:rsidR="00A80F4D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i</w:t>
      </w:r>
      <w:r w:rsidRPr="00233CE0">
        <w:rPr>
          <w:rFonts w:ascii="Times New Roman" w:hAnsi="Times New Roman"/>
          <w:sz w:val="28"/>
          <w:szCs w:val="28"/>
        </w:rPr>
        <w:t xml:space="preserve"> – номер границы участка,</w:t>
      </w:r>
    </w:p>
    <w:p w:rsidR="00A80F4D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j</w:t>
      </w:r>
      <w:r w:rsidRPr="00233CE0">
        <w:rPr>
          <w:rFonts w:ascii="Times New Roman" w:hAnsi="Times New Roman"/>
          <w:sz w:val="28"/>
          <w:szCs w:val="28"/>
        </w:rPr>
        <w:t xml:space="preserve"> – номер участка,</w:t>
      </w:r>
    </w:p>
    <w:p w:rsidR="00A80F4D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X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i</w:t>
      </w:r>
      <w:r w:rsidRPr="00233CE0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-</w:t>
      </w:r>
      <w:r w:rsidRPr="00233CE0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значение границы участка,</w:t>
      </w:r>
    </w:p>
    <w:p w:rsidR="00A80F4D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position w:val="-4"/>
          <w:sz w:val="28"/>
          <w:szCs w:val="28"/>
        </w:rPr>
        <w:object w:dxaOrig="279" w:dyaOrig="420">
          <v:shape id="_x0000_i1245" type="#_x0000_t75" style="width:14.25pt;height:21pt" o:ole="" fillcolor="window">
            <v:imagedata r:id="rId398" o:title=""/>
          </v:shape>
          <o:OLEObject Type="Embed" ProgID="Equation.3" ShapeID="_x0000_i1245" DrawAspect="Content" ObjectID="_1703419240" r:id="rId399"/>
        </w:object>
      </w:r>
      <w:r w:rsidRPr="00233CE0">
        <w:rPr>
          <w:rFonts w:ascii="Times New Roman" w:hAnsi="Times New Roman"/>
          <w:sz w:val="28"/>
          <w:szCs w:val="28"/>
        </w:rPr>
        <w:t xml:space="preserve"> - выборочное среднее арифметическое,</w:t>
      </w:r>
    </w:p>
    <w:p w:rsidR="00A80F4D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S</w:t>
      </w:r>
      <w:r w:rsidRPr="00233CE0">
        <w:rPr>
          <w:rFonts w:ascii="Times New Roman" w:hAnsi="Times New Roman"/>
          <w:sz w:val="28"/>
          <w:szCs w:val="28"/>
        </w:rPr>
        <w:t xml:space="preserve"> – среднее квадратичное отклонение,</w:t>
      </w:r>
    </w:p>
    <w:p w:rsidR="00A80F4D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F(t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>i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) – </w:t>
      </w:r>
      <w:r w:rsidRPr="00233CE0">
        <w:rPr>
          <w:rFonts w:ascii="Times New Roman" w:hAnsi="Times New Roman"/>
          <w:sz w:val="28"/>
          <w:szCs w:val="28"/>
        </w:rPr>
        <w:t>Функция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>“теоретического” распределения,</w:t>
      </w:r>
    </w:p>
    <w:p w:rsidR="00B86A5A" w:rsidRPr="00233CE0" w:rsidRDefault="00A80F4D" w:rsidP="006A2AF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33CE0">
        <w:rPr>
          <w:rFonts w:ascii="Times New Roman" w:hAnsi="Times New Roman"/>
          <w:i/>
          <w:iCs/>
          <w:sz w:val="28"/>
          <w:szCs w:val="28"/>
        </w:rPr>
        <w:t>n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j </w:t>
      </w:r>
      <w:r w:rsidRPr="00233CE0">
        <w:rPr>
          <w:rFonts w:ascii="Times New Roman" w:hAnsi="Times New Roman"/>
          <w:i/>
          <w:iCs/>
          <w:sz w:val="28"/>
          <w:szCs w:val="28"/>
        </w:rPr>
        <w:t xml:space="preserve">– </w:t>
      </w:r>
      <w:r w:rsidRPr="00233CE0">
        <w:rPr>
          <w:rFonts w:ascii="Times New Roman" w:hAnsi="Times New Roman"/>
          <w:sz w:val="28"/>
          <w:szCs w:val="28"/>
        </w:rPr>
        <w:t xml:space="preserve">число выборочных значений </w:t>
      </w:r>
      <w:r w:rsidRPr="00233CE0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233CE0">
        <w:rPr>
          <w:rFonts w:ascii="Times New Roman" w:hAnsi="Times New Roman"/>
          <w:sz w:val="28"/>
          <w:szCs w:val="28"/>
        </w:rPr>
        <w:t xml:space="preserve">в </w:t>
      </w:r>
      <w:r w:rsidRPr="00233CE0">
        <w:rPr>
          <w:rFonts w:ascii="Times New Roman" w:hAnsi="Times New Roman"/>
          <w:i/>
          <w:iCs/>
          <w:sz w:val="28"/>
          <w:szCs w:val="28"/>
        </w:rPr>
        <w:t>j</w:t>
      </w:r>
      <w:r w:rsidRPr="00233CE0">
        <w:rPr>
          <w:rFonts w:ascii="Times New Roman" w:hAnsi="Times New Roman"/>
          <w:sz w:val="28"/>
          <w:szCs w:val="28"/>
        </w:rPr>
        <w:t>-ом интервале.</w:t>
      </w:r>
    </w:p>
    <w:sectPr w:rsidR="00B86A5A" w:rsidRPr="00233CE0" w:rsidSect="00C319D4">
      <w:headerReference w:type="even" r:id="rId400"/>
      <w:headerReference w:type="default" r:id="rId401"/>
      <w:pgSz w:w="16820" w:h="11900" w:orient="landscape" w:code="9"/>
      <w:pgMar w:top="1418" w:right="1418" w:bottom="851" w:left="1418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AA1" w:rsidRDefault="00F24AA1">
      <w:r>
        <w:separator/>
      </w:r>
    </w:p>
  </w:endnote>
  <w:endnote w:type="continuationSeparator" w:id="0">
    <w:p w:rsidR="00F24AA1" w:rsidRDefault="00F2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AA1" w:rsidRDefault="00F24AA1">
      <w:r>
        <w:separator/>
      </w:r>
    </w:p>
  </w:footnote>
  <w:footnote w:type="continuationSeparator" w:id="0">
    <w:p w:rsidR="00F24AA1" w:rsidRDefault="00F2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24D" w:rsidRDefault="00AF724D" w:rsidP="005B07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724D" w:rsidRDefault="00AF724D" w:rsidP="005117D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24D" w:rsidRDefault="00AF724D" w:rsidP="005117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287">
      <w:rPr>
        <w:rStyle w:val="PageNumber"/>
        <w:noProof/>
      </w:rPr>
      <w:t>53</w:t>
    </w:r>
    <w:r>
      <w:rPr>
        <w:rStyle w:val="PageNumber"/>
      </w:rPr>
      <w:fldChar w:fldCharType="end"/>
    </w:r>
  </w:p>
  <w:p w:rsidR="00AF724D" w:rsidRDefault="00AF72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34E5A44"/>
    <w:lvl w:ilvl="0">
      <w:numFmt w:val="bullet"/>
      <w:lvlText w:val="*"/>
      <w:lvlJc w:val="left"/>
    </w:lvl>
  </w:abstractNum>
  <w:abstractNum w:abstractNumId="1">
    <w:nsid w:val="0657613C"/>
    <w:multiLevelType w:val="singleLevel"/>
    <w:tmpl w:val="D79C26D4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2">
    <w:nsid w:val="11CF5653"/>
    <w:multiLevelType w:val="singleLevel"/>
    <w:tmpl w:val="94061F04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3">
    <w:nsid w:val="14F40E72"/>
    <w:multiLevelType w:val="hybridMultilevel"/>
    <w:tmpl w:val="156C45D4"/>
    <w:lvl w:ilvl="0" w:tplc="A18CE1B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6C00965"/>
    <w:multiLevelType w:val="singleLevel"/>
    <w:tmpl w:val="0204CA12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5">
    <w:nsid w:val="205629F8"/>
    <w:multiLevelType w:val="hybridMultilevel"/>
    <w:tmpl w:val="988000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CA0651"/>
    <w:multiLevelType w:val="singleLevel"/>
    <w:tmpl w:val="DFBA75DC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7">
    <w:nsid w:val="2EF3502F"/>
    <w:multiLevelType w:val="singleLevel"/>
    <w:tmpl w:val="91F83B18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8">
    <w:nsid w:val="35134A91"/>
    <w:multiLevelType w:val="singleLevel"/>
    <w:tmpl w:val="C1102E4C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9">
    <w:nsid w:val="35F95C6E"/>
    <w:multiLevelType w:val="singleLevel"/>
    <w:tmpl w:val="DE60C2AA"/>
    <w:lvl w:ilvl="0">
      <w:start w:val="1"/>
      <w:numFmt w:val="bullet"/>
      <w:lvlText w:val=""/>
      <w:lvlJc w:val="left"/>
      <w:pPr>
        <w:tabs>
          <w:tab w:val="num" w:pos="644"/>
        </w:tabs>
        <w:ind w:left="113" w:firstLine="171"/>
      </w:pPr>
      <w:rPr>
        <w:rFonts w:ascii="Symbol" w:hAnsi="Symbol" w:cs="Times New Roman" w:hint="default"/>
        <w:b w:val="0"/>
        <w:i w:val="0"/>
        <w:strike w:val="0"/>
        <w:dstrike w:val="0"/>
        <w:color w:val="auto"/>
      </w:rPr>
    </w:lvl>
  </w:abstractNum>
  <w:abstractNum w:abstractNumId="10">
    <w:nsid w:val="39470910"/>
    <w:multiLevelType w:val="singleLevel"/>
    <w:tmpl w:val="51AA5500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11">
    <w:nsid w:val="3B4B655B"/>
    <w:multiLevelType w:val="singleLevel"/>
    <w:tmpl w:val="42DEA0B2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12">
    <w:nsid w:val="3B96170C"/>
    <w:multiLevelType w:val="hybridMultilevel"/>
    <w:tmpl w:val="97CE5170"/>
    <w:lvl w:ilvl="0" w:tplc="7526C8BC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9F1273"/>
    <w:multiLevelType w:val="singleLevel"/>
    <w:tmpl w:val="5FB039DE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14">
    <w:nsid w:val="411E6EB1"/>
    <w:multiLevelType w:val="singleLevel"/>
    <w:tmpl w:val="82BE541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48581E75"/>
    <w:multiLevelType w:val="hybridMultilevel"/>
    <w:tmpl w:val="F14A2EB0"/>
    <w:lvl w:ilvl="0" w:tplc="A18CE1B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C420D32">
      <w:start w:val="1"/>
      <w:numFmt w:val="bullet"/>
      <w:lvlText w:val=""/>
      <w:lvlJc w:val="left"/>
      <w:pPr>
        <w:tabs>
          <w:tab w:val="num" w:pos="1154"/>
        </w:tabs>
        <w:ind w:left="731" w:firstLine="63"/>
      </w:pPr>
      <w:rPr>
        <w:rFonts w:ascii="Symbol" w:hAnsi="Symbol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A7703AD"/>
    <w:multiLevelType w:val="multilevel"/>
    <w:tmpl w:val="523C21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644"/>
        </w:tabs>
        <w:ind w:firstLine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AB60A5"/>
    <w:multiLevelType w:val="singleLevel"/>
    <w:tmpl w:val="3BDA817A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18">
    <w:nsid w:val="4F8D29E4"/>
    <w:multiLevelType w:val="hybridMultilevel"/>
    <w:tmpl w:val="7D500A6E"/>
    <w:lvl w:ilvl="0" w:tplc="A500886A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hint="default"/>
      </w:rPr>
    </w:lvl>
    <w:lvl w:ilvl="1" w:tplc="E3E2E0B4">
      <w:start w:val="1"/>
      <w:numFmt w:val="decimal"/>
      <w:lvlText w:val="%2)"/>
      <w:lvlJc w:val="left"/>
      <w:pPr>
        <w:tabs>
          <w:tab w:val="num" w:pos="644"/>
        </w:tabs>
        <w:ind w:firstLine="284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393566"/>
    <w:multiLevelType w:val="multilevel"/>
    <w:tmpl w:val="9880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A4547F"/>
    <w:multiLevelType w:val="hybridMultilevel"/>
    <w:tmpl w:val="C9A0AC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806836"/>
    <w:multiLevelType w:val="hybridMultilevel"/>
    <w:tmpl w:val="5F9A1456"/>
    <w:lvl w:ilvl="0" w:tplc="A500886A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151D80"/>
    <w:multiLevelType w:val="singleLevel"/>
    <w:tmpl w:val="BA10ACAA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23">
    <w:nsid w:val="5B2863B5"/>
    <w:multiLevelType w:val="hybridMultilevel"/>
    <w:tmpl w:val="A8E0307C"/>
    <w:lvl w:ilvl="0" w:tplc="A558BF5C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7514B8"/>
    <w:multiLevelType w:val="singleLevel"/>
    <w:tmpl w:val="B7D263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>
    <w:nsid w:val="60C70E93"/>
    <w:multiLevelType w:val="singleLevel"/>
    <w:tmpl w:val="FC8E6F8C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26">
    <w:nsid w:val="6321269E"/>
    <w:multiLevelType w:val="hybridMultilevel"/>
    <w:tmpl w:val="82EE7DAC"/>
    <w:lvl w:ilvl="0" w:tplc="8CE485EA">
      <w:numFmt w:val="bullet"/>
      <w:lvlText w:val=""/>
      <w:lvlJc w:val="left"/>
      <w:pPr>
        <w:tabs>
          <w:tab w:val="num" w:pos="1097"/>
        </w:tabs>
        <w:ind w:left="0" w:firstLine="737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FE2B36"/>
    <w:multiLevelType w:val="singleLevel"/>
    <w:tmpl w:val="EA84496A"/>
    <w:lvl w:ilvl="0">
      <w:start w:val="1"/>
      <w:numFmt w:val="bullet"/>
      <w:lvlText w:val=""/>
      <w:lvlJc w:val="left"/>
      <w:pPr>
        <w:tabs>
          <w:tab w:val="num" w:pos="644"/>
        </w:tabs>
        <w:ind w:left="113" w:firstLine="171"/>
      </w:pPr>
      <w:rPr>
        <w:rFonts w:ascii="Symbol" w:hAnsi="Symbol" w:cs="Times New Roman" w:hint="default"/>
        <w:b w:val="0"/>
        <w:i w:val="0"/>
        <w:strike w:val="0"/>
        <w:dstrike w:val="0"/>
        <w:color w:val="auto"/>
      </w:rPr>
    </w:lvl>
  </w:abstractNum>
  <w:abstractNum w:abstractNumId="28">
    <w:nsid w:val="65B93DF2"/>
    <w:multiLevelType w:val="singleLevel"/>
    <w:tmpl w:val="12E8D4BC"/>
    <w:lvl w:ilvl="0">
      <w:start w:val="1"/>
      <w:numFmt w:val="bullet"/>
      <w:lvlText w:val=""/>
      <w:lvlJc w:val="left"/>
      <w:pPr>
        <w:tabs>
          <w:tab w:val="num" w:pos="644"/>
        </w:tabs>
        <w:ind w:left="113" w:firstLine="171"/>
      </w:pPr>
      <w:rPr>
        <w:rFonts w:ascii="Symbol" w:hAnsi="Symbol" w:cs="Times New Roman" w:hint="default"/>
      </w:rPr>
    </w:lvl>
  </w:abstractNum>
  <w:abstractNum w:abstractNumId="29">
    <w:nsid w:val="6D4E1DC2"/>
    <w:multiLevelType w:val="singleLevel"/>
    <w:tmpl w:val="D7A2EAEA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30">
    <w:nsid w:val="6E6A166C"/>
    <w:multiLevelType w:val="singleLevel"/>
    <w:tmpl w:val="F6E8B84C"/>
    <w:lvl w:ilvl="0">
      <w:start w:val="1"/>
      <w:numFmt w:val="bullet"/>
      <w:lvlText w:val=""/>
      <w:lvlJc w:val="left"/>
      <w:pPr>
        <w:tabs>
          <w:tab w:val="num" w:pos="644"/>
        </w:tabs>
        <w:ind w:left="113" w:firstLine="171"/>
      </w:pPr>
      <w:rPr>
        <w:rFonts w:ascii="Symbol" w:hAnsi="Symbol" w:cs="Times New Roman" w:hint="default"/>
      </w:rPr>
    </w:lvl>
  </w:abstractNum>
  <w:abstractNum w:abstractNumId="31">
    <w:nsid w:val="6FCF17BB"/>
    <w:multiLevelType w:val="singleLevel"/>
    <w:tmpl w:val="EE5E211E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32">
    <w:nsid w:val="70257F87"/>
    <w:multiLevelType w:val="singleLevel"/>
    <w:tmpl w:val="0728EC68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33">
    <w:nsid w:val="705C4CFB"/>
    <w:multiLevelType w:val="singleLevel"/>
    <w:tmpl w:val="F12260AA"/>
    <w:lvl w:ilvl="0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</w:lvl>
  </w:abstractNum>
  <w:abstractNum w:abstractNumId="34">
    <w:nsid w:val="775E1874"/>
    <w:multiLevelType w:val="hybridMultilevel"/>
    <w:tmpl w:val="B00A2202"/>
    <w:lvl w:ilvl="0" w:tplc="9236B3EC">
      <w:start w:val="1"/>
      <w:numFmt w:val="decimal"/>
      <w:lvlText w:val="%1)"/>
      <w:lvlJc w:val="left"/>
      <w:pPr>
        <w:tabs>
          <w:tab w:val="num" w:pos="644"/>
        </w:tabs>
        <w:ind w:left="113" w:firstLine="17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950F2E"/>
    <w:multiLevelType w:val="singleLevel"/>
    <w:tmpl w:val="2696C2A6"/>
    <w:lvl w:ilvl="0">
      <w:start w:val="1"/>
      <w:numFmt w:val="bullet"/>
      <w:lvlText w:val=""/>
      <w:lvlJc w:val="left"/>
      <w:pPr>
        <w:tabs>
          <w:tab w:val="num" w:pos="644"/>
        </w:tabs>
        <w:ind w:left="113" w:firstLine="171"/>
      </w:pPr>
      <w:rPr>
        <w:rFonts w:ascii="Symbol" w:hAnsi="Symbol" w:cs="Times New Roman" w:hint="default"/>
      </w:rPr>
    </w:lvl>
  </w:abstractNum>
  <w:num w:numId="1">
    <w:abstractNumId w:val="4"/>
  </w:num>
  <w:num w:numId="2">
    <w:abstractNumId w:val="30"/>
  </w:num>
  <w:num w:numId="3">
    <w:abstractNumId w:val="27"/>
  </w:num>
  <w:num w:numId="4">
    <w:abstractNumId w:val="35"/>
  </w:num>
  <w:num w:numId="5">
    <w:abstractNumId w:val="2"/>
  </w:num>
  <w:num w:numId="6">
    <w:abstractNumId w:val="9"/>
  </w:num>
  <w:num w:numId="7">
    <w:abstractNumId w:val="28"/>
  </w:num>
  <w:num w:numId="8">
    <w:abstractNumId w:val="11"/>
  </w:num>
  <w:num w:numId="9">
    <w:abstractNumId w:val="10"/>
  </w:num>
  <w:num w:numId="10">
    <w:abstractNumId w:val="13"/>
  </w:num>
  <w:num w:numId="11">
    <w:abstractNumId w:val="26"/>
  </w:num>
  <w:num w:numId="12">
    <w:abstractNumId w:val="29"/>
  </w:num>
  <w:num w:numId="13">
    <w:abstractNumId w:val="8"/>
  </w:num>
  <w:num w:numId="14">
    <w:abstractNumId w:val="33"/>
  </w:num>
  <w:num w:numId="15">
    <w:abstractNumId w:val="25"/>
  </w:num>
  <w:num w:numId="16">
    <w:abstractNumId w:val="7"/>
  </w:num>
  <w:num w:numId="17">
    <w:abstractNumId w:val="1"/>
  </w:num>
  <w:num w:numId="18">
    <w:abstractNumId w:val="22"/>
  </w:num>
  <w:num w:numId="19">
    <w:abstractNumId w:val="31"/>
  </w:num>
  <w:num w:numId="20">
    <w:abstractNumId w:val="17"/>
  </w:num>
  <w:num w:numId="21">
    <w:abstractNumId w:val="6"/>
  </w:num>
  <w:num w:numId="22">
    <w:abstractNumId w:val="32"/>
  </w:num>
  <w:num w:numId="23">
    <w:abstractNumId w:val="16"/>
  </w:num>
  <w:num w:numId="24">
    <w:abstractNumId w:val="18"/>
  </w:num>
  <w:num w:numId="25">
    <w:abstractNumId w:val="23"/>
  </w:num>
  <w:num w:numId="26">
    <w:abstractNumId w:val="12"/>
  </w:num>
  <w:num w:numId="27">
    <w:abstractNumId w:val="34"/>
  </w:num>
  <w:num w:numId="28">
    <w:abstractNumId w:val="3"/>
  </w:num>
  <w:num w:numId="29">
    <w:abstractNumId w:val="15"/>
  </w:num>
  <w:num w:numId="30">
    <w:abstractNumId w:val="21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2">
    <w:abstractNumId w:val="14"/>
  </w:num>
  <w:num w:numId="33">
    <w:abstractNumId w:val="5"/>
  </w:num>
  <w:num w:numId="3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35">
    <w:abstractNumId w:val="24"/>
  </w:num>
  <w:num w:numId="36">
    <w:abstractNumId w:val="19"/>
  </w:num>
  <w:num w:numId="37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0F4D"/>
    <w:rsid w:val="00006652"/>
    <w:rsid w:val="00014F95"/>
    <w:rsid w:val="00037F7D"/>
    <w:rsid w:val="000A7FAE"/>
    <w:rsid w:val="000D7DAC"/>
    <w:rsid w:val="001649A4"/>
    <w:rsid w:val="00183617"/>
    <w:rsid w:val="00233CE0"/>
    <w:rsid w:val="0030009A"/>
    <w:rsid w:val="00301ADA"/>
    <w:rsid w:val="00355F9D"/>
    <w:rsid w:val="00360D7F"/>
    <w:rsid w:val="00447B97"/>
    <w:rsid w:val="004876FF"/>
    <w:rsid w:val="004D420E"/>
    <w:rsid w:val="004F147D"/>
    <w:rsid w:val="005117DE"/>
    <w:rsid w:val="00563091"/>
    <w:rsid w:val="005B07C5"/>
    <w:rsid w:val="005D0777"/>
    <w:rsid w:val="00603B70"/>
    <w:rsid w:val="006071E0"/>
    <w:rsid w:val="006A2AF9"/>
    <w:rsid w:val="006C2138"/>
    <w:rsid w:val="006D78D7"/>
    <w:rsid w:val="006E75AA"/>
    <w:rsid w:val="00764638"/>
    <w:rsid w:val="00853D18"/>
    <w:rsid w:val="009340B9"/>
    <w:rsid w:val="009D387F"/>
    <w:rsid w:val="00A03C1D"/>
    <w:rsid w:val="00A80F4D"/>
    <w:rsid w:val="00A93922"/>
    <w:rsid w:val="00AF724D"/>
    <w:rsid w:val="00B3487E"/>
    <w:rsid w:val="00B86A5A"/>
    <w:rsid w:val="00BB5ABA"/>
    <w:rsid w:val="00BC5760"/>
    <w:rsid w:val="00C319D4"/>
    <w:rsid w:val="00C40ADB"/>
    <w:rsid w:val="00C46287"/>
    <w:rsid w:val="00C53A7E"/>
    <w:rsid w:val="00C72056"/>
    <w:rsid w:val="00C7440D"/>
    <w:rsid w:val="00C82F20"/>
    <w:rsid w:val="00C9090C"/>
    <w:rsid w:val="00CA682B"/>
    <w:rsid w:val="00DA3BFC"/>
    <w:rsid w:val="00DF04D7"/>
    <w:rsid w:val="00E01CD5"/>
    <w:rsid w:val="00E14812"/>
    <w:rsid w:val="00F24AA1"/>
    <w:rsid w:val="00F71DEC"/>
    <w:rsid w:val="00F8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autoSpaceDE w:val="0"/>
      <w:autoSpaceDN w:val="0"/>
      <w:adjustRightInd w:val="0"/>
      <w:spacing w:before="120" w:after="120"/>
      <w:ind w:firstLine="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120" w:after="60"/>
      <w:jc w:val="left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120" w:after="60"/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709"/>
      <w:jc w:val="left"/>
      <w:outlineLvl w:val="3"/>
    </w:pPr>
    <w:rPr>
      <w:rFonts w:ascii="Times New Roman" w:hAnsi="Times New Roman"/>
    </w:rPr>
  </w:style>
  <w:style w:type="paragraph" w:styleId="Heading9">
    <w:name w:val="heading 9"/>
    <w:basedOn w:val="Normal"/>
    <w:next w:val="Normal"/>
    <w:qFormat/>
    <w:pPr>
      <w:spacing w:before="240" w:after="60"/>
      <w:ind w:firstLine="709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</w:style>
  <w:style w:type="character" w:styleId="PageNumber">
    <w:name w:val="page number"/>
    <w:rPr>
      <w:rFonts w:ascii="Arial" w:hAnsi="Arial"/>
    </w:rPr>
  </w:style>
  <w:style w:type="paragraph" w:customStyle="1" w:styleId="FR2">
    <w:name w:val="FR2"/>
    <w:pPr>
      <w:widowControl w:val="0"/>
      <w:spacing w:before="100"/>
      <w:ind w:left="520"/>
    </w:pPr>
    <w:rPr>
      <w:rFonts w:ascii="Arial" w:hAnsi="Arial"/>
      <w:b/>
      <w:snapToGrid w:val="0"/>
      <w:sz w:val="12"/>
    </w:rPr>
  </w:style>
  <w:style w:type="paragraph" w:customStyle="1" w:styleId="FR4">
    <w:name w:val="FR4"/>
    <w:pPr>
      <w:widowControl w:val="0"/>
      <w:spacing w:line="360" w:lineRule="auto"/>
      <w:ind w:firstLine="720"/>
      <w:jc w:val="both"/>
    </w:pPr>
    <w:rPr>
      <w:rFonts w:ascii="Courier New" w:hAnsi="Courier New"/>
      <w:snapToGrid w:val="0"/>
      <w:sz w:val="24"/>
    </w:rPr>
  </w:style>
  <w:style w:type="paragraph" w:customStyle="1" w:styleId="Normal1">
    <w:name w:val="Normal1"/>
    <w:pPr>
      <w:widowControl w:val="0"/>
      <w:spacing w:before="80"/>
      <w:ind w:left="1320"/>
    </w:pPr>
    <w:rPr>
      <w:snapToGrid w:val="0"/>
      <w:sz w:val="24"/>
    </w:rPr>
  </w:style>
  <w:style w:type="paragraph" w:styleId="BodyTextIndent">
    <w:name w:val="Body Text Indent"/>
    <w:basedOn w:val="Normal"/>
    <w:pPr>
      <w:ind w:firstLine="567"/>
    </w:pPr>
    <w:rPr>
      <w:snapToGrid w:val="0"/>
    </w:rPr>
  </w:style>
  <w:style w:type="paragraph" w:styleId="BodyTextIndent2">
    <w:name w:val="Body Text Indent 2"/>
    <w:basedOn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pPr>
      <w:ind w:left="284" w:right="1530" w:firstLine="283"/>
      <w:jc w:val="center"/>
    </w:pPr>
    <w:rPr>
      <w:snapToGrid w:val="0"/>
    </w:rPr>
  </w:style>
  <w:style w:type="paragraph" w:styleId="BodyText">
    <w:name w:val="Body Text"/>
    <w:basedOn w:val="Normal"/>
    <w:rPr>
      <w:szCs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pPr>
      <w:spacing w:before="360"/>
      <w:jc w:val="left"/>
    </w:pPr>
    <w:rPr>
      <w:rFonts w:cs="Arial"/>
      <w:b/>
      <w:bCs/>
      <w:caps/>
      <w:szCs w:val="24"/>
    </w:rPr>
  </w:style>
  <w:style w:type="paragraph" w:styleId="PlainText">
    <w:name w:val="Plain Text"/>
    <w:basedOn w:val="Normal"/>
    <w:pPr>
      <w:spacing w:line="360" w:lineRule="auto"/>
    </w:pPr>
    <w:rPr>
      <w:rFonts w:ascii="Courier New" w:hAnsi="Courier New" w:cs="Courier New"/>
      <w:sz w:val="20"/>
    </w:rPr>
  </w:style>
  <w:style w:type="paragraph" w:customStyle="1" w:styleId="FR1">
    <w:name w:val="FR1"/>
    <w:pPr>
      <w:widowControl w:val="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pPr>
      <w:spacing w:before="240"/>
      <w:jc w:val="left"/>
    </w:pPr>
    <w:rPr>
      <w:rFonts w:ascii="Times New Roman" w:hAnsi="Times New Roman"/>
      <w:b/>
      <w:bCs/>
      <w:sz w:val="20"/>
    </w:rPr>
  </w:style>
  <w:style w:type="paragraph" w:styleId="TOC3">
    <w:name w:val="toc 3"/>
    <w:basedOn w:val="Normal"/>
    <w:next w:val="Normal"/>
    <w:autoRedefine/>
    <w:semiHidden/>
    <w:pPr>
      <w:ind w:left="240"/>
      <w:jc w:val="left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autoRedefine/>
    <w:semiHidden/>
    <w:pPr>
      <w:ind w:left="480"/>
      <w:jc w:val="left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ind w:firstLine="709"/>
    </w:pPr>
    <w:rPr>
      <w:rFonts w:ascii="Times New Roman" w:hAnsi="Times New Roman"/>
      <w:szCs w:val="24"/>
    </w:rPr>
  </w:style>
  <w:style w:type="paragraph" w:customStyle="1" w:styleId="Normal2">
    <w:name w:val="Normal2"/>
    <w:rsid w:val="00563091"/>
    <w:pPr>
      <w:widowControl w:val="0"/>
      <w:spacing w:before="100" w:after="100"/>
    </w:pPr>
    <w:rPr>
      <w:snapToGrid w:val="0"/>
      <w:sz w:val="24"/>
    </w:rPr>
  </w:style>
  <w:style w:type="character" w:customStyle="1" w:styleId="Heading1Char">
    <w:name w:val="Heading 1 Char"/>
    <w:link w:val="Heading1"/>
    <w:uiPriority w:val="99"/>
    <w:rsid w:val="006A2AF9"/>
    <w:rPr>
      <w:rFonts w:ascii="Arial" w:hAnsi="Arial"/>
      <w:b/>
      <w:sz w:val="28"/>
      <w:lang w:val="ru-RU" w:eastAsia="ru-RU" w:bidi="ar-SA"/>
    </w:rPr>
  </w:style>
  <w:style w:type="table" w:styleId="TableGrid">
    <w:name w:val="Table Grid"/>
    <w:basedOn w:val="TableNormal"/>
    <w:uiPriority w:val="99"/>
    <w:rsid w:val="00301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rsid w:val="00C319D4"/>
    <w:rPr>
      <w:rFonts w:ascii="Arial" w:hAnsi="Arial"/>
      <w:b/>
      <w:i/>
      <w:sz w:val="24"/>
    </w:rPr>
  </w:style>
  <w:style w:type="character" w:customStyle="1" w:styleId="Heading3Char">
    <w:name w:val="Heading 3 Char"/>
    <w:link w:val="Heading3"/>
    <w:uiPriority w:val="99"/>
    <w:rsid w:val="00C319D4"/>
    <w:rPr>
      <w:rFonts w:ascii="Arial" w:hAnsi="Arial"/>
      <w:sz w:val="24"/>
    </w:rPr>
  </w:style>
  <w:style w:type="character" w:customStyle="1" w:styleId="Heading4Char">
    <w:name w:val="Heading 4 Char"/>
    <w:link w:val="Heading4"/>
    <w:uiPriority w:val="99"/>
    <w:rsid w:val="00C319D4"/>
    <w:rPr>
      <w:sz w:val="24"/>
    </w:rPr>
  </w:style>
  <w:style w:type="character" w:customStyle="1" w:styleId="BodyTextIndent3Char">
    <w:name w:val="Body Text Indent 3 Char"/>
    <w:link w:val="BodyTextIndent3"/>
    <w:uiPriority w:val="99"/>
    <w:rsid w:val="00C319D4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090C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9.wmf"/><Relationship Id="rId21" Type="http://schemas.openxmlformats.org/officeDocument/2006/relationships/image" Target="media/image9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0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8.bin"/><Relationship Id="rId268" Type="http://schemas.openxmlformats.org/officeDocument/2006/relationships/image" Target="media/image127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314" Type="http://schemas.openxmlformats.org/officeDocument/2006/relationships/image" Target="media/image146.wmf"/><Relationship Id="rId335" Type="http://schemas.openxmlformats.org/officeDocument/2006/relationships/oleObject" Target="embeddings/oleObject173.bin"/><Relationship Id="rId356" Type="http://schemas.openxmlformats.org/officeDocument/2006/relationships/image" Target="media/image165.wmf"/><Relationship Id="rId377" Type="http://schemas.openxmlformats.org/officeDocument/2006/relationships/oleObject" Target="embeddings/oleObject195.bin"/><Relationship Id="rId398" Type="http://schemas.openxmlformats.org/officeDocument/2006/relationships/image" Target="media/image186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5.bin"/><Relationship Id="rId402" Type="http://schemas.openxmlformats.org/officeDocument/2006/relationships/fontTable" Target="fontTable.xml"/><Relationship Id="rId258" Type="http://schemas.openxmlformats.org/officeDocument/2006/relationships/oleObject" Target="embeddings/oleObject129.bin"/><Relationship Id="rId279" Type="http://schemas.openxmlformats.org/officeDocument/2006/relationships/oleObject" Target="embeddings/oleObject142.bin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35.wmf"/><Relationship Id="rId304" Type="http://schemas.openxmlformats.org/officeDocument/2006/relationships/oleObject" Target="embeddings/oleObject156.bin"/><Relationship Id="rId325" Type="http://schemas.openxmlformats.org/officeDocument/2006/relationships/image" Target="media/image151.wmf"/><Relationship Id="rId346" Type="http://schemas.openxmlformats.org/officeDocument/2006/relationships/image" Target="media/image161.wmf"/><Relationship Id="rId367" Type="http://schemas.openxmlformats.org/officeDocument/2006/relationships/oleObject" Target="embeddings/oleObject190.bin"/><Relationship Id="rId388" Type="http://schemas.openxmlformats.org/officeDocument/2006/relationships/image" Target="media/image18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3.png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3.bin"/><Relationship Id="rId315" Type="http://schemas.openxmlformats.org/officeDocument/2006/relationships/oleObject" Target="embeddings/oleObject162.bin"/><Relationship Id="rId336" Type="http://schemas.openxmlformats.org/officeDocument/2006/relationships/image" Target="media/image156.wmf"/><Relationship Id="rId357" Type="http://schemas.openxmlformats.org/officeDocument/2006/relationships/oleObject" Target="embeddings/oleObject185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image" Target="media/image108.png"/><Relationship Id="rId378" Type="http://schemas.openxmlformats.org/officeDocument/2006/relationships/image" Target="media/image176.wmf"/><Relationship Id="rId399" Type="http://schemas.openxmlformats.org/officeDocument/2006/relationships/oleObject" Target="embeddings/oleObject206.bin"/><Relationship Id="rId403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3.wmf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9.bin"/><Relationship Id="rId305" Type="http://schemas.openxmlformats.org/officeDocument/2006/relationships/image" Target="media/image142.wmf"/><Relationship Id="rId326" Type="http://schemas.openxmlformats.org/officeDocument/2006/relationships/oleObject" Target="embeddings/oleObject168.bin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368" Type="http://schemas.openxmlformats.org/officeDocument/2006/relationships/image" Target="media/image171.wmf"/><Relationship Id="rId389" Type="http://schemas.openxmlformats.org/officeDocument/2006/relationships/oleObject" Target="embeddings/oleObject201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4.bin"/><Relationship Id="rId316" Type="http://schemas.openxmlformats.org/officeDocument/2006/relationships/image" Target="media/image147.wmf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image" Target="media/image166.wmf"/><Relationship Id="rId379" Type="http://schemas.openxmlformats.org/officeDocument/2006/relationships/oleObject" Target="embeddings/oleObject196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3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82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6.wmf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52.wmf"/><Relationship Id="rId348" Type="http://schemas.openxmlformats.org/officeDocument/2006/relationships/image" Target="media/image162.wmf"/><Relationship Id="rId369" Type="http://schemas.openxmlformats.org/officeDocument/2006/relationships/oleObject" Target="embeddings/oleObject191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image" Target="media/image94.png"/><Relationship Id="rId208" Type="http://schemas.openxmlformats.org/officeDocument/2006/relationships/oleObject" Target="embeddings/oleObject97.bin"/><Relationship Id="rId229" Type="http://schemas.openxmlformats.org/officeDocument/2006/relationships/image" Target="media/image113.wmf"/><Relationship Id="rId380" Type="http://schemas.openxmlformats.org/officeDocument/2006/relationships/image" Target="media/image177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4.png"/><Relationship Id="rId14" Type="http://schemas.openxmlformats.org/officeDocument/2006/relationships/image" Target="media/image4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1.wmf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7.wmf"/><Relationship Id="rId359" Type="http://schemas.openxmlformats.org/officeDocument/2006/relationships/oleObject" Target="embeddings/oleObject18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image" Target="media/image109.wmf"/><Relationship Id="rId370" Type="http://schemas.openxmlformats.org/officeDocument/2006/relationships/image" Target="media/image172.wmf"/><Relationship Id="rId391" Type="http://schemas.openxmlformats.org/officeDocument/2006/relationships/oleObject" Target="embeddings/oleObject202.bin"/><Relationship Id="rId230" Type="http://schemas.openxmlformats.org/officeDocument/2006/relationships/oleObject" Target="embeddings/oleObject110.bin"/><Relationship Id="rId251" Type="http://schemas.openxmlformats.org/officeDocument/2006/relationships/image" Target="media/image119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50.bin"/><Relationship Id="rId307" Type="http://schemas.openxmlformats.org/officeDocument/2006/relationships/image" Target="media/image143.wmf"/><Relationship Id="rId328" Type="http://schemas.openxmlformats.org/officeDocument/2006/relationships/oleObject" Target="embeddings/oleObject169.bin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5.wmf"/><Relationship Id="rId360" Type="http://schemas.openxmlformats.org/officeDocument/2006/relationships/image" Target="media/image167.wmf"/><Relationship Id="rId381" Type="http://schemas.openxmlformats.org/officeDocument/2006/relationships/oleObject" Target="embeddings/oleObject197.bin"/><Relationship Id="rId220" Type="http://schemas.openxmlformats.org/officeDocument/2006/relationships/oleObject" Target="embeddings/oleObject104.bin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4.bin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81.bin"/><Relationship Id="rId371" Type="http://schemas.openxmlformats.org/officeDocument/2006/relationships/oleObject" Target="embeddings/oleObject19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8.bin"/><Relationship Id="rId392" Type="http://schemas.openxmlformats.org/officeDocument/2006/relationships/image" Target="media/image183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image" Target="media/image137.wmf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58.wmf"/><Relationship Id="rId361" Type="http://schemas.openxmlformats.org/officeDocument/2006/relationships/oleObject" Target="embeddings/oleObject187.bin"/><Relationship Id="rId196" Type="http://schemas.openxmlformats.org/officeDocument/2006/relationships/oleObject" Target="embeddings/oleObject94.bin"/><Relationship Id="rId200" Type="http://schemas.openxmlformats.org/officeDocument/2006/relationships/image" Target="media/image98.png"/><Relationship Id="rId382" Type="http://schemas.openxmlformats.org/officeDocument/2006/relationships/image" Target="media/image178.wmf"/><Relationship Id="rId16" Type="http://schemas.openxmlformats.org/officeDocument/2006/relationships/image" Target="media/image5.png"/><Relationship Id="rId221" Type="http://schemas.openxmlformats.org/officeDocument/2006/relationships/image" Target="media/image110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2.wmf"/><Relationship Id="rId319" Type="http://schemas.openxmlformats.org/officeDocument/2006/relationships/image" Target="media/image14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82.bin"/><Relationship Id="rId372" Type="http://schemas.openxmlformats.org/officeDocument/2006/relationships/image" Target="media/image173.wmf"/><Relationship Id="rId393" Type="http://schemas.openxmlformats.org/officeDocument/2006/relationships/oleObject" Target="embeddings/oleObject203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0.png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1.bin"/><Relationship Id="rId309" Type="http://schemas.openxmlformats.org/officeDocument/2006/relationships/image" Target="media/image14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76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8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5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5.png"/><Relationship Id="rId285" Type="http://schemas.openxmlformats.org/officeDocument/2006/relationships/oleObject" Target="embeddings/oleObject146.bin"/><Relationship Id="rId17" Type="http://schemas.openxmlformats.org/officeDocument/2006/relationships/image" Target="media/image6.png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54.wmf"/><Relationship Id="rId352" Type="http://schemas.openxmlformats.org/officeDocument/2006/relationships/image" Target="media/image163.wmf"/><Relationship Id="rId373" Type="http://schemas.openxmlformats.org/officeDocument/2006/relationships/oleObject" Target="embeddings/oleObject193.bin"/><Relationship Id="rId394" Type="http://schemas.openxmlformats.org/officeDocument/2006/relationships/image" Target="media/image18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9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321" Type="http://schemas.openxmlformats.org/officeDocument/2006/relationships/image" Target="media/image149.wmf"/><Relationship Id="rId342" Type="http://schemas.openxmlformats.org/officeDocument/2006/relationships/image" Target="media/image159.wmf"/><Relationship Id="rId363" Type="http://schemas.openxmlformats.org/officeDocument/2006/relationships/oleObject" Target="embeddings/oleObject188.bin"/><Relationship Id="rId384" Type="http://schemas.openxmlformats.org/officeDocument/2006/relationships/image" Target="media/image179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3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71.bin"/><Relationship Id="rId353" Type="http://schemas.openxmlformats.org/officeDocument/2006/relationships/oleObject" Target="embeddings/oleObject183.bin"/><Relationship Id="rId374" Type="http://schemas.openxmlformats.org/officeDocument/2006/relationships/image" Target="media/image174.wmf"/><Relationship Id="rId395" Type="http://schemas.openxmlformats.org/officeDocument/2006/relationships/oleObject" Target="embeddings/oleObject20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7.png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1.wmf"/><Relationship Id="rId276" Type="http://schemas.openxmlformats.org/officeDocument/2006/relationships/image" Target="media/image130.wmf"/><Relationship Id="rId297" Type="http://schemas.openxmlformats.org/officeDocument/2006/relationships/image" Target="media/image138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6.bin"/><Relationship Id="rId343" Type="http://schemas.openxmlformats.org/officeDocument/2006/relationships/oleObject" Target="embeddings/oleObject177.bin"/><Relationship Id="rId364" Type="http://schemas.openxmlformats.org/officeDocument/2006/relationships/image" Target="media/image16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png"/><Relationship Id="rId203" Type="http://schemas.openxmlformats.org/officeDocument/2006/relationships/image" Target="media/image100.png"/><Relationship Id="rId385" Type="http://schemas.openxmlformats.org/officeDocument/2006/relationships/oleObject" Target="embeddings/oleObject19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4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94.bin"/><Relationship Id="rId396" Type="http://schemas.openxmlformats.org/officeDocument/2006/relationships/image" Target="media/image18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0.bin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3.bin"/><Relationship Id="rId400" Type="http://schemas.openxmlformats.org/officeDocument/2006/relationships/header" Target="header1.xml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0.wmf"/><Relationship Id="rId344" Type="http://schemas.openxmlformats.org/officeDocument/2006/relationships/image" Target="media/image16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9.bin"/><Relationship Id="rId386" Type="http://schemas.openxmlformats.org/officeDocument/2006/relationships/image" Target="media/image180.wmf"/><Relationship Id="rId190" Type="http://schemas.openxmlformats.org/officeDocument/2006/relationships/image" Target="media/image92.wmf"/><Relationship Id="rId204" Type="http://schemas.openxmlformats.org/officeDocument/2006/relationships/image" Target="media/image101.png"/><Relationship Id="rId225" Type="http://schemas.openxmlformats.org/officeDocument/2006/relationships/image" Target="media/image111.wmf"/><Relationship Id="rId246" Type="http://schemas.openxmlformats.org/officeDocument/2006/relationships/image" Target="media/image116.png"/><Relationship Id="rId267" Type="http://schemas.openxmlformats.org/officeDocument/2006/relationships/image" Target="media/image126.png"/><Relationship Id="rId288" Type="http://schemas.openxmlformats.org/officeDocument/2006/relationships/image" Target="media/image134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61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image" Target="media/image155.wmf"/><Relationship Id="rId355" Type="http://schemas.openxmlformats.org/officeDocument/2006/relationships/oleObject" Target="embeddings/oleObject184.bin"/><Relationship Id="rId376" Type="http://schemas.openxmlformats.org/officeDocument/2006/relationships/image" Target="media/image175.wmf"/><Relationship Id="rId397" Type="http://schemas.openxmlformats.org/officeDocument/2006/relationships/oleObject" Target="embeddings/oleObject20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1.bin"/><Relationship Id="rId401" Type="http://schemas.openxmlformats.org/officeDocument/2006/relationships/header" Target="header2.xml"/><Relationship Id="rId303" Type="http://schemas.openxmlformats.org/officeDocument/2006/relationships/image" Target="media/image141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8.bin"/><Relationship Id="rId387" Type="http://schemas.openxmlformats.org/officeDocument/2006/relationships/oleObject" Target="embeddings/oleObject200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102.png"/><Relationship Id="rId247" Type="http://schemas.openxmlformats.org/officeDocument/2006/relationships/image" Target="media/image117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73</Pages>
  <Words>11959</Words>
  <Characters>68168</Characters>
  <Application>Microsoft Office Word</Application>
  <DocSecurity>0</DocSecurity>
  <Lines>568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Работа № 1</vt:lpstr>
    </vt:vector>
  </TitlesOfParts>
  <Company>ЛНБ</Company>
  <LinksUpToDate>false</LinksUpToDate>
  <CharactersWithSpaces>79968</CharactersWithSpaces>
  <SharedDoc>false</SharedDoc>
  <HLinks>
    <vt:vector size="402" baseType="variant">
      <vt:variant>
        <vt:i4>1507379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_Toc228716831</vt:lpwstr>
      </vt:variant>
      <vt:variant>
        <vt:i4>1507379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_Toc228716830</vt:lpwstr>
      </vt:variant>
      <vt:variant>
        <vt:i4>1441843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_Toc228716829</vt:lpwstr>
      </vt:variant>
      <vt:variant>
        <vt:i4>1441843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_Toc228716828</vt:lpwstr>
      </vt:variant>
      <vt:variant>
        <vt:i4>1441843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_Toc228716827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_Toc228716826</vt:lpwstr>
      </vt:variant>
      <vt:variant>
        <vt:i4>1441843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_Toc228716825</vt:lpwstr>
      </vt:variant>
      <vt:variant>
        <vt:i4>1441843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_Toc228716824</vt:lpwstr>
      </vt:variant>
      <vt:variant>
        <vt:i4>1441843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_Toc228716823</vt:lpwstr>
      </vt:variant>
      <vt:variant>
        <vt:i4>1441843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_Toc228716822</vt:lpwstr>
      </vt:variant>
      <vt:variant>
        <vt:i4>1441843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_Toc228716821</vt:lpwstr>
      </vt:variant>
      <vt:variant>
        <vt:i4>1441843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_Toc228716820</vt:lpwstr>
      </vt:variant>
      <vt:variant>
        <vt:i4>1376307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_Toc228716819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_Toc228716818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_Toc228716817</vt:lpwstr>
      </vt:variant>
      <vt:variant>
        <vt:i4>1376307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_Toc228716816</vt:lpwstr>
      </vt:variant>
      <vt:variant>
        <vt:i4>1376307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_Toc228716815</vt:lpwstr>
      </vt:variant>
      <vt:variant>
        <vt:i4>1376307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_Toc228716814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_Toc228716813</vt:lpwstr>
      </vt:variant>
      <vt:variant>
        <vt:i4>1376307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_Toc228716812</vt:lpwstr>
      </vt:variant>
      <vt:variant>
        <vt:i4>1376307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_Toc228716811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_Toc228716810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_Toc228716809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_Toc228716808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_Toc228716807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_Toc228716806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_Toc228716805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_Toc228716804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_Toc228716803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_Toc228716802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_Toc228716801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_Toc228716800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_Toc228716799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_Toc228716798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_Toc228716797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_Toc228716796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_Toc228716795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_Toc228716794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_Toc228716793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_Toc228716792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_Toc228716791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_Toc228716790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_Toc228716789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_Toc228716788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_Toc228716787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_Toc228716786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_Toc228716785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_Toc228716784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_Toc228716783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_Toc228716782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_Toc228716781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_Toc228716780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_Toc228716779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_Toc228716778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_Toc228716777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_Toc228716776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_Toc228716775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_Toc228716774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_Toc228716773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_Toc228716772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_Toc228716771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_Toc228716770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_Toc228716769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_Toc228716768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_Toc228716767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_Toc228716766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_Toc228716765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№ 1</dc:title>
  <dc:creator>Бызов</dc:creator>
  <cp:lastModifiedBy>Sergey Savelyev</cp:lastModifiedBy>
  <cp:revision>9</cp:revision>
  <cp:lastPrinted>2009-05-24T17:45:00Z</cp:lastPrinted>
  <dcterms:created xsi:type="dcterms:W3CDTF">2022-01-04T17:42:00Z</dcterms:created>
  <dcterms:modified xsi:type="dcterms:W3CDTF">2022-01-11T12:00:00Z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