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5A" w:rsidRPr="000F71F1" w:rsidRDefault="00BD685A" w:rsidP="00F5508A">
      <w:pPr>
        <w:rPr>
          <w:sz w:val="24"/>
          <w:szCs w:val="24"/>
        </w:rPr>
      </w:pPr>
    </w:p>
    <w:p w:rsidR="00BD685A" w:rsidRPr="000F71F1" w:rsidRDefault="00393111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08" style="position:absolute;margin-left:296pt;margin-top:17.1pt;width:95.65pt;height:67.75pt;z-index:251665408">
            <v:textbox style="mso-next-textbox:#_x0000_s1108">
              <w:txbxContent>
                <w:p w:rsidR="00072595" w:rsidRPr="0092661A" w:rsidRDefault="00E45ED4" w:rsidP="001267FE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Модуль формирования кодов управления</w:t>
                  </w:r>
                </w:p>
              </w:txbxContent>
            </v:textbox>
          </v:oval>
        </w:pict>
      </w:r>
    </w:p>
    <w:p w:rsidR="00BD685A" w:rsidRPr="000F71F1" w:rsidRDefault="00BD685A" w:rsidP="00BD685A">
      <w:pPr>
        <w:rPr>
          <w:sz w:val="24"/>
          <w:szCs w:val="24"/>
        </w:rPr>
      </w:pPr>
    </w:p>
    <w:p w:rsidR="00BD685A" w:rsidRPr="000F71F1" w:rsidRDefault="00A74197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391.65pt;margin-top:9.6pt;width:198pt;height:92.7pt;z-index:251681792" o:connectortype="straight">
            <v:stroke startarrow="block" endarrow="block"/>
          </v:shape>
        </w:pict>
      </w:r>
    </w:p>
    <w:p w:rsidR="00BD685A" w:rsidRPr="000F71F1" w:rsidRDefault="00DD42FE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447.8pt;margin-top:4.3pt;width:85.2pt;height:33.5pt;z-index:251696128" stroked="f">
            <v:textbox>
              <w:txbxContent>
                <w:p w:rsidR="00593839" w:rsidRPr="00CC2930" w:rsidRDefault="00B3615A" w:rsidP="00602E62">
                  <w:pPr>
                    <w:jc w:val="center"/>
                  </w:pPr>
                  <w:r>
                    <w:t>Коды управления</w:t>
                  </w:r>
                </w:p>
              </w:txbxContent>
            </v:textbox>
          </v:shape>
        </w:pict>
      </w:r>
      <w:r w:rsidR="00B3615A">
        <w:rPr>
          <w:noProof/>
          <w:sz w:val="24"/>
          <w:szCs w:val="24"/>
        </w:rPr>
        <w:pict>
          <v:shape id="_x0000_s1148" type="#_x0000_t202" style="position:absolute;margin-left:338.25pt;margin-top:22.5pt;width:71.25pt;height:24.75pt;z-index:251702272" stroked="f">
            <v:textbox>
              <w:txbxContent>
                <w:p w:rsidR="00B3615A" w:rsidRPr="00CC2930" w:rsidRDefault="00B3615A" w:rsidP="00B3615A">
                  <w:pPr>
                    <w:jc w:val="center"/>
                  </w:pPr>
                  <w:r>
                    <w:t>Квитанции</w:t>
                  </w:r>
                </w:p>
              </w:txbxContent>
            </v:textbox>
          </v:shape>
        </w:pict>
      </w:r>
      <w:r w:rsidR="00B3615A">
        <w:rPr>
          <w:noProof/>
          <w:sz w:val="24"/>
          <w:szCs w:val="24"/>
        </w:rPr>
        <w:pict>
          <v:shape id="_x0000_s1147" type="#_x0000_t202" style="position:absolute;margin-left:241.65pt;margin-top:14.45pt;width:75.75pt;height:36.2pt;z-index:251701248" stroked="f">
            <v:textbox>
              <w:txbxContent>
                <w:p w:rsidR="00B3615A" w:rsidRPr="00CC2930" w:rsidRDefault="00B3615A" w:rsidP="00B3615A">
                  <w:pPr>
                    <w:jc w:val="center"/>
                  </w:pPr>
                  <w:r>
                    <w:t>Структура управления</w:t>
                  </w:r>
                </w:p>
              </w:txbxContent>
            </v:textbox>
          </v:shape>
        </w:pict>
      </w:r>
      <w:r w:rsidR="00A74197">
        <w:rPr>
          <w:noProof/>
          <w:sz w:val="24"/>
          <w:szCs w:val="24"/>
        </w:rPr>
        <w:pict>
          <v:shape id="_x0000_s1134" type="#_x0000_t32" style="position:absolute;margin-left:321.15pt;margin-top:4.3pt;width:0;height:59.7pt;flip:y;z-index:251688960" o:connectortype="straight">
            <v:stroke endarrow="block"/>
          </v:shape>
        </w:pict>
      </w:r>
      <w:r w:rsidR="00A74197">
        <w:rPr>
          <w:noProof/>
          <w:sz w:val="24"/>
          <w:szCs w:val="24"/>
        </w:rPr>
        <w:pict>
          <v:shape id="_x0000_s1141" type="#_x0000_t32" style="position:absolute;margin-left:369.15pt;margin-top:3.3pt;width:0;height:59.7pt;flip:y;z-index:251695104" o:connectortype="straight">
            <v:stroke startarrow="block"/>
          </v:shape>
        </w:pict>
      </w:r>
    </w:p>
    <w:p w:rsidR="00BD685A" w:rsidRPr="000F71F1" w:rsidRDefault="00BD685A" w:rsidP="00BD685A">
      <w:pPr>
        <w:rPr>
          <w:sz w:val="24"/>
          <w:szCs w:val="24"/>
        </w:rPr>
      </w:pPr>
    </w:p>
    <w:p w:rsidR="00BD685A" w:rsidRPr="000F71F1" w:rsidRDefault="00DD42FE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33" style="position:absolute;margin-left:429.5pt;margin-top:13.35pt;width:79.4pt;height:67.75pt;z-index:251687936">
            <v:textbox style="mso-next-textbox:#_x0000_s1133">
              <w:txbxContent>
                <w:p w:rsidR="00BD1370" w:rsidRPr="0092661A" w:rsidRDefault="00AC4702" w:rsidP="00BD1370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Модуль загрузки данных ЦОС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1138" style="position:absolute;margin-left:542.4pt;margin-top:21.8pt;width:101.25pt;height:41.3pt;z-index:251692032">
            <v:textbox style="mso-next-textbox:#_x0000_s1138">
              <w:txbxContent>
                <w:p w:rsidR="00683069" w:rsidRPr="0092661A" w:rsidRDefault="00683069" w:rsidP="00683069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Драйвер аппаратуры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140" type="#_x0000_t202" style="position:absolute;margin-left:643.65pt;margin-top:9.35pt;width:71.25pt;height:39.25pt;z-index:251694080" filled="f" stroked="f">
            <v:textbox>
              <w:txbxContent>
                <w:p w:rsidR="003A1335" w:rsidRPr="00CC2930" w:rsidRDefault="003A1335" w:rsidP="003A1335">
                  <w:pPr>
                    <w:jc w:val="center"/>
                  </w:pPr>
                  <w:r>
                    <w:t>Транзакции по шине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37" style="position:absolute;margin-left:714.9pt;margin-top:16.8pt;width:75.75pt;height:59.3pt;z-index:251691008" filled="f">
            <v:textbox>
              <w:txbxContent>
                <w:p w:rsidR="002D6F44" w:rsidRDefault="002D6F44" w:rsidP="002D6F44">
                  <w:pPr>
                    <w:jc w:val="center"/>
                  </w:pPr>
                  <w:r>
                    <w:t>Аппаратура ЦОС</w:t>
                  </w:r>
                </w:p>
              </w:txbxContent>
            </v:textbox>
          </v:rect>
        </w:pict>
      </w:r>
      <w:r w:rsidR="00CC2930">
        <w:rPr>
          <w:noProof/>
          <w:sz w:val="24"/>
          <w:szCs w:val="24"/>
        </w:rPr>
        <w:pict>
          <v:shape id="_x0000_s1121" type="#_x0000_t202" style="position:absolute;margin-left:159.15pt;margin-top:10.35pt;width:126pt;height:23.75pt;z-index:251677696" stroked="f">
            <v:textbox>
              <w:txbxContent>
                <w:p w:rsidR="00E571D3" w:rsidRPr="00CC2930" w:rsidRDefault="00CC2930" w:rsidP="00E571D3">
                  <w:r>
                    <w:t>Структура управления</w:t>
                  </w:r>
                </w:p>
              </w:txbxContent>
            </v:textbox>
          </v:shape>
        </w:pict>
      </w:r>
      <w:r w:rsidR="00CC2930">
        <w:rPr>
          <w:noProof/>
          <w:sz w:val="24"/>
          <w:szCs w:val="24"/>
        </w:rPr>
        <w:pict>
          <v:oval id="_x0000_s1113" style="position:absolute;margin-left:297.9pt;margin-top:9.35pt;width:93.75pt;height:79.55pt;z-index:251670528">
            <v:textbox style="mso-next-textbox:#_x0000_s1113">
              <w:txbxContent>
                <w:p w:rsidR="00393111" w:rsidRDefault="00393111" w:rsidP="00712902">
                  <w:pPr>
                    <w:spacing w:after="0" w:line="192" w:lineRule="auto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FF6518" w:rsidRPr="0092661A" w:rsidRDefault="00CC5BA6" w:rsidP="00712902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Модуль обменов</w:t>
                  </w:r>
                </w:p>
              </w:txbxContent>
            </v:textbox>
          </v:oval>
        </w:pict>
      </w:r>
      <w:r w:rsidR="00AA0A86">
        <w:rPr>
          <w:noProof/>
          <w:sz w:val="24"/>
          <w:szCs w:val="24"/>
        </w:rPr>
        <w:pict>
          <v:rect id="_x0000_s1136" style="position:absolute;margin-left:63.15pt;margin-top:21.8pt;width:67.5pt;height:59.3pt;z-index:251689984" filled="f">
            <v:textbox>
              <w:txbxContent>
                <w:p w:rsidR="002D6F44" w:rsidRDefault="002D6F44" w:rsidP="002D6F44">
                  <w:pPr>
                    <w:jc w:val="center"/>
                  </w:pPr>
                  <w:r>
                    <w:t>САУ</w:t>
                  </w:r>
                </w:p>
              </w:txbxContent>
            </v:textbox>
          </v:rect>
        </w:pict>
      </w:r>
    </w:p>
    <w:p w:rsidR="00BD685A" w:rsidRPr="000F71F1" w:rsidRDefault="00A9397F" w:rsidP="0021440F">
      <w:pPr>
        <w:tabs>
          <w:tab w:val="left" w:pos="18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51" type="#_x0000_t32" style="position:absolute;margin-left:508.9pt;margin-top:17pt;width:33.5pt;height:0;z-index:251705344" o:connectortype="straight">
            <v:stroke startarrow="block"/>
          </v:shape>
        </w:pict>
      </w:r>
      <w:r w:rsidR="00EA75A9">
        <w:rPr>
          <w:noProof/>
          <w:sz w:val="24"/>
          <w:szCs w:val="24"/>
        </w:rPr>
        <w:pict>
          <v:shape id="_x0000_s1152" type="#_x0000_t32" style="position:absolute;margin-left:391.65pt;margin-top:21.75pt;width:37.85pt;height:.05pt;flip:x;z-index:251706368" o:connectortype="straight">
            <v:stroke startarrow="block" endarrow="block"/>
          </v:shape>
        </w:pict>
      </w:r>
      <w:r w:rsidR="003A1335">
        <w:rPr>
          <w:noProof/>
          <w:sz w:val="24"/>
          <w:szCs w:val="24"/>
        </w:rPr>
        <w:pict>
          <v:shape id="_x0000_s1124" type="#_x0000_t32" style="position:absolute;margin-left:643.65pt;margin-top:14.75pt;width:71.25pt;height:0;flip:x;z-index:251680768" o:connectortype="straight">
            <v:stroke startarrow="block" endarrow="block"/>
          </v:shape>
        </w:pict>
      </w:r>
      <w:r w:rsidR="00187443">
        <w:rPr>
          <w:noProof/>
          <w:sz w:val="24"/>
          <w:szCs w:val="24"/>
        </w:rPr>
        <w:pict>
          <v:shape id="_x0000_s1139" type="#_x0000_t202" style="position:absolute;margin-left:159.15pt;margin-top:25.5pt;width:126pt;height:23.75pt;z-index:251693056" filled="f" stroked="f">
            <v:textbox>
              <w:txbxContent>
                <w:p w:rsidR="00187443" w:rsidRPr="00CC2930" w:rsidRDefault="00187443" w:rsidP="00187443">
                  <w:r>
                    <w:t>Техническое состояние</w:t>
                  </w:r>
                </w:p>
              </w:txbxContent>
            </v:textbox>
          </v:shape>
        </w:pict>
      </w:r>
      <w:r w:rsidR="00CC2930">
        <w:rPr>
          <w:noProof/>
          <w:sz w:val="24"/>
          <w:szCs w:val="24"/>
        </w:rPr>
        <w:pict>
          <v:shape id="_x0000_s1115" type="#_x0000_t32" style="position:absolute;margin-left:130.65pt;margin-top:7.25pt;width:171pt;height:0;z-index:251672576" o:connectortype="straight">
            <v:stroke endarrow="block"/>
          </v:shape>
        </w:pict>
      </w:r>
    </w:p>
    <w:p w:rsidR="00BD685A" w:rsidRPr="000F71F1" w:rsidRDefault="00053C2C" w:rsidP="00BD685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5" type="#_x0000_t32" style="position:absolute;margin-left:409.5pt;margin-top:9.4pt;width:180.15pt;height:107.5pt;flip:y;z-index:251699200" o:connectortype="straight">
            <v:stroke startarrow="block" endarrow="block"/>
          </v:shape>
        </w:pict>
      </w:r>
      <w:r w:rsidR="00187443">
        <w:rPr>
          <w:noProof/>
          <w:sz w:val="24"/>
          <w:szCs w:val="24"/>
        </w:rPr>
        <w:pict>
          <v:shape id="_x0000_s1111" type="#_x0000_t32" style="position:absolute;margin-left:130.65pt;margin-top:20.9pt;width:171pt;height:0;z-index:251668480" o:connectortype="straight">
            <v:stroke startarrow="block"/>
          </v:shape>
        </w:pict>
      </w:r>
    </w:p>
    <w:p w:rsidR="00712902" w:rsidRDefault="00DD42FE" w:rsidP="00BD685A">
      <w:pPr>
        <w:tabs>
          <w:tab w:val="left" w:pos="15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6" type="#_x0000_t202" style="position:absolute;margin-left:457.2pt;margin-top:23.85pt;width:85.2pt;height:33.5pt;z-index:251700224" stroked="f">
            <v:textbox>
              <w:txbxContent>
                <w:p w:rsidR="00053C2C" w:rsidRPr="00CC2930" w:rsidRDefault="003A77B4" w:rsidP="00053C2C">
                  <w:pPr>
                    <w:jc w:val="center"/>
                  </w:pPr>
                  <w:r>
                    <w:t>Коды состояния</w:t>
                  </w:r>
                </w:p>
              </w:txbxContent>
            </v:textbox>
          </v:shape>
        </w:pict>
      </w:r>
      <w:r w:rsidR="006A4E91">
        <w:rPr>
          <w:noProof/>
          <w:sz w:val="24"/>
          <w:szCs w:val="24"/>
        </w:rPr>
        <w:pict>
          <v:shape id="_x0000_s1150" type="#_x0000_t202" style="position:absolute;margin-left:338.25pt;margin-top:15.05pt;width:71.25pt;height:39.75pt;z-index:251704320" stroked="f">
            <v:textbox>
              <w:txbxContent>
                <w:p w:rsidR="006A4E91" w:rsidRPr="00CC2930" w:rsidRDefault="006A4E91" w:rsidP="006A4E91">
                  <w:pPr>
                    <w:spacing w:after="0" w:line="240" w:lineRule="auto"/>
                    <w:jc w:val="center"/>
                  </w:pPr>
                  <w:r>
                    <w:t>Правила анализа</w:t>
                  </w:r>
                </w:p>
              </w:txbxContent>
            </v:textbox>
          </v:shape>
        </w:pict>
      </w:r>
      <w:r w:rsidR="00F33A2B">
        <w:rPr>
          <w:noProof/>
          <w:sz w:val="24"/>
          <w:szCs w:val="24"/>
        </w:rPr>
        <w:pict>
          <v:shape id="_x0000_s1149" type="#_x0000_t202" style="position:absolute;margin-left:245.4pt;margin-top:23.85pt;width:75.75pt;height:36.2pt;z-index:251703296" stroked="f">
            <v:textbox>
              <w:txbxContent>
                <w:p w:rsidR="00F33A2B" w:rsidRPr="00CC2930" w:rsidRDefault="00F33A2B" w:rsidP="00F33A2B">
                  <w:pPr>
                    <w:jc w:val="center"/>
                  </w:pPr>
                  <w:r>
                    <w:t>Структура состояния</w:t>
                  </w:r>
                </w:p>
              </w:txbxContent>
            </v:textbox>
          </v:shape>
        </w:pict>
      </w:r>
      <w:r w:rsidR="00053C2C">
        <w:rPr>
          <w:noProof/>
          <w:sz w:val="24"/>
          <w:szCs w:val="24"/>
        </w:rPr>
        <w:pict>
          <v:shape id="_x0000_s1144" type="#_x0000_t32" style="position:absolute;margin-left:374.4pt;margin-top:8.35pt;width:0;height:59.7pt;flip:y;z-index:251698176" o:connectortype="straight">
            <v:stroke startarrow="block"/>
          </v:shape>
        </w:pict>
      </w:r>
      <w:r w:rsidR="00053C2C">
        <w:rPr>
          <w:noProof/>
          <w:sz w:val="24"/>
          <w:szCs w:val="24"/>
        </w:rPr>
        <w:pict>
          <v:shape id="_x0000_s1143" type="#_x0000_t32" style="position:absolute;margin-left:321.15pt;margin-top:8.35pt;width:0;height:59.7pt;flip:y;z-index:251697152" o:connectortype="straight">
            <v:stroke endarrow="block"/>
          </v:shape>
        </w:pict>
      </w:r>
      <w:r w:rsidR="00BD685A" w:rsidRPr="000F71F1">
        <w:rPr>
          <w:sz w:val="24"/>
          <w:szCs w:val="24"/>
        </w:rPr>
        <w:tab/>
      </w:r>
    </w:p>
    <w:p w:rsidR="00712902" w:rsidRPr="00712902" w:rsidRDefault="00712902" w:rsidP="00712902">
      <w:pPr>
        <w:rPr>
          <w:sz w:val="24"/>
          <w:szCs w:val="24"/>
        </w:rPr>
      </w:pPr>
    </w:p>
    <w:p w:rsidR="00712902" w:rsidRDefault="00053C2C" w:rsidP="0071290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09" style="position:absolute;margin-left:288.1pt;margin-top:13.25pt;width:121.4pt;height:79.75pt;z-index:251666432">
            <v:textbox style="mso-next-textbox:#_x0000_s1109">
              <w:txbxContent>
                <w:p w:rsidR="00303A53" w:rsidRPr="0092661A" w:rsidRDefault="00565BE6" w:rsidP="001267FE">
                  <w:pPr>
                    <w:spacing w:after="0" w:line="192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Cs w:val="18"/>
                    </w:rPr>
                    <w:t>Модуль формирования технического состояния аппаратуры</w:t>
                  </w:r>
                </w:p>
              </w:txbxContent>
            </v:textbox>
          </v:oval>
        </w:pict>
      </w:r>
    </w:p>
    <w:p w:rsidR="00793E78" w:rsidRPr="00712902" w:rsidRDefault="00712902" w:rsidP="00712902">
      <w:pPr>
        <w:tabs>
          <w:tab w:val="left" w:pos="7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93E78" w:rsidRPr="00712902" w:rsidSect="00B05F11">
      <w:pgSz w:w="16838" w:h="11906" w:orient="landscape"/>
      <w:pgMar w:top="57" w:right="57" w:bottom="57" w:left="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B76" w:rsidRDefault="00AD2B76" w:rsidP="00BD685A">
      <w:pPr>
        <w:spacing w:after="0" w:line="240" w:lineRule="auto"/>
      </w:pPr>
      <w:r>
        <w:separator/>
      </w:r>
    </w:p>
  </w:endnote>
  <w:endnote w:type="continuationSeparator" w:id="0">
    <w:p w:rsidR="00AD2B76" w:rsidRDefault="00AD2B76" w:rsidP="00BD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B76" w:rsidRDefault="00AD2B76" w:rsidP="00BD685A">
      <w:pPr>
        <w:spacing w:after="0" w:line="240" w:lineRule="auto"/>
      </w:pPr>
      <w:r>
        <w:separator/>
      </w:r>
    </w:p>
  </w:footnote>
  <w:footnote w:type="continuationSeparator" w:id="0">
    <w:p w:rsidR="00AD2B76" w:rsidRDefault="00AD2B76" w:rsidP="00BD6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5A9C"/>
    <w:rsid w:val="00005B8B"/>
    <w:rsid w:val="0001080B"/>
    <w:rsid w:val="00022459"/>
    <w:rsid w:val="00044759"/>
    <w:rsid w:val="00053C2C"/>
    <w:rsid w:val="00072101"/>
    <w:rsid w:val="00072595"/>
    <w:rsid w:val="00084914"/>
    <w:rsid w:val="000A537C"/>
    <w:rsid w:val="000F71F1"/>
    <w:rsid w:val="000F7362"/>
    <w:rsid w:val="00101239"/>
    <w:rsid w:val="00104D89"/>
    <w:rsid w:val="00110F0F"/>
    <w:rsid w:val="001267FE"/>
    <w:rsid w:val="001637DE"/>
    <w:rsid w:val="00187443"/>
    <w:rsid w:val="001A5438"/>
    <w:rsid w:val="001C5548"/>
    <w:rsid w:val="001F77B4"/>
    <w:rsid w:val="00207514"/>
    <w:rsid w:val="0021440F"/>
    <w:rsid w:val="00225A9C"/>
    <w:rsid w:val="0023090E"/>
    <w:rsid w:val="00290995"/>
    <w:rsid w:val="002D6F44"/>
    <w:rsid w:val="00303A53"/>
    <w:rsid w:val="00340732"/>
    <w:rsid w:val="00342447"/>
    <w:rsid w:val="00393111"/>
    <w:rsid w:val="003A1335"/>
    <w:rsid w:val="003A2D03"/>
    <w:rsid w:val="003A77B4"/>
    <w:rsid w:val="003A7D61"/>
    <w:rsid w:val="003B7F43"/>
    <w:rsid w:val="003F7C02"/>
    <w:rsid w:val="004031A4"/>
    <w:rsid w:val="00407949"/>
    <w:rsid w:val="0045338E"/>
    <w:rsid w:val="00473798"/>
    <w:rsid w:val="004A1EC9"/>
    <w:rsid w:val="004A60F4"/>
    <w:rsid w:val="004B5866"/>
    <w:rsid w:val="004B6098"/>
    <w:rsid w:val="004C15B0"/>
    <w:rsid w:val="004D0C95"/>
    <w:rsid w:val="004D230A"/>
    <w:rsid w:val="005203CF"/>
    <w:rsid w:val="00537852"/>
    <w:rsid w:val="00565BE6"/>
    <w:rsid w:val="00576451"/>
    <w:rsid w:val="00593839"/>
    <w:rsid w:val="005C67BD"/>
    <w:rsid w:val="005D03C7"/>
    <w:rsid w:val="005D4942"/>
    <w:rsid w:val="005E5924"/>
    <w:rsid w:val="006028BE"/>
    <w:rsid w:val="00602E62"/>
    <w:rsid w:val="00606F0B"/>
    <w:rsid w:val="00610CBB"/>
    <w:rsid w:val="00614455"/>
    <w:rsid w:val="006178FD"/>
    <w:rsid w:val="0063012A"/>
    <w:rsid w:val="00665577"/>
    <w:rsid w:val="00667ECA"/>
    <w:rsid w:val="00683069"/>
    <w:rsid w:val="00693A8B"/>
    <w:rsid w:val="006A4E91"/>
    <w:rsid w:val="006A6E28"/>
    <w:rsid w:val="006C44C8"/>
    <w:rsid w:val="006D12D8"/>
    <w:rsid w:val="006D6E6B"/>
    <w:rsid w:val="006F52C4"/>
    <w:rsid w:val="00712902"/>
    <w:rsid w:val="007621CA"/>
    <w:rsid w:val="0077587B"/>
    <w:rsid w:val="00793E78"/>
    <w:rsid w:val="007A0984"/>
    <w:rsid w:val="007A7211"/>
    <w:rsid w:val="007C0E00"/>
    <w:rsid w:val="007F0918"/>
    <w:rsid w:val="007F39C1"/>
    <w:rsid w:val="007F7337"/>
    <w:rsid w:val="00820FFA"/>
    <w:rsid w:val="00834E43"/>
    <w:rsid w:val="008C7F37"/>
    <w:rsid w:val="0092661A"/>
    <w:rsid w:val="00973ACE"/>
    <w:rsid w:val="00993038"/>
    <w:rsid w:val="009D50E4"/>
    <w:rsid w:val="009F49A5"/>
    <w:rsid w:val="009F4C3B"/>
    <w:rsid w:val="00A453E3"/>
    <w:rsid w:val="00A615DC"/>
    <w:rsid w:val="00A74197"/>
    <w:rsid w:val="00A84FD7"/>
    <w:rsid w:val="00A9397F"/>
    <w:rsid w:val="00AA0A86"/>
    <w:rsid w:val="00AC22B9"/>
    <w:rsid w:val="00AC4702"/>
    <w:rsid w:val="00AD2B76"/>
    <w:rsid w:val="00AE42DF"/>
    <w:rsid w:val="00B05F11"/>
    <w:rsid w:val="00B16BB3"/>
    <w:rsid w:val="00B34077"/>
    <w:rsid w:val="00B3615A"/>
    <w:rsid w:val="00B4201E"/>
    <w:rsid w:val="00B52C8E"/>
    <w:rsid w:val="00B9341E"/>
    <w:rsid w:val="00BC2B1B"/>
    <w:rsid w:val="00BD1370"/>
    <w:rsid w:val="00BD685A"/>
    <w:rsid w:val="00BF2755"/>
    <w:rsid w:val="00BF2A5A"/>
    <w:rsid w:val="00BF53FD"/>
    <w:rsid w:val="00C0123D"/>
    <w:rsid w:val="00C219C3"/>
    <w:rsid w:val="00C53CBD"/>
    <w:rsid w:val="00C71794"/>
    <w:rsid w:val="00C77557"/>
    <w:rsid w:val="00C819A1"/>
    <w:rsid w:val="00C86E57"/>
    <w:rsid w:val="00CA5628"/>
    <w:rsid w:val="00CA624F"/>
    <w:rsid w:val="00CC2930"/>
    <w:rsid w:val="00CC5BA6"/>
    <w:rsid w:val="00CD6376"/>
    <w:rsid w:val="00D30802"/>
    <w:rsid w:val="00D47686"/>
    <w:rsid w:val="00D53941"/>
    <w:rsid w:val="00D56E5A"/>
    <w:rsid w:val="00DB11F0"/>
    <w:rsid w:val="00DD42FE"/>
    <w:rsid w:val="00DE5836"/>
    <w:rsid w:val="00E24861"/>
    <w:rsid w:val="00E45ED4"/>
    <w:rsid w:val="00E571D3"/>
    <w:rsid w:val="00E750A2"/>
    <w:rsid w:val="00E809E6"/>
    <w:rsid w:val="00EA75A9"/>
    <w:rsid w:val="00EB1FF0"/>
    <w:rsid w:val="00F11E31"/>
    <w:rsid w:val="00F14A84"/>
    <w:rsid w:val="00F33A2B"/>
    <w:rsid w:val="00F45ECF"/>
    <w:rsid w:val="00F5508A"/>
    <w:rsid w:val="00F91096"/>
    <w:rsid w:val="00FA4A3A"/>
    <w:rsid w:val="00FA4ACE"/>
    <w:rsid w:val="00FB03C2"/>
    <w:rsid w:val="00FF21F0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11" type="connector" idref="#_x0000_s1115"/>
        <o:r id="V:Rule12" type="connector" idref="#_x0000_s1111"/>
        <o:r id="V:Rule17" type="connector" idref="#_x0000_s1125"/>
        <o:r id="V:Rule19" type="connector" idref="#_x0000_s1134"/>
        <o:r id="V:Rule20" type="connector" idref="#_x0000_s1124"/>
        <o:r id="V:Rule21" type="connector" idref="#_x0000_s1141"/>
        <o:r id="V:Rule22" type="connector" idref="#_x0000_s1143"/>
        <o:r id="V:Rule23" type="connector" idref="#_x0000_s1144"/>
        <o:r id="V:Rule24" type="connector" idref="#_x0000_s1145"/>
        <o:r id="V:Rule25" type="connector" idref="#_x0000_s1151"/>
        <o:r id="V:Rule26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E57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D68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D68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D685A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BD68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750B-AC13-4F83-A5E3-6DB94926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ek</cp:lastModifiedBy>
  <cp:revision>144</cp:revision>
  <dcterms:created xsi:type="dcterms:W3CDTF">2016-03-05T12:16:00Z</dcterms:created>
  <dcterms:modified xsi:type="dcterms:W3CDTF">2016-05-02T18:31:00Z</dcterms:modified>
</cp:coreProperties>
</file>