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7BB8" w14:textId="77777777" w:rsidR="006647A3" w:rsidRDefault="006647A3">
      <w:pPr>
        <w:pStyle w:val="Heading1"/>
        <w:spacing w:before="0" w:after="120" w:line="276" w:lineRule="auto"/>
        <w:rPr>
          <w:rFonts w:ascii="Proxima Nova" w:eastAsia="Proxima Nova" w:hAnsi="Proxima Nova" w:cs="Proxima Nova"/>
          <w:color w:val="525252"/>
          <w:sz w:val="48"/>
          <w:szCs w:val="48"/>
        </w:rPr>
      </w:pPr>
      <w:bookmarkStart w:id="0" w:name="_heading=h.gjdgxs" w:colFirst="0" w:colLast="0"/>
      <w:bookmarkEnd w:id="0"/>
    </w:p>
    <w:p w14:paraId="4469146A" w14:textId="77777777" w:rsidR="006647A3" w:rsidRDefault="00073511">
      <w:pPr>
        <w:pStyle w:val="Heading1"/>
        <w:spacing w:before="0" w:after="120" w:line="276" w:lineRule="auto"/>
        <w:rPr>
          <w:rFonts w:ascii="Proxima Nova" w:eastAsia="Proxima Nova" w:hAnsi="Proxima Nova" w:cs="Proxima Nova"/>
          <w:color w:val="525252"/>
          <w:sz w:val="48"/>
          <w:szCs w:val="48"/>
        </w:rPr>
      </w:pPr>
      <w:bookmarkStart w:id="1" w:name="_heading=h.30j0zll" w:colFirst="0" w:colLast="0"/>
      <w:bookmarkEnd w:id="1"/>
      <w:r>
        <w:rPr>
          <w:rFonts w:ascii="Proxima Nova" w:eastAsia="Proxima Nova" w:hAnsi="Proxima Nova" w:cs="Proxima Nova"/>
          <w:color w:val="525252"/>
          <w:sz w:val="48"/>
          <w:szCs w:val="48"/>
        </w:rPr>
        <w:t>Industry Project Proposal</w:t>
      </w:r>
    </w:p>
    <w:p w14:paraId="0E4106CB" w14:textId="77777777" w:rsidR="006647A3" w:rsidRDefault="006647A3">
      <w:pPr>
        <w:widowControl w:val="0"/>
        <w:spacing w:line="276" w:lineRule="auto"/>
        <w:rPr>
          <w:rFonts w:ascii="Proxima Nova" w:eastAsia="Proxima Nova" w:hAnsi="Proxima Nova" w:cs="Proxima Nova"/>
          <w:color w:val="545454"/>
        </w:rPr>
      </w:pPr>
    </w:p>
    <w:p w14:paraId="6FAE5CE1" w14:textId="77777777" w:rsidR="006647A3" w:rsidRDefault="006647A3">
      <w:pPr>
        <w:rPr>
          <w:rFonts w:ascii="Arial" w:eastAsia="Arial" w:hAnsi="Arial" w:cs="Arial"/>
        </w:rPr>
      </w:pPr>
    </w:p>
    <w:tbl>
      <w:tblPr>
        <w:tblStyle w:val="af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30"/>
      </w:tblGrid>
      <w:tr w:rsidR="006647A3" w14:paraId="34349FF7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1A5A" w14:textId="77777777" w:rsidR="006647A3" w:rsidRDefault="00073511">
            <w:pPr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Name of the Organization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B6D9" w14:textId="77777777" w:rsidR="006647A3" w:rsidRDefault="00073511">
            <w:pPr>
              <w:widowControl w:val="0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Ibotta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</w:p>
        </w:tc>
      </w:tr>
      <w:tr w:rsidR="006647A3" w14:paraId="1C526E3F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8764" w14:textId="77777777" w:rsidR="006647A3" w:rsidRDefault="00073511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Project location (city)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FE2A" w14:textId="77777777" w:rsidR="006647A3" w:rsidRDefault="00073511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Denver, Colorado  </w:t>
            </w:r>
          </w:p>
        </w:tc>
      </w:tr>
    </w:tbl>
    <w:p w14:paraId="215C2A53" w14:textId="77777777" w:rsidR="006647A3" w:rsidRDefault="006647A3">
      <w:pPr>
        <w:pStyle w:val="Heading3"/>
        <w:jc w:val="center"/>
        <w:rPr>
          <w:rFonts w:ascii="Proxima Nova" w:eastAsia="Proxima Nova" w:hAnsi="Proxima Nova" w:cs="Proxima Nova"/>
          <w:color w:val="007878"/>
          <w:sz w:val="24"/>
          <w:szCs w:val="24"/>
        </w:rPr>
      </w:pPr>
      <w:bookmarkStart w:id="2" w:name="_heading=h.1fob9te" w:colFirst="0" w:colLast="0"/>
      <w:bookmarkEnd w:id="2"/>
    </w:p>
    <w:p w14:paraId="67D077E9" w14:textId="77777777" w:rsidR="006647A3" w:rsidRDefault="00073511">
      <w:pPr>
        <w:pStyle w:val="Heading3"/>
        <w:numPr>
          <w:ilvl w:val="0"/>
          <w:numId w:val="2"/>
        </w:numPr>
        <w:spacing w:line="276" w:lineRule="auto"/>
        <w:ind w:left="360"/>
        <w:rPr>
          <w:rFonts w:ascii="Proxima Nova" w:eastAsia="Proxima Nova" w:hAnsi="Proxima Nova" w:cs="Proxima Nova"/>
          <w:color w:val="696969"/>
        </w:rPr>
      </w:pPr>
      <w:bookmarkStart w:id="3" w:name="_heading=h.3znysh7" w:colFirst="0" w:colLast="0"/>
      <w:bookmarkEnd w:id="3"/>
      <w:r>
        <w:rPr>
          <w:rFonts w:ascii="Proxima Nova" w:eastAsia="Proxima Nova" w:hAnsi="Proxima Nova" w:cs="Proxima Nova"/>
          <w:color w:val="696969"/>
        </w:rPr>
        <w:t>Project Description</w:t>
      </w:r>
    </w:p>
    <w:p w14:paraId="4395039B" w14:textId="77777777" w:rsidR="006647A3" w:rsidRDefault="00073511">
      <w:pPr>
        <w:rPr>
          <w:rFonts w:ascii="Proxima Nova" w:eastAsia="Proxima Nova" w:hAnsi="Proxima Nova" w:cs="Proxima Nova"/>
          <w:b/>
          <w:color w:val="525252"/>
        </w:rPr>
      </w:pPr>
      <w:r>
        <w:rPr>
          <w:rFonts w:ascii="Proxima Nova" w:eastAsia="Proxima Nova" w:hAnsi="Proxima Nova" w:cs="Proxima Nova"/>
          <w:b/>
          <w:color w:val="525252"/>
        </w:rPr>
        <w:t>Problem definition</w:t>
      </w:r>
    </w:p>
    <w:p w14:paraId="46B8229B" w14:textId="77777777" w:rsidR="006647A3" w:rsidRDefault="00073511">
      <w:pPr>
        <w:rPr>
          <w:rFonts w:ascii="Proxima Nova" w:eastAsia="Proxima Nova" w:hAnsi="Proxima Nova" w:cs="Proxima Nova"/>
          <w:i/>
          <w:color w:val="525252"/>
        </w:rPr>
      </w:pPr>
      <w:r>
        <w:rPr>
          <w:rFonts w:ascii="Proxima Nova" w:eastAsia="Proxima Nova" w:hAnsi="Proxima Nova" w:cs="Proxima Nova"/>
          <w:i/>
          <w:color w:val="525252"/>
        </w:rPr>
        <w:t>[50-100 word description of the problem which the candidates need to solve]</w:t>
      </w:r>
    </w:p>
    <w:p w14:paraId="21147139" w14:textId="77777777" w:rsidR="006647A3" w:rsidRDefault="006647A3">
      <w:pPr>
        <w:rPr>
          <w:rFonts w:ascii="Proxima Nova" w:eastAsia="Proxima Nova" w:hAnsi="Proxima Nova" w:cs="Proxima Nova"/>
          <w:i/>
          <w:color w:val="525252"/>
        </w:rPr>
      </w:pPr>
    </w:p>
    <w:tbl>
      <w:tblPr>
        <w:tblStyle w:val="af4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6647A3" w14:paraId="25708BD5" w14:textId="77777777">
        <w:trPr>
          <w:trHeight w:val="228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542D" w14:textId="77777777" w:rsidR="006647A3" w:rsidRDefault="00073511">
            <w:pPr>
              <w:widowControl w:val="0"/>
              <w:rPr>
                <w:rFonts w:ascii="Roboto" w:eastAsia="Roboto" w:hAnsi="Roboto" w:cs="Roboto"/>
                <w:color w:val="444444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44444"/>
              </w:rPr>
              <w:t>Ibotta’s</w:t>
            </w:r>
            <w:proofErr w:type="spellEnd"/>
            <w:r>
              <w:rPr>
                <w:rFonts w:ascii="Roboto" w:eastAsia="Roboto" w:hAnsi="Roboto" w:cs="Roboto"/>
                <w:color w:val="444444"/>
              </w:rPr>
              <w:t xml:space="preserve"> mission is to make all purchases rewarding via digital coupons. Unfortunately, fraudsters like to take advantage of our platform.  We would like a model that:</w:t>
            </w:r>
          </w:p>
          <w:p w14:paraId="79D20C39" w14:textId="77777777" w:rsidR="006647A3" w:rsidRDefault="006647A3">
            <w:pPr>
              <w:widowControl w:val="0"/>
              <w:rPr>
                <w:rFonts w:ascii="Roboto" w:eastAsia="Roboto" w:hAnsi="Roboto" w:cs="Roboto"/>
                <w:color w:val="444444"/>
              </w:rPr>
            </w:pPr>
          </w:p>
          <w:p w14:paraId="0A2BEAA9" w14:textId="77777777" w:rsidR="006647A3" w:rsidRDefault="00073511">
            <w:pPr>
              <w:widowControl w:val="0"/>
              <w:numPr>
                <w:ilvl w:val="0"/>
                <w:numId w:val="3"/>
              </w:numPr>
              <w:rPr>
                <w:rFonts w:ascii="Roboto" w:eastAsia="Roboto" w:hAnsi="Roboto" w:cs="Roboto"/>
                <w:color w:val="444444"/>
              </w:rPr>
            </w:pPr>
            <w:r>
              <w:rPr>
                <w:rFonts w:ascii="Roboto" w:eastAsia="Roboto" w:hAnsi="Roboto" w:cs="Roboto"/>
                <w:color w:val="444444"/>
              </w:rPr>
              <w:t>Takes as input one more example accounts</w:t>
            </w:r>
          </w:p>
          <w:p w14:paraId="51D603ED" w14:textId="77777777" w:rsidR="006647A3" w:rsidRDefault="00073511">
            <w:pPr>
              <w:widowControl w:val="0"/>
              <w:ind w:left="720"/>
              <w:rPr>
                <w:rFonts w:ascii="Roboto" w:eastAsia="Roboto" w:hAnsi="Roboto" w:cs="Roboto"/>
                <w:color w:val="444444"/>
              </w:rPr>
            </w:pPr>
            <w:r>
              <w:rPr>
                <w:rFonts w:ascii="Roboto" w:eastAsia="Roboto" w:hAnsi="Roboto" w:cs="Roboto"/>
                <w:color w:val="444444"/>
              </w:rPr>
              <w:t>and</w:t>
            </w:r>
          </w:p>
          <w:p w14:paraId="1A616D39" w14:textId="77777777" w:rsidR="006647A3" w:rsidRDefault="00073511">
            <w:pPr>
              <w:widowControl w:val="0"/>
              <w:numPr>
                <w:ilvl w:val="0"/>
                <w:numId w:val="3"/>
              </w:numPr>
              <w:rPr>
                <w:rFonts w:ascii="Roboto" w:eastAsia="Roboto" w:hAnsi="Roboto" w:cs="Roboto"/>
                <w:color w:val="444444"/>
              </w:rPr>
            </w:pPr>
            <w:r>
              <w:rPr>
                <w:rFonts w:ascii="Roboto" w:eastAsia="Roboto" w:hAnsi="Roboto" w:cs="Roboto"/>
                <w:color w:val="444444"/>
              </w:rPr>
              <w:t>Outputs one or more accounts that are very similar</w:t>
            </w:r>
            <w:r>
              <w:rPr>
                <w:rFonts w:ascii="Roboto" w:eastAsia="Roboto" w:hAnsi="Roboto" w:cs="Roboto"/>
                <w:color w:val="444444"/>
              </w:rPr>
              <w:t xml:space="preserve"> to the supplied accounts</w:t>
            </w:r>
          </w:p>
          <w:p w14:paraId="26A7DA2F" w14:textId="77777777" w:rsidR="006647A3" w:rsidRDefault="006647A3">
            <w:pPr>
              <w:widowControl w:val="0"/>
              <w:rPr>
                <w:rFonts w:ascii="Roboto" w:eastAsia="Roboto" w:hAnsi="Roboto" w:cs="Roboto"/>
                <w:color w:val="444444"/>
              </w:rPr>
            </w:pPr>
          </w:p>
          <w:p w14:paraId="1069F294" w14:textId="77777777" w:rsidR="006647A3" w:rsidRDefault="00073511">
            <w:pPr>
              <w:widowControl w:val="0"/>
              <w:rPr>
                <w:rFonts w:ascii="Roboto" w:eastAsia="Roboto" w:hAnsi="Roboto" w:cs="Roboto"/>
                <w:color w:val="444444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This would allow our fraud investigators to quickly identify the same fraudulent activity in real-time and allow them to take action.</w:t>
            </w:r>
          </w:p>
          <w:p w14:paraId="4B8BBF67" w14:textId="77777777" w:rsidR="006647A3" w:rsidRDefault="006647A3">
            <w:pPr>
              <w:widowControl w:val="0"/>
              <w:rPr>
                <w:rFonts w:ascii="Roboto" w:eastAsia="Roboto" w:hAnsi="Roboto" w:cs="Roboto"/>
                <w:color w:val="444444"/>
              </w:rPr>
            </w:pPr>
          </w:p>
          <w:p w14:paraId="4B3AAFA1" w14:textId="77777777" w:rsidR="006647A3" w:rsidRDefault="00073511">
            <w:pPr>
              <w:widowControl w:val="0"/>
              <w:spacing w:line="276" w:lineRule="auto"/>
              <w:rPr>
                <w:rFonts w:ascii="Roboto" w:eastAsia="Roboto" w:hAnsi="Roboto" w:cs="Roboto"/>
                <w:color w:val="444444"/>
              </w:rPr>
            </w:pPr>
            <w:r>
              <w:rPr>
                <w:rFonts w:ascii="Roboto" w:eastAsia="Roboto" w:hAnsi="Roboto" w:cs="Roboto"/>
                <w:color w:val="444444"/>
              </w:rPr>
              <w:t>In this project the goal is: 1) To process customer account data and detect similarity to othe</w:t>
            </w:r>
            <w:r>
              <w:rPr>
                <w:rFonts w:ascii="Roboto" w:eastAsia="Roboto" w:hAnsi="Roboto" w:cs="Roboto"/>
                <w:color w:val="444444"/>
              </w:rPr>
              <w:t>r accounts/transaction combinations in a scalable manner, 2) To process large volumes of data with minimal latency and high accuracy for fraud detection/outlier detection tasks.</w:t>
            </w:r>
          </w:p>
        </w:tc>
      </w:tr>
    </w:tbl>
    <w:p w14:paraId="69B123C6" w14:textId="77777777" w:rsidR="006647A3" w:rsidRDefault="006647A3">
      <w:pPr>
        <w:rPr>
          <w:rFonts w:ascii="Proxima Nova" w:eastAsia="Proxima Nova" w:hAnsi="Proxima Nova" w:cs="Proxima Nova"/>
          <w:color w:val="525252"/>
        </w:rPr>
      </w:pPr>
    </w:p>
    <w:p w14:paraId="4BB64203" w14:textId="77777777" w:rsidR="006647A3" w:rsidRDefault="006647A3">
      <w:pPr>
        <w:rPr>
          <w:rFonts w:ascii="Proxima Nova" w:eastAsia="Proxima Nova" w:hAnsi="Proxima Nova" w:cs="Proxima Nova"/>
          <w:b/>
          <w:color w:val="525252"/>
        </w:rPr>
      </w:pPr>
    </w:p>
    <w:p w14:paraId="2A0F5A30" w14:textId="77777777" w:rsidR="006647A3" w:rsidRDefault="00073511">
      <w:pPr>
        <w:rPr>
          <w:rFonts w:ascii="Proxima Nova" w:eastAsia="Proxima Nova" w:hAnsi="Proxima Nova" w:cs="Proxima Nova"/>
          <w:b/>
          <w:color w:val="525252"/>
        </w:rPr>
      </w:pPr>
      <w:r>
        <w:rPr>
          <w:rFonts w:ascii="Proxima Nova" w:eastAsia="Proxima Nova" w:hAnsi="Proxima Nova" w:cs="Proxima Nova"/>
          <w:b/>
          <w:color w:val="525252"/>
        </w:rPr>
        <w:t>Key Research Questions/ Technological constraints that the Project will Answer</w:t>
      </w:r>
    </w:p>
    <w:p w14:paraId="2A03A8E6" w14:textId="77777777" w:rsidR="006647A3" w:rsidRDefault="006647A3">
      <w:pPr>
        <w:rPr>
          <w:rFonts w:ascii="Proxima Nova" w:eastAsia="Proxima Nova" w:hAnsi="Proxima Nova" w:cs="Proxima Nova"/>
          <w:color w:val="525252"/>
        </w:rPr>
      </w:pPr>
    </w:p>
    <w:tbl>
      <w:tblPr>
        <w:tblStyle w:val="af5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6647A3" w14:paraId="5804924B" w14:textId="77777777">
        <w:trPr>
          <w:trHeight w:val="186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41A4" w14:textId="77777777" w:rsidR="006647A3" w:rsidRDefault="00073511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lastRenderedPageBreak/>
              <w:t>Is it possible to detect specific text/patterns from transaction data streams?</w:t>
            </w:r>
          </w:p>
          <w:p w14:paraId="05AA125D" w14:textId="77777777" w:rsidR="006647A3" w:rsidRDefault="00073511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Is it possible to uniquely identify outliers of fraudulent transactions and accounts with minimal</w:t>
            </w:r>
            <w:r>
              <w:rPr>
                <w:rFonts w:ascii="Proxima Nova" w:eastAsia="Proxima Nova" w:hAnsi="Proxima Nova" w:cs="Proxima Nova"/>
                <w:color w:val="525252"/>
              </w:rPr>
              <w:t xml:space="preserve"> latency?</w:t>
            </w:r>
          </w:p>
          <w:p w14:paraId="688F2ED5" w14:textId="77777777" w:rsidR="006647A3" w:rsidRDefault="00073511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Is it possible to cluster user accounts based on “similarity” in transaction types for efficient account monitoring and promotional offers.</w:t>
            </w:r>
          </w:p>
        </w:tc>
      </w:tr>
    </w:tbl>
    <w:p w14:paraId="426D3D2F" w14:textId="77777777" w:rsidR="006647A3" w:rsidRDefault="006647A3">
      <w:pPr>
        <w:rPr>
          <w:rFonts w:ascii="Proxima Nova" w:eastAsia="Proxima Nova" w:hAnsi="Proxima Nova" w:cs="Proxima Nova"/>
          <w:b/>
          <w:color w:val="525252"/>
        </w:rPr>
      </w:pPr>
    </w:p>
    <w:p w14:paraId="73D10A2A" w14:textId="77777777" w:rsidR="006647A3" w:rsidRDefault="006647A3">
      <w:pPr>
        <w:rPr>
          <w:rFonts w:ascii="Proxima Nova" w:eastAsia="Proxima Nova" w:hAnsi="Proxima Nova" w:cs="Proxima Nova"/>
          <w:b/>
          <w:color w:val="525252"/>
        </w:rPr>
      </w:pPr>
    </w:p>
    <w:p w14:paraId="357FE226" w14:textId="77777777" w:rsidR="006647A3" w:rsidRDefault="00073511">
      <w:pPr>
        <w:rPr>
          <w:rFonts w:ascii="Proxima Nova" w:eastAsia="Proxima Nova" w:hAnsi="Proxima Nova" w:cs="Proxima Nova"/>
          <w:b/>
          <w:color w:val="525252"/>
        </w:rPr>
      </w:pPr>
      <w:r>
        <w:rPr>
          <w:rFonts w:ascii="Proxima Nova" w:eastAsia="Proxima Nova" w:hAnsi="Proxima Nova" w:cs="Proxima Nova"/>
          <w:b/>
          <w:color w:val="525252"/>
        </w:rPr>
        <w:t>Final deliverables at the end of the project</w:t>
      </w:r>
    </w:p>
    <w:p w14:paraId="06138D12" w14:textId="77777777" w:rsidR="006647A3" w:rsidRDefault="00073511">
      <w:pPr>
        <w:rPr>
          <w:rFonts w:ascii="Proxima Nova" w:eastAsia="Proxima Nova" w:hAnsi="Proxima Nova" w:cs="Proxima Nova"/>
          <w:i/>
          <w:color w:val="525252"/>
        </w:rPr>
      </w:pPr>
      <w:r>
        <w:rPr>
          <w:rFonts w:ascii="Proxima Nova" w:eastAsia="Proxima Nova" w:hAnsi="Proxima Nova" w:cs="Proxima Nova"/>
          <w:i/>
          <w:color w:val="525252"/>
        </w:rPr>
        <w:t>[Please list the desired technical deliverables from the p</w:t>
      </w:r>
      <w:r>
        <w:rPr>
          <w:rFonts w:ascii="Proxima Nova" w:eastAsia="Proxima Nova" w:hAnsi="Proxima Nova" w:cs="Proxima Nova"/>
          <w:i/>
          <w:color w:val="525252"/>
        </w:rPr>
        <w:t>roject team in as much detail as possible]</w:t>
      </w:r>
    </w:p>
    <w:p w14:paraId="3717A708" w14:textId="77777777" w:rsidR="006647A3" w:rsidRDefault="006647A3">
      <w:pPr>
        <w:rPr>
          <w:rFonts w:ascii="Proxima Nova" w:eastAsia="Proxima Nova" w:hAnsi="Proxima Nova" w:cs="Proxima Nova"/>
          <w:color w:val="525252"/>
        </w:rPr>
      </w:pPr>
    </w:p>
    <w:tbl>
      <w:tblPr>
        <w:tblStyle w:val="af6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6647A3" w14:paraId="127712DA" w14:textId="77777777">
        <w:trPr>
          <w:trHeight w:val="186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C04A" w14:textId="77777777" w:rsidR="006647A3" w:rsidRDefault="00073511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End-to-end pipeline that identifies fraudulent accounts.</w:t>
            </w:r>
          </w:p>
          <w:p w14:paraId="57309D50" w14:textId="77777777" w:rsidR="006647A3" w:rsidRDefault="00073511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Quantitative and qualitative ways to identify fraudulent accounts and similar accounts.</w:t>
            </w:r>
          </w:p>
          <w:p w14:paraId="7F0FFC5F" w14:textId="77777777" w:rsidR="006647A3" w:rsidRDefault="00073511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 xml:space="preserve"> Deployed ML model</w:t>
            </w:r>
          </w:p>
          <w:p w14:paraId="2351C173" w14:textId="77777777" w:rsidR="006647A3" w:rsidRDefault="00073511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Technical report on System setup and performances.</w:t>
            </w:r>
          </w:p>
        </w:tc>
      </w:tr>
    </w:tbl>
    <w:p w14:paraId="7D1ADFE7" w14:textId="77777777" w:rsidR="006647A3" w:rsidRDefault="006647A3">
      <w:pPr>
        <w:rPr>
          <w:rFonts w:ascii="Proxima Nova" w:eastAsia="Proxima Nova" w:hAnsi="Proxima Nova" w:cs="Proxima Nova"/>
          <w:b/>
          <w:color w:val="525252"/>
        </w:rPr>
      </w:pPr>
    </w:p>
    <w:p w14:paraId="0B0C8F4A" w14:textId="77777777" w:rsidR="006647A3" w:rsidRDefault="00073511">
      <w:pPr>
        <w:rPr>
          <w:rFonts w:ascii="Proxima Nova" w:eastAsia="Proxima Nova" w:hAnsi="Proxima Nova" w:cs="Proxima Nova"/>
          <w:b/>
          <w:color w:val="525252"/>
        </w:rPr>
      </w:pPr>
      <w:r>
        <w:rPr>
          <w:rFonts w:ascii="Proxima Nova" w:eastAsia="Proxima Nova" w:hAnsi="Proxima Nova" w:cs="Proxima Nova"/>
          <w:b/>
          <w:color w:val="525252"/>
        </w:rPr>
        <w:t>Key activities/ technologies the project team may be expected to undertake/ work with</w:t>
      </w:r>
    </w:p>
    <w:p w14:paraId="7BE1D2C9" w14:textId="77777777" w:rsidR="006647A3" w:rsidRDefault="00073511">
      <w:pPr>
        <w:rPr>
          <w:rFonts w:ascii="Proxima Nova" w:eastAsia="Proxima Nova" w:hAnsi="Proxima Nova" w:cs="Proxima Nova"/>
          <w:b/>
          <w:color w:val="525252"/>
        </w:rPr>
      </w:pPr>
      <w:r>
        <w:rPr>
          <w:rFonts w:ascii="Proxima Nova" w:eastAsia="Proxima Nova" w:hAnsi="Proxima Nova" w:cs="Proxima Nova"/>
          <w:i/>
          <w:color w:val="525252"/>
        </w:rPr>
        <w:t>[E.g. What kind of technology stack they will work with, the datasets they may need to work on, what kind of analysis they may be expected to undertake, etc.]</w:t>
      </w:r>
    </w:p>
    <w:p w14:paraId="21605F1C" w14:textId="77777777" w:rsidR="006647A3" w:rsidRDefault="006647A3">
      <w:pPr>
        <w:rPr>
          <w:rFonts w:ascii="Proxima Nova" w:eastAsia="Proxima Nova" w:hAnsi="Proxima Nova" w:cs="Proxima Nova"/>
          <w:color w:val="525252"/>
        </w:rPr>
      </w:pPr>
    </w:p>
    <w:tbl>
      <w:tblPr>
        <w:tblStyle w:val="af7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6647A3" w14:paraId="5F92FD07" w14:textId="77777777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72D7" w14:textId="77777777" w:rsidR="006647A3" w:rsidRDefault="00073511">
            <w:pPr>
              <w:widowControl w:val="0"/>
              <w:numPr>
                <w:ilvl w:val="0"/>
                <w:numId w:val="4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Process Dependencies:</w:t>
            </w:r>
          </w:p>
          <w:p w14:paraId="2F9B6864" w14:textId="77777777" w:rsidR="006647A3" w:rsidRDefault="00073511">
            <w:pPr>
              <w:widowControl w:val="0"/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Python</w:t>
            </w:r>
          </w:p>
          <w:p w14:paraId="78008656" w14:textId="77777777" w:rsidR="006647A3" w:rsidRDefault="00073511">
            <w:pPr>
              <w:widowControl w:val="0"/>
              <w:rPr>
                <w:rFonts w:ascii="Proxima Nova" w:eastAsia="Proxima Nova" w:hAnsi="Proxima Nova" w:cs="Proxima Nova"/>
                <w:color w:val="525252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525252"/>
              </w:rPr>
              <w:t>Tensorflow</w:t>
            </w:r>
            <w:proofErr w:type="spellEnd"/>
            <w:r>
              <w:rPr>
                <w:rFonts w:ascii="Proxima Nova" w:eastAsia="Proxima Nova" w:hAnsi="Proxima Nova" w:cs="Proxima Nova"/>
                <w:color w:val="525252"/>
              </w:rPr>
              <w:t xml:space="preserve"> or </w:t>
            </w:r>
            <w:proofErr w:type="spellStart"/>
            <w:r>
              <w:rPr>
                <w:rFonts w:ascii="Proxima Nova" w:eastAsia="Proxima Nova" w:hAnsi="Proxima Nova" w:cs="Proxima Nova"/>
                <w:color w:val="525252"/>
              </w:rPr>
              <w:t>pytorch</w:t>
            </w:r>
            <w:proofErr w:type="spellEnd"/>
          </w:p>
          <w:p w14:paraId="472E926B" w14:textId="77777777" w:rsidR="006647A3" w:rsidRDefault="00073511">
            <w:pPr>
              <w:widowControl w:val="0"/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 xml:space="preserve">Flask or </w:t>
            </w:r>
            <w:proofErr w:type="spellStart"/>
            <w:r>
              <w:rPr>
                <w:rFonts w:ascii="Proxima Nova" w:eastAsia="Proxima Nova" w:hAnsi="Proxima Nova" w:cs="Proxima Nova"/>
                <w:color w:val="525252"/>
              </w:rPr>
              <w:t>FastAPI</w:t>
            </w:r>
            <w:proofErr w:type="spellEnd"/>
            <w:r>
              <w:rPr>
                <w:rFonts w:ascii="Proxima Nova" w:eastAsia="Proxima Nova" w:hAnsi="Proxima Nova" w:cs="Proxima Nova"/>
                <w:color w:val="525252"/>
              </w:rPr>
              <w:t xml:space="preserve"> front end</w:t>
            </w:r>
          </w:p>
          <w:p w14:paraId="60B3F267" w14:textId="77777777" w:rsidR="006647A3" w:rsidRDefault="00073511">
            <w:pPr>
              <w:widowControl w:val="0"/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 xml:space="preserve">Deployment on AWS </w:t>
            </w:r>
            <w:r>
              <w:rPr>
                <w:rFonts w:ascii="Proxima Nova" w:eastAsia="Proxima Nova" w:hAnsi="Proxima Nova" w:cs="Proxima Nova"/>
                <w:color w:val="525252"/>
              </w:rPr>
              <w:t>or Google cloud.</w:t>
            </w:r>
          </w:p>
          <w:p w14:paraId="726749F5" w14:textId="77777777" w:rsidR="006647A3" w:rsidRDefault="00073511">
            <w:pPr>
              <w:widowControl w:val="0"/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Optical character recognition system</w:t>
            </w:r>
          </w:p>
          <w:p w14:paraId="7F8D3576" w14:textId="77777777" w:rsidR="006647A3" w:rsidRDefault="006647A3">
            <w:pPr>
              <w:widowControl w:val="0"/>
              <w:rPr>
                <w:rFonts w:ascii="Proxima Nova" w:eastAsia="Proxima Nova" w:hAnsi="Proxima Nova" w:cs="Proxima Nova"/>
                <w:color w:val="525252"/>
              </w:rPr>
            </w:pPr>
          </w:p>
          <w:p w14:paraId="6748DAA3" w14:textId="77777777" w:rsidR="006647A3" w:rsidRDefault="00073511">
            <w:pPr>
              <w:widowControl w:val="0"/>
              <w:numPr>
                <w:ilvl w:val="0"/>
                <w:numId w:val="4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Public data (You may choose any 2):</w:t>
            </w:r>
          </w:p>
          <w:p w14:paraId="70F89945" w14:textId="77777777" w:rsidR="006647A3" w:rsidRDefault="00073511">
            <w:pPr>
              <w:widowControl w:val="0"/>
              <w:ind w:left="720"/>
              <w:rPr>
                <w:rFonts w:ascii="Proxima Nova" w:eastAsia="Proxima Nova" w:hAnsi="Proxima Nova" w:cs="Proxima Nova"/>
                <w:color w:val="525252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525252"/>
              </w:rPr>
              <w:t>i</w:t>
            </w:r>
            <w:proofErr w:type="spellEnd"/>
            <w:r>
              <w:rPr>
                <w:rFonts w:ascii="Proxima Nova" w:eastAsia="Proxima Nova" w:hAnsi="Proxima Nova" w:cs="Proxima Nova"/>
                <w:color w:val="525252"/>
              </w:rPr>
              <w:t xml:space="preserve">. Financial Data set </w:t>
            </w:r>
            <w:hyperlink r:id="rId8">
              <w:r>
                <w:rPr>
                  <w:rFonts w:ascii="Proxima Nova" w:eastAsia="Proxima Nova" w:hAnsi="Proxima Nova" w:cs="Proxima Nova"/>
                  <w:color w:val="1155CC"/>
                  <w:u w:val="single"/>
                </w:rPr>
                <w:t>https://web.archive.org/web/20161019192412/ht</w:t>
              </w:r>
              <w:r>
                <w:rPr>
                  <w:rFonts w:ascii="Proxima Nova" w:eastAsia="Proxima Nova" w:hAnsi="Proxima Nova" w:cs="Proxima Nova"/>
                  <w:color w:val="1155CC"/>
                  <w:u w:val="single"/>
                </w:rPr>
                <w:t>tp://lisp.vse.cz/pkdd99/berka.htm</w:t>
              </w:r>
            </w:hyperlink>
          </w:p>
          <w:p w14:paraId="0C1CE827" w14:textId="77777777" w:rsidR="006647A3" w:rsidRDefault="00073511">
            <w:pPr>
              <w:widowControl w:val="0"/>
              <w:ind w:left="720"/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 xml:space="preserve">Accompanying code: </w:t>
            </w:r>
            <w:hyperlink r:id="rId9">
              <w:r>
                <w:rPr>
                  <w:rFonts w:ascii="Proxima Nova" w:eastAsia="Proxima Nova" w:hAnsi="Proxima Nova" w:cs="Proxima Nova"/>
                  <w:color w:val="1155CC"/>
                  <w:u w:val="single"/>
                </w:rPr>
                <w:t>https://github.com/justinng1/berka</w:t>
              </w:r>
            </w:hyperlink>
          </w:p>
          <w:p w14:paraId="4C02CBDA" w14:textId="77777777" w:rsidR="006647A3" w:rsidRDefault="00073511">
            <w:pPr>
              <w:widowControl w:val="0"/>
              <w:ind w:left="720"/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ii. Bank Transaction Data</w:t>
            </w:r>
          </w:p>
          <w:p w14:paraId="22534011" w14:textId="77777777" w:rsidR="006647A3" w:rsidRDefault="00073511">
            <w:pPr>
              <w:widowControl w:val="0"/>
              <w:ind w:left="720"/>
              <w:rPr>
                <w:rFonts w:ascii="Proxima Nova" w:eastAsia="Proxima Nova" w:hAnsi="Proxima Nova" w:cs="Proxima Nova"/>
                <w:color w:val="525252"/>
              </w:rPr>
            </w:pPr>
            <w:hyperlink r:id="rId10">
              <w:r>
                <w:rPr>
                  <w:rFonts w:ascii="Proxima Nova" w:eastAsia="Proxima Nova" w:hAnsi="Proxima Nova" w:cs="Proxima Nova"/>
                  <w:color w:val="1155CC"/>
                  <w:u w:val="single"/>
                </w:rPr>
                <w:t>https://www.kaggle.com/apoorvwatsky/bank-transaction-data</w:t>
              </w:r>
            </w:hyperlink>
          </w:p>
          <w:p w14:paraId="6ECD85CB" w14:textId="77777777" w:rsidR="006647A3" w:rsidRDefault="00073511">
            <w:pPr>
              <w:widowControl w:val="0"/>
              <w:ind w:left="720"/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iii. EU Financial Transactions Dataset:</w:t>
            </w:r>
          </w:p>
          <w:p w14:paraId="5D92B0BC" w14:textId="77777777" w:rsidR="006647A3" w:rsidRDefault="00073511">
            <w:pPr>
              <w:widowControl w:val="0"/>
              <w:ind w:left="720"/>
              <w:rPr>
                <w:rFonts w:ascii="Proxima Nova" w:eastAsia="Proxima Nova" w:hAnsi="Proxima Nova" w:cs="Proxima Nova"/>
                <w:color w:val="525252"/>
              </w:rPr>
            </w:pPr>
            <w:hyperlink r:id="rId11">
              <w:r>
                <w:rPr>
                  <w:rFonts w:ascii="Proxima Nova" w:eastAsia="Proxima Nova" w:hAnsi="Proxima Nova" w:cs="Proxima Nova"/>
                  <w:color w:val="1155CC"/>
                  <w:u w:val="single"/>
                </w:rPr>
                <w:t>https://data.europa.eu/euodp/data/dataset/zhr959EjfKSPU6UBmQaITg/resource/ee6050a1-e6ea-429c-9199-994b42505b24</w:t>
              </w:r>
            </w:hyperlink>
          </w:p>
        </w:tc>
      </w:tr>
    </w:tbl>
    <w:p w14:paraId="2501E27E" w14:textId="77777777" w:rsidR="006647A3" w:rsidRDefault="006647A3">
      <w:pPr>
        <w:rPr>
          <w:rFonts w:ascii="Proxima Nova" w:eastAsia="Proxima Nova" w:hAnsi="Proxima Nova" w:cs="Proxima Nova"/>
          <w:color w:val="525252"/>
        </w:rPr>
      </w:pPr>
    </w:p>
    <w:p w14:paraId="545AB34B" w14:textId="77777777" w:rsidR="006647A3" w:rsidRDefault="006647A3">
      <w:pPr>
        <w:rPr>
          <w:rFonts w:ascii="Proxima Nova" w:eastAsia="Proxima Nova" w:hAnsi="Proxima Nova" w:cs="Proxima Nova"/>
          <w:color w:val="525252"/>
        </w:rPr>
      </w:pPr>
    </w:p>
    <w:p w14:paraId="369D34F0" w14:textId="77777777" w:rsidR="006647A3" w:rsidRDefault="00073511">
      <w:pPr>
        <w:rPr>
          <w:rFonts w:ascii="Proxima Nova" w:eastAsia="Proxima Nova" w:hAnsi="Proxima Nova" w:cs="Proxima Nova"/>
          <w:b/>
          <w:color w:val="525252"/>
        </w:rPr>
      </w:pPr>
      <w:r>
        <w:rPr>
          <w:rFonts w:ascii="Proxima Nova" w:eastAsia="Proxima Nova" w:hAnsi="Proxima Nova" w:cs="Proxima Nova"/>
          <w:b/>
          <w:color w:val="525252"/>
        </w:rPr>
        <w:t>Expected learning outcomes</w:t>
      </w:r>
    </w:p>
    <w:p w14:paraId="4804BC38" w14:textId="77777777" w:rsidR="006647A3" w:rsidRDefault="00073511">
      <w:pPr>
        <w:rPr>
          <w:rFonts w:ascii="Proxima Nova" w:eastAsia="Proxima Nova" w:hAnsi="Proxima Nova" w:cs="Proxima Nova"/>
          <w:i/>
          <w:color w:val="525252"/>
        </w:rPr>
      </w:pPr>
      <w:r>
        <w:rPr>
          <w:rFonts w:ascii="Proxima Nova" w:eastAsia="Proxima Nova" w:hAnsi="Proxima Nova" w:cs="Proxima Nova"/>
          <w:i/>
          <w:color w:val="525252"/>
        </w:rPr>
        <w:t>[What do you expect the candidates to learn from the project. Please mention the technical skills they will imbibe over the project.]</w:t>
      </w:r>
    </w:p>
    <w:p w14:paraId="78B592CC" w14:textId="77777777" w:rsidR="006647A3" w:rsidRDefault="006647A3">
      <w:pPr>
        <w:rPr>
          <w:rFonts w:ascii="Proxima Nova" w:eastAsia="Proxima Nova" w:hAnsi="Proxima Nova" w:cs="Proxima Nova"/>
          <w:color w:val="525252"/>
        </w:rPr>
      </w:pPr>
    </w:p>
    <w:tbl>
      <w:tblPr>
        <w:tblStyle w:val="af8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6647A3" w14:paraId="6569F553" w14:textId="77777777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8FDF" w14:textId="77777777" w:rsidR="006647A3" w:rsidRDefault="00073511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Building end-to-end ML pipelines.</w:t>
            </w:r>
          </w:p>
          <w:p w14:paraId="31155047" w14:textId="77777777" w:rsidR="006647A3" w:rsidRDefault="006647A3">
            <w:pPr>
              <w:widowControl w:val="0"/>
              <w:rPr>
                <w:rFonts w:ascii="Proxima Nova" w:eastAsia="Proxima Nova" w:hAnsi="Proxima Nova" w:cs="Proxima Nova"/>
                <w:color w:val="525252"/>
              </w:rPr>
            </w:pPr>
          </w:p>
          <w:p w14:paraId="19B58DB6" w14:textId="77777777" w:rsidR="006647A3" w:rsidRDefault="00073511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Qualitative and quantitative reporting for fraudulent and similar account detection.</w:t>
            </w:r>
          </w:p>
          <w:p w14:paraId="650A3164" w14:textId="77777777" w:rsidR="006647A3" w:rsidRDefault="006647A3">
            <w:pPr>
              <w:widowControl w:val="0"/>
              <w:ind w:left="720"/>
              <w:rPr>
                <w:rFonts w:ascii="Proxima Nova" w:eastAsia="Proxima Nova" w:hAnsi="Proxima Nova" w:cs="Proxima Nova"/>
                <w:color w:val="525252"/>
              </w:rPr>
            </w:pPr>
          </w:p>
          <w:p w14:paraId="5315C4F5" w14:textId="77777777" w:rsidR="006647A3" w:rsidRDefault="00073511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ML Model development to train models on how to detect fraudulent and similar accounts.</w:t>
            </w:r>
            <w:r>
              <w:rPr>
                <w:rFonts w:ascii="Proxima Nova" w:eastAsia="Proxima Nova" w:hAnsi="Proxima Nova" w:cs="Proxima Nova"/>
                <w:color w:val="525252"/>
              </w:rPr>
              <w:br/>
            </w:r>
          </w:p>
          <w:p w14:paraId="0531DFF9" w14:textId="77777777" w:rsidR="006647A3" w:rsidRDefault="00073511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  <w:color w:val="525252"/>
              </w:rPr>
            </w:pPr>
            <w:r>
              <w:rPr>
                <w:rFonts w:ascii="Proxima Nova" w:eastAsia="Proxima Nova" w:hAnsi="Proxima Nova" w:cs="Proxima Nova"/>
                <w:color w:val="525252"/>
              </w:rPr>
              <w:t>Communication and technical reporting.</w:t>
            </w:r>
          </w:p>
        </w:tc>
      </w:tr>
    </w:tbl>
    <w:p w14:paraId="5A87FEC5" w14:textId="45A7B8B6" w:rsidR="006647A3" w:rsidRPr="009A30E3" w:rsidRDefault="006647A3" w:rsidP="009A30E3">
      <w:pPr>
        <w:spacing w:line="276" w:lineRule="auto"/>
        <w:rPr>
          <w:rFonts w:ascii="Proxima Nova" w:eastAsia="Proxima Nova" w:hAnsi="Proxima Nova" w:cs="Proxima Nova"/>
          <w:color w:val="525252"/>
        </w:rPr>
      </w:pPr>
    </w:p>
    <w:sectPr w:rsidR="006647A3" w:rsidRPr="009A30E3">
      <w:head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F1945" w14:textId="77777777" w:rsidR="00073511" w:rsidRDefault="00073511">
      <w:r>
        <w:separator/>
      </w:r>
    </w:p>
  </w:endnote>
  <w:endnote w:type="continuationSeparator" w:id="0">
    <w:p w14:paraId="42EA916A" w14:textId="77777777" w:rsidR="00073511" w:rsidRDefault="00073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038D0" w14:textId="77777777" w:rsidR="006647A3" w:rsidRDefault="006647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BF4C3" w14:textId="77777777" w:rsidR="00073511" w:rsidRDefault="00073511">
      <w:r>
        <w:separator/>
      </w:r>
    </w:p>
  </w:footnote>
  <w:footnote w:type="continuationSeparator" w:id="0">
    <w:p w14:paraId="5E81EE13" w14:textId="77777777" w:rsidR="00073511" w:rsidRDefault="00073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35A24" w14:textId="77777777" w:rsidR="006647A3" w:rsidRDefault="00073511">
    <w:pPr>
      <w:spacing w:line="276" w:lineRule="auto"/>
      <w:jc w:val="center"/>
      <w:rPr>
        <w:color w:val="007878"/>
        <w:sz w:val="30"/>
        <w:szCs w:val="30"/>
      </w:rPr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272F7A99" wp14:editId="637F0C3B">
          <wp:extent cx="678124" cy="633413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124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35D4BF" w14:textId="77777777" w:rsidR="006647A3" w:rsidRDefault="006647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7878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5AD7F" w14:textId="77777777" w:rsidR="006647A3" w:rsidRDefault="00073511">
    <w:pPr>
      <w:spacing w:line="276" w:lineRule="auto"/>
      <w:jc w:val="center"/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1C052CAC" wp14:editId="0D8F71EB">
          <wp:extent cx="1562100" cy="90151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90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93193"/>
    <w:multiLevelType w:val="multilevel"/>
    <w:tmpl w:val="03EA8D8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B57F17"/>
    <w:multiLevelType w:val="multilevel"/>
    <w:tmpl w:val="E7DEC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C0A5F"/>
    <w:multiLevelType w:val="multilevel"/>
    <w:tmpl w:val="16ECAEF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FA7EEA"/>
    <w:multiLevelType w:val="multilevel"/>
    <w:tmpl w:val="432EA0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E0370D"/>
    <w:multiLevelType w:val="multilevel"/>
    <w:tmpl w:val="5816A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572A8A"/>
    <w:multiLevelType w:val="multilevel"/>
    <w:tmpl w:val="6728E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7A3"/>
    <w:rsid w:val="00073511"/>
    <w:rsid w:val="006647A3"/>
    <w:rsid w:val="009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E72EC"/>
  <w15:docId w15:val="{12DA1E19-C729-AD4C-891A-902B9068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jc w:val="center"/>
      <w:outlineLvl w:val="0"/>
    </w:pPr>
    <w:rPr>
      <w:rFonts w:ascii="Open Sans" w:eastAsia="Open Sans" w:hAnsi="Open Sans" w:cs="Open Sans"/>
      <w:b/>
      <w:color w:val="00787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61019192412/http://lisp.vse.cz/pkdd99/berka.ht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europa.eu/euodp/data/dataset/zhr959EjfKSPU6UBmQaITg/resource/ee6050a1-e6ea-429c-9199-994b42505b2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apoorvwatsky/bank-transaction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stinng1/berka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0tJ/Zmuwj4Zm4XWiJY+J7K03Gw==">AMUW2mWLZ75ywDqe1HYlf6BCMtoaVnbF/B84mEDBPMCQi3VGztdh9ohIwnJAf+n8n34Anq1fGJJCueek/ysRunNQqHzDPnvuKG504CmtcX+wVVUCWAOu94vvYEclaGKB2t9S5IHDoQCa3jQI8Clnkb1V8PLYMd8uTtpD2EeoOLfTUaXcmifrOQ0tj/siow7fTu0YSov4hMATNIyarGWmrkGAA8C/onaCa9CtcWzHepU9zIEyvD2dBV4=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2020-10-04T18:42:00Z</dcterms:created>
  <dcterms:modified xsi:type="dcterms:W3CDTF">2021-07-07T06:08:00Z</dcterms:modified>
</cp:coreProperties>
</file>