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2DA3D" w14:textId="1DE6B4C7" w:rsidR="00434713" w:rsidRPr="000E5E93" w:rsidRDefault="00434713" w:rsidP="00434713">
      <w:pPr>
        <w:pStyle w:val="Cm"/>
        <w:jc w:val="center"/>
        <w:rPr>
          <w:lang w:val="en-US"/>
        </w:rPr>
      </w:pPr>
      <w:r w:rsidRPr="000E5E93">
        <w:rPr>
          <w:noProof/>
          <w:lang w:val="en-US"/>
        </w:rPr>
        <w:drawing>
          <wp:inline distT="0" distB="0" distL="0" distR="0" wp14:anchorId="19D32667" wp14:editId="03805837">
            <wp:extent cx="1514475" cy="952654"/>
            <wp:effectExtent l="0" t="0" r="0" b="0"/>
            <wp:docPr id="1879179118" name="Kép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7839" cy="961060"/>
                    </a:xfrm>
                    <a:prstGeom prst="rect">
                      <a:avLst/>
                    </a:prstGeom>
                    <a:noFill/>
                    <a:ln>
                      <a:noFill/>
                    </a:ln>
                  </pic:spPr>
                </pic:pic>
              </a:graphicData>
            </a:graphic>
          </wp:inline>
        </w:drawing>
      </w:r>
    </w:p>
    <w:p w14:paraId="60841FCF" w14:textId="74DD99D1" w:rsidR="00BD7D7B" w:rsidRPr="000E5E93" w:rsidRDefault="00434713" w:rsidP="00434713">
      <w:pPr>
        <w:pStyle w:val="Cm"/>
        <w:jc w:val="center"/>
        <w:rPr>
          <w:lang w:val="en-US"/>
        </w:rPr>
      </w:pPr>
      <w:r w:rsidRPr="000E5E93">
        <w:rPr>
          <w:lang w:val="en-US"/>
        </w:rPr>
        <w:t>Two-day rule application</w:t>
      </w:r>
    </w:p>
    <w:p w14:paraId="5FE7CB97" w14:textId="1EA84AC2" w:rsidR="00967F53" w:rsidRPr="00967F53" w:rsidRDefault="00434713" w:rsidP="00967F53">
      <w:pPr>
        <w:pStyle w:val="Alcm"/>
        <w:jc w:val="center"/>
        <w:rPr>
          <w:i/>
          <w:iCs/>
          <w:color w:val="404040" w:themeColor="text1" w:themeTint="BF"/>
        </w:rPr>
      </w:pPr>
      <w:r w:rsidRPr="000E5E93">
        <w:rPr>
          <w:lang w:val="en-US"/>
        </w:rPr>
        <w:t xml:space="preserve">User </w:t>
      </w:r>
      <w:r w:rsidR="00970DF7">
        <w:rPr>
          <w:lang w:val="en-US"/>
        </w:rPr>
        <w:t>Guide</w:t>
      </w:r>
    </w:p>
    <w:p w14:paraId="78D69281" w14:textId="4BD2557E" w:rsidR="00434713" w:rsidRPr="000E5E93" w:rsidRDefault="00434713" w:rsidP="00434713">
      <w:pPr>
        <w:pStyle w:val="Cmsor1"/>
        <w:rPr>
          <w:lang w:val="en-US"/>
        </w:rPr>
      </w:pPr>
      <w:r w:rsidRPr="000E5E93">
        <w:rPr>
          <w:lang w:val="en-US"/>
        </w:rPr>
        <w:t>Description</w:t>
      </w:r>
    </w:p>
    <w:p w14:paraId="234217AD" w14:textId="6BCA73D3" w:rsidR="00434713" w:rsidRPr="000E5E93" w:rsidRDefault="00434713" w:rsidP="00B42619">
      <w:pPr>
        <w:jc w:val="both"/>
        <w:rPr>
          <w:lang w:val="en-US"/>
        </w:rPr>
      </w:pPr>
      <w:r w:rsidRPr="000E5E93">
        <w:rPr>
          <w:lang w:val="en-US"/>
        </w:rPr>
        <w:t>The two-day rule is a web application used to track your habits.</w:t>
      </w:r>
      <w:r w:rsidR="00B42619" w:rsidRPr="000E5E93">
        <w:rPr>
          <w:lang w:val="en-US"/>
        </w:rPr>
        <w:t xml:space="preserve"> You can create any habits in the application. Important to reach your target every 48 hours otherwise the habit fails.</w:t>
      </w:r>
    </w:p>
    <w:p w14:paraId="03EA7C93" w14:textId="71B1596C" w:rsidR="00E26A1A" w:rsidRPr="000E5E93" w:rsidRDefault="00AA1366" w:rsidP="00E26A1A">
      <w:pPr>
        <w:pStyle w:val="Cmsor1"/>
        <w:rPr>
          <w:lang w:val="en-US"/>
        </w:rPr>
      </w:pPr>
      <w:r w:rsidRPr="000E5E93">
        <w:rPr>
          <w:lang w:val="en-US"/>
        </w:rPr>
        <w:t>R</w:t>
      </w:r>
      <w:r w:rsidR="00E26A1A" w:rsidRPr="000E5E93">
        <w:rPr>
          <w:lang w:val="en-US"/>
        </w:rPr>
        <w:t>epository</w:t>
      </w:r>
    </w:p>
    <w:p w14:paraId="66ED0323" w14:textId="745BD31A" w:rsidR="00E26A1A" w:rsidRPr="000E5E93" w:rsidRDefault="00E26A1A" w:rsidP="00E26A1A">
      <w:pPr>
        <w:rPr>
          <w:lang w:val="en-US"/>
        </w:rPr>
      </w:pPr>
      <w:r w:rsidRPr="000E5E93">
        <w:rPr>
          <w:lang w:val="en-US"/>
        </w:rPr>
        <w:t xml:space="preserve">The public repository is available on GitHub. URL: </w:t>
      </w:r>
      <w:hyperlink r:id="rId7" w:history="1">
        <w:r w:rsidRPr="000E5E93">
          <w:rPr>
            <w:rStyle w:val="Hiperhivatkozs"/>
            <w:lang w:val="en-US"/>
          </w:rPr>
          <w:t>https://github.com/kerstnerm/twodayrule</w:t>
        </w:r>
      </w:hyperlink>
    </w:p>
    <w:p w14:paraId="6A1BE4A2" w14:textId="4C1F39A6" w:rsidR="00434713" w:rsidRPr="000E5E93" w:rsidRDefault="00B42619" w:rsidP="00B42619">
      <w:pPr>
        <w:pStyle w:val="Cmsor1"/>
        <w:rPr>
          <w:lang w:val="en-US"/>
        </w:rPr>
      </w:pPr>
      <w:r w:rsidRPr="000E5E93">
        <w:rPr>
          <w:lang w:val="en-US"/>
        </w:rPr>
        <w:t>Demo</w:t>
      </w:r>
    </w:p>
    <w:p w14:paraId="7DD371AF" w14:textId="1FE0F0C6" w:rsidR="00B42619" w:rsidRPr="000E5E93" w:rsidRDefault="00B42619" w:rsidP="00B42619">
      <w:pPr>
        <w:jc w:val="both"/>
        <w:rPr>
          <w:lang w:val="en-US"/>
        </w:rPr>
      </w:pPr>
      <w:r w:rsidRPr="000E5E93">
        <w:rPr>
          <w:lang w:val="en-US"/>
        </w:rPr>
        <w:t xml:space="preserve">You can try the application by visiting </w:t>
      </w:r>
      <w:hyperlink r:id="rId8" w:history="1">
        <w:r w:rsidRPr="000E5E93">
          <w:rPr>
            <w:rStyle w:val="Hiperhivatkozs"/>
            <w:lang w:val="en-US"/>
          </w:rPr>
          <w:t>https://twodayrule-kerstner.web.app/</w:t>
        </w:r>
      </w:hyperlink>
      <w:r w:rsidRPr="000E5E93">
        <w:rPr>
          <w:lang w:val="en-US"/>
        </w:rPr>
        <w:t xml:space="preserve"> URL. You can register a new account. But there is a test user with </w:t>
      </w:r>
      <w:r w:rsidR="00386908" w:rsidRPr="000E5E93">
        <w:rPr>
          <w:lang w:val="en-US"/>
        </w:rPr>
        <w:t>test</w:t>
      </w:r>
      <w:r w:rsidRPr="000E5E93">
        <w:rPr>
          <w:lang w:val="en-US"/>
        </w:rPr>
        <w:t xml:space="preserve"> data.</w:t>
      </w:r>
    </w:p>
    <w:p w14:paraId="7B739C19" w14:textId="72D10596" w:rsidR="00B42619" w:rsidRPr="000E5E93" w:rsidRDefault="00B42619" w:rsidP="00B42619">
      <w:pPr>
        <w:jc w:val="both"/>
        <w:rPr>
          <w:lang w:val="en-US"/>
        </w:rPr>
      </w:pPr>
      <w:r w:rsidRPr="000E5E93">
        <w:rPr>
          <w:lang w:val="en-US"/>
        </w:rPr>
        <w:t>Test user authentication data:</w:t>
      </w:r>
    </w:p>
    <w:p w14:paraId="6C0EC7C1" w14:textId="385CE2FC" w:rsidR="00B42619" w:rsidRPr="000E5E93" w:rsidRDefault="00B42619" w:rsidP="00B42619">
      <w:pPr>
        <w:pStyle w:val="Listaszerbekezds"/>
        <w:numPr>
          <w:ilvl w:val="0"/>
          <w:numId w:val="2"/>
        </w:numPr>
        <w:jc w:val="both"/>
        <w:rPr>
          <w:lang w:val="en-US"/>
        </w:rPr>
      </w:pPr>
      <w:r w:rsidRPr="000E5E93">
        <w:rPr>
          <w:lang w:val="en-US"/>
        </w:rPr>
        <w:t xml:space="preserve">email: </w:t>
      </w:r>
      <w:hyperlink r:id="rId9" w:history="1">
        <w:r w:rsidRPr="000E5E93">
          <w:rPr>
            <w:rStyle w:val="Hiperhivatkozs"/>
            <w:lang w:val="en-US"/>
          </w:rPr>
          <w:t>sample@user.hu</w:t>
        </w:r>
      </w:hyperlink>
    </w:p>
    <w:p w14:paraId="2B39934F" w14:textId="0EBCC73C" w:rsidR="00B42619" w:rsidRDefault="00B42619" w:rsidP="00B42619">
      <w:pPr>
        <w:pStyle w:val="Listaszerbekezds"/>
        <w:numPr>
          <w:ilvl w:val="0"/>
          <w:numId w:val="2"/>
        </w:numPr>
        <w:jc w:val="both"/>
        <w:rPr>
          <w:lang w:val="en-US"/>
        </w:rPr>
      </w:pPr>
      <w:r w:rsidRPr="000E5E93">
        <w:rPr>
          <w:lang w:val="en-US"/>
        </w:rPr>
        <w:t>password: System_1234</w:t>
      </w:r>
    </w:p>
    <w:p w14:paraId="0D40A17F" w14:textId="77777777" w:rsidR="00384D1B" w:rsidRPr="000E5E93" w:rsidRDefault="00384D1B" w:rsidP="00384D1B">
      <w:pPr>
        <w:pStyle w:val="Cmsor1"/>
        <w:rPr>
          <w:lang w:val="en-US"/>
        </w:rPr>
      </w:pPr>
      <w:r w:rsidRPr="000E5E93">
        <w:rPr>
          <w:lang w:val="en-US"/>
        </w:rPr>
        <w:t>Design and theme</w:t>
      </w:r>
    </w:p>
    <w:p w14:paraId="22513522" w14:textId="6A75C048" w:rsidR="00384D1B" w:rsidRDefault="00384D1B" w:rsidP="00384D1B">
      <w:pPr>
        <w:jc w:val="both"/>
        <w:rPr>
          <w:lang w:val="en-US"/>
        </w:rPr>
      </w:pPr>
      <w:r w:rsidRPr="000E5E93">
        <w:rPr>
          <w:lang w:val="en-US"/>
        </w:rPr>
        <w:t>The application is created for the web, but the design is responsive, so can be used by mobile also. It uses the system’s color scheme to decide whether to use the dark or the light theme.</w:t>
      </w:r>
    </w:p>
    <w:p w14:paraId="4766039B" w14:textId="0B31FC2E" w:rsidR="00BA39D4" w:rsidRDefault="00BA39D4" w:rsidP="00BA39D4">
      <w:pPr>
        <w:pStyle w:val="Cmsor1"/>
        <w:rPr>
          <w:lang w:val="en-US"/>
        </w:rPr>
      </w:pPr>
      <w:r w:rsidRPr="00BA39D4">
        <w:rPr>
          <w:lang w:val="en-US"/>
        </w:rPr>
        <w:t>Install</w:t>
      </w:r>
      <w:r w:rsidR="007918A3">
        <w:rPr>
          <w:lang w:val="en-US"/>
        </w:rPr>
        <w:t xml:space="preserve"> &amp; start</w:t>
      </w:r>
    </w:p>
    <w:p w14:paraId="48CA0F61" w14:textId="7FC65618" w:rsidR="00BA39D4" w:rsidRDefault="00BA39D4" w:rsidP="007918A3">
      <w:pPr>
        <w:jc w:val="both"/>
        <w:rPr>
          <w:lang w:val="en-US"/>
        </w:rPr>
      </w:pPr>
      <w:r w:rsidRPr="00BA39D4">
        <w:rPr>
          <w:lang w:val="en-US"/>
        </w:rPr>
        <w:t>Clone the repo, then use the npm package manager to install dependencies.</w:t>
      </w:r>
    </w:p>
    <w:p w14:paraId="52FE9676" w14:textId="5DB5103E" w:rsidR="007918A3" w:rsidRPr="00BA39D4" w:rsidRDefault="007918A3" w:rsidP="007918A3">
      <w:pPr>
        <w:jc w:val="both"/>
        <w:rPr>
          <w:lang w:val="en-US"/>
        </w:rPr>
      </w:pPr>
      <w:r>
        <w:rPr>
          <w:rStyle w:val="HTML-kd"/>
          <w:rFonts w:ascii="Consolas" w:eastAsiaTheme="majorEastAsia" w:hAnsi="Consolas"/>
          <w:bdr w:val="none" w:sz="0" w:space="0" w:color="auto" w:frame="1"/>
        </w:rPr>
        <w:t xml:space="preserve"># npm </w:t>
      </w:r>
      <w:r>
        <w:rPr>
          <w:rStyle w:val="HTML-kd"/>
          <w:rFonts w:ascii="Consolas" w:eastAsiaTheme="majorEastAsia" w:hAnsi="Consolas"/>
          <w:bdr w:val="none" w:sz="0" w:space="0" w:color="auto" w:frame="1"/>
        </w:rPr>
        <w:t>install</w:t>
      </w:r>
    </w:p>
    <w:p w14:paraId="567ECDC5" w14:textId="011AD0C3" w:rsidR="00BA39D4" w:rsidRDefault="007918A3" w:rsidP="007918A3">
      <w:pPr>
        <w:rPr>
          <w:lang w:val="en-US"/>
        </w:rPr>
      </w:pPr>
      <w:r w:rsidRPr="007918A3">
        <w:rPr>
          <w:lang w:val="en-US"/>
        </w:rPr>
        <w:t>Start application in localhost.</w:t>
      </w:r>
    </w:p>
    <w:p w14:paraId="0BCDE30B" w14:textId="1E0CC55F" w:rsidR="007918A3" w:rsidRPr="007918A3" w:rsidRDefault="007918A3" w:rsidP="007918A3">
      <w:pPr>
        <w:rPr>
          <w:lang w:val="en-US"/>
        </w:rPr>
      </w:pPr>
      <w:r>
        <w:rPr>
          <w:rStyle w:val="HTML-kd"/>
          <w:rFonts w:ascii="Consolas" w:eastAsiaTheme="majorEastAsia" w:hAnsi="Consolas"/>
          <w:bdr w:val="none" w:sz="0" w:space="0" w:color="auto" w:frame="1"/>
        </w:rPr>
        <w:t xml:space="preserve"># npm run </w:t>
      </w:r>
      <w:r>
        <w:rPr>
          <w:rStyle w:val="HTML-kd"/>
          <w:rFonts w:ascii="Consolas" w:eastAsiaTheme="majorEastAsia" w:hAnsi="Consolas"/>
          <w:bdr w:val="none" w:sz="0" w:space="0" w:color="auto" w:frame="1"/>
        </w:rPr>
        <w:t>start</w:t>
      </w:r>
    </w:p>
    <w:p w14:paraId="091047B9" w14:textId="465C80CB" w:rsidR="007918A3" w:rsidRDefault="007918A3" w:rsidP="007918A3">
      <w:pPr>
        <w:pStyle w:val="Cmsor1"/>
        <w:rPr>
          <w:lang w:val="en-US"/>
        </w:rPr>
      </w:pPr>
      <w:r>
        <w:rPr>
          <w:lang w:val="en-US"/>
        </w:rPr>
        <w:t>Testing</w:t>
      </w:r>
    </w:p>
    <w:p w14:paraId="21A2DB1E" w14:textId="77777777" w:rsidR="007918A3" w:rsidRPr="007918A3" w:rsidRDefault="007918A3" w:rsidP="007918A3">
      <w:pPr>
        <w:rPr>
          <w:lang w:val="en-US"/>
        </w:rPr>
      </w:pPr>
      <w:r w:rsidRPr="007918A3">
        <w:rPr>
          <w:lang w:val="en-US"/>
        </w:rPr>
        <w:t>Start unit testing with Jasmine framework on Karma runner.</w:t>
      </w:r>
    </w:p>
    <w:p w14:paraId="142A6A9C" w14:textId="4839A80F" w:rsidR="007918A3" w:rsidRDefault="007918A3" w:rsidP="007918A3">
      <w:pPr>
        <w:rPr>
          <w:lang w:val="en-US"/>
        </w:rPr>
      </w:pPr>
      <w:r>
        <w:rPr>
          <w:rStyle w:val="HTML-kd"/>
          <w:rFonts w:ascii="Consolas" w:eastAsiaTheme="majorEastAsia" w:hAnsi="Consolas"/>
          <w:bdr w:val="none" w:sz="0" w:space="0" w:color="auto" w:frame="1"/>
        </w:rPr>
        <w:t xml:space="preserve"># npm run </w:t>
      </w:r>
      <w:r>
        <w:rPr>
          <w:rStyle w:val="HTML-kd"/>
          <w:rFonts w:ascii="Consolas" w:eastAsiaTheme="majorEastAsia" w:hAnsi="Consolas"/>
          <w:bdr w:val="none" w:sz="0" w:space="0" w:color="auto" w:frame="1"/>
        </w:rPr>
        <w:t>test</w:t>
      </w:r>
    </w:p>
    <w:p w14:paraId="545E31F0" w14:textId="3CAEACDD" w:rsidR="007918A3" w:rsidRDefault="007918A3" w:rsidP="007918A3">
      <w:pPr>
        <w:rPr>
          <w:lang w:val="en-US"/>
        </w:rPr>
      </w:pPr>
      <w:r w:rsidRPr="007918A3">
        <w:rPr>
          <w:lang w:val="en-US"/>
        </w:rPr>
        <w:t>Start end-to-end testing with Cypress.</w:t>
      </w:r>
    </w:p>
    <w:p w14:paraId="01BD2816" w14:textId="69F6ED66" w:rsidR="007918A3" w:rsidRDefault="007918A3" w:rsidP="007918A3">
      <w:pPr>
        <w:pStyle w:val="HTML-kntformzott"/>
        <w:rPr>
          <w:rStyle w:val="HTML-kd"/>
          <w:rFonts w:ascii="Consolas" w:eastAsiaTheme="majorEastAsia" w:hAnsi="Consolas"/>
          <w:bdr w:val="none" w:sz="0" w:space="0" w:color="auto" w:frame="1"/>
        </w:rPr>
      </w:pPr>
      <w:r>
        <w:rPr>
          <w:rStyle w:val="HTML-kd"/>
          <w:rFonts w:ascii="Consolas" w:eastAsiaTheme="majorEastAsia" w:hAnsi="Consolas"/>
          <w:bdr w:val="none" w:sz="0" w:space="0" w:color="auto" w:frame="1"/>
        </w:rPr>
        <w:t xml:space="preserve"># </w:t>
      </w:r>
      <w:r>
        <w:rPr>
          <w:rStyle w:val="HTML-kd"/>
          <w:rFonts w:ascii="Consolas" w:eastAsiaTheme="majorEastAsia" w:hAnsi="Consolas"/>
          <w:bdr w:val="none" w:sz="0" w:space="0" w:color="auto" w:frame="1"/>
        </w:rPr>
        <w:t>npm run e2e</w:t>
      </w:r>
    </w:p>
    <w:p w14:paraId="11D6D1E3" w14:textId="77777777" w:rsidR="007918A3" w:rsidRPr="007918A3" w:rsidRDefault="007918A3" w:rsidP="007918A3">
      <w:pPr>
        <w:rPr>
          <w:lang w:val="en-US"/>
        </w:rPr>
      </w:pPr>
    </w:p>
    <w:p w14:paraId="031A2B3D" w14:textId="77777777" w:rsidR="007918A3" w:rsidRPr="007918A3" w:rsidRDefault="007918A3" w:rsidP="007918A3">
      <w:pPr>
        <w:rPr>
          <w:lang w:val="en-US"/>
        </w:rPr>
      </w:pPr>
    </w:p>
    <w:p w14:paraId="3C2BC86B" w14:textId="3B1C4A95" w:rsidR="00384D1B" w:rsidRDefault="00384D1B" w:rsidP="00BA39D4">
      <w:pPr>
        <w:jc w:val="both"/>
        <w:rPr>
          <w:lang w:val="en-US"/>
        </w:rPr>
      </w:pPr>
      <w:r>
        <w:rPr>
          <w:lang w:val="en-US"/>
        </w:rPr>
        <w:br w:type="page"/>
      </w:r>
    </w:p>
    <w:p w14:paraId="0745FAB1" w14:textId="3BB615E6" w:rsidR="001B52B6" w:rsidRPr="000E5E93" w:rsidRDefault="001B52B6" w:rsidP="001B52B6">
      <w:pPr>
        <w:pStyle w:val="Cmsor1"/>
        <w:rPr>
          <w:lang w:val="en-US"/>
        </w:rPr>
      </w:pPr>
      <w:r w:rsidRPr="000E5E93">
        <w:rPr>
          <w:lang w:val="en-US"/>
        </w:rPr>
        <w:lastRenderedPageBreak/>
        <w:t>Usage</w:t>
      </w:r>
    </w:p>
    <w:p w14:paraId="512EA93F" w14:textId="47236734" w:rsidR="0036771D" w:rsidRPr="000E5E93" w:rsidRDefault="0036771D" w:rsidP="001B52B6">
      <w:pPr>
        <w:rPr>
          <w:lang w:val="en-US"/>
        </w:rPr>
      </w:pPr>
      <w:r w:rsidRPr="000E5E93">
        <w:rPr>
          <w:lang w:val="en-US"/>
        </w:rPr>
        <w:t xml:space="preserve">You need to be logged in to use the app. </w:t>
      </w:r>
      <w:r w:rsidR="001B52B6" w:rsidRPr="000E5E93">
        <w:rPr>
          <w:lang w:val="en-US"/>
        </w:rPr>
        <w:t>When you first open the app then it redirects to the login page</w:t>
      </w:r>
      <w:r w:rsidRPr="000E5E93">
        <w:rPr>
          <w:lang w:val="en-US"/>
        </w:rPr>
        <w:t xml:space="preserve">. There are two </w:t>
      </w:r>
      <w:r w:rsidR="009A7E9C" w:rsidRPr="000E5E93">
        <w:rPr>
          <w:lang w:val="en-US"/>
        </w:rPr>
        <w:t>input</w:t>
      </w:r>
      <w:r w:rsidRPr="000E5E93">
        <w:rPr>
          <w:lang w:val="en-US"/>
        </w:rPr>
        <w:t xml:space="preserve"> fields: e-mail and password.</w:t>
      </w:r>
      <w:r w:rsidR="009A7E9C" w:rsidRPr="000E5E93">
        <w:rPr>
          <w:lang w:val="en-US"/>
        </w:rPr>
        <w:t xml:space="preserve"> There should be type of a registered user’s credentials.</w:t>
      </w:r>
    </w:p>
    <w:p w14:paraId="4F617F30" w14:textId="77777777" w:rsidR="009A7E9C" w:rsidRPr="000E5E93" w:rsidRDefault="009A7E9C" w:rsidP="009A7E9C">
      <w:pPr>
        <w:keepNext/>
        <w:jc w:val="center"/>
        <w:rPr>
          <w:lang w:val="en-US"/>
        </w:rPr>
      </w:pPr>
      <w:r w:rsidRPr="000E5E93">
        <w:rPr>
          <w:noProof/>
          <w:lang w:val="en-US"/>
        </w:rPr>
        <w:drawing>
          <wp:inline distT="0" distB="0" distL="0" distR="0" wp14:anchorId="1901C5AF" wp14:editId="4C3828C2">
            <wp:extent cx="2813050" cy="2401873"/>
            <wp:effectExtent l="0" t="0" r="6350" b="0"/>
            <wp:docPr id="1493431370" name="Kép 1" descr="Login pag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31370" name="Kép 1" descr="Login page">
                      <a:extLst>
                        <a:ext uri="{C183D7F6-B498-43B3-948B-1728B52AA6E4}">
                          <adec:decorative xmlns:adec="http://schemas.microsoft.com/office/drawing/2017/decorative" val="0"/>
                        </a:ext>
                      </a:extLst>
                    </pic:cNvPr>
                    <pic:cNvPicPr/>
                  </pic:nvPicPr>
                  <pic:blipFill>
                    <a:blip r:embed="rId10"/>
                    <a:stretch>
                      <a:fillRect/>
                    </a:stretch>
                  </pic:blipFill>
                  <pic:spPr>
                    <a:xfrm>
                      <a:off x="0" y="0"/>
                      <a:ext cx="2819791" cy="2407629"/>
                    </a:xfrm>
                    <a:prstGeom prst="rect">
                      <a:avLst/>
                    </a:prstGeom>
                  </pic:spPr>
                </pic:pic>
              </a:graphicData>
            </a:graphic>
          </wp:inline>
        </w:drawing>
      </w:r>
    </w:p>
    <w:p w14:paraId="556BE3A7" w14:textId="260308FA" w:rsidR="009D44A3" w:rsidRPr="000E5E93" w:rsidRDefault="009A7E9C" w:rsidP="009D44A3">
      <w:pPr>
        <w:pStyle w:val="Kpalrs"/>
        <w:jc w:val="center"/>
        <w:rPr>
          <w:lang w:val="en-US"/>
        </w:rPr>
      </w:pPr>
      <w:r w:rsidRPr="000E5E93">
        <w:rPr>
          <w:lang w:val="en-US"/>
        </w:rPr>
        <w:fldChar w:fldCharType="begin"/>
      </w:r>
      <w:r w:rsidRPr="000E5E93">
        <w:rPr>
          <w:lang w:val="en-US"/>
        </w:rPr>
        <w:instrText xml:space="preserve"> SEQ Figure \* ARABIC </w:instrText>
      </w:r>
      <w:r w:rsidRPr="000E5E93">
        <w:rPr>
          <w:lang w:val="en-US"/>
        </w:rPr>
        <w:fldChar w:fldCharType="separate"/>
      </w:r>
      <w:r w:rsidR="00516513">
        <w:rPr>
          <w:noProof/>
          <w:lang w:val="en-US"/>
        </w:rPr>
        <w:t>1</w:t>
      </w:r>
      <w:r w:rsidRPr="000E5E93">
        <w:rPr>
          <w:lang w:val="en-US"/>
        </w:rPr>
        <w:fldChar w:fldCharType="end"/>
      </w:r>
      <w:r w:rsidRPr="000E5E93">
        <w:rPr>
          <w:lang w:val="en-US"/>
        </w:rPr>
        <w:t>. Figure Login page</w:t>
      </w:r>
    </w:p>
    <w:p w14:paraId="71CAD19A" w14:textId="77777777" w:rsidR="009A7E9C" w:rsidRPr="000E5E93" w:rsidRDefault="009A7E9C" w:rsidP="009A7E9C">
      <w:pPr>
        <w:pStyle w:val="Kpalrs"/>
        <w:jc w:val="center"/>
        <w:rPr>
          <w:lang w:val="en-US"/>
        </w:rPr>
      </w:pPr>
    </w:p>
    <w:p w14:paraId="11B243E5" w14:textId="074EED42" w:rsidR="009D44A3" w:rsidRPr="000E5E93" w:rsidRDefault="002879ED" w:rsidP="00631307">
      <w:pPr>
        <w:jc w:val="both"/>
        <w:rPr>
          <w:lang w:val="en-US"/>
        </w:rPr>
      </w:pPr>
      <w:r w:rsidRPr="000E5E93">
        <w:rPr>
          <w:lang w:val="en-US"/>
        </w:rPr>
        <w:t>Below the form there is a “Sign Up” label. It redirects to the register page by click on the label.</w:t>
      </w:r>
    </w:p>
    <w:p w14:paraId="1B1F7708" w14:textId="77777777" w:rsidR="002879ED" w:rsidRPr="000E5E93" w:rsidRDefault="002879ED" w:rsidP="002879ED">
      <w:pPr>
        <w:keepNext/>
        <w:jc w:val="center"/>
        <w:rPr>
          <w:lang w:val="en-US"/>
        </w:rPr>
      </w:pPr>
      <w:r w:rsidRPr="000E5E93">
        <w:rPr>
          <w:noProof/>
          <w:lang w:val="en-US"/>
        </w:rPr>
        <w:drawing>
          <wp:inline distT="0" distB="0" distL="0" distR="0" wp14:anchorId="2CF571D5" wp14:editId="3DEED7BB">
            <wp:extent cx="2402442" cy="3491865"/>
            <wp:effectExtent l="0" t="0" r="0" b="0"/>
            <wp:docPr id="1057880972" name="Kép 1" descr="Sign up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80972" name="Kép 1" descr="Sign up page"/>
                    <pic:cNvPicPr/>
                  </pic:nvPicPr>
                  <pic:blipFill>
                    <a:blip r:embed="rId11"/>
                    <a:stretch>
                      <a:fillRect/>
                    </a:stretch>
                  </pic:blipFill>
                  <pic:spPr>
                    <a:xfrm>
                      <a:off x="0" y="0"/>
                      <a:ext cx="2415743" cy="3511198"/>
                    </a:xfrm>
                    <a:prstGeom prst="rect">
                      <a:avLst/>
                    </a:prstGeom>
                  </pic:spPr>
                </pic:pic>
              </a:graphicData>
            </a:graphic>
          </wp:inline>
        </w:drawing>
      </w:r>
    </w:p>
    <w:p w14:paraId="44BDAAA1" w14:textId="55295EE7" w:rsidR="002879ED" w:rsidRPr="000E5E93" w:rsidRDefault="002879ED" w:rsidP="002879ED">
      <w:pPr>
        <w:pStyle w:val="Kpalrs"/>
        <w:jc w:val="center"/>
        <w:rPr>
          <w:lang w:val="en-US"/>
        </w:rPr>
      </w:pPr>
      <w:r w:rsidRPr="000E5E93">
        <w:rPr>
          <w:lang w:val="en-US"/>
        </w:rPr>
        <w:fldChar w:fldCharType="begin"/>
      </w:r>
      <w:r w:rsidRPr="000E5E93">
        <w:rPr>
          <w:lang w:val="en-US"/>
        </w:rPr>
        <w:instrText xml:space="preserve"> SEQ Figure \* ARABIC </w:instrText>
      </w:r>
      <w:r w:rsidRPr="000E5E93">
        <w:rPr>
          <w:lang w:val="en-US"/>
        </w:rPr>
        <w:fldChar w:fldCharType="separate"/>
      </w:r>
      <w:r w:rsidR="00516513">
        <w:rPr>
          <w:noProof/>
          <w:lang w:val="en-US"/>
        </w:rPr>
        <w:t>2</w:t>
      </w:r>
      <w:r w:rsidRPr="000E5E93">
        <w:rPr>
          <w:lang w:val="en-US"/>
        </w:rPr>
        <w:fldChar w:fldCharType="end"/>
      </w:r>
      <w:r w:rsidRPr="000E5E93">
        <w:rPr>
          <w:lang w:val="en-US"/>
        </w:rPr>
        <w:t>. Figure Sign up page</w:t>
      </w:r>
    </w:p>
    <w:p w14:paraId="1CD3D802" w14:textId="75A35741" w:rsidR="001B52B6" w:rsidRPr="000E5E93" w:rsidRDefault="002879ED" w:rsidP="00631307">
      <w:pPr>
        <w:jc w:val="both"/>
        <w:rPr>
          <w:lang w:val="en-US"/>
        </w:rPr>
      </w:pPr>
      <w:r w:rsidRPr="000E5E93">
        <w:rPr>
          <w:lang w:val="en-US"/>
        </w:rPr>
        <w:t>You can register a new account by filling out this form. You have to type a display name, an email address, and a password with the confirmation password. The description is optional.</w:t>
      </w:r>
    </w:p>
    <w:p w14:paraId="36783DEC" w14:textId="3DEC47C6" w:rsidR="000E2CAC" w:rsidRPr="000E5E93" w:rsidRDefault="000E2CAC" w:rsidP="000E2CAC">
      <w:pPr>
        <w:rPr>
          <w:lang w:val="en-US"/>
        </w:rPr>
      </w:pPr>
      <w:r w:rsidRPr="000E5E93">
        <w:rPr>
          <w:lang w:val="en-US"/>
        </w:rPr>
        <w:br w:type="page"/>
      </w:r>
    </w:p>
    <w:p w14:paraId="312D69DE" w14:textId="77777777" w:rsidR="000E2CAC" w:rsidRPr="000E5E93" w:rsidRDefault="000E2CAC" w:rsidP="000E2CAC">
      <w:pPr>
        <w:keepNext/>
        <w:jc w:val="both"/>
        <w:rPr>
          <w:lang w:val="en-US"/>
        </w:rPr>
      </w:pPr>
      <w:r w:rsidRPr="000E5E93">
        <w:rPr>
          <w:noProof/>
          <w:lang w:val="en-US"/>
        </w:rPr>
        <w:lastRenderedPageBreak/>
        <w:drawing>
          <wp:inline distT="0" distB="0" distL="0" distR="0" wp14:anchorId="10C08EE8" wp14:editId="0516E3C4">
            <wp:extent cx="5760720" cy="4147820"/>
            <wp:effectExtent l="0" t="0" r="0" b="5080"/>
            <wp:docPr id="194988741" name="Kép 1" descr="Dashboard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88741" name="Kép 1" descr="Dashboard page"/>
                    <pic:cNvPicPr/>
                  </pic:nvPicPr>
                  <pic:blipFill>
                    <a:blip r:embed="rId12"/>
                    <a:stretch>
                      <a:fillRect/>
                    </a:stretch>
                  </pic:blipFill>
                  <pic:spPr>
                    <a:xfrm>
                      <a:off x="0" y="0"/>
                      <a:ext cx="5760720" cy="4147820"/>
                    </a:xfrm>
                    <a:prstGeom prst="rect">
                      <a:avLst/>
                    </a:prstGeom>
                  </pic:spPr>
                </pic:pic>
              </a:graphicData>
            </a:graphic>
          </wp:inline>
        </w:drawing>
      </w:r>
    </w:p>
    <w:p w14:paraId="2C9602C6" w14:textId="34A04D79" w:rsidR="003D480A" w:rsidRPr="000E5E93" w:rsidRDefault="000E2CAC" w:rsidP="000E2CAC">
      <w:pPr>
        <w:pStyle w:val="Kpalrs"/>
        <w:jc w:val="center"/>
        <w:rPr>
          <w:lang w:val="en-US"/>
        </w:rPr>
      </w:pPr>
      <w:r w:rsidRPr="000E5E93">
        <w:rPr>
          <w:lang w:val="en-US"/>
        </w:rPr>
        <w:fldChar w:fldCharType="begin"/>
      </w:r>
      <w:r w:rsidRPr="000E5E93">
        <w:rPr>
          <w:lang w:val="en-US"/>
        </w:rPr>
        <w:instrText xml:space="preserve"> SEQ Figure \* ARABIC </w:instrText>
      </w:r>
      <w:r w:rsidRPr="000E5E93">
        <w:rPr>
          <w:lang w:val="en-US"/>
        </w:rPr>
        <w:fldChar w:fldCharType="separate"/>
      </w:r>
      <w:r w:rsidR="00516513">
        <w:rPr>
          <w:noProof/>
          <w:lang w:val="en-US"/>
        </w:rPr>
        <w:t>3</w:t>
      </w:r>
      <w:r w:rsidRPr="000E5E93">
        <w:rPr>
          <w:lang w:val="en-US"/>
        </w:rPr>
        <w:fldChar w:fldCharType="end"/>
      </w:r>
      <w:r w:rsidRPr="000E5E93">
        <w:rPr>
          <w:lang w:val="en-US"/>
        </w:rPr>
        <w:t>. Figure Dashboard page</w:t>
      </w:r>
    </w:p>
    <w:p w14:paraId="474DC429" w14:textId="130FE1EE" w:rsidR="000E2CAC" w:rsidRPr="000E5E93" w:rsidRDefault="000E2CAC" w:rsidP="00922E38">
      <w:pPr>
        <w:jc w:val="both"/>
        <w:rPr>
          <w:lang w:val="en-US"/>
        </w:rPr>
      </w:pPr>
      <w:r w:rsidRPr="000E5E93">
        <w:rPr>
          <w:lang w:val="en-US"/>
        </w:rPr>
        <w:t>After login with a user</w:t>
      </w:r>
      <w:r w:rsidR="00131558" w:rsidRPr="000E5E93">
        <w:rPr>
          <w:lang w:val="en-US"/>
        </w:rPr>
        <w:t>,</w:t>
      </w:r>
      <w:r w:rsidR="001242A1" w:rsidRPr="000E5E93">
        <w:rPr>
          <w:lang w:val="en-US"/>
        </w:rPr>
        <w:t xml:space="preserve"> </w:t>
      </w:r>
      <w:r w:rsidRPr="000E5E93">
        <w:rPr>
          <w:lang w:val="en-US"/>
        </w:rPr>
        <w:t>the application redirects to the dashboard page.</w:t>
      </w:r>
      <w:r w:rsidR="00131558" w:rsidRPr="000E5E93">
        <w:rPr>
          <w:lang w:val="en-US"/>
        </w:rPr>
        <w:t xml:space="preserve"> The authenticated user can see the sidebar on the left. Where there are some navigation links like: </w:t>
      </w:r>
    </w:p>
    <w:p w14:paraId="3F23315E" w14:textId="7B23E8A3" w:rsidR="00131558" w:rsidRPr="000E5E93" w:rsidRDefault="00131558" w:rsidP="00922E38">
      <w:pPr>
        <w:pStyle w:val="Listaszerbekezds"/>
        <w:numPr>
          <w:ilvl w:val="0"/>
          <w:numId w:val="3"/>
        </w:numPr>
        <w:jc w:val="both"/>
        <w:rPr>
          <w:lang w:val="en-US"/>
        </w:rPr>
      </w:pPr>
      <w:r w:rsidRPr="000E5E93">
        <w:rPr>
          <w:lang w:val="en-US"/>
        </w:rPr>
        <w:t xml:space="preserve">Dashboard – Current page (the icon means </w:t>
      </w:r>
      <w:r w:rsidR="00C41972" w:rsidRPr="000E5E93">
        <w:rPr>
          <w:lang w:val="en-US"/>
        </w:rPr>
        <w:t>you have</w:t>
      </w:r>
      <w:r w:rsidRPr="000E5E93">
        <w:rPr>
          <w:lang w:val="en-US"/>
        </w:rPr>
        <w:t xml:space="preserve"> </w:t>
      </w:r>
      <w:r w:rsidRPr="000E5E93">
        <w:rPr>
          <w:i/>
          <w:iCs/>
          <w:lang w:val="en-US"/>
        </w:rPr>
        <w:t>n</w:t>
      </w:r>
      <w:r w:rsidRPr="000E5E93">
        <w:rPr>
          <w:lang w:val="en-US"/>
        </w:rPr>
        <w:t xml:space="preserve"> active not completed habits today). </w:t>
      </w:r>
    </w:p>
    <w:p w14:paraId="57319734" w14:textId="34CF3104" w:rsidR="00131558" w:rsidRPr="000E5E93" w:rsidRDefault="00131558" w:rsidP="00922E38">
      <w:pPr>
        <w:pStyle w:val="Listaszerbekezds"/>
        <w:numPr>
          <w:ilvl w:val="0"/>
          <w:numId w:val="3"/>
        </w:numPr>
        <w:jc w:val="both"/>
        <w:rPr>
          <w:lang w:val="en-US"/>
        </w:rPr>
      </w:pPr>
      <w:r w:rsidRPr="000E5E93">
        <w:rPr>
          <w:lang w:val="en-US"/>
        </w:rPr>
        <w:t>Set new habit – Add a new habit to your profile.</w:t>
      </w:r>
    </w:p>
    <w:p w14:paraId="0910DF19" w14:textId="1992EE5D" w:rsidR="00131558" w:rsidRPr="000E5E93" w:rsidRDefault="00131558" w:rsidP="00922E38">
      <w:pPr>
        <w:pStyle w:val="Listaszerbekezds"/>
        <w:numPr>
          <w:ilvl w:val="0"/>
          <w:numId w:val="3"/>
        </w:numPr>
        <w:jc w:val="both"/>
        <w:rPr>
          <w:lang w:val="en-US"/>
        </w:rPr>
      </w:pPr>
      <w:r w:rsidRPr="000E5E93">
        <w:rPr>
          <w:lang w:val="en-US"/>
        </w:rPr>
        <w:t>Charts – See a diagram by selecting a habit.</w:t>
      </w:r>
    </w:p>
    <w:p w14:paraId="0A33E461" w14:textId="44F4DB41" w:rsidR="00131558" w:rsidRPr="000E5E93" w:rsidRDefault="00131558" w:rsidP="00922E38">
      <w:pPr>
        <w:pStyle w:val="Listaszerbekezds"/>
        <w:numPr>
          <w:ilvl w:val="0"/>
          <w:numId w:val="3"/>
        </w:numPr>
        <w:jc w:val="both"/>
        <w:rPr>
          <w:lang w:val="en-US"/>
        </w:rPr>
      </w:pPr>
      <w:r w:rsidRPr="000E5E93">
        <w:rPr>
          <w:lang w:val="en-US"/>
        </w:rPr>
        <w:t>Logout – Logs the user out and redirects to the login page.</w:t>
      </w:r>
    </w:p>
    <w:p w14:paraId="398E2624" w14:textId="7F86A7E9" w:rsidR="00131558" w:rsidRPr="000E5E93" w:rsidRDefault="00C41972" w:rsidP="00922E38">
      <w:pPr>
        <w:jc w:val="both"/>
        <w:rPr>
          <w:lang w:val="en-US"/>
        </w:rPr>
      </w:pPr>
      <w:r w:rsidRPr="000E5E93">
        <w:rPr>
          <w:lang w:val="en-US"/>
        </w:rPr>
        <w:t>The topbar is also always displayed for the authen</w:t>
      </w:r>
      <w:r w:rsidR="007B356B" w:rsidRPr="000E5E93">
        <w:rPr>
          <w:lang w:val="en-US"/>
        </w:rPr>
        <w:t>ticated user. It contains the app logo and a dropdown for easy navigation or logout.</w:t>
      </w:r>
    </w:p>
    <w:p w14:paraId="2B778BD5" w14:textId="5D2628C8" w:rsidR="00DD5C8E" w:rsidRPr="000E5E93" w:rsidRDefault="00295E1F" w:rsidP="00922E38">
      <w:pPr>
        <w:jc w:val="both"/>
        <w:rPr>
          <w:lang w:val="en-US"/>
        </w:rPr>
      </w:pPr>
      <w:r w:rsidRPr="000E5E93">
        <w:rPr>
          <w:lang w:val="en-US"/>
        </w:rPr>
        <w:t>At the top of the dashboard component, there is a date selector where you can go to previous dates to select the proper date to see your habits history.</w:t>
      </w:r>
    </w:p>
    <w:p w14:paraId="04E8981C" w14:textId="77777777" w:rsidR="00DD5C8E" w:rsidRPr="000E5E93" w:rsidRDefault="00DD5C8E" w:rsidP="00DD5C8E">
      <w:pPr>
        <w:keepNext/>
        <w:jc w:val="center"/>
        <w:rPr>
          <w:lang w:val="en-US"/>
        </w:rPr>
      </w:pPr>
      <w:r w:rsidRPr="000E5E93">
        <w:rPr>
          <w:noProof/>
          <w:lang w:val="en-US"/>
        </w:rPr>
        <w:drawing>
          <wp:inline distT="0" distB="0" distL="0" distR="0" wp14:anchorId="75D62A60" wp14:editId="71B2BD71">
            <wp:extent cx="4292600" cy="851894"/>
            <wp:effectExtent l="0" t="0" r="0" b="5715"/>
            <wp:docPr id="138948922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0530" cy="861406"/>
                    </a:xfrm>
                    <a:prstGeom prst="rect">
                      <a:avLst/>
                    </a:prstGeom>
                    <a:noFill/>
                    <a:ln>
                      <a:noFill/>
                    </a:ln>
                  </pic:spPr>
                </pic:pic>
              </a:graphicData>
            </a:graphic>
          </wp:inline>
        </w:drawing>
      </w:r>
    </w:p>
    <w:p w14:paraId="7D871BFA" w14:textId="04DF501F" w:rsidR="00DD5C8E" w:rsidRPr="000E5E93" w:rsidRDefault="00DD5C8E" w:rsidP="00DD5C8E">
      <w:pPr>
        <w:pStyle w:val="Kpalrs"/>
        <w:jc w:val="center"/>
        <w:rPr>
          <w:lang w:val="en-US"/>
        </w:rPr>
      </w:pPr>
      <w:r w:rsidRPr="000E5E93">
        <w:rPr>
          <w:lang w:val="en-US"/>
        </w:rPr>
        <w:fldChar w:fldCharType="begin"/>
      </w:r>
      <w:r w:rsidRPr="000E5E93">
        <w:rPr>
          <w:lang w:val="en-US"/>
        </w:rPr>
        <w:instrText xml:space="preserve"> SEQ Figure \* ARABIC </w:instrText>
      </w:r>
      <w:r w:rsidRPr="000E5E93">
        <w:rPr>
          <w:lang w:val="en-US"/>
        </w:rPr>
        <w:fldChar w:fldCharType="separate"/>
      </w:r>
      <w:r w:rsidR="00516513">
        <w:rPr>
          <w:noProof/>
          <w:lang w:val="en-US"/>
        </w:rPr>
        <w:t>4</w:t>
      </w:r>
      <w:r w:rsidRPr="000E5E93">
        <w:rPr>
          <w:lang w:val="en-US"/>
        </w:rPr>
        <w:fldChar w:fldCharType="end"/>
      </w:r>
      <w:r w:rsidRPr="000E5E93">
        <w:rPr>
          <w:lang w:val="en-US"/>
        </w:rPr>
        <w:t>. Figure Date selector component</w:t>
      </w:r>
    </w:p>
    <w:p w14:paraId="6FE8C3F3" w14:textId="618E6004" w:rsidR="007607B1" w:rsidRPr="000E5E93" w:rsidRDefault="006021E9" w:rsidP="006021E9">
      <w:pPr>
        <w:jc w:val="both"/>
        <w:rPr>
          <w:lang w:val="en-US"/>
        </w:rPr>
      </w:pPr>
      <w:r w:rsidRPr="000E5E93">
        <w:rPr>
          <w:lang w:val="en-US"/>
        </w:rPr>
        <w:t>Under the date selector, you can see your habits</w:t>
      </w:r>
      <w:r w:rsidR="00E676E4" w:rsidRPr="000E5E93">
        <w:rPr>
          <w:lang w:val="en-US"/>
        </w:rPr>
        <w:t xml:space="preserve"> in cards</w:t>
      </w:r>
      <w:r w:rsidRPr="000E5E93">
        <w:rPr>
          <w:lang w:val="en-US"/>
        </w:rPr>
        <w:t>.</w:t>
      </w:r>
      <w:r w:rsidRPr="000E5E93">
        <w:rPr>
          <w:lang w:val="en-US"/>
        </w:rPr>
        <w:t xml:space="preserve"> </w:t>
      </w:r>
      <w:r w:rsidR="00E676E4" w:rsidRPr="000E5E93">
        <w:rPr>
          <w:lang w:val="en-US"/>
        </w:rPr>
        <w:t>The name, status, progress in percentage, current value, target value and unit of a habit are displayed.</w:t>
      </w:r>
      <w:r w:rsidRPr="000E5E93">
        <w:rPr>
          <w:lang w:val="en-US"/>
        </w:rPr>
        <w:t xml:space="preserve"> A habit has two statuses: active and inactive. A status is inactive if you have not reached the target of the habit in 48 hours.</w:t>
      </w:r>
      <w:r w:rsidRPr="000E5E93">
        <w:rPr>
          <w:lang w:val="en-US"/>
        </w:rPr>
        <w:t xml:space="preserve"> </w:t>
      </w:r>
      <w:r w:rsidRPr="000E5E93">
        <w:rPr>
          <w:lang w:val="en-US"/>
        </w:rPr>
        <w:t>Inactive status is marked in red, and active in red.</w:t>
      </w:r>
      <w:r w:rsidR="00E676E4" w:rsidRPr="000E5E93">
        <w:rPr>
          <w:lang w:val="en-US"/>
        </w:rPr>
        <w:t xml:space="preserve"> </w:t>
      </w:r>
      <w:r w:rsidR="00E676E4" w:rsidRPr="000E5E93">
        <w:rPr>
          <w:lang w:val="en-US"/>
        </w:rPr>
        <w:t xml:space="preserve">If a habit status is active, you can increase its value by 1 using the </w:t>
      </w:r>
      <w:r w:rsidR="00E676E4" w:rsidRPr="000E5E93">
        <w:rPr>
          <w:lang w:val="en-US"/>
        </w:rPr>
        <w:lastRenderedPageBreak/>
        <w:t>button on the card.</w:t>
      </w:r>
      <w:r w:rsidR="00E676E4" w:rsidRPr="000E5E93">
        <w:rPr>
          <w:lang w:val="en-US"/>
        </w:rPr>
        <w:t xml:space="preserve"> </w:t>
      </w:r>
      <w:r w:rsidR="00E676E4" w:rsidRPr="000E5E93">
        <w:rPr>
          <w:lang w:val="en-US"/>
        </w:rPr>
        <w:t>You can increase it by more values by a click on the details habit component. (See details link)</w:t>
      </w:r>
      <w:r w:rsidR="00E676E4" w:rsidRPr="000E5E93">
        <w:rPr>
          <w:lang w:val="en-US"/>
        </w:rPr>
        <w:t>.</w:t>
      </w:r>
      <w:r w:rsidR="00055514" w:rsidRPr="000E5E93">
        <w:rPr>
          <w:lang w:val="en-US"/>
        </w:rPr>
        <w:t xml:space="preserve"> Changing value is enabled for only the actual day</w:t>
      </w:r>
      <w:r w:rsidR="00B7616E" w:rsidRPr="000E5E93">
        <w:rPr>
          <w:lang w:val="en-US"/>
        </w:rPr>
        <w:t>!</w:t>
      </w:r>
    </w:p>
    <w:p w14:paraId="0426D0F1" w14:textId="77777777" w:rsidR="00055514" w:rsidRPr="000E5E93" w:rsidRDefault="00055514" w:rsidP="00055514">
      <w:pPr>
        <w:keepNext/>
        <w:jc w:val="center"/>
        <w:rPr>
          <w:lang w:val="en-US"/>
        </w:rPr>
      </w:pPr>
      <w:r w:rsidRPr="000E5E93">
        <w:rPr>
          <w:lang w:val="en-US"/>
        </w:rPr>
        <w:drawing>
          <wp:inline distT="0" distB="0" distL="0" distR="0" wp14:anchorId="67213270" wp14:editId="0E3DF585">
            <wp:extent cx="1248045" cy="1037590"/>
            <wp:effectExtent l="0" t="0" r="9525" b="0"/>
            <wp:docPr id="72682667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26674" name=""/>
                    <pic:cNvPicPr/>
                  </pic:nvPicPr>
                  <pic:blipFill>
                    <a:blip r:embed="rId14"/>
                    <a:stretch>
                      <a:fillRect/>
                    </a:stretch>
                  </pic:blipFill>
                  <pic:spPr>
                    <a:xfrm>
                      <a:off x="0" y="0"/>
                      <a:ext cx="1250460" cy="1039597"/>
                    </a:xfrm>
                    <a:prstGeom prst="rect">
                      <a:avLst/>
                    </a:prstGeom>
                  </pic:spPr>
                </pic:pic>
              </a:graphicData>
            </a:graphic>
          </wp:inline>
        </w:drawing>
      </w:r>
    </w:p>
    <w:p w14:paraId="0A81275E" w14:textId="2E165D86" w:rsidR="00055514" w:rsidRPr="000E5E93" w:rsidRDefault="00055514" w:rsidP="00055514">
      <w:pPr>
        <w:pStyle w:val="Kpalrs"/>
        <w:jc w:val="center"/>
        <w:rPr>
          <w:lang w:val="en-US"/>
        </w:rPr>
      </w:pPr>
      <w:r w:rsidRPr="000E5E93">
        <w:rPr>
          <w:lang w:val="en-US"/>
        </w:rPr>
        <w:fldChar w:fldCharType="begin"/>
      </w:r>
      <w:r w:rsidRPr="000E5E93">
        <w:rPr>
          <w:lang w:val="en-US"/>
        </w:rPr>
        <w:instrText xml:space="preserve"> SEQ Figure \* ARABIC </w:instrText>
      </w:r>
      <w:r w:rsidRPr="000E5E93">
        <w:rPr>
          <w:lang w:val="en-US"/>
        </w:rPr>
        <w:fldChar w:fldCharType="separate"/>
      </w:r>
      <w:r w:rsidR="00516513">
        <w:rPr>
          <w:noProof/>
          <w:lang w:val="en-US"/>
        </w:rPr>
        <w:t>5</w:t>
      </w:r>
      <w:r w:rsidRPr="000E5E93">
        <w:rPr>
          <w:lang w:val="en-US"/>
        </w:rPr>
        <w:fldChar w:fldCharType="end"/>
      </w:r>
      <w:r w:rsidRPr="000E5E93">
        <w:rPr>
          <w:lang w:val="en-US"/>
        </w:rPr>
        <w:t>. Figure Example of a habit</w:t>
      </w:r>
    </w:p>
    <w:p w14:paraId="5DD8B46A" w14:textId="5D6629F5" w:rsidR="003D4F3E" w:rsidRPr="000E5E93" w:rsidRDefault="003D4F3E" w:rsidP="0054498E">
      <w:pPr>
        <w:jc w:val="both"/>
        <w:rPr>
          <w:lang w:val="en-US"/>
        </w:rPr>
      </w:pPr>
      <w:r w:rsidRPr="000E5E93">
        <w:rPr>
          <w:lang w:val="en-US"/>
        </w:rPr>
        <w:t>If you click on "see details" link, then you can see details of the selected habit.</w:t>
      </w:r>
      <w:r w:rsidR="0054498E" w:rsidRPr="000E5E93">
        <w:rPr>
          <w:lang w:val="en-US"/>
        </w:rPr>
        <w:t xml:space="preserve"> </w:t>
      </w:r>
      <w:r w:rsidR="0054498E" w:rsidRPr="000E5E93">
        <w:rPr>
          <w:lang w:val="en-US"/>
        </w:rPr>
        <w:t>On top of the component, there is a “Knob element”. You can increase or decrease the current value of the habit.</w:t>
      </w:r>
    </w:p>
    <w:p w14:paraId="51D94B49" w14:textId="2A931A25" w:rsidR="0054498E" w:rsidRPr="000E5E93" w:rsidRDefault="0054498E" w:rsidP="0054498E">
      <w:pPr>
        <w:keepNext/>
        <w:jc w:val="center"/>
        <w:rPr>
          <w:lang w:val="en-US"/>
        </w:rPr>
      </w:pPr>
      <w:r w:rsidRPr="000E5E93">
        <w:rPr>
          <w:noProof/>
          <w:lang w:val="en-US"/>
        </w:rPr>
        <w:drawing>
          <wp:inline distT="0" distB="0" distL="0" distR="0" wp14:anchorId="165B1BB6" wp14:editId="4A546F42">
            <wp:extent cx="2990850" cy="2314859"/>
            <wp:effectExtent l="0" t="0" r="0" b="9525"/>
            <wp:docPr id="214823424"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3279" cy="2324479"/>
                    </a:xfrm>
                    <a:prstGeom prst="rect">
                      <a:avLst/>
                    </a:prstGeom>
                    <a:noFill/>
                    <a:ln>
                      <a:noFill/>
                    </a:ln>
                  </pic:spPr>
                </pic:pic>
              </a:graphicData>
            </a:graphic>
          </wp:inline>
        </w:drawing>
      </w:r>
    </w:p>
    <w:p w14:paraId="74CAEFEE" w14:textId="555E98B5" w:rsidR="0054498E" w:rsidRPr="000E5E93" w:rsidRDefault="0054498E" w:rsidP="0054498E">
      <w:pPr>
        <w:pStyle w:val="Kpalrs"/>
        <w:jc w:val="center"/>
        <w:rPr>
          <w:lang w:val="en-US"/>
        </w:rPr>
      </w:pPr>
      <w:r w:rsidRPr="000E5E93">
        <w:rPr>
          <w:lang w:val="en-US"/>
        </w:rPr>
        <w:fldChar w:fldCharType="begin"/>
      </w:r>
      <w:r w:rsidRPr="000E5E93">
        <w:rPr>
          <w:lang w:val="en-US"/>
        </w:rPr>
        <w:instrText xml:space="preserve"> SEQ Figure \* ARABIC </w:instrText>
      </w:r>
      <w:r w:rsidRPr="000E5E93">
        <w:rPr>
          <w:lang w:val="en-US"/>
        </w:rPr>
        <w:fldChar w:fldCharType="separate"/>
      </w:r>
      <w:r w:rsidR="00516513">
        <w:rPr>
          <w:noProof/>
          <w:lang w:val="en-US"/>
        </w:rPr>
        <w:t>6</w:t>
      </w:r>
      <w:r w:rsidRPr="000E5E93">
        <w:rPr>
          <w:lang w:val="en-US"/>
        </w:rPr>
        <w:fldChar w:fldCharType="end"/>
      </w:r>
      <w:r w:rsidRPr="000E5E93">
        <w:rPr>
          <w:lang w:val="en-US"/>
        </w:rPr>
        <w:t>. Figure Knob element</w:t>
      </w:r>
    </w:p>
    <w:p w14:paraId="585B9556" w14:textId="6B8E6A04" w:rsidR="0054498E" w:rsidRPr="000E5E93" w:rsidRDefault="0054498E" w:rsidP="0054498E">
      <w:pPr>
        <w:jc w:val="both"/>
        <w:rPr>
          <w:lang w:val="en-US"/>
        </w:rPr>
      </w:pPr>
      <w:r w:rsidRPr="000E5E93">
        <w:rPr>
          <w:lang w:val="en-US"/>
        </w:rPr>
        <w:t xml:space="preserve">Below the knob element, there is a component that can be used to modify the main details of the habit, except the </w:t>
      </w:r>
      <w:r w:rsidRPr="000E5E93">
        <w:rPr>
          <w:lang w:val="en-US"/>
        </w:rPr>
        <w:t>start</w:t>
      </w:r>
      <w:r w:rsidRPr="000E5E93">
        <w:rPr>
          <w:lang w:val="en-US"/>
        </w:rPr>
        <w:t xml:space="preserve"> date and the target</w:t>
      </w:r>
      <w:r w:rsidRPr="000E5E93">
        <w:rPr>
          <w:lang w:val="en-US"/>
        </w:rPr>
        <w:t xml:space="preserve"> value</w:t>
      </w:r>
      <w:r w:rsidRPr="000E5E93">
        <w:rPr>
          <w:lang w:val="en-US"/>
        </w:rPr>
        <w:t>.</w:t>
      </w:r>
      <w:r w:rsidR="000E5E93" w:rsidRPr="000E5E93">
        <w:rPr>
          <w:lang w:val="en-US"/>
        </w:rPr>
        <w:t xml:space="preserve"> Next to it, there is a history list for habit values.</w:t>
      </w:r>
    </w:p>
    <w:p w14:paraId="4737A422" w14:textId="77777777" w:rsidR="000E5E93" w:rsidRPr="000E5E93" w:rsidRDefault="000E5E93" w:rsidP="000E5E93">
      <w:pPr>
        <w:keepNext/>
        <w:jc w:val="center"/>
        <w:rPr>
          <w:lang w:val="en-US"/>
        </w:rPr>
      </w:pPr>
      <w:r w:rsidRPr="000E5E93">
        <w:rPr>
          <w:lang w:val="en-US"/>
        </w:rPr>
        <w:drawing>
          <wp:inline distT="0" distB="0" distL="0" distR="0" wp14:anchorId="2E044A6B" wp14:editId="2B6C84F6">
            <wp:extent cx="3575050" cy="3073392"/>
            <wp:effectExtent l="0" t="0" r="6350" b="0"/>
            <wp:docPr id="8630163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16390" name=""/>
                    <pic:cNvPicPr/>
                  </pic:nvPicPr>
                  <pic:blipFill>
                    <a:blip r:embed="rId16"/>
                    <a:stretch>
                      <a:fillRect/>
                    </a:stretch>
                  </pic:blipFill>
                  <pic:spPr>
                    <a:xfrm>
                      <a:off x="0" y="0"/>
                      <a:ext cx="3583501" cy="3080657"/>
                    </a:xfrm>
                    <a:prstGeom prst="rect">
                      <a:avLst/>
                    </a:prstGeom>
                  </pic:spPr>
                </pic:pic>
              </a:graphicData>
            </a:graphic>
          </wp:inline>
        </w:drawing>
      </w:r>
    </w:p>
    <w:p w14:paraId="78B121B5" w14:textId="41DB14C4" w:rsidR="000E5E93" w:rsidRPr="000E5E93" w:rsidRDefault="000E5E93" w:rsidP="000E5E93">
      <w:pPr>
        <w:pStyle w:val="Kpalrs"/>
        <w:jc w:val="center"/>
        <w:rPr>
          <w:lang w:val="en-US"/>
        </w:rPr>
      </w:pPr>
      <w:r w:rsidRPr="000E5E93">
        <w:rPr>
          <w:lang w:val="en-US"/>
        </w:rPr>
        <w:fldChar w:fldCharType="begin"/>
      </w:r>
      <w:r w:rsidRPr="000E5E93">
        <w:rPr>
          <w:lang w:val="en-US"/>
        </w:rPr>
        <w:instrText xml:space="preserve"> SEQ Figure \* ARABIC </w:instrText>
      </w:r>
      <w:r w:rsidRPr="000E5E93">
        <w:rPr>
          <w:lang w:val="en-US"/>
        </w:rPr>
        <w:fldChar w:fldCharType="separate"/>
      </w:r>
      <w:r w:rsidR="00516513">
        <w:rPr>
          <w:noProof/>
          <w:lang w:val="en-US"/>
        </w:rPr>
        <w:t>7</w:t>
      </w:r>
      <w:r w:rsidRPr="000E5E93">
        <w:rPr>
          <w:lang w:val="en-US"/>
        </w:rPr>
        <w:fldChar w:fldCharType="end"/>
      </w:r>
      <w:r w:rsidRPr="000E5E93">
        <w:rPr>
          <w:lang w:val="en-US"/>
        </w:rPr>
        <w:t xml:space="preserve">. Figure Update habit and history </w:t>
      </w:r>
      <w:r w:rsidRPr="000E5E93">
        <w:rPr>
          <w:lang w:val="en-US"/>
        </w:rPr>
        <w:br w:type="page"/>
      </w:r>
    </w:p>
    <w:p w14:paraId="08936EFD" w14:textId="1FFDA953" w:rsidR="000E5E93" w:rsidRDefault="000E5E93" w:rsidP="000E5E93">
      <w:pPr>
        <w:jc w:val="both"/>
        <w:rPr>
          <w:lang w:val="en-US"/>
        </w:rPr>
      </w:pPr>
      <w:r w:rsidRPr="000E5E93">
        <w:rPr>
          <w:lang w:val="en-US"/>
        </w:rPr>
        <w:lastRenderedPageBreak/>
        <w:t>You can choose „set new habit” in the menu.</w:t>
      </w:r>
      <w:r>
        <w:rPr>
          <w:lang w:val="en-US"/>
        </w:rPr>
        <w:t xml:space="preserve"> It redirects to the component where you can add a new habit to your profile. You can set:</w:t>
      </w:r>
    </w:p>
    <w:p w14:paraId="2972D9A5" w14:textId="2979B7A3" w:rsidR="000E5E93" w:rsidRDefault="000E5E93" w:rsidP="000E5E93">
      <w:pPr>
        <w:pStyle w:val="Listaszerbekezds"/>
        <w:numPr>
          <w:ilvl w:val="0"/>
          <w:numId w:val="4"/>
        </w:numPr>
        <w:jc w:val="both"/>
        <w:rPr>
          <w:lang w:val="en-US"/>
        </w:rPr>
      </w:pPr>
      <w:r>
        <w:rPr>
          <w:lang w:val="en-US"/>
        </w:rPr>
        <w:t>Habit name as a string</w:t>
      </w:r>
    </w:p>
    <w:p w14:paraId="600DB881" w14:textId="75FA82D1" w:rsidR="000E5E93" w:rsidRDefault="000E5E93" w:rsidP="000E5E93">
      <w:pPr>
        <w:pStyle w:val="Listaszerbekezds"/>
        <w:numPr>
          <w:ilvl w:val="0"/>
          <w:numId w:val="4"/>
        </w:numPr>
        <w:jc w:val="both"/>
        <w:rPr>
          <w:lang w:val="en-US"/>
        </w:rPr>
      </w:pPr>
      <w:r>
        <w:rPr>
          <w:lang w:val="en-US"/>
        </w:rPr>
        <w:t>Unit as a string</w:t>
      </w:r>
    </w:p>
    <w:p w14:paraId="0FA82917" w14:textId="6B66EAAE" w:rsidR="000E5E93" w:rsidRDefault="000E5E93" w:rsidP="000E5E93">
      <w:pPr>
        <w:pStyle w:val="Listaszerbekezds"/>
        <w:numPr>
          <w:ilvl w:val="0"/>
          <w:numId w:val="4"/>
        </w:numPr>
        <w:jc w:val="both"/>
        <w:rPr>
          <w:lang w:val="en-US"/>
        </w:rPr>
      </w:pPr>
      <w:r>
        <w:rPr>
          <w:lang w:val="en-US"/>
        </w:rPr>
        <w:t>Goal as a number</w:t>
      </w:r>
    </w:p>
    <w:p w14:paraId="1C6CA8EB" w14:textId="4092A026" w:rsidR="000E5E93" w:rsidRDefault="000E5E93" w:rsidP="000E5E93">
      <w:pPr>
        <w:pStyle w:val="Listaszerbekezds"/>
        <w:numPr>
          <w:ilvl w:val="0"/>
          <w:numId w:val="4"/>
        </w:numPr>
        <w:jc w:val="both"/>
        <w:rPr>
          <w:lang w:val="en-US"/>
        </w:rPr>
      </w:pPr>
      <w:r>
        <w:rPr>
          <w:lang w:val="en-US"/>
        </w:rPr>
        <w:t>Icon from select option</w:t>
      </w:r>
    </w:p>
    <w:p w14:paraId="02A18330" w14:textId="5B65FFE4" w:rsidR="000E5E93" w:rsidRDefault="000E5E93" w:rsidP="000E5E93">
      <w:pPr>
        <w:pStyle w:val="Listaszerbekezds"/>
        <w:numPr>
          <w:ilvl w:val="0"/>
          <w:numId w:val="4"/>
        </w:numPr>
        <w:jc w:val="both"/>
        <w:rPr>
          <w:lang w:val="en-US"/>
        </w:rPr>
      </w:pPr>
      <w:r>
        <w:rPr>
          <w:lang w:val="en-US"/>
        </w:rPr>
        <w:t xml:space="preserve">Start date </w:t>
      </w:r>
      <w:r w:rsidR="00384D1B">
        <w:rPr>
          <w:lang w:val="en-US"/>
        </w:rPr>
        <w:t xml:space="preserve">field </w:t>
      </w:r>
      <w:r>
        <w:rPr>
          <w:lang w:val="en-US"/>
        </w:rPr>
        <w:t>is disabled (</w:t>
      </w:r>
      <w:r w:rsidR="00384D1B">
        <w:rPr>
          <w:lang w:val="en-US"/>
        </w:rPr>
        <w:t>today by default)</w:t>
      </w:r>
    </w:p>
    <w:p w14:paraId="48E00923" w14:textId="4643A44E" w:rsidR="00384D1B" w:rsidRPr="000E5E93" w:rsidRDefault="00384D1B" w:rsidP="000E5E93">
      <w:pPr>
        <w:pStyle w:val="Listaszerbekezds"/>
        <w:numPr>
          <w:ilvl w:val="0"/>
          <w:numId w:val="4"/>
        </w:numPr>
        <w:jc w:val="both"/>
        <w:rPr>
          <w:lang w:val="en-US"/>
        </w:rPr>
      </w:pPr>
      <w:r>
        <w:rPr>
          <w:lang w:val="en-US"/>
        </w:rPr>
        <w:t>Description field is optional</w:t>
      </w:r>
    </w:p>
    <w:p w14:paraId="7318B5DD" w14:textId="77777777" w:rsidR="00384D1B" w:rsidRDefault="000E5E93" w:rsidP="00384D1B">
      <w:pPr>
        <w:pStyle w:val="Kpalrs"/>
        <w:keepNext/>
        <w:jc w:val="center"/>
      </w:pPr>
      <w:r w:rsidRPr="000E5E93">
        <w:rPr>
          <w:lang w:val="en-US"/>
        </w:rPr>
        <w:drawing>
          <wp:inline distT="0" distB="0" distL="0" distR="0" wp14:anchorId="2D3C7526" wp14:editId="67D77723">
            <wp:extent cx="3074395" cy="3583940"/>
            <wp:effectExtent l="0" t="0" r="0" b="0"/>
            <wp:docPr id="1855186604"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86604" name=""/>
                    <pic:cNvPicPr/>
                  </pic:nvPicPr>
                  <pic:blipFill>
                    <a:blip r:embed="rId17"/>
                    <a:stretch>
                      <a:fillRect/>
                    </a:stretch>
                  </pic:blipFill>
                  <pic:spPr>
                    <a:xfrm>
                      <a:off x="0" y="0"/>
                      <a:ext cx="3080100" cy="3590590"/>
                    </a:xfrm>
                    <a:prstGeom prst="rect">
                      <a:avLst/>
                    </a:prstGeom>
                  </pic:spPr>
                </pic:pic>
              </a:graphicData>
            </a:graphic>
          </wp:inline>
        </w:drawing>
      </w:r>
    </w:p>
    <w:p w14:paraId="5924C038" w14:textId="7F82D77C" w:rsidR="000E5E93" w:rsidRDefault="00384D1B" w:rsidP="00384D1B">
      <w:pPr>
        <w:pStyle w:val="Kpalrs"/>
        <w:jc w:val="center"/>
      </w:pPr>
      <w:r>
        <w:rPr>
          <w:lang w:val="en-US"/>
        </w:rPr>
        <w:fldChar w:fldCharType="begin"/>
      </w:r>
      <w:r>
        <w:rPr>
          <w:lang w:val="en-US"/>
        </w:rPr>
        <w:instrText xml:space="preserve"> SEQ Figure \* ARABIC </w:instrText>
      </w:r>
      <w:r>
        <w:rPr>
          <w:lang w:val="en-US"/>
        </w:rPr>
        <w:fldChar w:fldCharType="separate"/>
      </w:r>
      <w:r w:rsidR="00516513">
        <w:rPr>
          <w:noProof/>
          <w:lang w:val="en-US"/>
        </w:rPr>
        <w:t>8</w:t>
      </w:r>
      <w:r>
        <w:rPr>
          <w:lang w:val="en-US"/>
        </w:rPr>
        <w:fldChar w:fldCharType="end"/>
      </w:r>
      <w:r>
        <w:t>. Figure Add a new habit</w:t>
      </w:r>
    </w:p>
    <w:p w14:paraId="62E18B5A" w14:textId="5E9B0CE5" w:rsidR="00384D1B" w:rsidRDefault="00384D1B" w:rsidP="00384D1B">
      <w:pPr>
        <w:rPr>
          <w:lang w:val="en-US"/>
        </w:rPr>
      </w:pPr>
      <w:r>
        <w:rPr>
          <w:lang w:val="en-US"/>
        </w:rPr>
        <w:t>If you choose the “Charts” menu item, then you can select a habit and see its history in a diagram.</w:t>
      </w:r>
    </w:p>
    <w:p w14:paraId="75F930C3" w14:textId="77777777" w:rsidR="00384D1B" w:rsidRDefault="00384D1B" w:rsidP="00384D1B">
      <w:pPr>
        <w:keepNext/>
        <w:jc w:val="center"/>
      </w:pPr>
      <w:r w:rsidRPr="00384D1B">
        <w:rPr>
          <w:lang w:val="en-US"/>
        </w:rPr>
        <w:drawing>
          <wp:inline distT="0" distB="0" distL="0" distR="0" wp14:anchorId="38F09C27" wp14:editId="4C942C09">
            <wp:extent cx="3143250" cy="2421882"/>
            <wp:effectExtent l="0" t="0" r="0" b="0"/>
            <wp:docPr id="5485601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560108" name=""/>
                    <pic:cNvPicPr/>
                  </pic:nvPicPr>
                  <pic:blipFill>
                    <a:blip r:embed="rId18"/>
                    <a:stretch>
                      <a:fillRect/>
                    </a:stretch>
                  </pic:blipFill>
                  <pic:spPr>
                    <a:xfrm>
                      <a:off x="0" y="0"/>
                      <a:ext cx="3157878" cy="2433153"/>
                    </a:xfrm>
                    <a:prstGeom prst="rect">
                      <a:avLst/>
                    </a:prstGeom>
                  </pic:spPr>
                </pic:pic>
              </a:graphicData>
            </a:graphic>
          </wp:inline>
        </w:drawing>
      </w:r>
    </w:p>
    <w:p w14:paraId="32024EDC" w14:textId="1C2E29F1" w:rsidR="00384D1B" w:rsidRPr="00384D1B" w:rsidRDefault="00384D1B" w:rsidP="00384D1B">
      <w:pPr>
        <w:pStyle w:val="Kpalrs"/>
        <w:jc w:val="center"/>
        <w:rPr>
          <w:lang w:val="en-US"/>
        </w:rPr>
      </w:pPr>
      <w:r>
        <w:rPr>
          <w:lang w:val="en-US"/>
        </w:rPr>
        <w:fldChar w:fldCharType="begin"/>
      </w:r>
      <w:r>
        <w:rPr>
          <w:lang w:val="en-US"/>
        </w:rPr>
        <w:instrText xml:space="preserve"> SEQ Figure \* ARABIC </w:instrText>
      </w:r>
      <w:r>
        <w:rPr>
          <w:lang w:val="en-US"/>
        </w:rPr>
        <w:fldChar w:fldCharType="separate"/>
      </w:r>
      <w:r w:rsidR="00516513">
        <w:rPr>
          <w:noProof/>
          <w:lang w:val="en-US"/>
        </w:rPr>
        <w:t>9</w:t>
      </w:r>
      <w:r>
        <w:rPr>
          <w:lang w:val="en-US"/>
        </w:rPr>
        <w:fldChar w:fldCharType="end"/>
      </w:r>
      <w:r>
        <w:t>. Figure Example of chart</w:t>
      </w:r>
    </w:p>
    <w:sectPr w:rsidR="00384D1B" w:rsidRPr="00384D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80BFA"/>
    <w:multiLevelType w:val="hybridMultilevel"/>
    <w:tmpl w:val="3428568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D91449A"/>
    <w:multiLevelType w:val="hybridMultilevel"/>
    <w:tmpl w:val="7CB80BD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0F60B19"/>
    <w:multiLevelType w:val="hybridMultilevel"/>
    <w:tmpl w:val="F732BF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CCD2C92"/>
    <w:multiLevelType w:val="hybridMultilevel"/>
    <w:tmpl w:val="3A3A1D0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987858058">
    <w:abstractNumId w:val="1"/>
  </w:num>
  <w:num w:numId="2" w16cid:durableId="685983372">
    <w:abstractNumId w:val="2"/>
  </w:num>
  <w:num w:numId="3" w16cid:durableId="1868524087">
    <w:abstractNumId w:val="0"/>
  </w:num>
  <w:num w:numId="4" w16cid:durableId="8143006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713"/>
    <w:rsid w:val="00055514"/>
    <w:rsid w:val="000E2CAC"/>
    <w:rsid w:val="000E5E93"/>
    <w:rsid w:val="001242A1"/>
    <w:rsid w:val="00131558"/>
    <w:rsid w:val="001B52B6"/>
    <w:rsid w:val="002879ED"/>
    <w:rsid w:val="00295E1F"/>
    <w:rsid w:val="0036771D"/>
    <w:rsid w:val="00384D1B"/>
    <w:rsid w:val="00386908"/>
    <w:rsid w:val="003D480A"/>
    <w:rsid w:val="003D4F3E"/>
    <w:rsid w:val="003E04B2"/>
    <w:rsid w:val="00434713"/>
    <w:rsid w:val="00516513"/>
    <w:rsid w:val="0054498E"/>
    <w:rsid w:val="006021E9"/>
    <w:rsid w:val="00631307"/>
    <w:rsid w:val="007607B1"/>
    <w:rsid w:val="007918A3"/>
    <w:rsid w:val="007B356B"/>
    <w:rsid w:val="00920E57"/>
    <w:rsid w:val="00922E38"/>
    <w:rsid w:val="00967F53"/>
    <w:rsid w:val="00970DF7"/>
    <w:rsid w:val="009A7E9C"/>
    <w:rsid w:val="009D44A3"/>
    <w:rsid w:val="00AA1366"/>
    <w:rsid w:val="00B42619"/>
    <w:rsid w:val="00B7616E"/>
    <w:rsid w:val="00BA39D4"/>
    <w:rsid w:val="00BD7D7B"/>
    <w:rsid w:val="00C41972"/>
    <w:rsid w:val="00DC232F"/>
    <w:rsid w:val="00DD5C8E"/>
    <w:rsid w:val="00E26A1A"/>
    <w:rsid w:val="00E676E4"/>
    <w:rsid w:val="00ED03B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C539"/>
  <w15:chartTrackingRefBased/>
  <w15:docId w15:val="{E6FFB705-9E72-4191-A6D4-58965F34A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434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4347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4347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434713"/>
    <w:rPr>
      <w:rFonts w:asciiTheme="majorHAnsi" w:eastAsiaTheme="majorEastAsia" w:hAnsiTheme="majorHAnsi" w:cstheme="majorBidi"/>
      <w:color w:val="2F5496" w:themeColor="accent1" w:themeShade="BF"/>
      <w:sz w:val="26"/>
      <w:szCs w:val="26"/>
    </w:rPr>
  </w:style>
  <w:style w:type="character" w:customStyle="1" w:styleId="Cmsor1Char">
    <w:name w:val="Címsor 1 Char"/>
    <w:basedOn w:val="Bekezdsalapbettpusa"/>
    <w:link w:val="Cmsor1"/>
    <w:uiPriority w:val="9"/>
    <w:rsid w:val="00434713"/>
    <w:rPr>
      <w:rFonts w:asciiTheme="majorHAnsi" w:eastAsiaTheme="majorEastAsia" w:hAnsiTheme="majorHAnsi" w:cstheme="majorBidi"/>
      <w:color w:val="2F5496" w:themeColor="accent1" w:themeShade="BF"/>
      <w:sz w:val="32"/>
      <w:szCs w:val="32"/>
    </w:rPr>
  </w:style>
  <w:style w:type="paragraph" w:styleId="Cm">
    <w:name w:val="Title"/>
    <w:basedOn w:val="Norml"/>
    <w:next w:val="Norml"/>
    <w:link w:val="CmChar"/>
    <w:uiPriority w:val="10"/>
    <w:qFormat/>
    <w:rsid w:val="004347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34713"/>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34713"/>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434713"/>
    <w:rPr>
      <w:rFonts w:eastAsiaTheme="minorEastAsia"/>
      <w:color w:val="5A5A5A" w:themeColor="text1" w:themeTint="A5"/>
      <w:spacing w:val="15"/>
    </w:rPr>
  </w:style>
  <w:style w:type="character" w:customStyle="1" w:styleId="Cmsor3Char">
    <w:name w:val="Címsor 3 Char"/>
    <w:basedOn w:val="Bekezdsalapbettpusa"/>
    <w:link w:val="Cmsor3"/>
    <w:uiPriority w:val="9"/>
    <w:rsid w:val="00434713"/>
    <w:rPr>
      <w:rFonts w:asciiTheme="majorHAnsi" w:eastAsiaTheme="majorEastAsia" w:hAnsiTheme="majorHAnsi" w:cstheme="majorBidi"/>
      <w:color w:val="1F3763" w:themeColor="accent1" w:themeShade="7F"/>
      <w:sz w:val="24"/>
      <w:szCs w:val="24"/>
    </w:rPr>
  </w:style>
  <w:style w:type="character" w:styleId="Hiperhivatkozs">
    <w:name w:val="Hyperlink"/>
    <w:basedOn w:val="Bekezdsalapbettpusa"/>
    <w:uiPriority w:val="99"/>
    <w:unhideWhenUsed/>
    <w:rsid w:val="00B42619"/>
    <w:rPr>
      <w:color w:val="0563C1" w:themeColor="hyperlink"/>
      <w:u w:val="single"/>
    </w:rPr>
  </w:style>
  <w:style w:type="character" w:styleId="Feloldatlanmegemlts">
    <w:name w:val="Unresolved Mention"/>
    <w:basedOn w:val="Bekezdsalapbettpusa"/>
    <w:uiPriority w:val="99"/>
    <w:semiHidden/>
    <w:unhideWhenUsed/>
    <w:rsid w:val="00B42619"/>
    <w:rPr>
      <w:color w:val="605E5C"/>
      <w:shd w:val="clear" w:color="auto" w:fill="E1DFDD"/>
    </w:rPr>
  </w:style>
  <w:style w:type="paragraph" w:styleId="Listaszerbekezds">
    <w:name w:val="List Paragraph"/>
    <w:basedOn w:val="Norml"/>
    <w:uiPriority w:val="34"/>
    <w:qFormat/>
    <w:rsid w:val="00B42619"/>
    <w:pPr>
      <w:ind w:left="720"/>
      <w:contextualSpacing/>
    </w:pPr>
  </w:style>
  <w:style w:type="paragraph" w:styleId="Kpalrs">
    <w:name w:val="caption"/>
    <w:basedOn w:val="Norml"/>
    <w:next w:val="Norml"/>
    <w:uiPriority w:val="35"/>
    <w:unhideWhenUsed/>
    <w:qFormat/>
    <w:rsid w:val="009A7E9C"/>
    <w:pPr>
      <w:spacing w:after="200" w:line="240" w:lineRule="auto"/>
    </w:pPr>
    <w:rPr>
      <w:i/>
      <w:iCs/>
      <w:color w:val="44546A" w:themeColor="text2"/>
      <w:sz w:val="18"/>
      <w:szCs w:val="18"/>
    </w:rPr>
  </w:style>
  <w:style w:type="paragraph" w:styleId="HTML-kntformzott">
    <w:name w:val="HTML Preformatted"/>
    <w:basedOn w:val="Norml"/>
    <w:link w:val="HTML-kntformzottChar"/>
    <w:uiPriority w:val="99"/>
    <w:unhideWhenUsed/>
    <w:rsid w:val="00BA39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BA39D4"/>
    <w:rPr>
      <w:rFonts w:ascii="Courier New" w:eastAsia="Times New Roman" w:hAnsi="Courier New" w:cs="Courier New"/>
      <w:kern w:val="0"/>
      <w:sz w:val="20"/>
      <w:szCs w:val="20"/>
      <w:lang w:eastAsia="hu-HU"/>
      <w14:ligatures w14:val="none"/>
    </w:rPr>
  </w:style>
  <w:style w:type="character" w:styleId="HTML-kd">
    <w:name w:val="HTML Code"/>
    <w:basedOn w:val="Bekezdsalapbettpusa"/>
    <w:uiPriority w:val="99"/>
    <w:semiHidden/>
    <w:unhideWhenUsed/>
    <w:rsid w:val="007918A3"/>
    <w:rPr>
      <w:rFonts w:ascii="Courier New" w:eastAsia="Times New Roman" w:hAnsi="Courier New" w:cs="Courier New"/>
      <w:sz w:val="20"/>
      <w:szCs w:val="20"/>
    </w:rPr>
  </w:style>
  <w:style w:type="character" w:styleId="Finomkiemels">
    <w:name w:val="Subtle Emphasis"/>
    <w:basedOn w:val="Bekezdsalapbettpusa"/>
    <w:uiPriority w:val="19"/>
    <w:qFormat/>
    <w:rsid w:val="0051651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8920">
      <w:bodyDiv w:val="1"/>
      <w:marLeft w:val="0"/>
      <w:marRight w:val="0"/>
      <w:marTop w:val="0"/>
      <w:marBottom w:val="0"/>
      <w:divBdr>
        <w:top w:val="none" w:sz="0" w:space="0" w:color="auto"/>
        <w:left w:val="none" w:sz="0" w:space="0" w:color="auto"/>
        <w:bottom w:val="none" w:sz="0" w:space="0" w:color="auto"/>
        <w:right w:val="none" w:sz="0" w:space="0" w:color="auto"/>
      </w:divBdr>
    </w:div>
    <w:div w:id="405808714">
      <w:bodyDiv w:val="1"/>
      <w:marLeft w:val="0"/>
      <w:marRight w:val="0"/>
      <w:marTop w:val="0"/>
      <w:marBottom w:val="0"/>
      <w:divBdr>
        <w:top w:val="none" w:sz="0" w:space="0" w:color="auto"/>
        <w:left w:val="none" w:sz="0" w:space="0" w:color="auto"/>
        <w:bottom w:val="none" w:sz="0" w:space="0" w:color="auto"/>
        <w:right w:val="none" w:sz="0" w:space="0" w:color="auto"/>
      </w:divBdr>
    </w:div>
    <w:div w:id="526217965">
      <w:bodyDiv w:val="1"/>
      <w:marLeft w:val="0"/>
      <w:marRight w:val="0"/>
      <w:marTop w:val="0"/>
      <w:marBottom w:val="0"/>
      <w:divBdr>
        <w:top w:val="none" w:sz="0" w:space="0" w:color="auto"/>
        <w:left w:val="none" w:sz="0" w:space="0" w:color="auto"/>
        <w:bottom w:val="none" w:sz="0" w:space="0" w:color="auto"/>
        <w:right w:val="none" w:sz="0" w:space="0" w:color="auto"/>
      </w:divBdr>
      <w:divsChild>
        <w:div w:id="883716545">
          <w:marLeft w:val="0"/>
          <w:marRight w:val="0"/>
          <w:marTop w:val="0"/>
          <w:marBottom w:val="0"/>
          <w:divBdr>
            <w:top w:val="none" w:sz="0" w:space="0" w:color="auto"/>
            <w:left w:val="none" w:sz="0" w:space="0" w:color="auto"/>
            <w:bottom w:val="none" w:sz="0" w:space="0" w:color="auto"/>
            <w:right w:val="none" w:sz="0" w:space="0" w:color="auto"/>
          </w:divBdr>
        </w:div>
      </w:divsChild>
    </w:div>
    <w:div w:id="1130512314">
      <w:bodyDiv w:val="1"/>
      <w:marLeft w:val="0"/>
      <w:marRight w:val="0"/>
      <w:marTop w:val="0"/>
      <w:marBottom w:val="0"/>
      <w:divBdr>
        <w:top w:val="none" w:sz="0" w:space="0" w:color="auto"/>
        <w:left w:val="none" w:sz="0" w:space="0" w:color="auto"/>
        <w:bottom w:val="none" w:sz="0" w:space="0" w:color="auto"/>
        <w:right w:val="none" w:sz="0" w:space="0" w:color="auto"/>
      </w:divBdr>
      <w:divsChild>
        <w:div w:id="2076194912">
          <w:marLeft w:val="0"/>
          <w:marRight w:val="0"/>
          <w:marTop w:val="0"/>
          <w:marBottom w:val="240"/>
          <w:divBdr>
            <w:top w:val="none" w:sz="0" w:space="0" w:color="auto"/>
            <w:left w:val="none" w:sz="0" w:space="0" w:color="auto"/>
            <w:bottom w:val="none" w:sz="0" w:space="0" w:color="auto"/>
            <w:right w:val="none" w:sz="0" w:space="0" w:color="auto"/>
          </w:divBdr>
        </w:div>
      </w:divsChild>
    </w:div>
    <w:div w:id="1524519156">
      <w:bodyDiv w:val="1"/>
      <w:marLeft w:val="0"/>
      <w:marRight w:val="0"/>
      <w:marTop w:val="0"/>
      <w:marBottom w:val="0"/>
      <w:divBdr>
        <w:top w:val="none" w:sz="0" w:space="0" w:color="auto"/>
        <w:left w:val="none" w:sz="0" w:space="0" w:color="auto"/>
        <w:bottom w:val="none" w:sz="0" w:space="0" w:color="auto"/>
        <w:right w:val="none" w:sz="0" w:space="0" w:color="auto"/>
      </w:divBdr>
    </w:div>
    <w:div w:id="1900436797">
      <w:bodyDiv w:val="1"/>
      <w:marLeft w:val="0"/>
      <w:marRight w:val="0"/>
      <w:marTop w:val="0"/>
      <w:marBottom w:val="0"/>
      <w:divBdr>
        <w:top w:val="none" w:sz="0" w:space="0" w:color="auto"/>
        <w:left w:val="none" w:sz="0" w:space="0" w:color="auto"/>
        <w:bottom w:val="none" w:sz="0" w:space="0" w:color="auto"/>
        <w:right w:val="none" w:sz="0" w:space="0" w:color="auto"/>
      </w:divBdr>
      <w:divsChild>
        <w:div w:id="498354621">
          <w:marLeft w:val="0"/>
          <w:marRight w:val="0"/>
          <w:marTop w:val="0"/>
          <w:marBottom w:val="0"/>
          <w:divBdr>
            <w:top w:val="none" w:sz="0" w:space="0" w:color="auto"/>
            <w:left w:val="none" w:sz="0" w:space="0" w:color="auto"/>
            <w:bottom w:val="none" w:sz="0" w:space="0" w:color="auto"/>
            <w:right w:val="none" w:sz="0" w:space="0" w:color="auto"/>
          </w:divBdr>
          <w:divsChild>
            <w:div w:id="711808367">
              <w:marLeft w:val="0"/>
              <w:marRight w:val="0"/>
              <w:marTop w:val="0"/>
              <w:marBottom w:val="0"/>
              <w:divBdr>
                <w:top w:val="none" w:sz="0" w:space="0" w:color="auto"/>
                <w:left w:val="none" w:sz="0" w:space="0" w:color="auto"/>
                <w:bottom w:val="none" w:sz="0" w:space="0" w:color="auto"/>
                <w:right w:val="none" w:sz="0" w:space="0" w:color="auto"/>
              </w:divBdr>
              <w:divsChild>
                <w:div w:id="243074570">
                  <w:marLeft w:val="0"/>
                  <w:marRight w:val="0"/>
                  <w:marTop w:val="0"/>
                  <w:marBottom w:val="0"/>
                  <w:divBdr>
                    <w:top w:val="none" w:sz="0" w:space="0" w:color="auto"/>
                    <w:left w:val="none" w:sz="0" w:space="0" w:color="auto"/>
                    <w:bottom w:val="none" w:sz="0" w:space="0" w:color="auto"/>
                    <w:right w:val="none" w:sz="0" w:space="0" w:color="auto"/>
                  </w:divBdr>
                  <w:divsChild>
                    <w:div w:id="14924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031199">
      <w:bodyDiv w:val="1"/>
      <w:marLeft w:val="0"/>
      <w:marRight w:val="0"/>
      <w:marTop w:val="0"/>
      <w:marBottom w:val="0"/>
      <w:divBdr>
        <w:top w:val="none" w:sz="0" w:space="0" w:color="auto"/>
        <w:left w:val="none" w:sz="0" w:space="0" w:color="auto"/>
        <w:bottom w:val="none" w:sz="0" w:space="0" w:color="auto"/>
        <w:right w:val="none" w:sz="0" w:space="0" w:color="auto"/>
      </w:divBdr>
      <w:divsChild>
        <w:div w:id="1403718933">
          <w:marLeft w:val="0"/>
          <w:marRight w:val="0"/>
          <w:marTop w:val="0"/>
          <w:marBottom w:val="0"/>
          <w:divBdr>
            <w:top w:val="none" w:sz="0" w:space="0" w:color="auto"/>
            <w:left w:val="none" w:sz="0" w:space="0" w:color="auto"/>
            <w:bottom w:val="none" w:sz="0" w:space="0" w:color="auto"/>
            <w:right w:val="none" w:sz="0" w:space="0" w:color="auto"/>
          </w:divBdr>
        </w:div>
      </w:divsChild>
    </w:div>
    <w:div w:id="205438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odayrule-kerstner.web.ap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hyperlink" Target="https://github.com/kerstnerm/twodayrule"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mple@user.hu"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381DA-0600-4ECA-9D3F-0307054A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5</Pages>
  <Words>542</Words>
  <Characters>3746</Characters>
  <Application>Microsoft Office Word</Application>
  <DocSecurity>0</DocSecurity>
  <Lines>31</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Kerstner Máté</dc:creator>
  <cp:keywords/>
  <dc:description/>
  <cp:lastModifiedBy>Mate Kerstner</cp:lastModifiedBy>
  <cp:revision>36</cp:revision>
  <cp:lastPrinted>2023-05-18T17:48:00Z</cp:lastPrinted>
  <dcterms:created xsi:type="dcterms:W3CDTF">2023-05-18T12:05:00Z</dcterms:created>
  <dcterms:modified xsi:type="dcterms:W3CDTF">2023-05-18T17:51:00Z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21d0a560-ce67-4f31-ac18-452973e86407</vt:lpwstr>
  </property>
</Properties>
</file>