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ЛР3 — Конспект для защиты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Что сделано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Вариант 9 — система рекомендации фильмов, функция get_recommendations. Для пяти входных параметров спроектированы классы эквивалентности, граничные значения и таблица решений. На их основе подготовлены 26 тест-кейсов и 32 прогона PyTest.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Итог прогона: 19 passed, 13 failed. Падения выявили 4 дефекта: нет валидации входных данных; фильтр рейтинга применяется всегда, а должен работать только при preference &gt; 8.5; premium-рекомендации отсекаются лимитом 10; +20% для drama исчезают из-за int(3 × 1.2) = 3.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Открыть ЛР3/Отчет_ЛР3.docx; показать правила R1…R6, классы эквивалентности и границы 11/12, 60/61, 20/21, 8.5/8.6. 2. Из корня репозитория в терминале выполнить команды ниже. Если терминал уже открыт в ЛР3, выполнять только py -m pytest -v. 3. Показать итог 19 passed, 13 failed. Код завершения pytest равен 1, потому что часть тестов упала; для этой ЛР это ожидаемый результат, фиксирующий дефекты исходного кода, а не ошибка запуска. 4. Открыть ЛР3/tests/test_recommendations.py, выбрать один упавший тест и связать его с DEF-01…DEF-04 из отчёта. pytest_output.txt — только резервная копия результата.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cd ЛР3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py -m pytest -v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Интернет для запуска не нужен: требуется только установленный Python с пакетом pytest.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Термины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Эквивалентное разделение делит входные значения на классы с одинаковым ожидаемым поведением; из класса берётся представитель. Анализ граничных значений проверяет точки на границах и рядом с ними. Таблица решений систематизирует комбинации условий и действий. Параметризация PyTest запускает один тест с несколькими наборами данных.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Возможные 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значения 8.5 и 8.6 проверяются отдельно?
О: Правило сформулировано строго: фильтрация включается при rating_preference &gt; 8.5. Поэтому 8.5 — ещё без фильтра, 8.6 — с фильтром.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DEF-04 возникает при корректной формуле 3 × 1.2?
О: Приведение к int отбрасывает дробную часть: 3.6 превращается в 3. Нужна бизнес-оговорка и подходящее округление, например ceil для количества рекомендаций.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Чем полезна таблица решений?
О: Она показывает комбинации независимых условий; так сочетание premium и лимита 10 выявило DEF-03, который не виден в одиночных проверках.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В: Почему падение теста полезно?
О: Тест зафиксировал ожидаемое требование; падение показывает расхождение реализации со спецификацией, а не ошибку теста.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