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ЛР5 — Конспект для защиты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Что сделано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Автоматизировано UI-тестирование сайта The Internet (вариант 9): Inputs, Notification Messages и Geolocation. Проект ЛР5/ui_tests реализован на Selenium WebDriver, PyTest и Page Object Model. Подготовлено 16 сценариев: 7 Inputs, 5 Notification Messages, 4 Geolocation.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Тесты запускаются в Chrome и Firefox в headless-режиме. Итог: 16 passed, 0 failed в обоих браузерах. Настроены pytest-html, JUnit XML и Allure; при падении фикстура сохраняет скриншот.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Как демонстрировать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1. Открыть ЛР5/Отчет_ЛР5.docx и показать сценарии. 2. В ЛР5/ui_tests выполнить py -m pytest tests/ --headless. 3. Показать ЛР5/screenshots/pytest_terminal.png. 4. Открыть pages/base_page.py и объяснить явные ожидания и JS-fallback клика. 5. Показать один Page Object, например pages/geolocation_page.py. 6. Открыть tests/test_notification_messages.py. 7. После прогона открыть reports/ui_report.html; для Allure использовать --alluredir=reports/allure_ui.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Архитектурные решения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POM отделяет локаторы и действия страниц от самих тестов. BasePage содержит общие операции: ожидания, поиск, ввод, клики и логирование. Каждая тестовая функция получает новый WebDriver, что изолирует сценарии. Для недетерминированной геолокации в headless-режиме подменяется navigator.geolocation фиксированным стабом.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Возможные вопросы и ответы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В: Что даёт Page Object Model?
О: Локаторы и операции хранятся в одном месте. При изменении вёрстки исправляется Page Object, а не все тесты.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В: Почему применяются явные ожидания?
О: Они ждут конкретное условие — видимость или кликабельность элемента — и уменьшают флаки из-за асинхронной загрузки.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В: Зачем нужен JS-fallback клика?
О: На Notification Messages крестик уведомления перекрывается баннером GitHub, и обычный Selenium-клик может быть перехвачен. Fallback обеспечивает устойчивость сценария.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В: Почему геолокация стабируется?
О: Реальные координаты в headless-браузере зависят от разрешений и окружения. Стаб делает результат воспроизводимым в Chrome и Firefox.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В: Чем pytest-html отличается от Allure?
О: pytest-html формирует простой автономный HTML-отчёт; Allure предоставляет более подробную модель результатов, шагов, вложений и аналитики.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/Relationships>
</file>