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№16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Интернет-программирование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«Основы jQuery»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к.т.н., доцент ИПМКН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Греков М.М.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№16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«Основы jQuery»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Изучить библиотеку jQuery и освоить применение селекторов, обработчиков событий, эффектов анимации и методов работы с содержимым DOM-элементов.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на работу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Выполнить примеры 1–20 методических указаний и индивидуальные задания варианта 9: 1/1, 2/4, 3/2, 4/3.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Основная программа: примеры 1–20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Страница index.html объединяет демонстрации селекторов, событий click/dblclick/mouseenter/focus/blur, методов hide/show/toggle/fadeIn/fadeOut/animate, обхода коллекций each и методов text, html, val, attr. Подключена локальная библиотека jQuery 3.7.1.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lang="ru"&gt;&lt;head&gt;&lt;meta charset="utf-8"&gt;&lt;meta name="viewport" content="width=device-width,initial-scale=1"&gt;&lt;title&gt;ЛР16 — Основы jQuery&lt;/title&gt;&lt;link rel="stylesheet" href="styles.css"&gt;&lt;script src="../_libs/jquery-3.7.1.min.js"&gt;&lt;/script&gt;&lt;script&gt;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$(function 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$('#ex1').click(function () { $('#all-paragraphs p').hide(); 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$('#ex2').click(function () { $('#only-id').hide(); 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$('#ex3hide').click(function () { $('#show-id').hide(); }); $('#ex3show').click(function () { $('#show-id').show(); 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$('#ex4').click(function () { $('.test-class').hide(); 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$('.click-away').click(function () { $(this).hide(); }); $('.double-away').dblclick(function () { $(this).hide(); 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$('#enter-p').mouseenter(function () { $('#mouse-result').text('Курсор вошёл в абзац p1.'); 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$('.focus-input').focus(function () { $(this).css('background-color','#cccccc'); }).blur(function () { $(this).css('background-color','#ffffff'); 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$('#ex9').click(function () { $('#speed-paragraphs p').hide(1000); }); $('#ex10').click(function () { $('#toggle-paragraphs p').toggle(); 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$('#fade-in').click(function () { $('#fade1').fadeIn(); $('#fade2').fadeIn('slow'); $('#fade3').fadeIn(1200); }); $('#fade-out').click(function () { $('#fade-out-boxes div').fadeOut('slow'); 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$('#ex14').click(function () { $('#moving-box').animate({ left: '250px' }); 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$('#ex15').click(function () { var values=[]; $('li &gt; a').each(function(){ values.push(this.href); }); $('#links-result').text(values.join(' | ')); 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var contextValues=[]; $('a', '#context-list li').each(function(i){ contextValues.push(i+': '+this.href); }); $('#context-result').text(contextValues.join(' | '));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$('#ex17').click(function () { var values=[]; $('#each-list a').each(function(i,a){ values.push(i+': '+a.textContent); if(i===1) return false; }); $('#each-result').text(values.join(' | ')); 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$('#text-btn').click(function(){ $('#content-result').text('Text: '+$('#content-test').text()); }); $('#html-btn').click(function(){ $('#content-result').text('HTML: '+$('#content-test').html()); 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$('#val-btn').click(function(){ $('#val-result').text('Value: '+$('#value-test').val()); }); $('#attr-btn').click(function(){ $('#attr-result').text($('#attr-link').attr('href')); 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&lt;/script&gt;&lt;/head&gt;&lt;body&gt;&lt;header&gt;&lt;h1&gt;Лабораторная&lt;/h1&gt; работа №16&lt;/h1&gt;&lt;p&gt;Основ&lt;/p&gt;ы jQuery · вариант 9 · локальная библиотека jQuery 3.7.1&lt;/p&gt;&lt;/header&gt;&lt;main&gt;&lt;nav&gt;&lt;a href="experiments.html"&gt;Индивидуальное 1&lt;/a&gt;&lt;a href="experiments2.html"&gt;Индивидуальное 2&lt;/a&gt;&lt;a href="Individual_3.html"&gt;Индивидуальное 3&lt;/a&gt;&lt;a href="Individual_4.html"&gt;Индивидуальное 4&lt;/a&gt;&lt;/nav&gt;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&lt;section class="card"&gt;&lt;h2&gt;Примеры&lt;/h2&gt; 1–4: селекторы&lt;/h2&gt;&lt;div class="row"&gt;&lt;button id="ex1"&gt;1. Скрыть все p&lt;/button&gt;&lt;button id="ex2"&gt;2. Скрыть #only-id&lt;/button&gt;&lt;button id="ex3hide"&gt;3. Скрыть #show-id&lt;/button&gt;&lt;button id="ex3show"&gt;3. Показать #show-id&lt;/button&gt;&lt;button id="ex4"&gt;4. Скрыть .test-class&lt;/button&gt;&lt;/div&gt;&lt;div class="demo" id="all-paragraphs"&gt;&lt;p&gt;Перв&lt;/p&gt;ый абзац для задания 1.&lt;/p&gt;&lt;p id="only-id"&gt;Абзац с идентификатором only-id.&lt;/p&gt;&lt;p id="show-id"&gt;Абзац, который можно снова показать.&lt;/p&gt;&lt;p class="test-class"&gt;Абзац класса test-class.&lt;/p&gt;&lt;h3 class="test-class"&gt;Заголовок того же класса.&lt;/h3&gt;&lt;/div&gt;&lt;/section&gt;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&lt;section class="card"&gt;&lt;h2&gt;Пр&lt;/h2&gt;имеры 5–8: события&lt;/h2&gt;&lt;div class="demo"&gt;&lt;p class="click-away"&gt;5. Щёлкните по этому абзацу — он исчезнет.&lt;/p&gt;&lt;p class="double-away"&gt;6. Дважды щёлкните по этому абзацу — он исчезнет.&lt;/p&gt;&lt;p id="enter-p"&gt;7. Наведите курсор на этот абзац.&lt;/p&gt;&lt;p id="mouse-result" class="notice"&gt;Событие mouseenter ещё не произошло.&lt;/p&gt;&lt;label&gt;8. Focus/blur:&lt;/label&gt; &lt;input class="focus-input" placeholder="Получите и потеряйте фокус"&gt;&lt;/label&gt;&lt;/div&gt;&lt;/section&gt;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&lt;section class="card"&gt;&lt;h2&gt;Пр&lt;/h2&gt;имеры 9–10: hide, show и toggle&lt;/h2&gt;&lt;button id="ex9"&gt;9. Скрыть за 1000 мс&lt;/button&gt;&lt;div id="speed-paragraphs" class="demo"&gt;&lt;p&gt;&lt;/p&gt;Первый абзац с задержкой.&lt;/p&gt;&lt;p&gt;&lt;/p&gt;Второй абзац с задержкой.&lt;/p&gt;&lt;/div&gt;&lt;button id="ex10"&gt;10. Переключить видимость&lt;/button&gt;&lt;div id="toggle-paragraphs" class="demo"&gt;&lt;p&gt;&lt;/p&gt;Первый переключаемый абзац.&lt;/p&gt;&lt;p&gt;Второй&lt;/p&gt; переключаемый абзац.&lt;/p&gt;&lt;/div&gt;&lt;/section&gt;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&lt;section class="card"&gt;&lt;h2&gt;&lt;/h2&gt;Примеры 11–12: fadeIn и fadeOut&lt;/h2&gt;&lt;button id="fade-in"&gt;11. Проявить области&lt;/button&gt;&lt;div class="demo"&gt;&lt;div id="fade1" class="box red" style="display:none"&gt;&lt;/div&gt;&lt;div id="fade2" class="box green" style="display:none"&gt;&lt;/div&gt;&lt;div id="fade3" class="box blue" style="display:none"&gt;&lt;/div&gt;&lt;/div&gt;&lt;button id="fade-out"&gt;12. Скрыть области&lt;/button&gt;&lt;div id="fade-out-boxes" class="demo"&gt;&lt;div class="box red"&gt;&lt;/div&gt;&lt;div class="box green"&gt;&lt;/div&gt;&lt;div class="box blue"&gt;&lt;/div&gt;&lt;/div&gt;&lt;/section&gt;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&lt;section class="card"&gt;&lt;h2&gt;Пример 14:&lt;/h2&gt; animate()&lt;/h2&gt;&lt;button id="ex14"&gt;Запустить анимацию&lt;/button&gt;&lt;div class="demo" style="height:120px"&gt;&lt;div id="moving-box" class="box" style="background:#98bf21;position:relative"&gt;&lt;/div&gt;&lt;/div&gt;&lt;/section&gt;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&lt;section class="card"&gt;&lt;h2&gt;Прим&lt;/h2&gt;еры 15–17: перебор jQuery-коллекций&lt;/h2&gt;&lt;div class="demo"&gt;&lt;ul id="links-list"&gt;&lt;li&gt;&lt;a href="https://jquery.com/"&gt;jQuery&lt;/a&gt;&lt;/li&gt;&lt;li&gt;&lt;a href="https://jqueryui.com/"&gt;jQuery UI&lt;/a&gt;&lt;/li&gt;&lt;li&gt;&lt;a href="https://blog.jquery.com/"&gt;jQuery Blog&lt;/a&gt;&lt;/li&gt;&lt;/ul&gt;&lt;button id="ex15"&gt;15. Перебрать ссылки циклом&lt;/button&gt;&lt;p id="links-result" class="notice"&gt;Результат появится здесь.&lt;/p&gt;&lt;/div&gt;&lt;div class="demo"&gt;&lt;ul id="context-list"&gt;&lt;li&gt;&lt;a href="https://jquery.com/"&gt;jQuery&lt;/a&gt;&lt;ul&gt;&lt;li&gt;&lt;a href="https://blog.jquery.com/"&gt;Blog&lt;/a&gt;&lt;/li&gt;&lt;/ul&gt;&lt;/li&gt;&lt;li&gt;&lt;a href="https://sizzlejs.com/"&gt;Sizzle&lt;/a&gt;&lt;/li&gt;&lt;/ul&gt;&lt;p id="context-result" class="notice"&gt;&lt;/p&gt;&lt;p&gt;16. Поиск в контексте выполнен при загрузке документа.&lt;/p&gt;&lt;/div&gt;&lt;div class="demo"&gt;&lt;ul id="each-list"&gt;&lt;li&gt;&lt;a href="#one"&gt;Первая ссылка&lt;/a&gt;&lt;/li&gt;&lt;li&gt;&lt;a href="#two"&gt;Вторая ссылка&lt;/a&gt;&lt;/li&gt;&lt;li&gt;&lt;a href="#three"&gt;Третья ссылка&lt;/&lt;/p&gt;a&gt;&lt;/li&gt;&lt;/ul&gt;&lt;button id="ex17"&gt;17. each() с остановкой&lt;/button&gt;&lt;p id="each-result" class="notice"&gt;Результат появится здесь.&lt;/p&gt;&lt;/div&gt;&lt;/section&gt;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&lt;section class="card"&gt;&lt;h2&gt;&lt;/h2&gt;Примеры 18–20: получение содержимого и атрибутов&lt;/h2&gt;&lt;div class="demo"&gt;&lt;p id="content-test"&gt;Это &lt;b&gt;полуж&lt;/b&gt;ирный&lt;/b&gt; текст.&lt;/p&gt;&lt;button id="text-btn"&gt;18. text()&lt;/button&gt;&lt;button id="html-btn"&gt;18. html()&lt;/button&gt;&lt;p id="content-result" class="notice"&gt;Результат появится здесь.&lt;/p&gt;&lt;/div&gt;&lt;div class="demo"&gt;&lt;label&gt;19.&lt;/label&gt; Значение: &lt;input id="value-test" value="Mickey Mouse"&gt;&lt;/label&gt;&lt;button id="val-btn"&gt;val()&lt;/button&gt;&lt;p id="val-result" class="notice"&gt;Результат появится здесь.&lt;/p&gt;&lt;/div&gt;&lt;div class="demo"&gt;&lt;a id="attr-link" href="https://www.w3schools.com/"&gt;W3Schools.com&lt;/a&gt; &lt;button id="attr-btn"&gt;20. attr('href')&lt;/button&gt;&lt;p id="attr-result" class="notice"&gt;Результат появится здесь.&lt;/p&gt;&lt;/div&gt;&lt;/section&gt;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&lt;section class="card"&gt;&lt;h2&gt;&lt;/h2&gt;Вывод&lt;/h2&gt;&lt;p&gt;В работе применены селекторы&lt;/p&gt; jQuery, обработчики событий, методы видимости и анимации, а также обход коллекций и доступ к содержимому элементов.&lt;/p&gt;&lt;/section&gt;&lt;/main&gt;&lt;/body&gt;&lt;/html&gt;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1 — основная страница с примерами jQuery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2 — выполнение анимации элемента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Индивидуальное задание 1, вариант 1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Реализовано скрытие и отображение элементов с атрибутом align, равным center, посредством селектора [align="center"] и методов hide/show.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html&gt;&lt;html lang="ru"&gt;&lt;head&gt;&lt;meta charset="utf-8"&gt;&lt;title&gt;Индивидуальное задание 1&lt;/title&gt;&lt;link rel="stylesheet" href="styles.css"&gt;&lt;script src="../_libs/jquery-3.7.1.min.js"&gt;&lt;/script&gt;&lt;script&gt;$(function(){ $('#hide').click(function(){ $('[align="center"]').hide(); }); $('#show').click(function(){ $('[align="center"]').show(); }); });&lt;/script&gt;&lt;/head&gt;&lt;body&gt;&lt;header&gt;&lt;h1&gt;Индивидуальное задание 1 — вариант 1&lt;/h1&gt;&lt;p&gt;Скрытие и отображение элементов с &lt;code&gt;align=&amp;quot;center&amp;quot;&lt;/code&gt;.&lt;/p&gt;&lt;/header&gt;&lt;main&gt;&lt;nav&gt;&lt;a href="index.html"&gt;К примерам&lt;/a&gt;&lt;/nav&gt;&lt;section class="card"&gt;&lt;div class="row"&gt;&lt;button id="hide"&gt;Скрыть центрированные элементы&lt;/button&gt;&lt;button id="show"&gt;Показать центрированные элементы&lt;/button&gt;&lt;/div&gt;&lt;p align="center" class="center-item"&gt;Этот абзац имеет align="center".&lt;/p&gt;&lt;div align="center" class="center-item"&gt;Эта область также будет найдена селектором атрибута.&lt;/div&gt;&lt;p&gt;Обычный левый абзац остаётся на странице.&lt;/p&gt;&lt;/section&gt;&lt;/main&gt;&lt;/body&gt;&lt;/html&gt;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Индивидуальное задание 2, вариант 4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Для поля ввода назначен обработчик keypress. При нажатии клавиши генерируется случайный цвет и устанавливается свойством background-color.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html&gt;&lt;html lang="ru"&gt;&lt;head&gt;&lt;meta charset="utf-8"&gt;&lt;title&gt;Индивидуальное задание 2&lt;/title&gt;&lt;link rel="stylesheet" href="styles.css"&gt;&lt;script src="../_libs/jquery-3.7.1.min.js"&gt;&lt;/script&gt;&lt;script&gt;$(function(){ $('#color-input').keypress(function(){ var c='#'+Math.floor(Math.random()*16777215).toString(16).padStart(6,'0'); $(this).css('background-color',c); $('#value').text(c); }); });&lt;/script&gt;&lt;/head&gt;&lt;body&gt;&lt;header&gt;&lt;h1&gt;Индивидуальное задание 2 — вариант 4&lt;/h1&gt;&lt;p&gt;При каждом &lt;code&gt;keypress&lt;/code&gt; поле получает случайный цвет.&lt;/p&gt;&lt;/header&gt;&lt;main&gt;&lt;nav&gt;&lt;a href="index.html"&gt;К примерам&lt;/a&gt;&lt;/nav&gt;&lt;section class="card"&gt;&lt;label&gt;Введите текст: &lt;input id="color-input" type="text" autofocus&gt;&lt;/label&gt;&lt;p&gt;Текущий цвет: &lt;strong id="value"&gt;ещё не установлен&lt;/strong&gt;&lt;/p&gt;&lt;/section&gt;&lt;/main&gt;&lt;/body&gt;&lt;/html&gt;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Индивидуальное задание 3, вариант 2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Созданы пять первоначально скрытых областей div. Кнопка выбирает случайный номер от 1 до 5 и плавно показывает соответствующую область; вторая кнопка скрывает все области.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html&gt;&lt;html lang="ru"&gt;&lt;head&gt;&lt;meta charset="utf-8"&gt;&lt;title&gt;Индивидуальное задание 3&lt;/title&gt;&lt;link rel="stylesheet" href="styles.css"&gt;&lt;script src="../_libs/jquery-3.7.1.min.js"&gt;&lt;/script&gt;&lt;script&gt;$(function(){ $('#random').click(function(){ $('.choice').hide(); var n=Math.floor(Math.random()*5)+1; $('#div'+n).fadeIn(3000); $('#result').text('Выбрана область div'+n); }); $('#reset').click(function(){ $('.choice').hide(); $('#result').text('Все области скрыты'); }); });&lt;/script&gt;&lt;/head&gt;&lt;body&gt;&lt;header&gt;&lt;h1&gt;Индивидуальное задание 3 — вариант 2&lt;/h1&gt;&lt;p&gt;Случайное проявление одной из пяти скрытых областей.&lt;/p&gt;&lt;/header&gt;&lt;main&gt;&lt;nav&gt;&lt;a href="index.html"&gt;К примерам&lt;/a&gt;&lt;/nav&gt;&lt;section class="card"&gt;&lt;button id="random"&gt;Показать случайную область&lt;/button&gt; &lt;button id="reset"&gt;Скрыть все&lt;/button&gt;&lt;p id="result" class="notice"&gt;Ожидание действия.&lt;/p&gt;&lt;div class="tiles"&gt;&lt;div id="div1" class="choice tile red" style="display:none"&gt;Область 1&lt;/div&gt;&lt;div id="div2" class="choice tile green" style="display:none"&gt;Область 2&lt;/div&gt;&lt;div id="div3" class="choice tile blue" style="display:none"&gt;Область 3&lt;/div&gt;&lt;div id="div4" class="choice tile" style="display:none;background:#8e44ad"&gt;Область 4&lt;/div&gt;&lt;div id="div5" class="choice tile" style="display:none;background:#d35400"&gt;Область 5&lt;/div&gt;&lt;/div&gt;&lt;/section&gt;&lt;/main&gt;&lt;/body&gt;&lt;/html&gt;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3 — случайно выбранная область индивидуального задания 3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Индивидуальное задание 4, вариант 3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Созданы шесть абзацев. По кнопке текст нечётных абзацев передаётся следующим чётным, а нечётные элементы смещаются влево на 40 пунктов с анимацией.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html&gt;&lt;html lang="ru"&gt;&lt;head&gt;&lt;meta charset="utf-8"&gt;&lt;title&gt;Индивидуальное задание 4&lt;/title&gt;&lt;link rel="stylesheet" href="styles.css"&gt;&lt;script src="../_libs/jquery-3.7.1.min.js"&gt;&lt;/script&gt;&lt;script&gt;$(function(){ $('#transform').click(function(){ var paragraphs=$('.source'); paragraphs.filter(':odd').each(function(){ $(this).text($(this).prev().text()); }); paragraphs.filter(':even').animate({left:'-40pt'},'slow'); }); });&lt;/script&gt;&lt;/head&gt;&lt;body&gt;&lt;header&gt;&lt;h1&gt;Индивидуальное задание 4 — вариант 3&lt;/h1&gt;&lt;p&gt;Текст нечётных абзацев копируется в следующие чётные; нечётные смещаются влево.&lt;/p&gt;&lt;/header&gt;&lt;main&gt;&lt;nav&gt;&lt;a href="index.html"&gt;К примерам&lt;/a&gt;&lt;/nav&gt;&lt;section class="card"&gt;&lt;button id="transform"&gt;Преобразовать абзацы&lt;/button&gt;&lt;div class="demo"&gt;&lt;p class="source moved"&gt;Первый: основы селекторов jQuery.&lt;/p&gt;&lt;p class="source"&gt;Второй: исходный текст.&lt;/p&gt;&lt;p class="source moved"&gt;Третий: обработчики событий jQuery.&lt;/p&gt;&lt;p class="source"&gt;Четвёртый: исходный текст.&lt;/p&gt;&lt;p class="source moved"&gt;Пятый: эффекты анимации jQuery.&lt;/p&gt;&lt;p class="source"&gt;Шестой: исходный текст.&lt;/p&gt;&lt;/div&gt;&lt;/section&gt;&lt;/main&gt;&lt;/body&gt;&lt;/html&gt;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работы изучены базовые возможности jQuery: выборка элементов по селекторам, привязка обработчиков событий, управление видимостью и анимацией, перебор коллекций и получение содержимого и атрибутов DOM-элементов.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Relationship Id="rIdImg101" Type="http://schemas.openxmlformats.org/officeDocument/2006/relationships/image" Target="media/image101.png"/><Relationship Id="rIdImg102" Type="http://schemas.openxmlformats.org/officeDocument/2006/relationships/image" Target="media/image102.png"/></Relationships>
</file>