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Proovitöö kirjeldus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Proovitöö tegemist alustasin java klasside loomisest ning siis liikusin edasi Html-i loomise juurde. Lahendus võttis mul aega üsna kaua, sest probleemiks oli Spring Boot. Html-i ja java klasside koostamise ning andmebaasidega olen ülikooli ajal tegelenud, kuid Spring Boot oli minu jaoks täiesti võõras. Spring Booti mõistmiseks ning kasutamiseks pidin seetõttu kasutama üsna palju interneti abi. Seadistamiseks palusin abi ka oma õppejõult. Ajakuluks võiksin määrata ligikaudu 10-12 tundi, kaasaarvatud Spring Booti õppimise osa. AI abi kasutasin töös andmebaaside ühendamiseks ning ka õigete annotatsioonide määramiseks. Html-i meeldetuletuseks kasutasin W3Schools veebilehte, kuid koodi kirjutasin ise. Sama lugu on ka java ning API-dega, proovitöö nõudis veidi keerukamat lahendamist kui mõni kooli aine. Mainin ka ära, et githubi ei uuendanud ma igapäevaselt (kui tööd tegin), sest suurem osa ajast läks Spring Bootiga tutvumiseks ning kõikide selle võimaluste õppimiseks, lisaks veel kompileerimisvigadega tegelemiseks, millest kõiki ma parandada ei osanud. Oleksin tahtnud näha, milline tuli html osa ning sealt edasi seda tuunida, lisada oleksin tahtnud ka css-i, kuid kuna kood ei kompileerunud, siis seda võimalust mul polnud. Kuigi see töö oli minu jaoks tõenäoliselt palju ajakulukam ja keerulisem kui oleks võinud olla, siis arvan, et selle tegemine oli minu jaoks palju kasulikum, kui algusest peale alla andmine. Nullist Spring Booti õppida on üsna keeruline, kuid kui seda osata, siis oleks veebirakenduste tegemine üsnagi meeldiv. Kui siit midagi kaasa võtta, siis seda, et võiksin leida endale koolis mõne aine, mis selle kasutamist hõlmab, kuna veebirakendused on asi, mida tahaksin tulevikus tööna teha.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1c1e21"/>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400" w:before="640" w:lineRule="auto"/>
    </w:pPr>
    <w:rPr>
      <w:b w:val="1"/>
      <w:sz w:val="28"/>
      <w:szCs w:val="28"/>
    </w:rPr>
  </w:style>
  <w:style w:type="paragraph" w:styleId="Heading3">
    <w:name w:val="heading 3"/>
    <w:basedOn w:val="Normal"/>
    <w:next w:val="Normal"/>
    <w:pPr>
      <w:keepNext w:val="1"/>
      <w:keepLines w:val="1"/>
      <w:spacing w:after="80" w:before="320" w:line="360" w:lineRule="auto"/>
      <w:ind w:left="180" w:firstLine="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before="400" w:line="360" w:lineRule="auto"/>
    </w:pPr>
    <w:rPr>
      <w:rFonts w:ascii="Times New Roman" w:cs="Times New Roman" w:eastAsia="Times New Roman" w:hAnsi="Times New Roman"/>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