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77301" w14:textId="0EDE0D60" w:rsidR="009C3696" w:rsidRDefault="009C3696" w:rsidP="009C3696">
      <w:pPr>
        <w:pStyle w:val="NormalWeb"/>
        <w:spacing w:after="0"/>
      </w:pPr>
      <w:r>
        <w:rPr>
          <w:b/>
          <w:bCs/>
          <w:sz w:val="32"/>
          <w:szCs w:val="32"/>
        </w:rPr>
        <w:t xml:space="preserve">Project 2: COVID-19 </w:t>
      </w:r>
      <w:r>
        <w:rPr>
          <w:b/>
          <w:bCs/>
          <w:sz w:val="32"/>
          <w:szCs w:val="32"/>
        </w:rPr>
        <w:t xml:space="preserve">Data </w:t>
      </w:r>
      <w:r>
        <w:rPr>
          <w:b/>
          <w:bCs/>
          <w:sz w:val="32"/>
          <w:szCs w:val="32"/>
        </w:rPr>
        <w:t>Analysis</w:t>
      </w:r>
    </w:p>
    <w:p w14:paraId="1743A749" w14:textId="77777777" w:rsidR="009C3696" w:rsidRDefault="009C3696" w:rsidP="009C3696">
      <w:pPr>
        <w:pStyle w:val="NormalWeb"/>
        <w:numPr>
          <w:ilvl w:val="0"/>
          <w:numId w:val="1"/>
        </w:numPr>
        <w:spacing w:after="0"/>
      </w:pPr>
      <w:r>
        <w:t>Analyze main conditions related to death from COVID-19.</w:t>
      </w:r>
    </w:p>
    <w:p w14:paraId="19755EA8" w14:textId="77777777" w:rsidR="009C3696" w:rsidRDefault="009C3696" w:rsidP="009C3696">
      <w:pPr>
        <w:pStyle w:val="NormalWeb"/>
        <w:numPr>
          <w:ilvl w:val="0"/>
          <w:numId w:val="1"/>
        </w:numPr>
        <w:spacing w:after="0"/>
      </w:pPr>
      <w:r>
        <w:t xml:space="preserve">Track the </w:t>
      </w:r>
      <w:proofErr w:type="gramStart"/>
      <w:r>
        <w:t>time line</w:t>
      </w:r>
      <w:proofErr w:type="gramEnd"/>
      <w:r>
        <w:t xml:space="preserve"> of COVID-19-related deaths in the US</w:t>
      </w:r>
    </w:p>
    <w:p w14:paraId="46BD2348" w14:textId="77777777" w:rsidR="009C3696" w:rsidRDefault="009C3696" w:rsidP="009C3696">
      <w:pPr>
        <w:pStyle w:val="NormalWeb"/>
        <w:numPr>
          <w:ilvl w:val="0"/>
          <w:numId w:val="1"/>
        </w:numPr>
        <w:spacing w:after="0"/>
      </w:pPr>
      <w:r>
        <w:t>Calculate the net deaths from COVID-19</w:t>
      </w:r>
    </w:p>
    <w:p w14:paraId="3CA978F6" w14:textId="77B3C755" w:rsidR="009C3696" w:rsidRDefault="009C3696" w:rsidP="00D44B5B">
      <w:pPr>
        <w:pStyle w:val="NormalWeb"/>
        <w:spacing w:after="0"/>
        <w:ind w:left="720"/>
      </w:pPr>
      <w:r>
        <w:rPr>
          <w:i/>
          <w:iCs/>
        </w:rPr>
        <w:t xml:space="preserve">The data used for this step might not be very accurate, so the result might be disputable. But we can use the example to learn the methodology. The experimental design here is </w:t>
      </w:r>
      <w:proofErr w:type="gramStart"/>
      <w:r>
        <w:rPr>
          <w:i/>
          <w:iCs/>
        </w:rPr>
        <w:t>similar to</w:t>
      </w:r>
      <w:proofErr w:type="gramEnd"/>
      <w:r>
        <w:rPr>
          <w:i/>
          <w:iCs/>
        </w:rPr>
        <w:t xml:space="preserve"> A/B testing, which is commonly used in marketing research. </w:t>
      </w:r>
    </w:p>
    <w:p w14:paraId="20C7FA87" w14:textId="5F23E253" w:rsidR="009C3696" w:rsidRDefault="009C3696" w:rsidP="009C3696">
      <w:pPr>
        <w:pStyle w:val="NormalWeb"/>
        <w:spacing w:after="0"/>
      </w:pPr>
      <w:r>
        <w:rPr>
          <w:b/>
          <w:bCs/>
          <w:sz w:val="32"/>
          <w:szCs w:val="32"/>
        </w:rPr>
        <w:t xml:space="preserve">data source: </w:t>
      </w:r>
    </w:p>
    <w:p w14:paraId="32E2CF6E" w14:textId="77777777" w:rsidR="009C3696" w:rsidRDefault="009C3696" w:rsidP="009C3696">
      <w:pPr>
        <w:pStyle w:val="NormalWeb"/>
        <w:spacing w:after="0"/>
      </w:pPr>
      <w:r>
        <w:t>1) COVID-19-related deaths</w:t>
      </w:r>
    </w:p>
    <w:p w14:paraId="26F7368B" w14:textId="084479C7" w:rsidR="009C3696" w:rsidRDefault="009C3696" w:rsidP="009C3696">
      <w:pPr>
        <w:pStyle w:val="NormalWeb"/>
        <w:spacing w:after="0"/>
      </w:pPr>
      <w:hyperlink r:id="rId5" w:history="1">
        <w:r>
          <w:rPr>
            <w:rStyle w:val="Hyperlink"/>
          </w:rPr>
          <w:t>https://data.cdc.gov/NCHS/Conditions-Contributing-to-COVID-19-Deaths-by-Stat/hk9y-quqm</w:t>
        </w:r>
      </w:hyperlink>
    </w:p>
    <w:p w14:paraId="591068B5" w14:textId="151CADCE" w:rsidR="009C3696" w:rsidRDefault="009C3696" w:rsidP="009C3696">
      <w:pPr>
        <w:pStyle w:val="NormalWeb"/>
        <w:spacing w:after="0"/>
      </w:pPr>
      <w:r>
        <w:t xml:space="preserve">Click on Export and then click on </w:t>
      </w:r>
    </w:p>
    <w:p w14:paraId="0EA403B7" w14:textId="46F2EF34" w:rsidR="009C3696" w:rsidRDefault="009C3696" w:rsidP="009C3696">
      <w:pPr>
        <w:pStyle w:val="NormalWeb"/>
        <w:spacing w:after="0"/>
      </w:pPr>
      <w:r>
        <w:rPr>
          <w:rFonts w:ascii="Roboto" w:hAnsi="Roboto"/>
          <w:sz w:val="22"/>
          <w:szCs w:val="22"/>
        </w:rPr>
        <w:t>AH Monthly Provisional Counts of Deaths by Age Group and HHS region for Select Causes of Death, 2019-2021</w:t>
      </w:r>
      <w:r>
        <w:rPr>
          <w:sz w:val="22"/>
          <w:szCs w:val="22"/>
        </w:rPr>
        <w:t xml:space="preserve"> </w:t>
      </w:r>
    </w:p>
    <w:p w14:paraId="452F42CB" w14:textId="77777777" w:rsidR="009C3696" w:rsidRDefault="009C3696" w:rsidP="009C3696">
      <w:pPr>
        <w:pStyle w:val="NormalWeb"/>
        <w:spacing w:after="0"/>
      </w:pPr>
      <w:r>
        <w:t>2) Deaths from all causes</w:t>
      </w:r>
    </w:p>
    <w:p w14:paraId="5CB9EEF6" w14:textId="03D1725B" w:rsidR="009C3696" w:rsidRDefault="009C3696" w:rsidP="009C3696">
      <w:pPr>
        <w:pStyle w:val="NormalWeb"/>
        <w:spacing w:after="0"/>
      </w:pPr>
      <w:hyperlink r:id="rId6" w:history="1">
        <w:r>
          <w:rPr>
            <w:rStyle w:val="Hyperlink"/>
          </w:rPr>
          <w:t>https://data.cdc.gov/NCHS/AH-Monthly-Provisional-Counts-of-Deaths-by-Age-Gro/ezfr-g6hf</w:t>
        </w:r>
      </w:hyperlink>
    </w:p>
    <w:p w14:paraId="0A2E0E94" w14:textId="337EE900" w:rsidR="009C3696" w:rsidRDefault="009C3696" w:rsidP="000E2F90">
      <w:pPr>
        <w:pStyle w:val="NormalWeb"/>
        <w:spacing w:after="0"/>
      </w:pPr>
      <w:r>
        <w:t>HHS: Department of Health and Human Services</w:t>
      </w:r>
    </w:p>
    <w:p w14:paraId="44DCEEA4" w14:textId="67307A5E" w:rsidR="00FA5CE6" w:rsidRDefault="00FA5CE6" w:rsidP="000E2F90">
      <w:pPr>
        <w:pStyle w:val="NormalWeb"/>
        <w:spacing w:after="0"/>
      </w:pPr>
      <w:r>
        <w:t>3) US population by age group</w:t>
      </w:r>
    </w:p>
    <w:p w14:paraId="47494229" w14:textId="5640FE1C" w:rsidR="00FA5CE6" w:rsidRDefault="00B95953" w:rsidP="009C3696">
      <w:pPr>
        <w:pStyle w:val="NormalWeb"/>
        <w:spacing w:after="240"/>
      </w:pPr>
      <w:hyperlink r:id="rId7" w:history="1">
        <w:r w:rsidRPr="007B119C">
          <w:rPr>
            <w:rStyle w:val="Hyperlink"/>
          </w:rPr>
          <w:t>https://en.wikipedia.org/wiki/Demographics_of_the_United_States</w:t>
        </w:r>
      </w:hyperlink>
    </w:p>
    <w:p w14:paraId="0C196680" w14:textId="7F362CFB" w:rsidR="00B95953" w:rsidRDefault="00B95953" w:rsidP="009C3696">
      <w:pPr>
        <w:pStyle w:val="NormalWeb"/>
        <w:spacing w:after="240"/>
      </w:pPr>
      <w:r w:rsidRPr="00B95953">
        <w:lastRenderedPageBreak/>
        <w:drawing>
          <wp:inline distT="0" distB="0" distL="0" distR="0" wp14:anchorId="5C68848E" wp14:editId="62F70AE1">
            <wp:extent cx="5943600" cy="3935730"/>
            <wp:effectExtent l="0" t="0" r="0" b="762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8"/>
                    <a:stretch>
                      <a:fillRect/>
                    </a:stretch>
                  </pic:blipFill>
                  <pic:spPr>
                    <a:xfrm>
                      <a:off x="0" y="0"/>
                      <a:ext cx="5943600" cy="3935730"/>
                    </a:xfrm>
                    <a:prstGeom prst="rect">
                      <a:avLst/>
                    </a:prstGeom>
                  </pic:spPr>
                </pic:pic>
              </a:graphicData>
            </a:graphic>
          </wp:inline>
        </w:drawing>
      </w:r>
    </w:p>
    <w:p w14:paraId="41BCD56B" w14:textId="77777777" w:rsidR="009C3696" w:rsidRDefault="009C3696" w:rsidP="009C3696">
      <w:pPr>
        <w:pStyle w:val="NormalWeb"/>
        <w:spacing w:after="202"/>
        <w:rPr>
          <w:lang w:val="en"/>
        </w:rPr>
      </w:pPr>
      <w:r>
        <w:rPr>
          <w:sz w:val="22"/>
          <w:szCs w:val="22"/>
          <w:lang w:val="en"/>
        </w:rPr>
        <w:t>3) Shape files for geo-mapping</w:t>
      </w:r>
    </w:p>
    <w:p w14:paraId="0454534D" w14:textId="1A44CA23" w:rsidR="009C3696" w:rsidRDefault="009C3696" w:rsidP="009C3696">
      <w:pPr>
        <w:pStyle w:val="NormalWeb"/>
        <w:spacing w:after="202"/>
        <w:rPr>
          <w:sz w:val="22"/>
          <w:szCs w:val="22"/>
          <w:lang w:val="en"/>
        </w:rPr>
      </w:pPr>
      <w:hyperlink r:id="rId9" w:history="1">
        <w:r>
          <w:rPr>
            <w:rStyle w:val="Hyperlink"/>
            <w:sz w:val="22"/>
            <w:szCs w:val="22"/>
            <w:lang w:val="en"/>
          </w:rPr>
          <w:t>https://www.census.gov/geographies/mapping-files/time-series/geo/carto-boundary-file.html</w:t>
        </w:r>
      </w:hyperlink>
    </w:p>
    <w:p w14:paraId="5C0B6BCB" w14:textId="152CA8EE" w:rsidR="00D44B5B" w:rsidRDefault="00D44B5B" w:rsidP="009C3696">
      <w:pPr>
        <w:pStyle w:val="NormalWeb"/>
        <w:spacing w:after="202"/>
        <w:rPr>
          <w:lang w:val="en"/>
        </w:rPr>
      </w:pPr>
      <w:r w:rsidRPr="00D44B5B">
        <w:rPr>
          <w:lang w:val="en"/>
        </w:rPr>
        <w:drawing>
          <wp:inline distT="0" distB="0" distL="0" distR="0" wp14:anchorId="6D596543" wp14:editId="198E9B07">
            <wp:extent cx="3610479" cy="1619476"/>
            <wp:effectExtent l="0" t="0" r="9525"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10"/>
                    <a:stretch>
                      <a:fillRect/>
                    </a:stretch>
                  </pic:blipFill>
                  <pic:spPr>
                    <a:xfrm>
                      <a:off x="0" y="0"/>
                      <a:ext cx="3610479" cy="1619476"/>
                    </a:xfrm>
                    <a:prstGeom prst="rect">
                      <a:avLst/>
                    </a:prstGeom>
                  </pic:spPr>
                </pic:pic>
              </a:graphicData>
            </a:graphic>
          </wp:inline>
        </w:drawing>
      </w:r>
    </w:p>
    <w:p w14:paraId="320C53E4" w14:textId="77777777" w:rsidR="009C3696" w:rsidRDefault="009C3696" w:rsidP="009C3696">
      <w:pPr>
        <w:pStyle w:val="NormalWeb"/>
        <w:spacing w:after="240"/>
        <w:rPr>
          <w:lang w:val="en"/>
        </w:rPr>
      </w:pPr>
    </w:p>
    <w:p w14:paraId="01CF37A8" w14:textId="77777777" w:rsidR="002E0F3A" w:rsidRPr="009C3696" w:rsidRDefault="002E0F3A">
      <w:pPr>
        <w:rPr>
          <w:lang w:val="en"/>
        </w:rPr>
      </w:pPr>
    </w:p>
    <w:sectPr w:rsidR="002E0F3A" w:rsidRPr="009C36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Roboto">
    <w:charset w:val="00"/>
    <w:family w:val="auto"/>
    <w:pitch w:val="variable"/>
    <w:sig w:usb0="E0000AFF" w:usb1="5000217F" w:usb2="0000002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B61EEC"/>
    <w:multiLevelType w:val="multilevel"/>
    <w:tmpl w:val="E496F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2941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696"/>
    <w:rsid w:val="000E2F90"/>
    <w:rsid w:val="002E0F3A"/>
    <w:rsid w:val="009C3696"/>
    <w:rsid w:val="00B95953"/>
    <w:rsid w:val="00D44B5B"/>
    <w:rsid w:val="00FA5C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75858"/>
  <w15:chartTrackingRefBased/>
  <w15:docId w15:val="{B519658F-6C54-48A6-B849-ACD86A7BE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3696"/>
    <w:pPr>
      <w:spacing w:before="100" w:beforeAutospacing="1" w:after="115"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C3696"/>
    <w:rPr>
      <w:color w:val="0000FF"/>
      <w:u w:val="single"/>
    </w:rPr>
  </w:style>
  <w:style w:type="character" w:styleId="UnresolvedMention">
    <w:name w:val="Unresolved Mention"/>
    <w:basedOn w:val="DefaultParagraphFont"/>
    <w:uiPriority w:val="99"/>
    <w:semiHidden/>
    <w:unhideWhenUsed/>
    <w:rsid w:val="00FA5C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5137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en.wikipedia.org/wiki/Demographics_of_the_United_Stat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cdc.gov/NCHS/AH-Monthly-Provisional-Counts-of-Deaths-by-Age-Gro/ezfr-g6hf" TargetMode="External"/><Relationship Id="rId11" Type="http://schemas.openxmlformats.org/officeDocument/2006/relationships/fontTable" Target="fontTable.xml"/><Relationship Id="rId5" Type="http://schemas.openxmlformats.org/officeDocument/2006/relationships/hyperlink" Target="https://data.cdc.gov/NCHS/Conditions-Contributing-to-COVID-19-Deaths-by-Stat/hk9y-quqm"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census.gov/geographies/mapping-files/time-series/geo/carto-boundary-fi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2</Pages>
  <Words>220</Words>
  <Characters>1254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Zhixiao Lin</dc:creator>
  <cp:keywords/>
  <dc:description/>
  <cp:lastModifiedBy>Zhixiao Lin</cp:lastModifiedBy>
  <cp:revision>3</cp:revision>
  <dcterms:created xsi:type="dcterms:W3CDTF">2022-12-20T21:39:00Z</dcterms:created>
  <dcterms:modified xsi:type="dcterms:W3CDTF">2022-12-20T23:29:00Z</dcterms:modified>
</cp:coreProperties>
</file>