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Report - April.docx</dc:title>
</cp:coreProperties>
</file>