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pStyle w:val="Heading1"/>
        <w:jc w:val="center"/>
        <w:spacing w:lineRule="auto"/>
      </w:pPr>
      <w:r>
        <w:rPr/>
        <w:t xml:space="preserve">Solution Architecture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18th June 2026</w:t>
      </w:r>
      <w:r>
        <w:rPr/>
        <w:br w:type="textWrapping"/>
      </w:r>
      <w:r>
        <w:rPr>
          <w:b/>
        </w:rPr>
        <w:t xml:space="preserve">Project Name:</w:t>
      </w:r>
      <w:r>
        <w:rPr/>
        <w:t xml:space="preserve"> MedFlow Pro</w:t>
      </w:r>
      <w:r>
        <w:rPr/>
        <w:br w:type="textWrapping"/>
      </w:r>
      <w:r>
        <w:rPr>
          <w:b/>
        </w:rPr>
        <w:t xml:space="preserve">Maximum Marks:</w:t>
      </w:r>
      <w:r>
        <w:rPr/>
        <w:t xml:space="preserve"> 4</w:t>
      </w:r>
    </w:p>
    <w:p>
      <w:pPr>
        <w:pStyle w:val="Heading2"/>
        <w:spacing w:lineRule="auto"/>
      </w:pPr>
      <w:r>
        <w:rPr/>
        <w:t xml:space="preserve">What is a Solution Architecture?</w:t>
      </w:r>
    </w:p>
    <w:p>
      <w:pPr>
        <w:spacing w:lineRule="auto"/>
      </w:pPr>
      <w:r>
        <w:rPr/>
        <w:t xml:space="preserve">Solution Architecture is a structural design that defines how all components of a software system interact to meet both functional and non-functional requirements.</w:t>
      </w:r>
    </w:p>
    <w:p>
      <w:pPr>
        <w:pStyle w:val="Heading2"/>
        <w:spacing w:lineRule="auto"/>
      </w:pPr>
      <w:r>
        <w:rPr/>
        <w:t xml:space="preserve">Architecture Component Breakdown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Presentation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React.js (Vite)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Renders the UI, manages component state, handles routing via React Router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Context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Provides global authentication and user role state to all components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Communication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Axios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Sends asynchronous API requests from frontend to backend with Authorization headers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 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+ Express.js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Exposes RESTful API endpoints, validates requests, applies business logic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+ bcrypt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Signs tokens, hashes passwords, validates sessions via middleware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Mongoose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Enforces schema validation and provides query abstraction over MongoDB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MongoDB Atlas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Stores Users, Doctors, Appointments, Medical Records, and Reviews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2026-06-17T17:31:05.074Z</dcterms:created>
  <dcterms:modified xsi:type="dcterms:W3CDTF">2026-06-17T17:31:05.074Z</dcterms:modified>
</cp:coreProperties>
</file>