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AWS Assignment: Express Frontend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the process of deploying an Express.js frontend application using AWS infrastructure (Docker-based deployment simulated on a platform compatible with Docker).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Step 1: Prepare Your Project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- Ensure your Express.js app runs locally using `npm start` or `node app.js`.</w:t>
        <w:br w:type="textWrapping"/>
        <w:t xml:space="preserve">- Include a valid `Dockerfile` in your project root.</w:t>
        <w:br w:type="textWrapping"/>
        <w:t xml:space="preserve">- Push your project to GitHub.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933450</wp:posOffset>
            </wp:positionV>
            <wp:extent cx="2997008" cy="1534304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008" cy="1534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Step 2: Deploy to AWS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 Log in to your AWS Docker-compatible hosting dashboard.</w:t>
        <w:br w:type="textWrapping"/>
        <w:t xml:space="preserve">- Click "New Project" → "Deploy from GitHub Repo".</w:t>
        <w:br w:type="textWrapping"/>
        <w:t xml:space="preserve">- Select your Express.js GitHub repository.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1087780</wp:posOffset>
            </wp:positionV>
            <wp:extent cx="3355855" cy="1186306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855" cy="1186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Step 3: Configure Build and Service Settings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205466</wp:posOffset>
            </wp:positionV>
            <wp:extent cx="3336589" cy="1186541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589" cy="1186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- No need to set install or start commands (Docker handles that).</w:t>
        <w:br w:type="textWrapping"/>
        <w:t xml:space="preserve">- Set the `PORT` environment variable to `3000` (or the port your Express app uses).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18607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6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 4: Dockerfile Configuration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 your Dockerfile includes the following (if not already set):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48075" cy="2114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Step 5: Build and Logs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- Once deployment starts, monitor build logs to ensure there are no errors.</w:t>
        <w:br w:type="textWrapping"/>
        <w:t xml:space="preserve">- After successful build, check container logs for output like:</w:t>
        <w:br w:type="textWrapping"/>
        <w:t xml:space="preserve">  - `Listening on port 3000`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211186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1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Step 6: Accessing Your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- After deployment, a public URL will be provided.</w:t>
        <w:br w:type="textWrapping"/>
        <w:t xml:space="preserve">- Visit the URL to verify that your frontend is running correctly.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714375</wp:posOffset>
            </wp:positionV>
            <wp:extent cx="3024188" cy="590933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590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714375</wp:posOffset>
            </wp:positionV>
            <wp:extent cx="2567897" cy="59055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897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Github Repo Link: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https://github.com/kesarwanikhushi/flask-backend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https://github.com/kesarwanikhushi/express-frontend</w:t>
        <w:br w:type="textWrapping"/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