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C3AD" w14:textId="77777777" w:rsidR="00CE662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C8D84E3" w14:textId="759BF266" w:rsidR="00CE662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</w:t>
      </w:r>
    </w:p>
    <w:p w14:paraId="6C2FC56A" w14:textId="77777777" w:rsidR="00CE662E" w:rsidRDefault="00CE662E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E662E" w14:paraId="16732411" w14:textId="77777777">
        <w:tc>
          <w:tcPr>
            <w:tcW w:w="4695" w:type="dxa"/>
          </w:tcPr>
          <w:p w14:paraId="7FB56240" w14:textId="77777777" w:rsidR="00CE662E" w:rsidRDefault="00000000">
            <w:r>
              <w:t>Date</w:t>
            </w:r>
          </w:p>
        </w:tc>
        <w:tc>
          <w:tcPr>
            <w:tcW w:w="4335" w:type="dxa"/>
          </w:tcPr>
          <w:p w14:paraId="6C871D12" w14:textId="77777777" w:rsidR="00CE662E" w:rsidRDefault="00000000">
            <w:r>
              <w:t>09 July 2026</w:t>
            </w:r>
          </w:p>
        </w:tc>
      </w:tr>
      <w:tr w:rsidR="00CE662E" w14:paraId="4EC74021" w14:textId="77777777">
        <w:tc>
          <w:tcPr>
            <w:tcW w:w="4695" w:type="dxa"/>
          </w:tcPr>
          <w:p w14:paraId="5A3B62A3" w14:textId="77777777" w:rsidR="00CE662E" w:rsidRDefault="00000000">
            <w:r>
              <w:t>Team ID</w:t>
            </w:r>
          </w:p>
        </w:tc>
        <w:tc>
          <w:tcPr>
            <w:tcW w:w="4335" w:type="dxa"/>
          </w:tcPr>
          <w:p w14:paraId="3343E57A" w14:textId="77777777" w:rsidR="00CE662E" w:rsidRDefault="00000000">
            <w:r>
              <w:t>SWTID-2026-3267</w:t>
            </w:r>
          </w:p>
        </w:tc>
      </w:tr>
      <w:tr w:rsidR="00CE662E" w14:paraId="4A1D4FE6" w14:textId="77777777">
        <w:tc>
          <w:tcPr>
            <w:tcW w:w="4695" w:type="dxa"/>
          </w:tcPr>
          <w:p w14:paraId="4CF3FE6A" w14:textId="77777777" w:rsidR="00CE662E" w:rsidRDefault="00000000">
            <w:r>
              <w:t>Project Name</w:t>
            </w:r>
          </w:p>
        </w:tc>
        <w:tc>
          <w:tcPr>
            <w:tcW w:w="4335" w:type="dxa"/>
          </w:tcPr>
          <w:p w14:paraId="47740CD6" w14:textId="77777777" w:rsidR="00CE662E" w:rsidRDefault="00000000">
            <w:r>
              <w:t>SB Stocks</w:t>
            </w:r>
          </w:p>
        </w:tc>
      </w:tr>
      <w:tr w:rsidR="00CE662E" w14:paraId="1291D005" w14:textId="77777777">
        <w:tc>
          <w:tcPr>
            <w:tcW w:w="4695" w:type="dxa"/>
          </w:tcPr>
          <w:p w14:paraId="618F0272" w14:textId="77777777" w:rsidR="00CE662E" w:rsidRDefault="00000000">
            <w:r>
              <w:t>Maximum Marks</w:t>
            </w:r>
          </w:p>
        </w:tc>
        <w:tc>
          <w:tcPr>
            <w:tcW w:w="4335" w:type="dxa"/>
          </w:tcPr>
          <w:p w14:paraId="465DABBA" w14:textId="77777777" w:rsidR="00CE662E" w:rsidRDefault="00000000">
            <w:r>
              <w:t>2 Marks</w:t>
            </w:r>
          </w:p>
        </w:tc>
      </w:tr>
    </w:tbl>
    <w:p w14:paraId="7EE6144C" w14:textId="77777777" w:rsidR="00CE662E" w:rsidRDefault="00CE662E">
      <w:pPr>
        <w:rPr>
          <w:b/>
          <w:bCs/>
        </w:rPr>
      </w:pPr>
    </w:p>
    <w:p w14:paraId="5BA5A88F" w14:textId="77777777" w:rsidR="00CE662E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7D406703" w14:textId="77777777" w:rsidR="00CE662E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CE662E" w14:paraId="16F48501" w14:textId="77777777">
        <w:trPr>
          <w:trHeight w:val="557"/>
        </w:trPr>
        <w:tc>
          <w:tcPr>
            <w:tcW w:w="855" w:type="dxa"/>
          </w:tcPr>
          <w:p w14:paraId="2ABCE1F7" w14:textId="77777777" w:rsidR="00CE662E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2B358E95" w14:textId="77777777" w:rsidR="00CE662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0ABB967" w14:textId="77777777" w:rsidR="00CE662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E662E" w14:paraId="2A87A7CB" w14:textId="77777777">
        <w:trPr>
          <w:trHeight w:val="817"/>
        </w:trPr>
        <w:tc>
          <w:tcPr>
            <w:tcW w:w="855" w:type="dxa"/>
          </w:tcPr>
          <w:p w14:paraId="3D9F3002" w14:textId="77777777" w:rsidR="00CE662E" w:rsidRDefault="00000000">
            <w:r>
              <w:t>1</w:t>
            </w:r>
          </w:p>
        </w:tc>
        <w:tc>
          <w:tcPr>
            <w:tcW w:w="3705" w:type="dxa"/>
          </w:tcPr>
          <w:p w14:paraId="1F01A2DB" w14:textId="77777777" w:rsidR="00CE662E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1CD17524" w14:textId="77777777" w:rsidR="00CE662E" w:rsidRDefault="00000000">
            <w:r>
              <w:t>Many beginners want to learn stock trading but cannot risk real money. Existing platforms are either complex or require actual investments, making it difficult to practice safely.</w:t>
            </w:r>
          </w:p>
        </w:tc>
      </w:tr>
      <w:tr w:rsidR="00CE662E" w14:paraId="1BF0A5BD" w14:textId="77777777">
        <w:trPr>
          <w:trHeight w:val="817"/>
        </w:trPr>
        <w:tc>
          <w:tcPr>
            <w:tcW w:w="855" w:type="dxa"/>
          </w:tcPr>
          <w:p w14:paraId="313CD5B0" w14:textId="77777777" w:rsidR="00CE662E" w:rsidRDefault="00000000">
            <w:r>
              <w:t>2</w:t>
            </w:r>
          </w:p>
        </w:tc>
        <w:tc>
          <w:tcPr>
            <w:tcW w:w="3705" w:type="dxa"/>
          </w:tcPr>
          <w:p w14:paraId="05DE8A99" w14:textId="77777777" w:rsidR="00CE662E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577B1E6" w14:textId="77777777" w:rsidR="00CE662E" w:rsidRDefault="00000000">
            <w:r>
              <w:t xml:space="preserve">SB Stocks is a MERN-based paper trading platform where users register securely, receive virtual funds, view real-time US stock data, buy/sell stocks, manage portfolios and watchlists, and </w:t>
            </w:r>
            <w:proofErr w:type="spellStart"/>
            <w:r>
              <w:t>analyze</w:t>
            </w:r>
            <w:proofErr w:type="spellEnd"/>
            <w:r>
              <w:t xml:space="preserve"> performance without financial risk.</w:t>
            </w:r>
          </w:p>
        </w:tc>
      </w:tr>
      <w:tr w:rsidR="00CE662E" w14:paraId="40359430" w14:textId="77777777">
        <w:trPr>
          <w:trHeight w:val="787"/>
        </w:trPr>
        <w:tc>
          <w:tcPr>
            <w:tcW w:w="855" w:type="dxa"/>
          </w:tcPr>
          <w:p w14:paraId="7A130DB0" w14:textId="77777777" w:rsidR="00CE662E" w:rsidRDefault="00000000">
            <w:r>
              <w:t>3</w:t>
            </w:r>
          </w:p>
        </w:tc>
        <w:tc>
          <w:tcPr>
            <w:tcW w:w="3705" w:type="dxa"/>
          </w:tcPr>
          <w:p w14:paraId="48010476" w14:textId="77777777" w:rsidR="00CE662E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A14EF84" w14:textId="77777777" w:rsidR="00CE662E" w:rsidRDefault="00000000">
            <w:r>
              <w:t>Realistic paper trading with real-time market data, portfolio analytics, watchlists, role-based admin panel, and intuitive responsive interface for learning and strategy testing.</w:t>
            </w:r>
          </w:p>
        </w:tc>
      </w:tr>
      <w:tr w:rsidR="00CE662E" w14:paraId="6E16D509" w14:textId="77777777">
        <w:trPr>
          <w:trHeight w:val="817"/>
        </w:trPr>
        <w:tc>
          <w:tcPr>
            <w:tcW w:w="855" w:type="dxa"/>
          </w:tcPr>
          <w:p w14:paraId="6282CB3B" w14:textId="77777777" w:rsidR="00CE662E" w:rsidRDefault="00000000">
            <w:r>
              <w:t>4</w:t>
            </w:r>
          </w:p>
        </w:tc>
        <w:tc>
          <w:tcPr>
            <w:tcW w:w="3705" w:type="dxa"/>
          </w:tcPr>
          <w:p w14:paraId="4EBB6F73" w14:textId="77777777" w:rsidR="00CE662E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7AF6087" w14:textId="77777777" w:rsidR="00CE662E" w:rsidRDefault="00000000">
            <w:r>
              <w:t>Improves financial literacy, helps users gain confidence before investing, offers a risk-free learning environment, and enhances user experience with responsive design.</w:t>
            </w:r>
          </w:p>
        </w:tc>
      </w:tr>
      <w:tr w:rsidR="00CE662E" w14:paraId="681CE724" w14:textId="77777777">
        <w:trPr>
          <w:trHeight w:val="817"/>
        </w:trPr>
        <w:tc>
          <w:tcPr>
            <w:tcW w:w="855" w:type="dxa"/>
          </w:tcPr>
          <w:p w14:paraId="7CF7AABC" w14:textId="77777777" w:rsidR="00CE662E" w:rsidRDefault="00000000">
            <w:r>
              <w:t>5</w:t>
            </w:r>
          </w:p>
        </w:tc>
        <w:tc>
          <w:tcPr>
            <w:tcW w:w="3705" w:type="dxa"/>
          </w:tcPr>
          <w:p w14:paraId="445DE0DD" w14:textId="77777777" w:rsidR="00CE662E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60884DC8" w14:textId="77777777" w:rsidR="00CE662E" w:rsidRDefault="00000000">
            <w:r>
              <w:t>Freemium model with premium analytics, educational subscriptions, advertisements, and partnerships with brokerage platforms.</w:t>
            </w:r>
          </w:p>
        </w:tc>
      </w:tr>
      <w:tr w:rsidR="00CE662E" w14:paraId="5AECF98A" w14:textId="77777777">
        <w:trPr>
          <w:trHeight w:val="817"/>
        </w:trPr>
        <w:tc>
          <w:tcPr>
            <w:tcW w:w="855" w:type="dxa"/>
          </w:tcPr>
          <w:p w14:paraId="37DC4917" w14:textId="77777777" w:rsidR="00CE662E" w:rsidRDefault="00000000">
            <w:r>
              <w:t>6</w:t>
            </w:r>
          </w:p>
        </w:tc>
        <w:tc>
          <w:tcPr>
            <w:tcW w:w="3705" w:type="dxa"/>
          </w:tcPr>
          <w:p w14:paraId="18ECB83F" w14:textId="77777777" w:rsidR="00CE662E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4C6507E7" w14:textId="77777777" w:rsidR="00CE662E" w:rsidRDefault="00000000">
            <w:r>
              <w:t>Can be extended to support multiple stock exchanges, AI-based recommendations, social trading, mobile applications, and cloud deployment for thousands of concurrent users.</w:t>
            </w:r>
          </w:p>
        </w:tc>
      </w:tr>
    </w:tbl>
    <w:p w14:paraId="502E0E0E" w14:textId="77777777" w:rsidR="00CE662E" w:rsidRDefault="00CE662E"/>
    <w:sectPr w:rsidR="00CE662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AE6894-0410-4520-8C6A-267912B6C605}"/>
    <w:embedBold r:id="rId2" w:fontKey="{373E5DBD-4161-49A2-A207-EA5D6B9A94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1570B26-1414-47D2-AF80-8D466618DA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7A761E-A9DA-43C0-8555-A1204A65DB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321A9"/>
    <w:multiLevelType w:val="multilevel"/>
    <w:tmpl w:val="A18E778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2016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62E"/>
    <w:rsid w:val="00A108C1"/>
    <w:rsid w:val="00C9429C"/>
    <w:rsid w:val="00CE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D51C"/>
  <w15:docId w15:val="{DA91643F-ED87-46A5-A4D2-A7EAA70D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Kesavaa Nanda</cp:lastModifiedBy>
  <cp:revision>3</cp:revision>
  <dcterms:created xsi:type="dcterms:W3CDTF">2026-07-14T16:54:00Z</dcterms:created>
  <dcterms:modified xsi:type="dcterms:W3CDTF">2026-07-14T16:55:00Z</dcterms:modified>
</cp:coreProperties>
</file>