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3F68" w14:textId="5DC23B49" w:rsidR="00643430" w:rsidRPr="00643430" w:rsidRDefault="00643430" w:rsidP="00643430">
      <w:pPr>
        <w:pStyle w:val="Title"/>
        <w:spacing w:line="403" w:lineRule="auto"/>
        <w:ind w:left="0" w:firstLine="0"/>
      </w:pPr>
      <w:r>
        <w:t>Genarative- AI- with IBM-CLOUD</w:t>
      </w:r>
    </w:p>
    <w:p w14:paraId="00000003" w14:textId="77777777" w:rsidR="001E7C39" w:rsidRDefault="00000000">
      <w:pPr>
        <w:pStyle w:val="Title"/>
        <w:spacing w:line="403" w:lineRule="auto"/>
        <w:ind w:left="0" w:firstLine="0"/>
      </w:pPr>
      <w:r>
        <w:t>Project Documentation format</w:t>
      </w:r>
    </w:p>
    <w:p w14:paraId="00000004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spacing w:line="306" w:lineRule="auto"/>
        <w:ind w:left="292" w:hanging="269"/>
      </w:pPr>
      <w:r>
        <w:t>Introduction</w:t>
      </w:r>
    </w:p>
    <w:p w14:paraId="00000005" w14:textId="05B1476D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>Project Title</w:t>
      </w:r>
      <w:r w:rsidR="00DC0557">
        <w:rPr>
          <w:b/>
          <w:color w:val="000000"/>
          <w:sz w:val="24"/>
          <w:szCs w:val="24"/>
        </w:rPr>
        <w:t>:</w:t>
      </w:r>
      <w:r w:rsidR="00DC0557" w:rsidRPr="00DC0557">
        <w:t xml:space="preserve"> </w:t>
      </w:r>
      <w:r w:rsidR="00DC0557" w:rsidRPr="00DC0557">
        <w:rPr>
          <w:b/>
          <w:color w:val="000000"/>
          <w:sz w:val="24"/>
          <w:szCs w:val="24"/>
        </w:rPr>
        <w:t>EduTutor AI: Personalized Learning with Generative AI and LMS Integration</w:t>
      </w:r>
    </w:p>
    <w:p w14:paraId="0000000A" w14:textId="376DD16F" w:rsidR="001E7C39" w:rsidRPr="00643430" w:rsidRDefault="00000000" w:rsidP="006434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Team Members</w:t>
      </w:r>
      <w:r w:rsidR="00643430">
        <w:rPr>
          <w:b/>
          <w:color w:val="000000"/>
          <w:sz w:val="24"/>
          <w:szCs w:val="24"/>
        </w:rPr>
        <w:t xml:space="preserve">: </w:t>
      </w:r>
      <w:r w:rsidR="00DC0557">
        <w:rPr>
          <w:b/>
          <w:color w:val="000000"/>
          <w:sz w:val="24"/>
          <w:szCs w:val="24"/>
        </w:rPr>
        <w:t>gurappa jai kiran</w:t>
      </w:r>
    </w:p>
    <w:p w14:paraId="64215186" w14:textId="47DFB424" w:rsidR="00643430" w:rsidRDefault="00643430" w:rsidP="0064343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3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</w:t>
      </w:r>
      <w:r w:rsidR="00DC0557">
        <w:rPr>
          <w:color w:val="000000"/>
          <w:sz w:val="24"/>
          <w:szCs w:val="24"/>
        </w:rPr>
        <w:t>K bharath</w:t>
      </w:r>
    </w:p>
    <w:p w14:paraId="545C5919" w14:textId="56982835" w:rsidR="00643430" w:rsidRDefault="00643430" w:rsidP="0064343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3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</w:t>
      </w:r>
      <w:r w:rsidR="00DC0557">
        <w:rPr>
          <w:color w:val="000000"/>
          <w:sz w:val="24"/>
          <w:szCs w:val="24"/>
        </w:rPr>
        <w:t>H chandhana</w:t>
      </w:r>
    </w:p>
    <w:p w14:paraId="33BF65E2" w14:textId="7AE35E44" w:rsidR="00DC0557" w:rsidRDefault="00DC0557" w:rsidP="0064343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3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G kesavulu</w:t>
      </w:r>
    </w:p>
    <w:p w14:paraId="6D496663" w14:textId="182B8C47" w:rsidR="00643430" w:rsidRDefault="00643430" w:rsidP="0064343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3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</w:p>
    <w:p w14:paraId="0000000B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Project Overview</w:t>
      </w:r>
    </w:p>
    <w:p w14:paraId="0000000C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80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Purpose: </w:t>
      </w:r>
      <w:r>
        <w:rPr>
          <w:color w:val="000000"/>
          <w:sz w:val="24"/>
          <w:szCs w:val="24"/>
        </w:rPr>
        <w:t>Briefly describe the purpose and goals of the project.</w:t>
      </w:r>
    </w:p>
    <w:p w14:paraId="0000000D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Features: </w:t>
      </w:r>
      <w:r>
        <w:rPr>
          <w:color w:val="000000"/>
          <w:sz w:val="24"/>
          <w:szCs w:val="24"/>
        </w:rPr>
        <w:t>Highlight key features and functionalities.</w:t>
      </w:r>
    </w:p>
    <w:p w14:paraId="0000000E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0F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Architecture</w:t>
      </w:r>
    </w:p>
    <w:p w14:paraId="00000010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Frontend: </w:t>
      </w:r>
      <w:r>
        <w:rPr>
          <w:color w:val="000000"/>
          <w:sz w:val="24"/>
          <w:szCs w:val="24"/>
        </w:rPr>
        <w:t>Describe the frontend architecture using React.</w:t>
      </w:r>
    </w:p>
    <w:p w14:paraId="00000011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Backend: </w:t>
      </w:r>
      <w:r>
        <w:rPr>
          <w:color w:val="000000"/>
          <w:sz w:val="24"/>
          <w:szCs w:val="24"/>
        </w:rPr>
        <w:t>Outline the backend architecture using Node.js and Express.js.</w:t>
      </w:r>
    </w:p>
    <w:p w14:paraId="00000012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Database: </w:t>
      </w:r>
      <w:r>
        <w:rPr>
          <w:color w:val="000000"/>
          <w:sz w:val="24"/>
          <w:szCs w:val="24"/>
        </w:rPr>
        <w:t>Detail the database schema and interactions with MongoDB.</w:t>
      </w:r>
    </w:p>
    <w:p w14:paraId="00000013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0000014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Setup Instructions</w:t>
      </w:r>
    </w:p>
    <w:p w14:paraId="00000015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Prerequisites: </w:t>
      </w:r>
      <w:r>
        <w:rPr>
          <w:color w:val="000000"/>
          <w:sz w:val="24"/>
          <w:szCs w:val="24"/>
        </w:rPr>
        <w:t>List software dependencies (e.g., Node.js, MongoDB).</w:t>
      </w:r>
    </w:p>
    <w:p w14:paraId="00000016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right="592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Installation: </w:t>
      </w:r>
      <w:r>
        <w:rPr>
          <w:color w:val="000000"/>
          <w:sz w:val="24"/>
          <w:szCs w:val="24"/>
        </w:rPr>
        <w:t>Step-by-step guide to clone, install dependencies, and set up the environment variables.</w:t>
      </w:r>
    </w:p>
    <w:p w14:paraId="00000017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18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spacing w:before="1"/>
        <w:ind w:left="292" w:hanging="269"/>
      </w:pPr>
      <w:r>
        <w:t>Folder Structure</w:t>
      </w:r>
    </w:p>
    <w:p w14:paraId="00000019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Client: </w:t>
      </w:r>
      <w:r>
        <w:rPr>
          <w:color w:val="000000"/>
          <w:sz w:val="24"/>
          <w:szCs w:val="24"/>
        </w:rPr>
        <w:t>Describe the structure of the React frontend.</w:t>
      </w:r>
    </w:p>
    <w:p w14:paraId="0000001A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b/>
          <w:color w:val="000000"/>
          <w:sz w:val="24"/>
          <w:szCs w:val="24"/>
        </w:rPr>
        <w:t xml:space="preserve">Server: </w:t>
      </w:r>
      <w:r>
        <w:rPr>
          <w:color w:val="000000"/>
          <w:sz w:val="24"/>
          <w:szCs w:val="24"/>
        </w:rPr>
        <w:t>Explain the organization of the Node.js backend.</w:t>
      </w:r>
    </w:p>
    <w:p w14:paraId="0000001B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000001C" w14:textId="77777777" w:rsidR="001E7C39" w:rsidRDefault="00000000">
      <w:pPr>
        <w:pStyle w:val="Heading1"/>
        <w:numPr>
          <w:ilvl w:val="0"/>
          <w:numId w:val="1"/>
        </w:numPr>
        <w:tabs>
          <w:tab w:val="left" w:pos="292"/>
        </w:tabs>
        <w:ind w:left="292" w:hanging="269"/>
      </w:pPr>
      <w:r>
        <w:t>Running the Application</w:t>
      </w:r>
    </w:p>
    <w:p w14:paraId="0000001D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Provide commands to start the frontend and backend servers locally.</w:t>
      </w:r>
    </w:p>
    <w:p w14:paraId="0000001E" w14:textId="77777777" w:rsidR="001E7C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line="284" w:lineRule="auto"/>
        <w:ind w:left="146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Frontend: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npm start </w:t>
      </w:r>
      <w:r>
        <w:rPr>
          <w:color w:val="000000"/>
          <w:sz w:val="24"/>
          <w:szCs w:val="24"/>
        </w:rPr>
        <w:t>in the client directory.</w:t>
      </w:r>
    </w:p>
    <w:p w14:paraId="0000001F" w14:textId="77777777" w:rsidR="001E7C39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2"/>
        </w:tabs>
        <w:spacing w:line="284" w:lineRule="auto"/>
        <w:ind w:left="1462" w:hanging="359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Backend: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npm start </w:t>
      </w:r>
      <w:r>
        <w:rPr>
          <w:color w:val="000000"/>
          <w:sz w:val="24"/>
          <w:szCs w:val="24"/>
        </w:rPr>
        <w:t>in the server directory.</w:t>
      </w:r>
    </w:p>
    <w:p w14:paraId="00000020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21" w14:textId="77777777" w:rsidR="001E7C39" w:rsidRDefault="00000000">
      <w:pPr>
        <w:pStyle w:val="Heading1"/>
        <w:numPr>
          <w:ilvl w:val="0"/>
          <w:numId w:val="1"/>
        </w:numPr>
        <w:tabs>
          <w:tab w:val="left" w:pos="293"/>
        </w:tabs>
        <w:ind w:left="293" w:hanging="270"/>
      </w:pPr>
      <w:r>
        <w:t>API Documentation</w:t>
      </w:r>
    </w:p>
    <w:p w14:paraId="00000022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Document all endpoints exposed by the backend.</w:t>
      </w:r>
    </w:p>
    <w:p w14:paraId="00000023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color w:val="000000"/>
          <w:sz w:val="24"/>
          <w:szCs w:val="24"/>
        </w:rPr>
        <w:t>Include request methods, parameters, and example responses.</w:t>
      </w:r>
    </w:p>
    <w:p w14:paraId="00000024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0000025" w14:textId="77777777" w:rsidR="001E7C39" w:rsidRDefault="00000000">
      <w:pPr>
        <w:pStyle w:val="Heading1"/>
        <w:numPr>
          <w:ilvl w:val="0"/>
          <w:numId w:val="1"/>
        </w:numPr>
        <w:tabs>
          <w:tab w:val="left" w:pos="293"/>
        </w:tabs>
        <w:spacing w:before="1"/>
        <w:ind w:left="293" w:hanging="270"/>
      </w:pPr>
      <w:r>
        <w:t>Authentication</w:t>
      </w:r>
    </w:p>
    <w:p w14:paraId="00000026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Explain how authentication and authorization are handled in the project.</w:t>
      </w:r>
    </w:p>
    <w:p w14:paraId="00000027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rPr>
          <w:color w:val="000000"/>
        </w:rPr>
      </w:pPr>
      <w:r>
        <w:rPr>
          <w:color w:val="000000"/>
          <w:sz w:val="24"/>
          <w:szCs w:val="24"/>
        </w:rPr>
        <w:t>Include details about tokens, sessions, or any other methods used.</w:t>
      </w:r>
    </w:p>
    <w:p w14:paraId="00000028" w14:textId="77777777" w:rsidR="001E7C39" w:rsidRDefault="001E7C39">
      <w:pPr>
        <w:rPr>
          <w:b/>
          <w:sz w:val="27"/>
          <w:szCs w:val="27"/>
        </w:rPr>
        <w:sectPr w:rsidR="001E7C39">
          <w:headerReference w:type="default" r:id="rId7"/>
          <w:pgSz w:w="11910" w:h="16840"/>
          <w:pgMar w:top="1360" w:right="1700" w:bottom="280" w:left="1417" w:header="720" w:footer="720" w:gutter="0"/>
          <w:pgNumType w:start="1"/>
          <w:cols w:space="720"/>
        </w:sectPr>
      </w:pPr>
    </w:p>
    <w:p w14:paraId="00000029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2A" w14:textId="77777777" w:rsidR="001E7C39" w:rsidRDefault="00000000">
      <w:pPr>
        <w:pStyle w:val="Heading1"/>
        <w:numPr>
          <w:ilvl w:val="0"/>
          <w:numId w:val="1"/>
        </w:numPr>
        <w:tabs>
          <w:tab w:val="left" w:pos="430"/>
        </w:tabs>
        <w:ind w:left="430" w:hanging="407"/>
      </w:pPr>
      <w:r>
        <w:t>Testing</w:t>
      </w:r>
    </w:p>
    <w:p w14:paraId="0000002B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80"/>
        <w:rPr>
          <w:color w:val="000000"/>
        </w:rPr>
      </w:pPr>
      <w:r>
        <w:rPr>
          <w:color w:val="000000"/>
          <w:sz w:val="24"/>
          <w:szCs w:val="24"/>
        </w:rPr>
        <w:t>Describe the testing strategy and tools used.</w:t>
      </w:r>
    </w:p>
    <w:p w14:paraId="0000002C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0000002D" w14:textId="77777777" w:rsidR="001E7C39" w:rsidRDefault="00000000">
      <w:pPr>
        <w:pStyle w:val="Heading1"/>
        <w:numPr>
          <w:ilvl w:val="0"/>
          <w:numId w:val="1"/>
        </w:numPr>
        <w:tabs>
          <w:tab w:val="left" w:pos="426"/>
        </w:tabs>
        <w:ind w:left="426" w:hanging="403"/>
      </w:pPr>
      <w:r>
        <w:t>Screenshots or Demo</w:t>
      </w:r>
    </w:p>
    <w:p w14:paraId="0000002E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Provide screenshots or a link to a demo to showcase the application.</w:t>
      </w:r>
    </w:p>
    <w:p w14:paraId="0000002F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14:paraId="00000030" w14:textId="77777777" w:rsidR="001E7C39" w:rsidRDefault="00000000">
      <w:pPr>
        <w:pStyle w:val="Heading1"/>
        <w:numPr>
          <w:ilvl w:val="0"/>
          <w:numId w:val="1"/>
        </w:numPr>
        <w:tabs>
          <w:tab w:val="left" w:pos="427"/>
        </w:tabs>
        <w:spacing w:before="1"/>
        <w:ind w:left="427" w:hanging="404"/>
      </w:pPr>
      <w:r>
        <w:t>Known Issues</w:t>
      </w:r>
    </w:p>
    <w:p w14:paraId="00000031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Document any known bugs or issues that users or developers should be aware of.</w:t>
      </w:r>
    </w:p>
    <w:p w14:paraId="00000032" w14:textId="77777777" w:rsidR="001E7C39" w:rsidRDefault="001E7C39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00000033" w14:textId="77777777" w:rsidR="001E7C39" w:rsidRDefault="00000000">
      <w:pPr>
        <w:pStyle w:val="Heading1"/>
        <w:numPr>
          <w:ilvl w:val="0"/>
          <w:numId w:val="1"/>
        </w:numPr>
        <w:tabs>
          <w:tab w:val="left" w:pos="427"/>
        </w:tabs>
        <w:ind w:left="427" w:hanging="404"/>
      </w:pPr>
      <w:r>
        <w:t>Future Enhancements</w:t>
      </w:r>
    </w:p>
    <w:p w14:paraId="00000034" w14:textId="77777777" w:rsidR="001E7C3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9"/>
        <w:rPr>
          <w:color w:val="000000"/>
        </w:rPr>
      </w:pPr>
      <w:r>
        <w:rPr>
          <w:color w:val="000000"/>
          <w:sz w:val="24"/>
          <w:szCs w:val="24"/>
        </w:rPr>
        <w:t>Outline potential future features or improvements that could be made to the project.</w:t>
      </w:r>
    </w:p>
    <w:sectPr w:rsidR="001E7C39">
      <w:pgSz w:w="11910" w:h="16840"/>
      <w:pgMar w:top="1360" w:right="1700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99A23" w14:textId="77777777" w:rsidR="00D05C8A" w:rsidRDefault="00D05C8A">
      <w:r>
        <w:separator/>
      </w:r>
    </w:p>
  </w:endnote>
  <w:endnote w:type="continuationSeparator" w:id="0">
    <w:p w14:paraId="4FB05E16" w14:textId="77777777" w:rsidR="00D05C8A" w:rsidRDefault="00D0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F23C7" w14:textId="77777777" w:rsidR="00D05C8A" w:rsidRDefault="00D05C8A">
      <w:r>
        <w:separator/>
      </w:r>
    </w:p>
  </w:footnote>
  <w:footnote w:type="continuationSeparator" w:id="0">
    <w:p w14:paraId="3D320EB7" w14:textId="77777777" w:rsidR="00D05C8A" w:rsidRDefault="00D0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1E7C39" w:rsidRDefault="001E7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26ADD"/>
    <w:multiLevelType w:val="multilevel"/>
    <w:tmpl w:val="E1CCF336"/>
    <w:lvl w:ilvl="0">
      <w:start w:val="1"/>
      <w:numFmt w:val="decimal"/>
      <w:lvlText w:val="%1."/>
      <w:lvlJc w:val="left"/>
      <w:pPr>
        <w:ind w:left="294" w:hanging="271"/>
      </w:pPr>
      <w:rPr>
        <w:rFonts w:ascii="Times New Roman" w:eastAsia="Times New Roman" w:hAnsi="Times New Roman" w:cs="Times New Roman"/>
        <w:b/>
        <w:i w:val="0"/>
        <w:sz w:val="27"/>
        <w:szCs w:val="27"/>
      </w:rPr>
    </w:lvl>
    <w:lvl w:ilvl="1">
      <w:numFmt w:val="bullet"/>
      <w:lvlText w:val="●"/>
      <w:lvlJc w:val="left"/>
      <w:pPr>
        <w:ind w:left="743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376" w:hanging="360"/>
      </w:pPr>
    </w:lvl>
    <w:lvl w:ilvl="4">
      <w:numFmt w:val="bullet"/>
      <w:lvlText w:val="•"/>
      <w:lvlJc w:val="left"/>
      <w:pPr>
        <w:ind w:left="3292" w:hanging="360"/>
      </w:pPr>
    </w:lvl>
    <w:lvl w:ilvl="5">
      <w:numFmt w:val="bullet"/>
      <w:lvlText w:val="•"/>
      <w:lvlJc w:val="left"/>
      <w:pPr>
        <w:ind w:left="4208" w:hanging="360"/>
      </w:pPr>
    </w:lvl>
    <w:lvl w:ilvl="6">
      <w:numFmt w:val="bullet"/>
      <w:lvlText w:val="•"/>
      <w:lvlJc w:val="left"/>
      <w:pPr>
        <w:ind w:left="5124" w:hanging="360"/>
      </w:pPr>
    </w:lvl>
    <w:lvl w:ilvl="7">
      <w:numFmt w:val="bullet"/>
      <w:lvlText w:val="•"/>
      <w:lvlJc w:val="left"/>
      <w:pPr>
        <w:ind w:left="6040" w:hanging="360"/>
      </w:pPr>
    </w:lvl>
    <w:lvl w:ilvl="8">
      <w:numFmt w:val="bullet"/>
      <w:lvlText w:val="•"/>
      <w:lvlJc w:val="left"/>
      <w:pPr>
        <w:ind w:left="6957" w:hanging="360"/>
      </w:pPr>
    </w:lvl>
  </w:abstractNum>
  <w:num w:numId="1" w16cid:durableId="1063138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C39"/>
    <w:rsid w:val="001E7C39"/>
    <w:rsid w:val="00643430"/>
    <w:rsid w:val="00BC076B"/>
    <w:rsid w:val="00D05C8A"/>
    <w:rsid w:val="00DC0557"/>
    <w:rsid w:val="00F803D3"/>
    <w:rsid w:val="00F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45C5"/>
  <w15:docId w15:val="{10F528D9-B80C-4E6B-A954-FDC5F8A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92" w:hanging="269"/>
      <w:outlineLvl w:val="0"/>
    </w:pPr>
    <w:rPr>
      <w:b/>
      <w:sz w:val="27"/>
      <w:szCs w:val="2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62"/>
      <w:ind w:left="2176" w:right="1433" w:hanging="459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GDC-KUPPAM</cp:lastModifiedBy>
  <cp:revision>3</cp:revision>
  <dcterms:created xsi:type="dcterms:W3CDTF">2025-07-01T08:53:00Z</dcterms:created>
  <dcterms:modified xsi:type="dcterms:W3CDTF">2025-07-02T06:46:00Z</dcterms:modified>
</cp:coreProperties>
</file>