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BACKBONE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Warmup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L9: </w:t>
      </w:r>
      <w:r>
        <w:rPr>
          <w:rFonts w:ascii="Calibri" w:hAnsi="Calibri"/>
          <w:b w:val="0"/>
          <w:i w:val="0"/>
        </w:rPr>
        <w:t>Build an understanding of multiplication as equal groups. Represent a situation involving equal groups in a way that makes sense.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L10: </w:t>
      </w:r>
      <w:r>
        <w:rPr>
          <w:rFonts w:ascii="Calibri" w:hAnsi="Calibri"/>
          <w:b w:val="0"/>
          <w:i w:val="0"/>
        </w:rPr>
        <w:t>Interpret a situation involving equal groups and represent it with a diagram. Make sense of tape diagrams that represent equal groups situations.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#10: Groups vs. Size Confusion (PRIMARY)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#11: Multiplication Only Adds (SECONDARY)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#18: Skip Counting Without Meaning (TERTIARY)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have deep fluency with scaled graphs. They understand that "each symbol represents \[X\] items" and can skip-count by 2s, 5s, and 10s to find totals. They've been DOING multiplication (interpreting scales as groups) without NAMING it. M6 Synthesis ended on problem-solving consolidation with NO multiplication preview—the revelation is preserved for M7 Warmup.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M7 established what equal groups ARE and how to describe them. M8 moves from recognition to production: students build multiplication expressions using the Equation Builder (Method A: multiple choice → Method B: structured builder). M7's "4 groups of 3" becomes M8's "4 × 3." The recognition tasks in M7's late lesson (selecting the correct expression from options) serve as the bridge to M8's expression building.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Graph Reading Quick Success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Horizontal picture graph appears. Books Read This Week. 4 symbols displayed. Scale: each symbol = 5 books.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know how to read these. Look. 4 symbols. Each one means 5 books. How many books altogether?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books? You can skip-count.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16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20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15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20,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20 books. You skip-counted by 5s. 5, 10, 15, 20. You've been doing this all unit.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16: counted symbols instead of skip-counting by scale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pulses to draw attention to scale.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the symbols. But each symbol stands for 5 books, not 1. Look at the key. Skip-count by 5s.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25: miscounted or added an extra skip-count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Symbols pulse one at a time to support counting.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Count the symbols first. There are 4. Now skip-count by 5s: 5, 10, 15... What comes next?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15: stopped one skip-count short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4 symbols highlight.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skip-counted 5, 10, 15. But there are 4 symbols. Count all 4: 5, 10, 15, and one more.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Symbols highlight one at a time as guide counts: 5, 10, 15, 20.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I count the symbols: 1, 2, 3, 4. Each symbol means 5 books. So I skip-count: 5, 10, 15, 20. The answer is 20 books. That's how we use the key to read scaled picture graphs.</w:t>
      </w:r>
    </w:p>
    <w:p>
      <w:pPr>
        <w:pStyle w:val="Heading1"/>
        <w:spacing w:before="280" w:after="80"/>
      </w:pPr>
      <w:r>
        <w:t>S2.1 — Grouping Animation Reveal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4 bags appear on screen, each containing 5 book items. This is a visual transformation of the 4 symbols from the previous section, now revealed as 4 equal groups of 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4 symbols from the picture graph smoothly transform into 4 bags, each revealing 5 items inside. The animation shows visual continuation from the previous section.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Wait. Look at what those symbols were hiding.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symbols. Each symbol held 5 items. That's 4 groups of 5. Look familiar? This is called multiplication. You've been doing multiplication this whole time.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groups do you see?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20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4, the correct number of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4 groups. And remember? 5 in each group. That's 4 groups of 5. And guess what? There's a symbol for that: 4 × 5.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5: confused items per group with number of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4 bags themselves highlight, not the items inside.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counting what's inside each group. The question asks how many groups. Count the bags themselves.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8: may have added 4 groups + 5 items, or misunderstood the question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4 bags themselves highlight.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 bags. We're asking how many bags you see, not how much is inside them. Count the containers.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20: counted total items instead of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4 bags themselves highlight, distinguishing containers from contents.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all the items. The question asks how many groups. A group is one bag. How many bags are there?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4 bags highlight one at a time in sequence: 1, 2, 3, 4.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I count the bags: 1 bag, 2 bags, 3 bags, 4 bags. There are 4 groups. Each group is a bag. The answer is 4 groups.</w:t>
      </w:r>
    </w:p>
    <w:p>
      <w:pPr>
        <w:pStyle w:val="Heading1"/>
        <w:spacing w:before="280" w:after="80"/>
      </w:pPr>
      <w:r>
        <w:t>S3.1 — Transfer Bags Groups Beyond Graphs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3 bags appear on screen, each containing 4 items. Plain static visual representation of equal groups.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different picture. No graph. Just bags.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groups?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6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3, correct number of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3 bags. That's 3 groups of 4. Same idea—bags instead of graph 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2: may have miscounted or confused groups with items in one bag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3 bags highlight to draw attention to each group.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Count the bags. Each bag is one group. How many bags do you see?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4: counted items in one bag instead of counting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3 bags highlight.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the items in one bag. The question asks how many groups. Count the bags, not what's inside.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6: may have miscounted or added bags and items incorrectly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3 bags highlight.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closely at the bags. Each bag is one group. Count them one at a time.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each bag one by one, highlighting them in sequence: 1, 2, 3.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I count the bags: one bag, two bags, three bags. Each bag is a group. There are 3 groups. When we ask how many groups, we count the containers, not the items inside.</w:t>
      </w:r>
    </w:p>
    <w:p>
      <w:pPr>
        <w:pStyle w:val="Heading1"/>
        <w:spacing w:before="280" w:after="80"/>
      </w:pPr>
      <w:r>
        <w:t>S4.1 — Bridge Lesson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found equal groups in graphs. You found them in bags. There's a whole lot more hiding. Let's find them.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