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3: PICTURE GRAPHS WITH 1:5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Synthesis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data using scaled picture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"More Than" Means Add (SECONDARY) — Misconception #6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Scale Means Addition (TERTIARY) — Misconception #2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S1.0 — Opening Frame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graphs with scale of 5. Let's connect what you learned to the world around you.</w:t>
      </w:r>
    </w:p>
    <w:p>
      <w:pPr>
        <w:pStyle w:val="Heading1"/>
        <w:spacing w:before="280" w:after="80"/>
      </w:pPr>
      <w:r>
        <w:t>S1.1 — Real World Bridge Type C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Four real-world images displayed: a hand showing 5 fingers, tally marks grouped by 5s, nickels worth 5 cents each, and a clock face with marks every 5 minutes.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You've been grouping by 5s all lesson. But 5s show up everywhere in real life! Which of these uses groups of 5?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ALL correct answers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of these uses groups of 5? Select all that apply.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Hand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Tally marks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Nickels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Clock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all four options,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All of them! Hands have 5 fingers. Tallies group by 5s. Nickels are worth 5 cents. Clocks mark every 5 minutes. Grouping by 5s is everywhere, and now you use it for graphs too.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has not selected all correct answers (first attempt)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each image carefully. Do they all show groups of 5?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has not selected all correct answers (second attempt)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All four images pulse to draw attention.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Count the fingers on a hand. Look at how tally marks group. Check what a nickel is worth. Count the spaces between clock marks.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All four images highlight in sequence, showing the 5s connection.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A hand has 5 fingers. Tally marks bundle by 5s. A nickel equals 5 cents. A clock face marks every 5 minutes. All four use groups of 5. That's what makes counting by 5s so useful. It shows up everywhere.</w:t>
      </w:r>
    </w:p>
    <w:p>
      <w:pPr>
        <w:pStyle w:val="Heading1"/>
        <w:spacing w:before="280" w:after="80"/>
      </w:pPr>
      <w:r>
        <w:t>S2.1 — Metacognitive Reflection Two Scales Your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now know TWO scales for making graphs. If you had to show 30 items on a graph, which scale would need fewer symbols?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If you had to show 30 items on a graph, which scale would need fewer symbols?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Scale of 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Scale of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They'd need the same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Scale of 5,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right. Scale of 5. You'd need 6 symbols instead of 15. Bigger scale, fewer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Scale of 2, thinking it needs fewer symbols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Think about how many symbols you'd need. With Scale of 2, each symbol is 2 items. How many symbols would you need to show 30 items?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they'd need the same number of symbols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compare. Scale of 2 means each symbol stands for 2 items. Scale of 5 means each symbol stands for 5 items. Which one covers more items per symbol?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to think about this. With Scale of 2, each symbol is 2 items, so 30 items needs 15 symbols. With Scale of 5, each symbol is 5 items, so 30 items needs only 6 symbols. The bigger the scale, the fewer symbols you need. The answer is Scale of 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building a toolkit. Scale of 2 works. Scale of 5 works. Soon you'll learn when to use each one.</w:t>
      </w:r>
    </w:p>
    <w:p>
      <w:pPr>
        <w:pStyle w:val="Heading1"/>
        <w:spacing w:before="280" w:after="80"/>
      </w:pPr>
      <w:r>
        <w:t>S3.1 — Identity Building Closure Bridge M4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appears. Representative data from lesson. Scale of 5 visible in key.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bar graph appears alongside picture graph. Same representative data. Vertical axis shows scale of 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started this unit knowing scale of 2. Now you can make graphs with scale of 5 too.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And you made BOTH picture graphs AND bar graphs. Two formats, both showing the same data.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Two scales in your toolkit. Two formats you can create. You're ready for more.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started with scale of 1, then 2, now 5. Next time, we'll add scale of 10 to your toolkit.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