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2"/>
        <w:tblW w:w="100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98"/>
        <w:gridCol w:w="656"/>
        <w:gridCol w:w="708"/>
        <w:gridCol w:w="817"/>
        <w:gridCol w:w="543"/>
        <w:gridCol w:w="3279"/>
        <w:gridCol w:w="818"/>
        <w:gridCol w:w="817"/>
        <w:gridCol w:w="1276"/>
      </w:tblGrid>
      <w:tr w:rsidR="001B6261" w14:paraId="26FFC029" w14:textId="77777777" w:rsidTr="001B6261">
        <w:trPr>
          <w:trHeight w:val="9432"/>
        </w:trPr>
        <w:tc>
          <w:tcPr>
            <w:tcW w:w="10006" w:type="dxa"/>
            <w:gridSpan w:val="10"/>
          </w:tcPr>
          <w:p w14:paraId="60F88499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3903BC9F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5F6804D7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348E8738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5AE64463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4EDA6A06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2C223CC6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3882548B" w14:textId="77777777" w:rsidR="001B6261" w:rsidRDefault="001B6261" w:rsidP="001B6261">
            <w:pPr>
              <w:pStyle w:val="TableParagraph"/>
              <w:spacing w:before="6" w:line="360" w:lineRule="auto"/>
              <w:rPr>
                <w:b/>
                <w:sz w:val="36"/>
              </w:rPr>
            </w:pPr>
          </w:p>
          <w:p w14:paraId="7AF21F73" w14:textId="77777777" w:rsidR="001B6261" w:rsidRDefault="001B6261" w:rsidP="001B6261">
            <w:pPr>
              <w:pStyle w:val="TableParagraph"/>
              <w:spacing w:line="360" w:lineRule="auto"/>
              <w:ind w:left="3796"/>
              <w:rPr>
                <w:b/>
                <w:sz w:val="28"/>
              </w:rPr>
            </w:pPr>
            <w:r>
              <w:rPr>
                <w:b/>
                <w:sz w:val="28"/>
              </w:rPr>
              <w:t>Раздел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1.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Аналитический</w:t>
            </w:r>
          </w:p>
          <w:p w14:paraId="35AD7F81" w14:textId="77777777" w:rsidR="001B6261" w:rsidRPr="00384B40" w:rsidRDefault="001B6261" w:rsidP="001B6261"/>
          <w:p w14:paraId="5C015419" w14:textId="77777777" w:rsidR="001B6261" w:rsidRPr="00384B40" w:rsidRDefault="001B6261" w:rsidP="001B6261"/>
          <w:p w14:paraId="3A0433ED" w14:textId="77777777" w:rsidR="001B6261" w:rsidRPr="00384B40" w:rsidRDefault="001B6261" w:rsidP="001B6261"/>
          <w:p w14:paraId="4E48D3B4" w14:textId="77777777" w:rsidR="001B6261" w:rsidRPr="00384B40" w:rsidRDefault="001B6261" w:rsidP="001B6261"/>
          <w:p w14:paraId="5AEE7A9A" w14:textId="77777777" w:rsidR="001B6261" w:rsidRPr="00384B40" w:rsidRDefault="001B6261" w:rsidP="001B6261"/>
          <w:p w14:paraId="09E25A76" w14:textId="77777777" w:rsidR="001B6261" w:rsidRPr="00384B40" w:rsidRDefault="001B6261" w:rsidP="001B6261"/>
          <w:p w14:paraId="4BB525A7" w14:textId="77777777" w:rsidR="001B6261" w:rsidRPr="00384B40" w:rsidRDefault="001B6261" w:rsidP="001B6261"/>
          <w:p w14:paraId="7F7247C3" w14:textId="77777777" w:rsidR="001B6261" w:rsidRPr="00384B40" w:rsidRDefault="001B6261" w:rsidP="001B6261"/>
          <w:p w14:paraId="5E380AB6" w14:textId="77777777" w:rsidR="001B6261" w:rsidRPr="00384B40" w:rsidRDefault="001B6261" w:rsidP="001B6261">
            <w:pPr>
              <w:tabs>
                <w:tab w:val="left" w:pos="2943"/>
              </w:tabs>
              <w:ind w:firstLine="0"/>
            </w:pPr>
          </w:p>
        </w:tc>
      </w:tr>
      <w:tr w:rsidR="001B6261" w14:paraId="0294A675" w14:textId="77777777" w:rsidTr="001B6261">
        <w:trPr>
          <w:trHeight w:val="171"/>
        </w:trPr>
        <w:tc>
          <w:tcPr>
            <w:tcW w:w="494" w:type="dxa"/>
            <w:tcBorders>
              <w:bottom w:val="single" w:sz="12" w:space="0" w:color="000000"/>
            </w:tcBorders>
          </w:tcPr>
          <w:p w14:paraId="3C7BA8C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98" w:type="dxa"/>
            <w:tcBorders>
              <w:bottom w:val="single" w:sz="12" w:space="0" w:color="000000"/>
            </w:tcBorders>
          </w:tcPr>
          <w:p w14:paraId="6F06C9DC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56" w:type="dxa"/>
            <w:tcBorders>
              <w:bottom w:val="single" w:sz="12" w:space="0" w:color="000000"/>
            </w:tcBorders>
          </w:tcPr>
          <w:p w14:paraId="727AE884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14:paraId="703709DC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817" w:type="dxa"/>
            <w:tcBorders>
              <w:bottom w:val="single" w:sz="12" w:space="0" w:color="000000"/>
            </w:tcBorders>
          </w:tcPr>
          <w:p w14:paraId="0A822B25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bottom w:val="single" w:sz="12" w:space="0" w:color="000000"/>
            </w:tcBorders>
          </w:tcPr>
          <w:p w14:paraId="3EBDE569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190" w:type="dxa"/>
            <w:gridSpan w:val="4"/>
            <w:vMerge w:val="restart"/>
          </w:tcPr>
          <w:p w14:paraId="1616C51D" w14:textId="77777777" w:rsidR="001B6261" w:rsidRDefault="001B6261" w:rsidP="001B6261">
            <w:pPr>
              <w:pStyle w:val="TableParagraph"/>
              <w:spacing w:before="172" w:line="360" w:lineRule="auto"/>
              <w:ind w:left="1162"/>
              <w:rPr>
                <w:rFonts w:ascii="Trebuchet MS" w:hAnsi="Trebuchet MS"/>
                <w:i/>
                <w:sz w:val="38"/>
              </w:rPr>
            </w:pPr>
            <w:r>
              <w:rPr>
                <w:rFonts w:ascii="Trebuchet MS" w:hAnsi="Trebuchet MS"/>
                <w:i/>
                <w:w w:val="90"/>
                <w:sz w:val="38"/>
              </w:rPr>
              <w:t>ННГАСУ-09.03.02 –</w:t>
            </w:r>
            <w:r>
              <w:rPr>
                <w:rFonts w:ascii="Trebuchet MS" w:hAnsi="Trebuchet MS"/>
                <w:i/>
                <w:spacing w:val="3"/>
                <w:w w:val="90"/>
                <w:sz w:val="38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38"/>
              </w:rPr>
              <w:t>2024</w:t>
            </w:r>
          </w:p>
        </w:tc>
      </w:tr>
      <w:tr w:rsidR="001B6261" w14:paraId="3562621E" w14:textId="77777777" w:rsidTr="001B6261">
        <w:trPr>
          <w:trHeight w:val="172"/>
        </w:trPr>
        <w:tc>
          <w:tcPr>
            <w:tcW w:w="494" w:type="dxa"/>
            <w:tcBorders>
              <w:top w:val="single" w:sz="12" w:space="0" w:color="000000"/>
            </w:tcBorders>
          </w:tcPr>
          <w:p w14:paraId="1BC27D7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98" w:type="dxa"/>
            <w:tcBorders>
              <w:top w:val="single" w:sz="12" w:space="0" w:color="000000"/>
            </w:tcBorders>
          </w:tcPr>
          <w:p w14:paraId="0F542975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14:paraId="2AC73536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14:paraId="37512BF0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817" w:type="dxa"/>
            <w:tcBorders>
              <w:top w:val="single" w:sz="12" w:space="0" w:color="000000"/>
            </w:tcBorders>
          </w:tcPr>
          <w:p w14:paraId="400F6F6D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</w:tcBorders>
          </w:tcPr>
          <w:p w14:paraId="2B328F40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190" w:type="dxa"/>
            <w:gridSpan w:val="4"/>
            <w:vMerge/>
            <w:tcBorders>
              <w:top w:val="nil"/>
            </w:tcBorders>
          </w:tcPr>
          <w:p w14:paraId="4DAE5E3E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  <w:tr w:rsidR="001B6261" w14:paraId="37F78ED3" w14:textId="77777777" w:rsidTr="001B6261">
        <w:trPr>
          <w:trHeight w:val="169"/>
        </w:trPr>
        <w:tc>
          <w:tcPr>
            <w:tcW w:w="494" w:type="dxa"/>
          </w:tcPr>
          <w:p w14:paraId="1A5ADA77" w14:textId="77777777" w:rsidR="001B6261" w:rsidRDefault="001B6261" w:rsidP="001B6261">
            <w:pPr>
              <w:pStyle w:val="TableParagraph"/>
              <w:spacing w:before="24" w:line="360" w:lineRule="auto"/>
              <w:ind w:left="64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Изм.</w:t>
            </w:r>
          </w:p>
        </w:tc>
        <w:tc>
          <w:tcPr>
            <w:tcW w:w="598" w:type="dxa"/>
          </w:tcPr>
          <w:p w14:paraId="2A7BB83C" w14:textId="77777777" w:rsidR="001B6261" w:rsidRDefault="001B6261" w:rsidP="001B6261">
            <w:pPr>
              <w:pStyle w:val="TableParagraph"/>
              <w:spacing w:before="24" w:line="360" w:lineRule="auto"/>
              <w:ind w:left="40" w:right="-44"/>
              <w:rPr>
                <w:rFonts w:ascii="Cambria" w:hAnsi="Cambria"/>
                <w:i/>
                <w:sz w:val="20"/>
              </w:rPr>
            </w:pPr>
            <w:proofErr w:type="spellStart"/>
            <w:r>
              <w:rPr>
                <w:rFonts w:ascii="Cambria" w:hAnsi="Cambria"/>
                <w:i/>
                <w:spacing w:val="-1"/>
                <w:w w:val="95"/>
                <w:sz w:val="20"/>
              </w:rPr>
              <w:t>Кол.уч</w:t>
            </w:r>
            <w:proofErr w:type="spellEnd"/>
          </w:p>
        </w:tc>
        <w:tc>
          <w:tcPr>
            <w:tcW w:w="656" w:type="dxa"/>
          </w:tcPr>
          <w:p w14:paraId="6757A7B1" w14:textId="77777777" w:rsidR="001B6261" w:rsidRDefault="001B6261" w:rsidP="001B6261">
            <w:pPr>
              <w:pStyle w:val="TableParagraph"/>
              <w:spacing w:before="17" w:line="360" w:lineRule="auto"/>
              <w:ind w:left="120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Лист</w:t>
            </w:r>
          </w:p>
        </w:tc>
        <w:tc>
          <w:tcPr>
            <w:tcW w:w="708" w:type="dxa"/>
          </w:tcPr>
          <w:p w14:paraId="28C91F99" w14:textId="77777777" w:rsidR="001B6261" w:rsidRDefault="001B6261" w:rsidP="001B6261">
            <w:pPr>
              <w:pStyle w:val="TableParagraph"/>
              <w:spacing w:before="24" w:line="360" w:lineRule="auto"/>
              <w:ind w:left="38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№</w:t>
            </w:r>
            <w:r>
              <w:rPr>
                <w:rFonts w:ascii="Cambria" w:hAnsi="Cambria"/>
                <w:i/>
                <w:spacing w:val="12"/>
                <w:w w:val="95"/>
                <w:sz w:val="20"/>
              </w:rPr>
              <w:t xml:space="preserve"> </w:t>
            </w:r>
            <w:r>
              <w:rPr>
                <w:rFonts w:ascii="Cambria" w:hAnsi="Cambria"/>
                <w:i/>
                <w:w w:val="95"/>
                <w:sz w:val="20"/>
              </w:rPr>
              <w:t>док.</w:t>
            </w:r>
          </w:p>
        </w:tc>
        <w:tc>
          <w:tcPr>
            <w:tcW w:w="817" w:type="dxa"/>
          </w:tcPr>
          <w:p w14:paraId="46CDF272" w14:textId="77777777" w:rsidR="001B6261" w:rsidRDefault="001B6261" w:rsidP="001B6261">
            <w:pPr>
              <w:pStyle w:val="TableParagraph"/>
              <w:spacing w:before="24" w:line="360" w:lineRule="auto"/>
              <w:ind w:left="68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Подпись</w:t>
            </w:r>
          </w:p>
        </w:tc>
        <w:tc>
          <w:tcPr>
            <w:tcW w:w="543" w:type="dxa"/>
          </w:tcPr>
          <w:p w14:paraId="65DACC4A" w14:textId="77777777" w:rsidR="001B6261" w:rsidRDefault="001B6261" w:rsidP="001B6261">
            <w:pPr>
              <w:pStyle w:val="TableParagraph"/>
              <w:spacing w:before="24" w:line="360" w:lineRule="auto"/>
              <w:ind w:left="96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Дат</w:t>
            </w:r>
          </w:p>
        </w:tc>
        <w:tc>
          <w:tcPr>
            <w:tcW w:w="6190" w:type="dxa"/>
            <w:gridSpan w:val="4"/>
            <w:vMerge/>
            <w:tcBorders>
              <w:top w:val="nil"/>
            </w:tcBorders>
          </w:tcPr>
          <w:p w14:paraId="15DC1AA9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  <w:tr w:rsidR="001B6261" w14:paraId="7F6B190F" w14:textId="77777777" w:rsidTr="001B6261">
        <w:trPr>
          <w:trHeight w:val="170"/>
        </w:trPr>
        <w:tc>
          <w:tcPr>
            <w:tcW w:w="1092" w:type="dxa"/>
            <w:gridSpan w:val="2"/>
            <w:tcBorders>
              <w:bottom w:val="single" w:sz="12" w:space="0" w:color="000000"/>
            </w:tcBorders>
          </w:tcPr>
          <w:p w14:paraId="2F2F0ECB" w14:textId="77777777" w:rsidR="001B6261" w:rsidRDefault="001B6261" w:rsidP="001B6261">
            <w:pPr>
              <w:pStyle w:val="TableParagraph"/>
              <w:spacing w:before="28" w:line="360" w:lineRule="auto"/>
              <w:ind w:left="107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pacing w:val="-1"/>
                <w:sz w:val="20"/>
              </w:rPr>
              <w:t>Зав.</w:t>
            </w:r>
            <w:r>
              <w:rPr>
                <w:rFonts w:ascii="Cambria" w:hAnsi="Cambria"/>
                <w:i/>
                <w:spacing w:val="9"/>
                <w:sz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</w:rPr>
              <w:t>Каф.</w:t>
            </w:r>
          </w:p>
        </w:tc>
        <w:tc>
          <w:tcPr>
            <w:tcW w:w="1364" w:type="dxa"/>
            <w:gridSpan w:val="2"/>
            <w:tcBorders>
              <w:bottom w:val="single" w:sz="12" w:space="0" w:color="000000"/>
            </w:tcBorders>
          </w:tcPr>
          <w:p w14:paraId="3B5748EE" w14:textId="77777777" w:rsidR="001B6261" w:rsidRDefault="001B6261" w:rsidP="001B6261">
            <w:pPr>
              <w:pStyle w:val="TableParagraph"/>
              <w:tabs>
                <w:tab w:val="left" w:pos="997"/>
              </w:tabs>
              <w:spacing w:before="25" w:line="360" w:lineRule="auto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1"/>
                <w:w w:val="95"/>
                <w:sz w:val="18"/>
              </w:rPr>
              <w:t>Кислицын</w:t>
            </w:r>
            <w:r>
              <w:rPr>
                <w:rFonts w:ascii="Cambria" w:hAnsi="Cambria"/>
                <w:i/>
                <w:spacing w:val="-1"/>
                <w:w w:val="95"/>
                <w:sz w:val="18"/>
              </w:rPr>
              <w:tab/>
            </w:r>
            <w:r>
              <w:rPr>
                <w:rFonts w:ascii="Cambria" w:hAnsi="Cambria"/>
                <w:i/>
                <w:w w:val="90"/>
                <w:sz w:val="18"/>
              </w:rPr>
              <w:t>Д.И.</w:t>
            </w:r>
          </w:p>
        </w:tc>
        <w:tc>
          <w:tcPr>
            <w:tcW w:w="817" w:type="dxa"/>
            <w:tcBorders>
              <w:bottom w:val="single" w:sz="12" w:space="0" w:color="000000"/>
            </w:tcBorders>
          </w:tcPr>
          <w:p w14:paraId="1E959B5E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bottom w:val="single" w:sz="12" w:space="0" w:color="000000"/>
            </w:tcBorders>
          </w:tcPr>
          <w:p w14:paraId="6C7634DF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 w:val="restart"/>
          </w:tcPr>
          <w:p w14:paraId="0DD7330B" w14:textId="77777777" w:rsidR="001B6261" w:rsidRDefault="001B6261" w:rsidP="001B6261">
            <w:pPr>
              <w:pStyle w:val="TableParagraph"/>
              <w:spacing w:before="176" w:line="360" w:lineRule="auto"/>
              <w:ind w:left="780" w:right="703" w:firstLine="345"/>
              <w:rPr>
                <w:rFonts w:ascii="Trebuchet MS" w:hAnsi="Trebuchet MS"/>
                <w:b/>
                <w:i/>
                <w:sz w:val="27"/>
              </w:rPr>
            </w:pPr>
            <w:r>
              <w:rPr>
                <w:rFonts w:ascii="Trebuchet MS" w:hAnsi="Trebuchet MS"/>
                <w:i/>
                <w:w w:val="85"/>
                <w:sz w:val="27"/>
              </w:rPr>
              <w:t>Раздел</w:t>
            </w:r>
            <w:r>
              <w:rPr>
                <w:rFonts w:ascii="Trebuchet MS" w:hAnsi="Trebuchet MS"/>
                <w:i/>
                <w:spacing w:val="1"/>
                <w:w w:val="85"/>
                <w:sz w:val="27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27"/>
              </w:rPr>
              <w:t>1</w:t>
            </w:r>
            <w:r>
              <w:rPr>
                <w:rFonts w:ascii="Trebuchet MS" w:hAnsi="Trebuchet MS"/>
                <w:i/>
                <w:spacing w:val="1"/>
                <w:w w:val="85"/>
                <w:sz w:val="27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1"/>
                <w:w w:val="80"/>
                <w:sz w:val="27"/>
              </w:rPr>
              <w:t>Аналитический</w:t>
            </w:r>
          </w:p>
        </w:tc>
        <w:tc>
          <w:tcPr>
            <w:tcW w:w="818" w:type="dxa"/>
          </w:tcPr>
          <w:p w14:paraId="13CDF35B" w14:textId="77777777" w:rsidR="001B6261" w:rsidRDefault="001B6261" w:rsidP="001B6261">
            <w:pPr>
              <w:pStyle w:val="TableParagraph"/>
              <w:spacing w:before="20" w:line="360" w:lineRule="auto"/>
              <w:ind w:left="2" w:right="74"/>
              <w:jc w:val="center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pacing w:val="-8"/>
                <w:sz w:val="20"/>
              </w:rPr>
              <w:t>Стадия</w:t>
            </w:r>
          </w:p>
        </w:tc>
        <w:tc>
          <w:tcPr>
            <w:tcW w:w="817" w:type="dxa"/>
          </w:tcPr>
          <w:p w14:paraId="5EFDB30A" w14:textId="77777777" w:rsidR="001B6261" w:rsidRDefault="001B6261" w:rsidP="001B6261">
            <w:pPr>
              <w:pStyle w:val="TableParagraph"/>
              <w:spacing w:before="20" w:line="360" w:lineRule="auto"/>
              <w:ind w:left="198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Лист</w:t>
            </w:r>
          </w:p>
        </w:tc>
        <w:tc>
          <w:tcPr>
            <w:tcW w:w="1276" w:type="dxa"/>
          </w:tcPr>
          <w:p w14:paraId="45CA5D53" w14:textId="77777777" w:rsidR="001B6261" w:rsidRDefault="001B6261" w:rsidP="001B6261">
            <w:pPr>
              <w:pStyle w:val="TableParagraph"/>
              <w:spacing w:before="20" w:line="360" w:lineRule="auto"/>
              <w:ind w:left="321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Листов</w:t>
            </w:r>
          </w:p>
        </w:tc>
      </w:tr>
      <w:tr w:rsidR="001B6261" w14:paraId="5117F059" w14:textId="77777777" w:rsidTr="001B6261">
        <w:trPr>
          <w:trHeight w:val="171"/>
        </w:trPr>
        <w:tc>
          <w:tcPr>
            <w:tcW w:w="10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AAD4178" w14:textId="77777777" w:rsidR="001B6261" w:rsidRDefault="001B6261" w:rsidP="001B6261">
            <w:pPr>
              <w:pStyle w:val="TableParagraph"/>
              <w:spacing w:before="23" w:line="360" w:lineRule="auto"/>
              <w:ind w:left="107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z w:val="20"/>
              </w:rPr>
              <w:t>Руковод.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3B57D85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  <w:r>
              <w:rPr>
                <w:rFonts w:ascii="Cambria" w:hAnsi="Cambria"/>
                <w:i/>
                <w:spacing w:val="-1"/>
                <w:w w:val="95"/>
                <w:sz w:val="18"/>
              </w:rPr>
              <w:t>Скороходов В.В.</w:t>
            </w: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</w:tcPr>
          <w:p w14:paraId="149D4ADC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  <w:bottom w:val="single" w:sz="12" w:space="0" w:color="000000"/>
            </w:tcBorders>
          </w:tcPr>
          <w:p w14:paraId="714D90FE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47C04D85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</w:tcPr>
          <w:p w14:paraId="376ABADD" w14:textId="77777777" w:rsidR="001B6261" w:rsidRDefault="001B6261" w:rsidP="001B6261">
            <w:pPr>
              <w:pStyle w:val="TableParagraph"/>
              <w:spacing w:before="23" w:line="360" w:lineRule="auto"/>
              <w:ind w:left="129" w:right="74"/>
              <w:jc w:val="center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z w:val="20"/>
              </w:rPr>
              <w:t>ВКР</w:t>
            </w:r>
          </w:p>
        </w:tc>
        <w:tc>
          <w:tcPr>
            <w:tcW w:w="817" w:type="dxa"/>
          </w:tcPr>
          <w:p w14:paraId="148F7812" w14:textId="77777777" w:rsidR="001B6261" w:rsidRDefault="001B6261" w:rsidP="001B6261">
            <w:pPr>
              <w:pStyle w:val="TableParagraph"/>
              <w:spacing w:line="360" w:lineRule="auto"/>
              <w:jc w:val="center"/>
              <w:rPr>
                <w:sz w:val="12"/>
              </w:rPr>
            </w:pPr>
            <w:r>
              <w:rPr>
                <w:rFonts w:ascii="Cambria" w:hAnsi="Cambria"/>
                <w:i/>
                <w:sz w:val="20"/>
              </w:rPr>
              <w:t>10</w:t>
            </w:r>
          </w:p>
        </w:tc>
        <w:tc>
          <w:tcPr>
            <w:tcW w:w="1276" w:type="dxa"/>
          </w:tcPr>
          <w:p w14:paraId="5EFDFE76" w14:textId="77777777" w:rsidR="001B6261" w:rsidRDefault="001B6261" w:rsidP="001B6261">
            <w:pPr>
              <w:pStyle w:val="TableParagraph"/>
              <w:spacing w:line="360" w:lineRule="auto"/>
              <w:jc w:val="center"/>
              <w:rPr>
                <w:sz w:val="12"/>
              </w:rPr>
            </w:pPr>
            <w:r>
              <w:rPr>
                <w:rFonts w:ascii="Cambria" w:hAnsi="Cambria"/>
                <w:i/>
                <w:sz w:val="20"/>
              </w:rPr>
              <w:t>34</w:t>
            </w:r>
          </w:p>
        </w:tc>
      </w:tr>
      <w:tr w:rsidR="001B6261" w14:paraId="57AC47BA" w14:textId="77777777" w:rsidTr="001B6261">
        <w:trPr>
          <w:trHeight w:val="172"/>
        </w:trPr>
        <w:tc>
          <w:tcPr>
            <w:tcW w:w="10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E6C6D5C" w14:textId="77777777" w:rsidR="001B6261" w:rsidRDefault="001B6261" w:rsidP="001B6261">
            <w:pPr>
              <w:pStyle w:val="TableParagraph"/>
              <w:spacing w:before="24" w:line="360" w:lineRule="auto"/>
              <w:ind w:left="107"/>
              <w:rPr>
                <w:rFonts w:ascii="Cambria" w:hAnsi="Cambria"/>
                <w:i/>
                <w:sz w:val="20"/>
              </w:rPr>
            </w:pPr>
            <w:proofErr w:type="spellStart"/>
            <w:r>
              <w:rPr>
                <w:rFonts w:ascii="Cambria" w:hAnsi="Cambria"/>
                <w:i/>
                <w:sz w:val="20"/>
              </w:rPr>
              <w:t>Разраб</w:t>
            </w:r>
            <w:proofErr w:type="spellEnd"/>
            <w:r>
              <w:rPr>
                <w:rFonts w:ascii="Cambria" w:hAnsi="Cambria"/>
                <w:i/>
                <w:sz w:val="20"/>
              </w:rPr>
              <w:t>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0AC32E5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  <w:r>
              <w:rPr>
                <w:rFonts w:ascii="Cambria" w:hAnsi="Cambria"/>
                <w:i/>
                <w:spacing w:val="-1"/>
                <w:w w:val="95"/>
                <w:sz w:val="18"/>
              </w:rPr>
              <w:t>Самедов Н.Ю.</w:t>
            </w: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</w:tcPr>
          <w:p w14:paraId="2929582E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  <w:bottom w:val="single" w:sz="12" w:space="0" w:color="000000"/>
            </w:tcBorders>
          </w:tcPr>
          <w:p w14:paraId="3228A026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5B949790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  <w:gridSpan w:val="3"/>
            <w:vMerge w:val="restart"/>
          </w:tcPr>
          <w:p w14:paraId="6E874D45" w14:textId="77777777" w:rsidR="001B6261" w:rsidRDefault="001B6261" w:rsidP="001B6261">
            <w:pPr>
              <w:pStyle w:val="TableParagraph"/>
              <w:tabs>
                <w:tab w:val="left" w:pos="1280"/>
              </w:tabs>
              <w:spacing w:before="123" w:line="360" w:lineRule="auto"/>
              <w:ind w:left="156"/>
              <w:rPr>
                <w:rFonts w:ascii="Trebuchet MS" w:hAnsi="Trebuchet MS"/>
                <w:i/>
                <w:sz w:val="25"/>
              </w:rPr>
            </w:pPr>
            <w:r>
              <w:rPr>
                <w:rFonts w:ascii="Trebuchet MS" w:hAnsi="Trebuchet MS"/>
                <w:i/>
                <w:w w:val="85"/>
                <w:sz w:val="25"/>
              </w:rPr>
              <w:t>Каф.</w:t>
            </w:r>
            <w:r>
              <w:rPr>
                <w:rFonts w:ascii="Trebuchet MS" w:hAnsi="Trebuchet MS"/>
                <w:i/>
                <w:spacing w:val="10"/>
                <w:w w:val="85"/>
                <w:sz w:val="2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25"/>
              </w:rPr>
              <w:t>ИСТ</w:t>
            </w:r>
            <w:r>
              <w:rPr>
                <w:rFonts w:ascii="Trebuchet MS" w:hAnsi="Trebuchet MS"/>
                <w:i/>
                <w:w w:val="85"/>
                <w:sz w:val="25"/>
              </w:rPr>
              <w:tab/>
            </w:r>
            <w:r>
              <w:rPr>
                <w:rFonts w:ascii="Trebuchet MS" w:hAnsi="Trebuchet MS"/>
                <w:i/>
                <w:w w:val="90"/>
                <w:sz w:val="25"/>
              </w:rPr>
              <w:t>гр. ИС</w:t>
            </w:r>
            <w:r>
              <w:rPr>
                <w:rFonts w:ascii="Trebuchet MS" w:hAnsi="Trebuchet MS"/>
                <w:i/>
                <w:w w:val="90"/>
                <w:sz w:val="25"/>
                <w:lang w:val="en-US"/>
              </w:rPr>
              <w:t>-</w:t>
            </w:r>
            <w:r>
              <w:rPr>
                <w:rFonts w:ascii="Trebuchet MS" w:hAnsi="Trebuchet MS"/>
                <w:i/>
                <w:w w:val="90"/>
                <w:sz w:val="25"/>
              </w:rPr>
              <w:t>29</w:t>
            </w:r>
          </w:p>
        </w:tc>
      </w:tr>
      <w:tr w:rsidR="001B6261" w14:paraId="7571CCFC" w14:textId="77777777" w:rsidTr="001B6261">
        <w:trPr>
          <w:trHeight w:val="171"/>
        </w:trPr>
        <w:tc>
          <w:tcPr>
            <w:tcW w:w="10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748878F" w14:textId="77777777" w:rsidR="001B6261" w:rsidRDefault="001B6261" w:rsidP="001B6261">
            <w:pPr>
              <w:pStyle w:val="TableParagraph"/>
              <w:spacing w:before="17" w:line="360" w:lineRule="auto"/>
              <w:ind w:left="107"/>
              <w:rPr>
                <w:rFonts w:ascii="Cambria" w:hAnsi="Cambria"/>
                <w:i/>
                <w:sz w:val="20"/>
              </w:rPr>
            </w:pPr>
            <w:proofErr w:type="spellStart"/>
            <w:r>
              <w:rPr>
                <w:rFonts w:ascii="Cambria" w:hAnsi="Cambria"/>
                <w:i/>
                <w:w w:val="95"/>
                <w:sz w:val="20"/>
              </w:rPr>
              <w:t>Консульт</w:t>
            </w:r>
            <w:proofErr w:type="spellEnd"/>
            <w:r>
              <w:rPr>
                <w:rFonts w:ascii="Cambria" w:hAnsi="Cambria"/>
                <w:i/>
                <w:w w:val="95"/>
                <w:sz w:val="20"/>
              </w:rPr>
              <w:t>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4853C63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  <w:r>
              <w:rPr>
                <w:rFonts w:ascii="Cambria" w:hAnsi="Cambria"/>
                <w:i/>
                <w:spacing w:val="-1"/>
                <w:w w:val="95"/>
                <w:sz w:val="18"/>
              </w:rPr>
              <w:t>Скороходов В.В.</w:t>
            </w: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</w:tcPr>
          <w:p w14:paraId="066A67BA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  <w:bottom w:val="single" w:sz="12" w:space="0" w:color="000000"/>
            </w:tcBorders>
          </w:tcPr>
          <w:p w14:paraId="3B1A022B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6FD1FCEA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  <w:gridSpan w:val="3"/>
            <w:vMerge/>
            <w:tcBorders>
              <w:top w:val="nil"/>
            </w:tcBorders>
          </w:tcPr>
          <w:p w14:paraId="65E0A048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  <w:tr w:rsidR="001B6261" w14:paraId="34FF2751" w14:textId="77777777" w:rsidTr="001B6261">
        <w:trPr>
          <w:trHeight w:val="171"/>
        </w:trPr>
        <w:tc>
          <w:tcPr>
            <w:tcW w:w="1092" w:type="dxa"/>
            <w:gridSpan w:val="2"/>
            <w:tcBorders>
              <w:top w:val="single" w:sz="12" w:space="0" w:color="000000"/>
            </w:tcBorders>
          </w:tcPr>
          <w:p w14:paraId="29D1CFCB" w14:textId="77777777" w:rsidR="001B6261" w:rsidRDefault="001B6261" w:rsidP="001B6261">
            <w:pPr>
              <w:pStyle w:val="TableParagraph"/>
              <w:spacing w:before="13" w:line="360" w:lineRule="auto"/>
              <w:ind w:left="107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Н.</w:t>
            </w:r>
            <w:r>
              <w:rPr>
                <w:rFonts w:ascii="Cambria" w:hAnsi="Cambria"/>
                <w:i/>
                <w:spacing w:val="22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i/>
                <w:w w:val="90"/>
                <w:sz w:val="20"/>
              </w:rPr>
              <w:t>Контр.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</w:tcBorders>
          </w:tcPr>
          <w:p w14:paraId="711D561E" w14:textId="77777777" w:rsidR="001B6261" w:rsidRDefault="001B6261" w:rsidP="001B6261">
            <w:pPr>
              <w:pStyle w:val="TableParagraph"/>
              <w:spacing w:before="10" w:line="360" w:lineRule="auto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w w:val="95"/>
                <w:sz w:val="18"/>
              </w:rPr>
              <w:t>Суханова</w:t>
            </w:r>
            <w:r>
              <w:rPr>
                <w:rFonts w:ascii="Cambria" w:hAnsi="Cambria"/>
                <w:i/>
                <w:spacing w:val="22"/>
                <w:w w:val="95"/>
                <w:sz w:val="18"/>
              </w:rPr>
              <w:t xml:space="preserve"> </w:t>
            </w:r>
            <w:r>
              <w:rPr>
                <w:rFonts w:ascii="Cambria" w:hAnsi="Cambria"/>
                <w:i/>
                <w:w w:val="95"/>
                <w:sz w:val="18"/>
              </w:rPr>
              <w:t>Н.Т.</w:t>
            </w:r>
          </w:p>
        </w:tc>
        <w:tc>
          <w:tcPr>
            <w:tcW w:w="817" w:type="dxa"/>
            <w:tcBorders>
              <w:top w:val="single" w:sz="12" w:space="0" w:color="000000"/>
            </w:tcBorders>
          </w:tcPr>
          <w:p w14:paraId="0D7D9FA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</w:tcBorders>
          </w:tcPr>
          <w:p w14:paraId="2762B31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107D6900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  <w:gridSpan w:val="3"/>
            <w:vMerge/>
            <w:tcBorders>
              <w:top w:val="nil"/>
            </w:tcBorders>
          </w:tcPr>
          <w:p w14:paraId="3631F134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</w:tbl>
    <w:p w14:paraId="6767D35F" w14:textId="77777777" w:rsidR="001B6261" w:rsidRPr="001B6261" w:rsidRDefault="001B6261" w:rsidP="001B6261">
      <w:pPr>
        <w:ind w:firstLine="0"/>
      </w:pPr>
    </w:p>
    <w:p w14:paraId="723CB90F" w14:textId="77777777" w:rsidR="001B6261" w:rsidRPr="009548B3" w:rsidRDefault="001B6261" w:rsidP="001B6261">
      <w:pPr>
        <w:spacing w:after="160"/>
        <w:ind w:firstLine="0"/>
        <w:jc w:val="left"/>
      </w:pPr>
      <w:r>
        <w:br w:type="page"/>
      </w:r>
    </w:p>
    <w:p w14:paraId="1E94563C" w14:textId="77777777" w:rsidR="001B6261" w:rsidRPr="00836594" w:rsidRDefault="001B6261" w:rsidP="001B6261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7576386"/>
      <w:bookmarkStart w:id="1" w:name="_Toc137672459"/>
      <w:bookmarkStart w:id="2" w:name="_Toc166020139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Анализ предметной области</w:t>
      </w:r>
      <w:bookmarkEnd w:id="0"/>
      <w:bookmarkEnd w:id="1"/>
      <w:bookmarkEnd w:id="2"/>
    </w:p>
    <w:p w14:paraId="3BBCF0EC" w14:textId="77777777" w:rsidR="001B6261" w:rsidRDefault="001B6261" w:rsidP="001B626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7576387"/>
      <w:bookmarkStart w:id="4" w:name="_Toc137672460"/>
      <w:bookmarkStart w:id="5" w:name="_Toc166020140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существующих аналогов </w:t>
      </w:r>
      <w:bookmarkEnd w:id="3"/>
      <w:bookmarkEnd w:id="4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блокчейнов</w:t>
      </w:r>
      <w:bookmarkEnd w:id="5"/>
      <w:proofErr w:type="spellEnd"/>
    </w:p>
    <w:p w14:paraId="5A735F41" w14:textId="77777777" w:rsidR="001B6261" w:rsidRPr="006A3FF7" w:rsidRDefault="001B6261" w:rsidP="001B6261">
      <w:pPr>
        <w:ind w:firstLine="0"/>
      </w:pPr>
    </w:p>
    <w:p w14:paraId="171A326F" w14:textId="77777777" w:rsidR="001B6261" w:rsidRDefault="001B6261" w:rsidP="001B6261">
      <w:pPr>
        <w:spacing w:after="160"/>
        <w:ind w:firstLine="0"/>
        <w:jc w:val="left"/>
      </w:pPr>
      <w:r>
        <w:t xml:space="preserve">При анализе текущих </w:t>
      </w:r>
      <w:proofErr w:type="spellStart"/>
      <w:r>
        <w:t>блокчейн</w:t>
      </w:r>
      <w:proofErr w:type="spellEnd"/>
      <w:r>
        <w:t>-систем и их механизмов консенсуса можно выявить ряд важных аспектов. Давайте рассмотрим ключевые характеристики некоторых из них:</w:t>
      </w:r>
    </w:p>
    <w:p w14:paraId="630D7C6D" w14:textId="77777777" w:rsidR="001B6261" w:rsidRDefault="001B6261" w:rsidP="001B6261">
      <w:pPr>
        <w:spacing w:after="160"/>
        <w:ind w:firstLine="0"/>
        <w:jc w:val="left"/>
      </w:pPr>
    </w:p>
    <w:p w14:paraId="176B52F8" w14:textId="77777777" w:rsidR="001B6261" w:rsidRDefault="001B6261" w:rsidP="001B6261">
      <w:pPr>
        <w:spacing w:after="160"/>
        <w:ind w:firstLine="0"/>
        <w:jc w:val="left"/>
      </w:pPr>
      <w:proofErr w:type="spellStart"/>
      <w:r>
        <w:t>Bitcoin</w:t>
      </w:r>
      <w:proofErr w:type="spellEnd"/>
      <w:r>
        <w:t xml:space="preserve"> (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Work):</w:t>
      </w:r>
    </w:p>
    <w:p w14:paraId="0B5AA0C1" w14:textId="77777777" w:rsidR="001B6261" w:rsidRDefault="001B6261" w:rsidP="001B6261">
      <w:pPr>
        <w:spacing w:after="160"/>
        <w:ind w:firstLine="0"/>
        <w:jc w:val="left"/>
      </w:pPr>
      <w:r>
        <w:t xml:space="preserve">- Механизм консенсуса: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 xml:space="preserve">) требует от </w:t>
      </w:r>
      <w:proofErr w:type="spellStart"/>
      <w:r>
        <w:t>майнеров</w:t>
      </w:r>
      <w:proofErr w:type="spellEnd"/>
      <w:r>
        <w:t xml:space="preserve"> решения вычислительно сложных задач для генерации новых блоков и подтверждения транзакций.</w:t>
      </w:r>
    </w:p>
    <w:p w14:paraId="2ED5C97B" w14:textId="77777777" w:rsidR="001B6261" w:rsidRDefault="001B6261" w:rsidP="001B6261">
      <w:pPr>
        <w:spacing w:after="160"/>
        <w:ind w:firstLine="0"/>
        <w:jc w:val="left"/>
      </w:pPr>
      <w:r>
        <w:t>- Недостатки: Высокое энергопотребление, замедление скорости подтверждения транзакций, потенциальная централизация майнинга крупными игроками.</w:t>
      </w:r>
    </w:p>
    <w:p w14:paraId="5A9F4474" w14:textId="77777777" w:rsidR="001B6261" w:rsidRPr="006A3FF7" w:rsidRDefault="001B6261" w:rsidP="001B6261">
      <w:pPr>
        <w:spacing w:after="160"/>
        <w:ind w:firstLine="0"/>
        <w:jc w:val="left"/>
        <w:rPr>
          <w:lang w:val="en-US"/>
        </w:rPr>
      </w:pPr>
      <w:r w:rsidRPr="006A3FF7">
        <w:rPr>
          <w:lang w:val="en-US"/>
        </w:rPr>
        <w:t>Ethereum (</w:t>
      </w:r>
      <w:r>
        <w:t>Переход</w:t>
      </w:r>
      <w:r w:rsidRPr="006A3FF7">
        <w:rPr>
          <w:lang w:val="en-US"/>
        </w:rPr>
        <w:t xml:space="preserve"> </w:t>
      </w:r>
      <w:r>
        <w:t>к</w:t>
      </w:r>
      <w:r w:rsidRPr="006A3FF7">
        <w:rPr>
          <w:lang w:val="en-US"/>
        </w:rPr>
        <w:t xml:space="preserve"> Proof of Stake):</w:t>
      </w:r>
    </w:p>
    <w:p w14:paraId="2B120F00" w14:textId="77777777" w:rsidR="001B6261" w:rsidRDefault="001B6261" w:rsidP="001B6261">
      <w:pPr>
        <w:spacing w:after="160"/>
        <w:ind w:firstLine="0"/>
        <w:jc w:val="left"/>
      </w:pPr>
      <w:r>
        <w:t xml:space="preserve">- Механизм консенсуса: </w:t>
      </w:r>
      <w:proofErr w:type="spellStart"/>
      <w:r>
        <w:t>Ethereum</w:t>
      </w:r>
      <w:proofErr w:type="spellEnd"/>
      <w:r>
        <w:t xml:space="preserve"> в настоящее время использует </w:t>
      </w:r>
      <w:proofErr w:type="spellStart"/>
      <w:r>
        <w:t>PoW</w:t>
      </w:r>
      <w:proofErr w:type="spellEnd"/>
      <w:r>
        <w:t xml:space="preserve">, но планирует перейти на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(</w:t>
      </w:r>
      <w:proofErr w:type="spellStart"/>
      <w:r>
        <w:t>PoS</w:t>
      </w:r>
      <w:proofErr w:type="spellEnd"/>
      <w:r>
        <w:t>), где верификация транзакций осуществляется участниками, пропорционально их доле валюты в сети.</w:t>
      </w:r>
    </w:p>
    <w:p w14:paraId="6ED64C50" w14:textId="77777777" w:rsidR="001B6261" w:rsidRDefault="001B6261" w:rsidP="001B6261">
      <w:pPr>
        <w:spacing w:after="160"/>
        <w:ind w:firstLine="0"/>
        <w:jc w:val="left"/>
      </w:pPr>
      <w:r>
        <w:t xml:space="preserve">- Недостатки: В текущем состоянии </w:t>
      </w:r>
      <w:proofErr w:type="spellStart"/>
      <w:r>
        <w:t>Ethereum</w:t>
      </w:r>
      <w:proofErr w:type="spellEnd"/>
      <w:r>
        <w:t xml:space="preserve"> сталкивается с теми же проблемами, что и </w:t>
      </w:r>
      <w:proofErr w:type="spellStart"/>
      <w:r>
        <w:t>Bitcoin</w:t>
      </w:r>
      <w:proofErr w:type="spellEnd"/>
      <w:r>
        <w:t xml:space="preserve">. В перспективе </w:t>
      </w:r>
      <w:proofErr w:type="spellStart"/>
      <w:r>
        <w:t>PoS</w:t>
      </w:r>
      <w:proofErr w:type="spellEnd"/>
      <w:r>
        <w:t xml:space="preserve"> может привести к концентрации криптовалюты в руках небольшой группы участников.</w:t>
      </w:r>
    </w:p>
    <w:p w14:paraId="2E3A86AF" w14:textId="77777777" w:rsidR="001B6261" w:rsidRDefault="001B6261" w:rsidP="001B6261">
      <w:pPr>
        <w:spacing w:after="160"/>
        <w:ind w:firstLine="0"/>
        <w:jc w:val="left"/>
      </w:pPr>
      <w:proofErr w:type="spellStart"/>
      <w:r>
        <w:t>Ripple</w:t>
      </w:r>
      <w:proofErr w:type="spellEnd"/>
      <w:r>
        <w:t xml:space="preserve"> (Протокол консенсуса):</w:t>
      </w:r>
    </w:p>
    <w:p w14:paraId="164DB787" w14:textId="77777777" w:rsidR="001B6261" w:rsidRDefault="001B6261" w:rsidP="001B6261">
      <w:pPr>
        <w:spacing w:after="160"/>
        <w:ind w:firstLine="0"/>
        <w:jc w:val="left"/>
      </w:pPr>
      <w:r>
        <w:lastRenderedPageBreak/>
        <w:t xml:space="preserve">- Механизм консенсуса: </w:t>
      </w:r>
      <w:proofErr w:type="spellStart"/>
      <w:r>
        <w:t>Ripple</w:t>
      </w:r>
      <w:proofErr w:type="spellEnd"/>
      <w:r>
        <w:t xml:space="preserve"> использует уникальный протокол консенсуса, который позволяет достигать согласия по транзакциям без необходимости в вычислительных задачах.</w:t>
      </w:r>
    </w:p>
    <w:p w14:paraId="3E866240" w14:textId="77777777" w:rsidR="001B6261" w:rsidRDefault="001B6261" w:rsidP="001B6261">
      <w:pPr>
        <w:spacing w:after="160"/>
        <w:ind w:firstLine="0"/>
        <w:jc w:val="left"/>
      </w:pPr>
      <w:r>
        <w:t>- Недостатки: Система зависит от доверия к центральной организации, управляющей списком узлов, участвующих в процессе консенсуса.</w:t>
      </w:r>
    </w:p>
    <w:p w14:paraId="44741188" w14:textId="77777777" w:rsidR="001B6261" w:rsidRPr="006E3451" w:rsidRDefault="001B6261" w:rsidP="001B6261">
      <w:pPr>
        <w:spacing w:after="160"/>
        <w:ind w:firstLine="0"/>
        <w:jc w:val="left"/>
        <w:rPr>
          <w:lang w:val="en-US"/>
        </w:rPr>
      </w:pPr>
      <w:proofErr w:type="spellStart"/>
      <w:r w:rsidRPr="006E3451">
        <w:rPr>
          <w:lang w:val="en-US"/>
        </w:rPr>
        <w:t>Cardano</w:t>
      </w:r>
      <w:proofErr w:type="spellEnd"/>
      <w:r w:rsidRPr="006E3451">
        <w:rPr>
          <w:lang w:val="en-US"/>
        </w:rPr>
        <w:t xml:space="preserve"> (Ouroboros Proof of Stake):</w:t>
      </w:r>
    </w:p>
    <w:p w14:paraId="33D177E8" w14:textId="77777777" w:rsidR="001B6261" w:rsidRDefault="001B6261" w:rsidP="001B6261">
      <w:pPr>
        <w:spacing w:after="160"/>
        <w:ind w:firstLine="0"/>
        <w:jc w:val="left"/>
      </w:pPr>
      <w:r w:rsidRPr="00A25165">
        <w:rPr>
          <w:lang w:val="en-US"/>
        </w:rPr>
        <w:t xml:space="preserve">    </w:t>
      </w:r>
      <w:r>
        <w:t xml:space="preserve">Преимущества: Энергоэффективный протокол </w:t>
      </w:r>
      <w:proofErr w:type="spellStart"/>
      <w:r>
        <w:t>PoS</w:t>
      </w:r>
      <w:proofErr w:type="spellEnd"/>
      <w:r>
        <w:t>, строгий академический подход к разработке и высокий уровень безопасности.</w:t>
      </w:r>
    </w:p>
    <w:p w14:paraId="05F1CF89" w14:textId="77777777" w:rsidR="001B6261" w:rsidRDefault="001B6261" w:rsidP="001B6261">
      <w:pPr>
        <w:spacing w:after="160"/>
        <w:ind w:firstLine="0"/>
        <w:jc w:val="left"/>
      </w:pPr>
      <w:r>
        <w:t xml:space="preserve">    Недостатки</w:t>
      </w:r>
      <w:proofErr w:type="gramStart"/>
      <w:r>
        <w:t>: Относительно</w:t>
      </w:r>
      <w:proofErr w:type="gramEnd"/>
      <w:r>
        <w:t xml:space="preserve"> новая платформа, которая еще не достигла уровня распространения </w:t>
      </w:r>
      <w:proofErr w:type="spellStart"/>
      <w:r>
        <w:t>Ethereum</w:t>
      </w:r>
      <w:proofErr w:type="spellEnd"/>
      <w:r>
        <w:t xml:space="preserve"> или </w:t>
      </w:r>
      <w:proofErr w:type="spellStart"/>
      <w:r>
        <w:t>Bitcoin</w:t>
      </w:r>
      <w:proofErr w:type="spellEnd"/>
      <w:r>
        <w:t>.</w:t>
      </w:r>
    </w:p>
    <w:p w14:paraId="28B35C7D" w14:textId="77777777" w:rsidR="001B6261" w:rsidRDefault="001B6261" w:rsidP="001B6261">
      <w:pPr>
        <w:spacing w:after="160"/>
        <w:ind w:firstLine="0"/>
        <w:jc w:val="left"/>
      </w:pP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(</w:t>
      </w:r>
      <w:proofErr w:type="spellStart"/>
      <w:r>
        <w:t>Permissioned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):</w:t>
      </w:r>
    </w:p>
    <w:p w14:paraId="03EFF736" w14:textId="77777777" w:rsidR="001B6261" w:rsidRDefault="001B6261" w:rsidP="001B6261">
      <w:pPr>
        <w:spacing w:after="160"/>
        <w:ind w:firstLine="0"/>
        <w:jc w:val="left"/>
      </w:pPr>
      <w:r>
        <w:t xml:space="preserve">    Преимущества: Высокий уровень контроля и безопасности, способность к эффективной масштабируемости в корпоративных приложениях.</w:t>
      </w:r>
    </w:p>
    <w:p w14:paraId="27EB9741" w14:textId="77777777" w:rsidR="001B6261" w:rsidRDefault="001B6261" w:rsidP="001B6261">
      <w:pPr>
        <w:spacing w:after="160"/>
        <w:ind w:firstLine="0"/>
        <w:jc w:val="left"/>
      </w:pPr>
      <w:r>
        <w:t xml:space="preserve">    Недостатки: Отсутствие децентрализации, что может не соответствовать требованиям проектов, предполагающих широкое участие неконтролируемого числа узлов.</w:t>
      </w:r>
    </w:p>
    <w:p w14:paraId="14165AC7" w14:textId="77777777" w:rsidR="001B6261" w:rsidRDefault="001B6261" w:rsidP="001B6261">
      <w:pPr>
        <w:spacing w:after="160"/>
        <w:ind w:firstLine="0"/>
        <w:jc w:val="left"/>
      </w:pPr>
      <w:proofErr w:type="spellStart"/>
      <w:r>
        <w:t>Tezos</w:t>
      </w:r>
      <w:proofErr w:type="spellEnd"/>
      <w:r>
        <w:t xml:space="preserve"> (On-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>):</w:t>
      </w:r>
    </w:p>
    <w:p w14:paraId="38A546AE" w14:textId="77777777" w:rsidR="001B6261" w:rsidRDefault="001B6261" w:rsidP="001B6261">
      <w:pPr>
        <w:spacing w:after="160"/>
        <w:ind w:firstLine="0"/>
        <w:jc w:val="left"/>
      </w:pPr>
      <w:r>
        <w:t xml:space="preserve">    Преимущества: Механизмы управления, позволяющие автоматически обновлять протокол без </w:t>
      </w:r>
      <w:proofErr w:type="spellStart"/>
      <w:r>
        <w:t>хард-форков</w:t>
      </w:r>
      <w:proofErr w:type="spellEnd"/>
      <w:r>
        <w:t>.</w:t>
      </w:r>
    </w:p>
    <w:p w14:paraId="37955881" w14:textId="77777777" w:rsidR="001B6261" w:rsidRDefault="001B6261" w:rsidP="001B6261">
      <w:pPr>
        <w:spacing w:after="160"/>
        <w:ind w:firstLine="0"/>
        <w:jc w:val="left"/>
      </w:pPr>
      <w:r>
        <w:t xml:space="preserve">    Недостатки: Сложности, связанные с принятием изменений всеми участниками сети, могут замедлить процесс развития платформы.</w:t>
      </w:r>
    </w:p>
    <w:p w14:paraId="777117CA" w14:textId="77777777" w:rsidR="001B6261" w:rsidRDefault="001B6261" w:rsidP="001B6261">
      <w:pPr>
        <w:spacing w:after="160"/>
        <w:ind w:firstLine="0"/>
        <w:jc w:val="left"/>
      </w:pPr>
    </w:p>
    <w:p w14:paraId="48AA92CC" w14:textId="77777777" w:rsidR="001B6261" w:rsidRDefault="001B6261" w:rsidP="001B6261">
      <w:pPr>
        <w:spacing w:after="160"/>
        <w:ind w:firstLine="0"/>
        <w:jc w:val="left"/>
      </w:pPr>
      <w:r>
        <w:lastRenderedPageBreak/>
        <w:t xml:space="preserve">Теперь рассмотрим, почему механизм консенсуса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является предпочтительным для трансграничных финансовых операций:</w:t>
      </w:r>
    </w:p>
    <w:p w14:paraId="52CE8409" w14:textId="77777777" w:rsidR="001B6261" w:rsidRDefault="001B6261" w:rsidP="001B6261">
      <w:pPr>
        <w:spacing w:after="160"/>
        <w:ind w:firstLine="0"/>
        <w:jc w:val="left"/>
      </w:pPr>
      <w:r>
        <w:t xml:space="preserve">- Эффективность и скорость: </w:t>
      </w:r>
      <w:proofErr w:type="spellStart"/>
      <w:r>
        <w:t>PoA</w:t>
      </w:r>
      <w:proofErr w:type="spellEnd"/>
      <w:r>
        <w:t xml:space="preserve"> обеспечивает быструю верификацию транзакций за счет использования доверенных узлов, что критически важно для операций в реальном времени.</w:t>
      </w:r>
    </w:p>
    <w:p w14:paraId="57AC24A3" w14:textId="77777777" w:rsidR="001B6261" w:rsidRDefault="001B6261" w:rsidP="001B6261">
      <w:pPr>
        <w:spacing w:after="160"/>
        <w:ind w:firstLine="0"/>
        <w:jc w:val="left"/>
      </w:pPr>
      <w:r>
        <w:t xml:space="preserve">- Низкая стоимость транзакций: </w:t>
      </w:r>
      <w:proofErr w:type="spellStart"/>
      <w:r>
        <w:t>PoA</w:t>
      </w:r>
      <w:proofErr w:type="spellEnd"/>
      <w:r>
        <w:t xml:space="preserve"> исключает необходимость в значительных вычислительных ресурсах, снижая стоимость транзакций по сравнению с </w:t>
      </w:r>
      <w:proofErr w:type="spellStart"/>
      <w:r>
        <w:t>PoW</w:t>
      </w:r>
      <w:proofErr w:type="spellEnd"/>
      <w:r>
        <w:t xml:space="preserve"> и </w:t>
      </w:r>
      <w:proofErr w:type="spellStart"/>
      <w:r>
        <w:t>PoS</w:t>
      </w:r>
      <w:proofErr w:type="spellEnd"/>
      <w:r>
        <w:t>.</w:t>
      </w:r>
    </w:p>
    <w:p w14:paraId="0206531E" w14:textId="77777777" w:rsidR="001B6261" w:rsidRDefault="001B6261" w:rsidP="001B6261">
      <w:pPr>
        <w:spacing w:after="160"/>
        <w:ind w:firstLine="0"/>
        <w:jc w:val="left"/>
      </w:pPr>
      <w:r>
        <w:t>- Высокий уровень безопасности</w:t>
      </w:r>
      <w:proofErr w:type="gramStart"/>
      <w:r>
        <w:t>: При</w:t>
      </w:r>
      <w:proofErr w:type="gramEnd"/>
      <w:r>
        <w:t xml:space="preserve"> адекватной настройке и управлении списком доверенных узлов, </w:t>
      </w:r>
      <w:proofErr w:type="spellStart"/>
      <w:r>
        <w:t>PoA</w:t>
      </w:r>
      <w:proofErr w:type="spellEnd"/>
      <w:r>
        <w:t xml:space="preserve"> может обеспечить высокую защиту от атак.</w:t>
      </w:r>
    </w:p>
    <w:p w14:paraId="47AF4777" w14:textId="77777777" w:rsidR="001B6261" w:rsidRDefault="001B6261" w:rsidP="001B6261">
      <w:pPr>
        <w:spacing w:after="160"/>
        <w:ind w:firstLine="0"/>
        <w:jc w:val="left"/>
      </w:pPr>
      <w:r>
        <w:t xml:space="preserve">- Гибкость и управляемость: </w:t>
      </w:r>
      <w:proofErr w:type="spellStart"/>
      <w:r>
        <w:t>PoA</w:t>
      </w:r>
      <w:proofErr w:type="spellEnd"/>
      <w:r>
        <w:t xml:space="preserve"> позволяет гибко управлять списком узлов, адаптируя сеть под специфические требования трансграничных операций.</w:t>
      </w:r>
    </w:p>
    <w:p w14:paraId="2A558876" w14:textId="77777777" w:rsidR="001B6261" w:rsidRDefault="001B6261" w:rsidP="001B6261">
      <w:pPr>
        <w:spacing w:after="160"/>
        <w:ind w:firstLine="0"/>
        <w:jc w:val="left"/>
      </w:pPr>
    </w:p>
    <w:p w14:paraId="2E60D462" w14:textId="77777777" w:rsidR="001B6261" w:rsidRDefault="001B6261" w:rsidP="001B6261">
      <w:pPr>
        <w:spacing w:after="160"/>
        <w:ind w:firstLine="0"/>
        <w:jc w:val="left"/>
      </w:pPr>
      <w:r>
        <w:t xml:space="preserve">Кроме того, </w:t>
      </w:r>
      <w:proofErr w:type="spellStart"/>
      <w:r>
        <w:t>блокчейн</w:t>
      </w:r>
      <w:proofErr w:type="spellEnd"/>
      <w:r>
        <w:t xml:space="preserve"> на базе </w:t>
      </w:r>
      <w:proofErr w:type="spellStart"/>
      <w:r>
        <w:t>PoA</w:t>
      </w:r>
      <w:proofErr w:type="spellEnd"/>
      <w:r>
        <w:t xml:space="preserve"> не требует использования </w:t>
      </w:r>
      <w:proofErr w:type="spellStart"/>
      <w:r>
        <w:t>nonce</w:t>
      </w:r>
      <w:proofErr w:type="spellEnd"/>
      <w:r>
        <w:t xml:space="preserve">, что необходимо в </w:t>
      </w:r>
      <w:proofErr w:type="spellStart"/>
      <w:r>
        <w:t>PoW</w:t>
      </w:r>
      <w:proofErr w:type="spellEnd"/>
      <w:r>
        <w:t xml:space="preserve"> для генерации блоков. Это исключает ненужные вычисления, позволяя снизить энергопотребление и повысить общую производительность системы. Важно отметить, что </w:t>
      </w:r>
      <w:proofErr w:type="spellStart"/>
      <w:r>
        <w:t>PoW</w:t>
      </w:r>
      <w:proofErr w:type="spellEnd"/>
      <w:r>
        <w:t xml:space="preserve"> подвержен риску 51% атаки, в то время как </w:t>
      </w:r>
      <w:proofErr w:type="spellStart"/>
      <w:r>
        <w:t>PoA</w:t>
      </w:r>
      <w:proofErr w:type="spellEnd"/>
      <w:r>
        <w:t xml:space="preserve">, благодаря своей структуре и механизмам защиты, значительно менее уязвим к внешним угрозам. В случае попытки взлома одной из узлов, происходит </w:t>
      </w:r>
      <w:proofErr w:type="spellStart"/>
      <w:r>
        <w:t>форк</w:t>
      </w:r>
      <w:proofErr w:type="spellEnd"/>
      <w:r>
        <w:t xml:space="preserve"> сети, и узлы автоматически </w:t>
      </w:r>
      <w:proofErr w:type="spellStart"/>
      <w:r>
        <w:t>рассинхронизируются</w:t>
      </w:r>
      <w:proofErr w:type="spellEnd"/>
      <w:r>
        <w:t>, что предотвращает возможные внешние взломы.</w:t>
      </w:r>
    </w:p>
    <w:p w14:paraId="53C0924F" w14:textId="77777777" w:rsidR="001B6261" w:rsidRDefault="001B6261" w:rsidP="001B6261">
      <w:pPr>
        <w:spacing w:after="160"/>
        <w:ind w:firstLine="0"/>
        <w:jc w:val="left"/>
      </w:pPr>
    </w:p>
    <w:p w14:paraId="1DB9D152" w14:textId="77777777" w:rsidR="001B6261" w:rsidRDefault="001B6261" w:rsidP="001B6261">
      <w:pPr>
        <w:spacing w:after="160"/>
        <w:ind w:firstLine="0"/>
        <w:jc w:val="left"/>
      </w:pPr>
      <w:r>
        <w:t xml:space="preserve">Таким образом,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представляет собой оптимальное решение для системы трансграничных транзакций, обеспечивая высокую скорость </w:t>
      </w:r>
      <w:r>
        <w:lastRenderedPageBreak/>
        <w:t>обработки, низкую стоимость, повышенную безопасность и удобство управления.</w:t>
      </w:r>
    </w:p>
    <w:p w14:paraId="7C9FEA7C" w14:textId="77777777" w:rsidR="001B6261" w:rsidRDefault="001B6261" w:rsidP="001B6261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6" w:name="_Toc166020141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 </w:t>
      </w:r>
      <w:r w:rsidRPr="00A25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Сравнительный анализ различных консенсус-алгоритмов в </w:t>
      </w:r>
      <w:proofErr w:type="spellStart"/>
      <w:r w:rsidRPr="00A25165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блокчейне</w:t>
      </w:r>
      <w:bookmarkEnd w:id="6"/>
      <w:proofErr w:type="spellEnd"/>
    </w:p>
    <w:p w14:paraId="1DF3A3FD" w14:textId="77777777" w:rsidR="001B6261" w:rsidRPr="00A25165" w:rsidRDefault="001B6261" w:rsidP="001B6261"/>
    <w:p w14:paraId="26E6EE03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глава </w:t>
      </w:r>
      <w:r w:rsidRPr="00A25165">
        <w:rPr>
          <w:rFonts w:cs="Times New Roman"/>
          <w:szCs w:val="28"/>
        </w:rPr>
        <w:t xml:space="preserve">представляет собой обзор основных методов обеспечения согласованности данных в сети </w:t>
      </w:r>
      <w:proofErr w:type="spellStart"/>
      <w:r w:rsidRPr="00A25165">
        <w:rPr>
          <w:rFonts w:cs="Times New Roman"/>
          <w:szCs w:val="28"/>
        </w:rPr>
        <w:t>блокчейна</w:t>
      </w:r>
      <w:proofErr w:type="spellEnd"/>
      <w:r w:rsidRPr="00A25165">
        <w:rPr>
          <w:rFonts w:cs="Times New Roman"/>
          <w:szCs w:val="28"/>
        </w:rPr>
        <w:t xml:space="preserve">. Консенсус-алгоритмы играют ключевую роль в обеспечении безопасности и целостности </w:t>
      </w:r>
      <w:proofErr w:type="spellStart"/>
      <w:r w:rsidRPr="00A25165">
        <w:rPr>
          <w:rFonts w:cs="Times New Roman"/>
          <w:szCs w:val="28"/>
        </w:rPr>
        <w:t>блокчейна</w:t>
      </w:r>
      <w:proofErr w:type="spellEnd"/>
      <w:r w:rsidRPr="00A25165">
        <w:rPr>
          <w:rFonts w:cs="Times New Roman"/>
          <w:szCs w:val="28"/>
        </w:rPr>
        <w:t>, определяя, каким образом новые блоки добавляются в цепочку и какие правила следует соблюдать для подтверждения транзакций.</w:t>
      </w:r>
    </w:p>
    <w:p w14:paraId="0445BF69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В данной главе мы рассмотрим несколько основных консенсус-алгоритмов, а именно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Work (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),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Stake</w:t>
      </w:r>
      <w:proofErr w:type="spellEnd"/>
      <w:r w:rsidRPr="00A25165">
        <w:rPr>
          <w:rFonts w:cs="Times New Roman"/>
          <w:szCs w:val="28"/>
        </w:rPr>
        <w:t xml:space="preserve"> (</w:t>
      </w:r>
      <w:proofErr w:type="spellStart"/>
      <w:r w:rsidRPr="00A25165">
        <w:rPr>
          <w:rFonts w:cs="Times New Roman"/>
          <w:szCs w:val="28"/>
        </w:rPr>
        <w:t>PoS</w:t>
      </w:r>
      <w:proofErr w:type="spellEnd"/>
      <w:r w:rsidRPr="00A25165">
        <w:rPr>
          <w:rFonts w:cs="Times New Roman"/>
          <w:szCs w:val="28"/>
        </w:rPr>
        <w:t xml:space="preserve">), </w:t>
      </w:r>
      <w:proofErr w:type="spellStart"/>
      <w:r w:rsidRPr="00A25165">
        <w:rPr>
          <w:rFonts w:cs="Times New Roman"/>
          <w:szCs w:val="28"/>
        </w:rPr>
        <w:t>Delegated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Stake</w:t>
      </w:r>
      <w:proofErr w:type="spellEnd"/>
      <w:r w:rsidRPr="00A25165">
        <w:rPr>
          <w:rFonts w:cs="Times New Roman"/>
          <w:szCs w:val="28"/>
        </w:rPr>
        <w:t xml:space="preserve"> (</w:t>
      </w:r>
      <w:proofErr w:type="spellStart"/>
      <w:r w:rsidRPr="00A25165">
        <w:rPr>
          <w:rFonts w:cs="Times New Roman"/>
          <w:szCs w:val="28"/>
        </w:rPr>
        <w:t>DPoS</w:t>
      </w:r>
      <w:proofErr w:type="spellEnd"/>
      <w:r w:rsidRPr="00A25165">
        <w:rPr>
          <w:rFonts w:cs="Times New Roman"/>
          <w:szCs w:val="28"/>
        </w:rPr>
        <w:t xml:space="preserve">) и </w:t>
      </w:r>
      <w:proofErr w:type="spellStart"/>
      <w:r w:rsidRPr="00A25165">
        <w:rPr>
          <w:rFonts w:cs="Times New Roman"/>
          <w:szCs w:val="28"/>
        </w:rPr>
        <w:t>Practical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Byzantine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Fault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Tolerance</w:t>
      </w:r>
      <w:proofErr w:type="spellEnd"/>
      <w:r w:rsidRPr="00A25165">
        <w:rPr>
          <w:rFonts w:cs="Times New Roman"/>
          <w:szCs w:val="28"/>
        </w:rPr>
        <w:t xml:space="preserve"> (PBFT). Каждый из этих алгоритмов имеет свои особенности, преимущества и недостатки, которые необходимо учитывать при выборе подходящего для конкретного </w:t>
      </w:r>
      <w:proofErr w:type="spellStart"/>
      <w:r w:rsidRPr="00A25165">
        <w:rPr>
          <w:rFonts w:cs="Times New Roman"/>
          <w:szCs w:val="28"/>
        </w:rPr>
        <w:t>блокчейн</w:t>
      </w:r>
      <w:proofErr w:type="spellEnd"/>
      <w:r w:rsidRPr="00A25165">
        <w:rPr>
          <w:rFonts w:cs="Times New Roman"/>
          <w:szCs w:val="28"/>
        </w:rPr>
        <w:t>-проекта.</w:t>
      </w:r>
    </w:p>
    <w:p w14:paraId="02CCDC37" w14:textId="77777777" w:rsidR="001B6261" w:rsidRPr="00644AAE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Цель данной главы - провести сравнительный анализ этих консенсус-алгоритмов, выявить их основные характеристики, преимущества и недостатки, а также оценить их применимость в различных сценариях использования. Этот анализ поможет разработчикам и исследователям принять обоснованное решение при выборе консенсус-алгоритма для своего </w:t>
      </w:r>
      <w:proofErr w:type="spellStart"/>
      <w:r w:rsidRPr="00A25165">
        <w:rPr>
          <w:rFonts w:cs="Times New Roman"/>
          <w:szCs w:val="28"/>
        </w:rPr>
        <w:t>блокчейн</w:t>
      </w:r>
      <w:proofErr w:type="spellEnd"/>
      <w:r w:rsidRPr="00A25165">
        <w:rPr>
          <w:rFonts w:cs="Times New Roman"/>
          <w:szCs w:val="28"/>
        </w:rPr>
        <w:t>-проекта, учитывая специфику задачи, требования к производительности, масштабируемости и безопасности.</w:t>
      </w:r>
    </w:p>
    <w:p w14:paraId="0828DEE2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</w:p>
    <w:p w14:paraId="22FB40B9" w14:textId="77777777" w:rsidR="001B6261" w:rsidRPr="00722341" w:rsidRDefault="001B6261" w:rsidP="001B626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7" w:name="_Toc166020142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Описание консенсус механизма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Work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PoW</w:t>
      </w:r>
      <w:proofErr w:type="spellEnd"/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7"/>
    </w:p>
    <w:p w14:paraId="1BEEC1A8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Work (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) </w:t>
      </w:r>
      <w:proofErr w:type="gramStart"/>
      <w:r w:rsidRPr="00A25165">
        <w:rPr>
          <w:rFonts w:cs="Times New Roman"/>
          <w:szCs w:val="28"/>
        </w:rPr>
        <w:t>- это</w:t>
      </w:r>
      <w:proofErr w:type="gramEnd"/>
      <w:r w:rsidRPr="00A25165">
        <w:rPr>
          <w:rFonts w:cs="Times New Roman"/>
          <w:szCs w:val="28"/>
        </w:rPr>
        <w:t xml:space="preserve"> один из наиболее известных и широко применяемых консенсус-механизмов в </w:t>
      </w:r>
      <w:proofErr w:type="spellStart"/>
      <w:r w:rsidRPr="00A25165">
        <w:rPr>
          <w:rFonts w:cs="Times New Roman"/>
          <w:szCs w:val="28"/>
        </w:rPr>
        <w:t>блокчейне</w:t>
      </w:r>
      <w:proofErr w:type="spellEnd"/>
      <w:r w:rsidRPr="00A25165">
        <w:rPr>
          <w:rFonts w:cs="Times New Roman"/>
          <w:szCs w:val="28"/>
        </w:rPr>
        <w:t>, который был впервые предложен в биткойн-протоколе. Этот механизм был разработан для обеспечения безопасности и надежности сети путем подтверждения транзакций и создания новых блоков.</w:t>
      </w:r>
    </w:p>
    <w:p w14:paraId="31880710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Принцип работы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основан на концепции "</w:t>
      </w:r>
      <w:proofErr w:type="spellStart"/>
      <w:r w:rsidRPr="00A25165">
        <w:rPr>
          <w:rFonts w:cs="Times New Roman"/>
          <w:szCs w:val="28"/>
        </w:rPr>
        <w:t>трудозатратности</w:t>
      </w:r>
      <w:proofErr w:type="spellEnd"/>
      <w:r w:rsidRPr="00A25165">
        <w:rPr>
          <w:rFonts w:cs="Times New Roman"/>
          <w:szCs w:val="28"/>
        </w:rPr>
        <w:t>", где участники сети должны продемонстрировать выполнение определенной вычислительной работы, чтобы добавить новый блок в цепочку. Этот процесс требует значительных вычислительных ресурсов и времени, что делает его затратным с точки зрения энергии и вычислительной мощности.</w:t>
      </w:r>
    </w:p>
    <w:p w14:paraId="4A83B569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</w:p>
    <w:p w14:paraId="39D34F01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Ключевые особенности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>:</w:t>
      </w:r>
    </w:p>
    <w:p w14:paraId="7A8AB107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1. </w:t>
      </w:r>
      <w:proofErr w:type="spellStart"/>
      <w:r>
        <w:rPr>
          <w:rFonts w:cs="Times New Roman"/>
          <w:szCs w:val="28"/>
        </w:rPr>
        <w:t>Майнеры</w:t>
      </w:r>
      <w:proofErr w:type="spellEnd"/>
      <w:r>
        <w:rPr>
          <w:rFonts w:cs="Times New Roman"/>
          <w:szCs w:val="28"/>
        </w:rPr>
        <w:t>:</w:t>
      </w:r>
      <w:r w:rsidRPr="00A25165">
        <w:rPr>
          <w:rFonts w:cs="Times New Roman"/>
          <w:szCs w:val="28"/>
        </w:rPr>
        <w:t xml:space="preserve"> Участники сети, называемые шахтерами или </w:t>
      </w:r>
      <w:proofErr w:type="spellStart"/>
      <w:r w:rsidRPr="00A25165">
        <w:rPr>
          <w:rFonts w:cs="Times New Roman"/>
          <w:szCs w:val="28"/>
        </w:rPr>
        <w:t>майнерами</w:t>
      </w:r>
      <w:proofErr w:type="spellEnd"/>
      <w:r w:rsidRPr="00A25165">
        <w:rPr>
          <w:rFonts w:cs="Times New Roman"/>
          <w:szCs w:val="28"/>
        </w:rPr>
        <w:t>, конкурируют между собой за право создания нового блока. Шахтеры решают криптографическую задачу, известную как "хеш-паззл", которая требует значительных вычислительных ресурсов для его решения.</w:t>
      </w:r>
    </w:p>
    <w:p w14:paraId="35B64750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>2. Доказательство выполненной работы</w:t>
      </w:r>
      <w:proofErr w:type="gramStart"/>
      <w:r w:rsidRPr="00A25165">
        <w:rPr>
          <w:rFonts w:cs="Times New Roman"/>
          <w:szCs w:val="28"/>
        </w:rPr>
        <w:t>: После</w:t>
      </w:r>
      <w:proofErr w:type="gramEnd"/>
      <w:r w:rsidRPr="00A25165">
        <w:rPr>
          <w:rFonts w:cs="Times New Roman"/>
          <w:szCs w:val="28"/>
        </w:rPr>
        <w:t xml:space="preserve"> того как шахтер найдет корректное решение криптографической задачи, он отправляет его на сеть. Другие участники могут легко проверить, что шахтер действительно выполнил работу, проверив результат через простой алгоритм.</w:t>
      </w:r>
    </w:p>
    <w:p w14:paraId="2CDAA5F3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3. Сложность задачи: Сложность криптографической задачи (также известной как "сложность </w:t>
      </w:r>
      <w:proofErr w:type="spellStart"/>
      <w:r w:rsidRPr="00A25165">
        <w:rPr>
          <w:rFonts w:cs="Times New Roman"/>
          <w:szCs w:val="28"/>
        </w:rPr>
        <w:t>хеша</w:t>
      </w:r>
      <w:proofErr w:type="spellEnd"/>
      <w:r w:rsidRPr="00A25165">
        <w:rPr>
          <w:rFonts w:cs="Times New Roman"/>
          <w:szCs w:val="28"/>
        </w:rPr>
        <w:t xml:space="preserve">" или "цель </w:t>
      </w:r>
      <w:proofErr w:type="spellStart"/>
      <w:r w:rsidRPr="00A25165">
        <w:rPr>
          <w:rFonts w:cs="Times New Roman"/>
          <w:szCs w:val="28"/>
        </w:rPr>
        <w:t>хеша</w:t>
      </w:r>
      <w:proofErr w:type="spellEnd"/>
      <w:r w:rsidRPr="00A25165">
        <w:rPr>
          <w:rFonts w:cs="Times New Roman"/>
          <w:szCs w:val="28"/>
        </w:rPr>
        <w:t>") регулируется сетью с целью поддержания постоянной скорости создания блоков. Чем выше сложность задачи, тем больше вычислительных ресурсов необходимо для ее решения.</w:t>
      </w:r>
    </w:p>
    <w:p w14:paraId="5B1D259B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lastRenderedPageBreak/>
        <w:t xml:space="preserve">4. Скорость </w:t>
      </w:r>
      <w:proofErr w:type="spellStart"/>
      <w:r w:rsidRPr="00A25165">
        <w:rPr>
          <w:rFonts w:cs="Times New Roman"/>
          <w:szCs w:val="28"/>
        </w:rPr>
        <w:t>блокогенерации</w:t>
      </w:r>
      <w:proofErr w:type="spellEnd"/>
      <w:r w:rsidRPr="00A25165">
        <w:rPr>
          <w:rFonts w:cs="Times New Roman"/>
          <w:szCs w:val="28"/>
        </w:rPr>
        <w:t xml:space="preserve">: Протокол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регулирует скорость создания новых блоков путем изменения сложности задачи. В среднем, блоки генерируются примерно раз в 10 минут в биткойн-сети.</w:t>
      </w:r>
    </w:p>
    <w:p w14:paraId="08388C58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Преимущества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>:</w:t>
      </w:r>
    </w:p>
    <w:p w14:paraId="7C6CC80F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- Децентрализация: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обеспечивает высокую степень децентрализации, поскольку любой участник сети может стать шахтером, внося свой вклад в поддержание безопасности сети.</w:t>
      </w:r>
    </w:p>
    <w:p w14:paraId="7443DB36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>- Надежность</w:t>
      </w:r>
      <w:proofErr w:type="gramStart"/>
      <w:r w:rsidRPr="00A25165">
        <w:rPr>
          <w:rFonts w:cs="Times New Roman"/>
          <w:szCs w:val="28"/>
        </w:rPr>
        <w:t>: Благодаря</w:t>
      </w:r>
      <w:proofErr w:type="gramEnd"/>
      <w:r w:rsidRPr="00A25165">
        <w:rPr>
          <w:rFonts w:cs="Times New Roman"/>
          <w:szCs w:val="28"/>
        </w:rPr>
        <w:t xml:space="preserve"> высоким затратам на вычислительные ресурсы для атаки сети,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считается одним из наиболее надежных консенсус-механизмов.</w:t>
      </w:r>
    </w:p>
    <w:p w14:paraId="6A3D98E1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Недостатки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>:</w:t>
      </w:r>
    </w:p>
    <w:p w14:paraId="581EF017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>- Высокое энергопотребление: Процесс майнинга требует больших объемов энергии, что может привести к негативным экологическим последствиям.</w:t>
      </w:r>
    </w:p>
    <w:p w14:paraId="35ED81F7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- Склонность к централизации*: С развитием специализированных устройств для майнинга (ASIC), сети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становятся более склонными к централизации в руках крупных игроков, обладающих большими вычислительными ресурсами.</w:t>
      </w:r>
    </w:p>
    <w:p w14:paraId="739FB1E0" w14:textId="77777777" w:rsidR="001B6261" w:rsidRPr="00A25165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</w:p>
    <w:p w14:paraId="5077D3B6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В целом,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был первым успешным консенсус-механизмом в </w:t>
      </w:r>
      <w:proofErr w:type="spellStart"/>
      <w:r w:rsidRPr="00A25165">
        <w:rPr>
          <w:rFonts w:cs="Times New Roman"/>
          <w:szCs w:val="28"/>
        </w:rPr>
        <w:t>блокчейне</w:t>
      </w:r>
      <w:proofErr w:type="spellEnd"/>
      <w:r w:rsidRPr="00A25165">
        <w:rPr>
          <w:rFonts w:cs="Times New Roman"/>
          <w:szCs w:val="28"/>
        </w:rPr>
        <w:t xml:space="preserve">, который продемонстрировал высокую степень безопасности и надежности. Однако его недостатки, включая высокое энергопотребление и склонность к централизации, побудили исследователей и разработчиков искать альтернативные консенсус-механизмы, такие как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Stake</w:t>
      </w:r>
      <w:proofErr w:type="spellEnd"/>
      <w:r w:rsidRPr="00A25165">
        <w:rPr>
          <w:rFonts w:cs="Times New Roman"/>
          <w:szCs w:val="28"/>
        </w:rPr>
        <w:t xml:space="preserve"> (</w:t>
      </w:r>
      <w:proofErr w:type="spellStart"/>
      <w:r w:rsidRPr="00A25165">
        <w:rPr>
          <w:rFonts w:cs="Times New Roman"/>
          <w:szCs w:val="28"/>
        </w:rPr>
        <w:t>PoS</w:t>
      </w:r>
      <w:proofErr w:type="spellEnd"/>
      <w:r w:rsidRPr="00A25165">
        <w:rPr>
          <w:rFonts w:cs="Times New Roman"/>
          <w:szCs w:val="28"/>
        </w:rPr>
        <w:t xml:space="preserve">) и другие. </w:t>
      </w:r>
    </w:p>
    <w:p w14:paraId="2001D858" w14:textId="77777777" w:rsidR="001B6261" w:rsidRPr="00644AAE" w:rsidRDefault="001B6261" w:rsidP="001B626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8" w:name="_Toc166020143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44AA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 консенсус механизма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Stake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</w:t>
      </w:r>
      <w:proofErr w:type="spellEnd"/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8"/>
    </w:p>
    <w:p w14:paraId="01D558AD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A11BD0">
        <w:rPr>
          <w:rFonts w:cs="Times New Roman"/>
          <w:szCs w:val="28"/>
        </w:rPr>
        <w:t>Proof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of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Stake</w:t>
      </w:r>
      <w:proofErr w:type="spellEnd"/>
      <w:r w:rsidRPr="00A11BD0">
        <w:rPr>
          <w:rFonts w:cs="Times New Roman"/>
          <w:szCs w:val="28"/>
        </w:rPr>
        <w:t xml:space="preserve"> (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) </w:t>
      </w:r>
      <w:proofErr w:type="gramStart"/>
      <w:r w:rsidRPr="00A11BD0">
        <w:rPr>
          <w:rFonts w:cs="Times New Roman"/>
          <w:szCs w:val="28"/>
        </w:rPr>
        <w:t>- это</w:t>
      </w:r>
      <w:proofErr w:type="gramEnd"/>
      <w:r w:rsidRPr="00A11BD0">
        <w:rPr>
          <w:rFonts w:cs="Times New Roman"/>
          <w:szCs w:val="28"/>
        </w:rPr>
        <w:t xml:space="preserve"> альтернативный консенсус-механизм в </w:t>
      </w:r>
      <w:proofErr w:type="spellStart"/>
      <w:r w:rsidRPr="00A11BD0">
        <w:rPr>
          <w:rFonts w:cs="Times New Roman"/>
          <w:szCs w:val="28"/>
        </w:rPr>
        <w:t>блокчейне</w:t>
      </w:r>
      <w:proofErr w:type="spellEnd"/>
      <w:r w:rsidRPr="00A11BD0">
        <w:rPr>
          <w:rFonts w:cs="Times New Roman"/>
          <w:szCs w:val="28"/>
        </w:rPr>
        <w:t xml:space="preserve">, который используется для подтверждения транзакций и создания новых блоков. В отличие от </w:t>
      </w:r>
      <w:proofErr w:type="spellStart"/>
      <w:r w:rsidRPr="00A11BD0">
        <w:rPr>
          <w:rFonts w:cs="Times New Roman"/>
          <w:szCs w:val="28"/>
        </w:rPr>
        <w:t>Proof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of</w:t>
      </w:r>
      <w:proofErr w:type="spellEnd"/>
      <w:r w:rsidRPr="00A11BD0">
        <w:rPr>
          <w:rFonts w:cs="Times New Roman"/>
          <w:szCs w:val="28"/>
        </w:rPr>
        <w:t xml:space="preserve"> Work (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 xml:space="preserve">), где участники сети (шахтеры) конкурируют за право создания блоков, в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новые блоки создаются на основе доли (стейка) владения криптовалютой.</w:t>
      </w:r>
    </w:p>
    <w:p w14:paraId="70B79ADE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Принцип работы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основан на следующих основных принципах:</w:t>
      </w:r>
    </w:p>
    <w:p w14:paraId="4EBD356E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1. </w:t>
      </w:r>
      <w:proofErr w:type="spellStart"/>
      <w:r w:rsidRPr="00A11BD0">
        <w:rPr>
          <w:rFonts w:cs="Times New Roman"/>
          <w:szCs w:val="28"/>
        </w:rPr>
        <w:t>Стейкинг</w:t>
      </w:r>
      <w:proofErr w:type="spellEnd"/>
      <w:r w:rsidRPr="00A11BD0">
        <w:rPr>
          <w:rFonts w:cs="Times New Roman"/>
          <w:szCs w:val="28"/>
        </w:rPr>
        <w:t xml:space="preserve"> (</w:t>
      </w:r>
      <w:proofErr w:type="spellStart"/>
      <w:r w:rsidRPr="00A11BD0">
        <w:rPr>
          <w:rFonts w:cs="Times New Roman"/>
          <w:szCs w:val="28"/>
        </w:rPr>
        <w:t>Staking</w:t>
      </w:r>
      <w:proofErr w:type="spellEnd"/>
      <w:r w:rsidRPr="00A11BD0">
        <w:rPr>
          <w:rFonts w:cs="Times New Roman"/>
          <w:szCs w:val="28"/>
        </w:rPr>
        <w:t xml:space="preserve">): Участники сети, называемые </w:t>
      </w:r>
      <w:proofErr w:type="spellStart"/>
      <w:r w:rsidRPr="00A11BD0">
        <w:rPr>
          <w:rFonts w:cs="Times New Roman"/>
          <w:szCs w:val="28"/>
        </w:rPr>
        <w:t>стейкерами</w:t>
      </w:r>
      <w:proofErr w:type="spellEnd"/>
      <w:r w:rsidRPr="00A11BD0">
        <w:rPr>
          <w:rFonts w:cs="Times New Roman"/>
          <w:szCs w:val="28"/>
        </w:rPr>
        <w:t>, блокируют определенное количество своей криптовалюты в смарт-контракте или специальном кошельке в обмен на право участвовать в процессе создания блоков и получения вознаграждения.</w:t>
      </w:r>
    </w:p>
    <w:p w14:paraId="4BB79467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2. Выбор </w:t>
      </w:r>
      <w:proofErr w:type="spellStart"/>
      <w:r w:rsidRPr="00A11BD0">
        <w:rPr>
          <w:rFonts w:cs="Times New Roman"/>
          <w:szCs w:val="28"/>
        </w:rPr>
        <w:t>блокопроизводителя</w:t>
      </w:r>
      <w:proofErr w:type="spellEnd"/>
      <w:r w:rsidRPr="00A11BD0">
        <w:rPr>
          <w:rFonts w:cs="Times New Roman"/>
          <w:szCs w:val="28"/>
        </w:rPr>
        <w:t xml:space="preserve"> (</w:t>
      </w:r>
      <w:proofErr w:type="spellStart"/>
      <w:r w:rsidRPr="00A11BD0">
        <w:rPr>
          <w:rFonts w:cs="Times New Roman"/>
          <w:szCs w:val="28"/>
        </w:rPr>
        <w:t>Validator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Selection</w:t>
      </w:r>
      <w:proofErr w:type="spellEnd"/>
      <w:r w:rsidRPr="00A11BD0">
        <w:rPr>
          <w:rFonts w:cs="Times New Roman"/>
          <w:szCs w:val="28"/>
        </w:rPr>
        <w:t xml:space="preserve">): В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блокопроизводители</w:t>
      </w:r>
      <w:proofErr w:type="spellEnd"/>
      <w:r w:rsidRPr="00A11BD0">
        <w:rPr>
          <w:rFonts w:cs="Times New Roman"/>
          <w:szCs w:val="28"/>
        </w:rPr>
        <w:t xml:space="preserve"> (валидаторы) выбираются случайным образом среди </w:t>
      </w:r>
      <w:proofErr w:type="spellStart"/>
      <w:r w:rsidRPr="00A11BD0">
        <w:rPr>
          <w:rFonts w:cs="Times New Roman"/>
          <w:szCs w:val="28"/>
        </w:rPr>
        <w:t>стейкеров</w:t>
      </w:r>
      <w:proofErr w:type="spellEnd"/>
      <w:r w:rsidRPr="00A11BD0">
        <w:rPr>
          <w:rFonts w:cs="Times New Roman"/>
          <w:szCs w:val="28"/>
        </w:rPr>
        <w:t xml:space="preserve"> на основе их доли в сети. Чем больше стейк у участника, тем выше вероятность того, что он будет выбран для создания блока.</w:t>
      </w:r>
    </w:p>
    <w:p w14:paraId="5CC50C48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3. Подписывание блоков (Block </w:t>
      </w:r>
      <w:proofErr w:type="spellStart"/>
      <w:r w:rsidRPr="00A11BD0">
        <w:rPr>
          <w:rFonts w:cs="Times New Roman"/>
          <w:szCs w:val="28"/>
        </w:rPr>
        <w:t>Signing</w:t>
      </w:r>
      <w:proofErr w:type="spellEnd"/>
      <w:r w:rsidRPr="00A11BD0">
        <w:rPr>
          <w:rFonts w:cs="Times New Roman"/>
          <w:szCs w:val="28"/>
        </w:rPr>
        <w:t xml:space="preserve">): Выбранный валидатор создает новый блок, подписывает его и добавляет в цепочку блоков. Этот процесс требует намного меньше вычислительных ресурсов по сравнению с 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>, так как нет необходимости решать сложные криптографические задачи.</w:t>
      </w:r>
    </w:p>
    <w:p w14:paraId="0E751055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4. Подтверждение блоков (Block </w:t>
      </w:r>
      <w:proofErr w:type="spellStart"/>
      <w:r w:rsidRPr="00A11BD0">
        <w:rPr>
          <w:rFonts w:cs="Times New Roman"/>
          <w:szCs w:val="28"/>
        </w:rPr>
        <w:t>Confirmation</w:t>
      </w:r>
      <w:proofErr w:type="spellEnd"/>
      <w:r w:rsidRPr="00A11BD0">
        <w:rPr>
          <w:rFonts w:cs="Times New Roman"/>
          <w:szCs w:val="28"/>
        </w:rPr>
        <w:t xml:space="preserve">): Другие участники сети проверяют подписанный блок на его корректность и валидность. Если блок проходит проверку, он добавляется в </w:t>
      </w:r>
      <w:proofErr w:type="spellStart"/>
      <w:r w:rsidRPr="00A11BD0">
        <w:rPr>
          <w:rFonts w:cs="Times New Roman"/>
          <w:szCs w:val="28"/>
        </w:rPr>
        <w:t>блокчейн</w:t>
      </w:r>
      <w:proofErr w:type="spellEnd"/>
      <w:r w:rsidRPr="00A11BD0">
        <w:rPr>
          <w:rFonts w:cs="Times New Roman"/>
          <w:szCs w:val="28"/>
        </w:rPr>
        <w:t>, и валидатор получает вознаграждение за создание блока.</w:t>
      </w:r>
    </w:p>
    <w:p w14:paraId="3C004F1E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</w:p>
    <w:p w14:paraId="72E7FB40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lastRenderedPageBreak/>
        <w:t xml:space="preserve">Преимущества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>:</w:t>
      </w:r>
    </w:p>
    <w:p w14:paraId="489EBFC9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- Энергоэффективность: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потребляет значительно меньше энергии по сравнению с 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>, так как процесс создания блоков не требует вычислительных ресурсов для решения сложных математических задач.</w:t>
      </w:r>
    </w:p>
    <w:p w14:paraId="0D304D7A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- Децентрализация: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также обеспечивает высокую степень децентрализации, поскольку любой участник сети, имеющий достаточный стейк, может стать валидатором и участвовать в создании блоков.</w:t>
      </w:r>
    </w:p>
    <w:p w14:paraId="1118F16D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>- Низкая вероятность централизации</w:t>
      </w:r>
      <w:proofErr w:type="gramStart"/>
      <w:r w:rsidRPr="00A11BD0">
        <w:rPr>
          <w:rFonts w:cs="Times New Roman"/>
          <w:szCs w:val="28"/>
        </w:rPr>
        <w:t>: Поскольку</w:t>
      </w:r>
      <w:proofErr w:type="gramEnd"/>
      <w:r w:rsidRPr="00A11BD0">
        <w:rPr>
          <w:rFonts w:cs="Times New Roman"/>
          <w:szCs w:val="28"/>
        </w:rPr>
        <w:t xml:space="preserve"> выбор валидаторов осуществляется на основе стейка, а не вычислительной мощности, сети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менее подвержены централизации в руках крупных игроков.</w:t>
      </w:r>
    </w:p>
    <w:p w14:paraId="04F2AD9B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Недостатки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>:</w:t>
      </w:r>
    </w:p>
    <w:p w14:paraId="6CFABFF7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>- Проблема "Ничего в обороте" (</w:t>
      </w:r>
      <w:proofErr w:type="spellStart"/>
      <w:r w:rsidRPr="00A11BD0">
        <w:rPr>
          <w:rFonts w:cs="Times New Roman"/>
          <w:szCs w:val="28"/>
        </w:rPr>
        <w:t>Nothing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at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Stake</w:t>
      </w:r>
      <w:proofErr w:type="spellEnd"/>
      <w:r w:rsidRPr="00A11BD0">
        <w:rPr>
          <w:rFonts w:cs="Times New Roman"/>
          <w:szCs w:val="28"/>
        </w:rPr>
        <w:t xml:space="preserve">): Некоторые критики утверждают, что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подвержен риску "ничего в обороте", когда </w:t>
      </w:r>
      <w:proofErr w:type="spellStart"/>
      <w:r w:rsidRPr="00A11BD0">
        <w:rPr>
          <w:rFonts w:cs="Times New Roman"/>
          <w:szCs w:val="28"/>
        </w:rPr>
        <w:t>стейкеры</w:t>
      </w:r>
      <w:proofErr w:type="spellEnd"/>
      <w:r w:rsidRPr="00A11BD0">
        <w:rPr>
          <w:rFonts w:cs="Times New Roman"/>
          <w:szCs w:val="28"/>
        </w:rPr>
        <w:t xml:space="preserve"> могут одновременно подписывать несколько ветвей </w:t>
      </w:r>
      <w:proofErr w:type="spellStart"/>
      <w:r w:rsidRPr="00A11BD0">
        <w:rPr>
          <w:rFonts w:cs="Times New Roman"/>
          <w:szCs w:val="28"/>
        </w:rPr>
        <w:t>блокчейна</w:t>
      </w:r>
      <w:proofErr w:type="spellEnd"/>
      <w:r w:rsidRPr="00A11BD0">
        <w:rPr>
          <w:rFonts w:cs="Times New Roman"/>
          <w:szCs w:val="28"/>
        </w:rPr>
        <w:t>, что может нарушить его целостность.</w:t>
      </w:r>
    </w:p>
    <w:p w14:paraId="6AA34A75" w14:textId="77777777" w:rsidR="001B6261" w:rsidRPr="00A11BD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- Сосуществование с большими владельцами: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также может привести к проблеме сосуществования с крупными владельцами криптовалюты, которые могут иметь большее влияние на сеть из-за своего большого стейка.</w:t>
      </w:r>
    </w:p>
    <w:p w14:paraId="156C61B8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В целом,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представляет собой эффективный и энергоэффективный консенсус-механизм, который становится все более популярным в </w:t>
      </w:r>
      <w:proofErr w:type="spellStart"/>
      <w:r w:rsidRPr="00A11BD0">
        <w:rPr>
          <w:rFonts w:cs="Times New Roman"/>
          <w:szCs w:val="28"/>
        </w:rPr>
        <w:t>блокчейн</w:t>
      </w:r>
      <w:proofErr w:type="spellEnd"/>
      <w:r w:rsidRPr="00A11BD0">
        <w:rPr>
          <w:rFonts w:cs="Times New Roman"/>
          <w:szCs w:val="28"/>
        </w:rPr>
        <w:t xml:space="preserve">-пространстве. Он обеспечивает высокую степень децентрализации и безопасности сети при сниженном энергопотреблении по сравнению с 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>.</w:t>
      </w:r>
    </w:p>
    <w:p w14:paraId="79ED82F1" w14:textId="77777777" w:rsidR="001B6261" w:rsidRPr="00C241CF" w:rsidRDefault="001B6261" w:rsidP="001B626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1B6261">
        <w:rPr>
          <w:lang w:val="en-US"/>
        </w:rPr>
        <w:br w:type="page"/>
      </w:r>
      <w:bookmarkStart w:id="9" w:name="_Toc166020144"/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1.2.2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консенсус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механизма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Delegated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Stake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DPoS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  <w:bookmarkEnd w:id="9"/>
    </w:p>
    <w:p w14:paraId="27C5531C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785AC3">
        <w:rPr>
          <w:rFonts w:cs="Times New Roman"/>
          <w:szCs w:val="28"/>
        </w:rPr>
        <w:t>Delegated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Stake</w:t>
      </w:r>
      <w:proofErr w:type="spellEnd"/>
      <w:r w:rsidRPr="00785AC3">
        <w:rPr>
          <w:rFonts w:cs="Times New Roman"/>
          <w:szCs w:val="28"/>
        </w:rPr>
        <w:t xml:space="preserve"> (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) </w:t>
      </w:r>
      <w:proofErr w:type="gramStart"/>
      <w:r w:rsidRPr="00785AC3">
        <w:rPr>
          <w:rFonts w:cs="Times New Roman"/>
          <w:szCs w:val="28"/>
        </w:rPr>
        <w:t>- это</w:t>
      </w:r>
      <w:proofErr w:type="gramEnd"/>
      <w:r w:rsidRPr="00785AC3">
        <w:rPr>
          <w:rFonts w:cs="Times New Roman"/>
          <w:szCs w:val="28"/>
        </w:rPr>
        <w:t xml:space="preserve"> вариация консенсус-алгоритма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Stake</w:t>
      </w:r>
      <w:proofErr w:type="spellEnd"/>
      <w:r w:rsidRPr="00785AC3">
        <w:rPr>
          <w:rFonts w:cs="Times New Roman"/>
          <w:szCs w:val="28"/>
        </w:rPr>
        <w:t xml:space="preserve"> (</w:t>
      </w:r>
      <w:proofErr w:type="spellStart"/>
      <w:r w:rsidRPr="00785AC3">
        <w:rPr>
          <w:rFonts w:cs="Times New Roman"/>
          <w:szCs w:val="28"/>
        </w:rPr>
        <w:t>PoS</w:t>
      </w:r>
      <w:proofErr w:type="spellEnd"/>
      <w:r w:rsidRPr="00785AC3">
        <w:rPr>
          <w:rFonts w:cs="Times New Roman"/>
          <w:szCs w:val="28"/>
        </w:rPr>
        <w:t xml:space="preserve">), который предлагает улучшенную масштабируемость и эффективность за счет делегирования прав на создание блоков отдельным участникам сети. В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валидаторы (или делегаты) выбираются голосованием участников сети, что позволяет держателям токенов делегировать свои права на создание блоков другим лицам.</w:t>
      </w:r>
    </w:p>
    <w:p w14:paraId="581220E1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</w:p>
    <w:p w14:paraId="4A842B0F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Основные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принципы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работы</w:t>
      </w:r>
      <w:r w:rsidRPr="00785AC3">
        <w:rPr>
          <w:rFonts w:cs="Times New Roman"/>
          <w:szCs w:val="28"/>
          <w:lang w:val="en-US"/>
        </w:rPr>
        <w:t xml:space="preserve"> Delegated Proof of Stake:</w:t>
      </w:r>
    </w:p>
    <w:p w14:paraId="4B74B7B0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1. Выбор делегатов (</w:t>
      </w:r>
      <w:proofErr w:type="spellStart"/>
      <w:r w:rsidRPr="00785AC3">
        <w:rPr>
          <w:rFonts w:cs="Times New Roman"/>
          <w:szCs w:val="28"/>
        </w:rPr>
        <w:t>Validators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Selection</w:t>
      </w:r>
      <w:proofErr w:type="spellEnd"/>
      <w:r w:rsidRPr="00785AC3">
        <w:rPr>
          <w:rFonts w:cs="Times New Roman"/>
          <w:szCs w:val="28"/>
        </w:rPr>
        <w:t xml:space="preserve">): В сети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держатели токенов могут голосовать за кандидатов на роль валидаторов, которые будут создавать блоки и поддерживать работу сети. Число делегатов обычно ограничено, что повышает эффективность сети и улучшает ее масштабируемость.</w:t>
      </w:r>
    </w:p>
    <w:p w14:paraId="57B7C197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2. Получение права на создание блоков (Block Production Rights): Делегаты, получившие большее количество голосов от держателей токенов, получают право на создание блоков в сети. Эти делегаты затем могут создавать и подписывать новые блоки в соответствии с протоколом сети.</w:t>
      </w:r>
    </w:p>
    <w:p w14:paraId="3F8A91DA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3. Распределение вознаграждений (</w:t>
      </w:r>
      <w:proofErr w:type="spellStart"/>
      <w:r w:rsidRPr="00785AC3">
        <w:rPr>
          <w:rFonts w:cs="Times New Roman"/>
          <w:szCs w:val="28"/>
        </w:rPr>
        <w:t>Reward</w:t>
      </w:r>
      <w:proofErr w:type="spellEnd"/>
      <w:r w:rsidRPr="00785AC3">
        <w:rPr>
          <w:rFonts w:cs="Times New Roman"/>
          <w:szCs w:val="28"/>
        </w:rPr>
        <w:t xml:space="preserve"> Distribution): Делегаты, создавшие блоки, получают вознаграждение в виде токенов сети за свою работу. Эти вознаграждения затем распределяются между делегатами и теми, кто им доверяет и поддерживает их.</w:t>
      </w:r>
    </w:p>
    <w:p w14:paraId="420A236C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4. Проверка подписей (</w:t>
      </w:r>
      <w:proofErr w:type="spellStart"/>
      <w:r w:rsidRPr="00785AC3">
        <w:rPr>
          <w:rFonts w:cs="Times New Roman"/>
          <w:szCs w:val="28"/>
        </w:rPr>
        <w:t>Signature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Verification</w:t>
      </w:r>
      <w:proofErr w:type="spellEnd"/>
      <w:r w:rsidRPr="00785AC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</w:t>
      </w:r>
      <w:r w:rsidRPr="00785AC3">
        <w:rPr>
          <w:rFonts w:cs="Times New Roman"/>
          <w:szCs w:val="28"/>
        </w:rPr>
        <w:t xml:space="preserve"> Другие участники сети проверяют подписанные блоки на их корректность и валидность. Если блок проходит проверку, он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, и делегаты получают вознаграждение за создание блока.</w:t>
      </w:r>
    </w:p>
    <w:p w14:paraId="19FDCE2A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lastRenderedPageBreak/>
        <w:t>Преимущества</w:t>
      </w:r>
      <w:r w:rsidRPr="00785AC3">
        <w:rPr>
          <w:rFonts w:cs="Times New Roman"/>
          <w:szCs w:val="28"/>
          <w:lang w:val="en-US"/>
        </w:rPr>
        <w:t xml:space="preserve"> Delegated Proof of Stake:</w:t>
      </w:r>
    </w:p>
    <w:p w14:paraId="38DAD243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Масштабируемость: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обеспечивает высокую масштабируемость благодаря ограниченному числу делегатов, что позволяет сети обрабатывать большее количество транзакций в секунду по сравнению с </w:t>
      </w:r>
      <w:proofErr w:type="spellStart"/>
      <w:r w:rsidRPr="00785AC3">
        <w:rPr>
          <w:rFonts w:cs="Times New Roman"/>
          <w:szCs w:val="28"/>
        </w:rPr>
        <w:t>PoW</w:t>
      </w:r>
      <w:proofErr w:type="spellEnd"/>
      <w:r w:rsidRPr="00785AC3">
        <w:rPr>
          <w:rFonts w:cs="Times New Roman"/>
          <w:szCs w:val="28"/>
        </w:rPr>
        <w:t xml:space="preserve"> или обычным </w:t>
      </w:r>
      <w:proofErr w:type="spellStart"/>
      <w:r w:rsidRPr="00785AC3">
        <w:rPr>
          <w:rFonts w:cs="Times New Roman"/>
          <w:szCs w:val="28"/>
        </w:rPr>
        <w:t>PoS</w:t>
      </w:r>
      <w:proofErr w:type="spellEnd"/>
      <w:r w:rsidRPr="00785AC3">
        <w:rPr>
          <w:rFonts w:cs="Times New Roman"/>
          <w:szCs w:val="28"/>
        </w:rPr>
        <w:t>.</w:t>
      </w:r>
    </w:p>
    <w:p w14:paraId="3DC1263D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Эффективность: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потребляет меньше энергии и вычислительных ресурсов, так как процесс создания блоков выполняется ограниченным числом делегатов, выбранных голосованием, в отличие от </w:t>
      </w:r>
      <w:proofErr w:type="spellStart"/>
      <w:r w:rsidRPr="00785AC3">
        <w:rPr>
          <w:rFonts w:cs="Times New Roman"/>
          <w:szCs w:val="28"/>
        </w:rPr>
        <w:t>PoW</w:t>
      </w:r>
      <w:proofErr w:type="spellEnd"/>
      <w:r w:rsidRPr="00785AC3">
        <w:rPr>
          <w:rFonts w:cs="Times New Roman"/>
          <w:szCs w:val="28"/>
        </w:rPr>
        <w:t>, где каждый шахтер конкурирует за право создания блока.</w:t>
      </w:r>
    </w:p>
    <w:p w14:paraId="35E4BA18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Децентрализация и управление: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предоставляет держателям токенов возможность участвовать в управлении сетью, голосуя за делегатов и влияя на решения, принимаемые в сети.</w:t>
      </w:r>
    </w:p>
    <w:p w14:paraId="22C3EC95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</w:p>
    <w:p w14:paraId="5157DD01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Недостатки</w:t>
      </w:r>
      <w:r w:rsidRPr="00785AC3">
        <w:rPr>
          <w:rFonts w:cs="Times New Roman"/>
          <w:szCs w:val="28"/>
          <w:lang w:val="en-US"/>
        </w:rPr>
        <w:t xml:space="preserve"> Delegated Proof of Stake:</w:t>
      </w:r>
    </w:p>
    <w:p w14:paraId="32C65724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Централизация ресурсов: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может быть более подвержен централизации, поскольку делегаты, получившие большее количество голосов, могут контролировать значительную часть сети и принимать ключевые решения.</w:t>
      </w:r>
    </w:p>
    <w:p w14:paraId="7E09C981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Потенциальный риск атаки на 51%: В сети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существует риск атаки на 51%, когда один или несколько делегатов получают достаточно большую долю голосов, чтобы контролировать более половины сети.</w:t>
      </w:r>
    </w:p>
    <w:p w14:paraId="58845A5D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 целом,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представляет собой эффективный и масштабируемый консенсус-механизм, который обеспечивает высокую производительность и децентрализацию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-сетях. Однако необходимо учитывать </w:t>
      </w:r>
      <w:r w:rsidRPr="00785AC3">
        <w:rPr>
          <w:rFonts w:cs="Times New Roman"/>
          <w:szCs w:val="28"/>
        </w:rPr>
        <w:lastRenderedPageBreak/>
        <w:t xml:space="preserve">потенциальные риски централизации и атаки на 51%, а также рассмотреть механизмы смягчения этих рисков при разработке и использовании сети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. </w:t>
      </w:r>
    </w:p>
    <w:p w14:paraId="688B8F67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</w:p>
    <w:p w14:paraId="4D0958A8" w14:textId="77777777" w:rsidR="001B6261" w:rsidRPr="00C241CF" w:rsidRDefault="001B6261" w:rsidP="001B626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1B6261">
        <w:rPr>
          <w:lang w:val="en-US"/>
        </w:rPr>
        <w:br w:type="page"/>
      </w:r>
      <w:bookmarkStart w:id="10" w:name="_Toc166020145"/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1.2.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консенсус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механизма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Practical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Byzantine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Fault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Tolerance (PBFT)</w:t>
      </w:r>
      <w:bookmarkEnd w:id="10"/>
    </w:p>
    <w:p w14:paraId="7A9AF0A1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785AC3">
        <w:rPr>
          <w:rFonts w:cs="Times New Roman"/>
          <w:szCs w:val="28"/>
        </w:rPr>
        <w:t>Practical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Byzantine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Fault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Tolerance</w:t>
      </w:r>
      <w:proofErr w:type="spellEnd"/>
      <w:r w:rsidRPr="00785AC3">
        <w:rPr>
          <w:rFonts w:cs="Times New Roman"/>
          <w:szCs w:val="28"/>
        </w:rPr>
        <w:t xml:space="preserve"> (PBFT) </w:t>
      </w:r>
      <w:proofErr w:type="gramStart"/>
      <w:r w:rsidRPr="00785AC3">
        <w:rPr>
          <w:rFonts w:cs="Times New Roman"/>
          <w:szCs w:val="28"/>
        </w:rPr>
        <w:t>- это</w:t>
      </w:r>
      <w:proofErr w:type="gramEnd"/>
      <w:r w:rsidRPr="00785AC3">
        <w:rPr>
          <w:rFonts w:cs="Times New Roman"/>
          <w:szCs w:val="28"/>
        </w:rPr>
        <w:t xml:space="preserve"> алгоритм консенсуса, разработанный для обеспечения безопасности и надежности в распределенных системах, подверженных вредоносным действиям или сбоям узлов. Он является одним из наиболее известных и широко применяемых алгоритмов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-технологиях и распределенных системах. </w:t>
      </w:r>
    </w:p>
    <w:p w14:paraId="250E5B42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Вот основные принципы работы алгоритма PBFT:</w:t>
      </w:r>
    </w:p>
    <w:p w14:paraId="32CFB5BD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1. Лидер (</w:t>
      </w:r>
      <w:proofErr w:type="spellStart"/>
      <w:r w:rsidRPr="00785AC3">
        <w:rPr>
          <w:rFonts w:cs="Times New Roman"/>
          <w:szCs w:val="28"/>
        </w:rPr>
        <w:t>Leader</w:t>
      </w:r>
      <w:proofErr w:type="spellEnd"/>
      <w:r w:rsidRPr="00785AC3">
        <w:rPr>
          <w:rFonts w:cs="Times New Roman"/>
          <w:szCs w:val="28"/>
        </w:rPr>
        <w:t>): В PBFT узлы в сети поочередно выступают в роли лидера, который инициирует процесс формирования блоков и рассылает их другим узлам. Лидер выбирается из числа узлов с помощью алгоритма выборов.</w:t>
      </w:r>
    </w:p>
    <w:p w14:paraId="657BE76E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2. Предложение блоков (Block </w:t>
      </w:r>
      <w:proofErr w:type="spellStart"/>
      <w:r w:rsidRPr="00785AC3">
        <w:rPr>
          <w:rFonts w:cs="Times New Roman"/>
          <w:szCs w:val="28"/>
        </w:rPr>
        <w:t>Proposals</w:t>
      </w:r>
      <w:proofErr w:type="spellEnd"/>
      <w:r w:rsidRPr="00785AC3">
        <w:rPr>
          <w:rFonts w:cs="Times New Roman"/>
          <w:szCs w:val="28"/>
        </w:rPr>
        <w:t>): Лидер формирует блок, содержащий транзакции, и рассылает его всем остальным узлам в сети.</w:t>
      </w:r>
    </w:p>
    <w:p w14:paraId="5D6A43A5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3. Подтверждение блоков (Block </w:t>
      </w:r>
      <w:proofErr w:type="spellStart"/>
      <w:r w:rsidRPr="00785AC3">
        <w:rPr>
          <w:rFonts w:cs="Times New Roman"/>
          <w:szCs w:val="28"/>
        </w:rPr>
        <w:t>Confirmation</w:t>
      </w:r>
      <w:proofErr w:type="spellEnd"/>
      <w:r w:rsidRPr="00785AC3">
        <w:rPr>
          <w:rFonts w:cs="Times New Roman"/>
          <w:szCs w:val="28"/>
        </w:rPr>
        <w:t>)</w:t>
      </w:r>
      <w:proofErr w:type="gramStart"/>
      <w:r w:rsidRPr="00785AC3">
        <w:rPr>
          <w:rFonts w:cs="Times New Roman"/>
          <w:szCs w:val="28"/>
        </w:rPr>
        <w:t>: Когда</w:t>
      </w:r>
      <w:proofErr w:type="gramEnd"/>
      <w:r w:rsidRPr="00785AC3">
        <w:rPr>
          <w:rFonts w:cs="Times New Roman"/>
          <w:szCs w:val="28"/>
        </w:rPr>
        <w:t xml:space="preserve"> узлы получают предложенный блок, они проводят проверку на его корректность и валидность. Если большинство узлов подтверждает блок, он считается окончательным и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50B2053B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4. </w:t>
      </w:r>
      <w:proofErr w:type="spellStart"/>
      <w:r w:rsidRPr="00785AC3">
        <w:rPr>
          <w:rFonts w:cs="Times New Roman"/>
          <w:szCs w:val="28"/>
        </w:rPr>
        <w:t>Консенсусное</w:t>
      </w:r>
      <w:proofErr w:type="spellEnd"/>
      <w:r w:rsidRPr="00785AC3">
        <w:rPr>
          <w:rFonts w:cs="Times New Roman"/>
          <w:szCs w:val="28"/>
        </w:rPr>
        <w:t xml:space="preserve"> голосование (</w:t>
      </w:r>
      <w:proofErr w:type="spellStart"/>
      <w:r w:rsidRPr="00785AC3">
        <w:rPr>
          <w:rFonts w:cs="Times New Roman"/>
          <w:szCs w:val="28"/>
        </w:rPr>
        <w:t>Consensus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Voting</w:t>
      </w:r>
      <w:proofErr w:type="spellEnd"/>
      <w:r w:rsidRPr="00785AC3">
        <w:rPr>
          <w:rFonts w:cs="Times New Roman"/>
          <w:szCs w:val="28"/>
        </w:rPr>
        <w:t xml:space="preserve">): В PBFT узлы в сети голосуют за подтверждение блока. Если достигается кворум голосов, то блок считается подтвержденным и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587F7EAD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Преимущества алгоритма PBFT:</w:t>
      </w:r>
    </w:p>
    <w:p w14:paraId="2E2B8F50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- Высокая скорость транзакций: PBFT обеспечивает высокую производительность благодаря параллельной обработке транзакций и относительно небольшому числу узлов, участвующих в консенсусе.</w:t>
      </w:r>
    </w:p>
    <w:p w14:paraId="5825A915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lastRenderedPageBreak/>
        <w:t>- Отказоустойчивость: Алгоритм PBFT способен обеспечить надежность и отказоустойчивость даже в случае отказа или вредоносных действий части узлов в сети.</w:t>
      </w:r>
    </w:p>
    <w:p w14:paraId="37D46D3C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</w:t>
      </w:r>
      <w:proofErr w:type="spellStart"/>
      <w:r w:rsidRPr="00785AC3">
        <w:rPr>
          <w:rFonts w:cs="Times New Roman"/>
          <w:szCs w:val="28"/>
        </w:rPr>
        <w:t>Финальность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gramStart"/>
      <w:r w:rsidRPr="00785AC3">
        <w:rPr>
          <w:rFonts w:cs="Times New Roman"/>
          <w:szCs w:val="28"/>
        </w:rPr>
        <w:t>транзакций</w:t>
      </w:r>
      <w:proofErr w:type="gramEnd"/>
      <w:r w:rsidRPr="00785AC3">
        <w:rPr>
          <w:rFonts w:cs="Times New Roman"/>
          <w:szCs w:val="28"/>
        </w:rPr>
        <w:t xml:space="preserve"> После подтверждения блока большинством узлов он считается финальным и не может быть отменен или изменен.</w:t>
      </w:r>
    </w:p>
    <w:p w14:paraId="6B6F7222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Недостатки алгоритма PBFT:</w:t>
      </w:r>
    </w:p>
    <w:p w14:paraId="2D7A6C4D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- Централизация: В PBFT обычно существует определенное количество узлов, участвующих в процессе консенсуса, что может привести к централизации в системе.</w:t>
      </w:r>
    </w:p>
    <w:p w14:paraId="4C9999D1" w14:textId="77777777" w:rsidR="001B6261" w:rsidRPr="00A53528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- Требовательность к бесперебойной работе узлов</w:t>
      </w:r>
      <w:proofErr w:type="gramStart"/>
      <w:r w:rsidRPr="00785AC3">
        <w:rPr>
          <w:rFonts w:cs="Times New Roman"/>
          <w:szCs w:val="28"/>
        </w:rPr>
        <w:t>: Для</w:t>
      </w:r>
      <w:proofErr w:type="gramEnd"/>
      <w:r w:rsidRPr="00785AC3">
        <w:rPr>
          <w:rFonts w:cs="Times New Roman"/>
          <w:szCs w:val="28"/>
        </w:rPr>
        <w:t xml:space="preserve"> успешной работы алгоритма все узлы должны быть доступны и работоспособны. Отказ или сбой даже небольшого числа узлов может снизить производительность и надежность сети.</w:t>
      </w:r>
    </w:p>
    <w:p w14:paraId="3BAECA95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 целом, </w:t>
      </w:r>
      <w:proofErr w:type="spellStart"/>
      <w:r w:rsidRPr="00785AC3">
        <w:rPr>
          <w:rFonts w:cs="Times New Roman"/>
          <w:szCs w:val="28"/>
        </w:rPr>
        <w:t>Practical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Byzantine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Fault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Tolerance</w:t>
      </w:r>
      <w:proofErr w:type="spellEnd"/>
      <w:r w:rsidRPr="00785AC3">
        <w:rPr>
          <w:rFonts w:cs="Times New Roman"/>
          <w:szCs w:val="28"/>
        </w:rPr>
        <w:t xml:space="preserve"> является эффективным алгоритмом консенсуса, который обеспечивает высокую производительность и отказоустойчивость в распределенных системах. Однако необходимо учитывать его требовательность к централизации и непрерывной работе узлов при проектировании и внедрении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-системы. </w:t>
      </w:r>
    </w:p>
    <w:p w14:paraId="3B9E7FEF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</w:p>
    <w:p w14:paraId="4A9ECA71" w14:textId="77777777" w:rsidR="001B6261" w:rsidRPr="00C241CF" w:rsidRDefault="001B6261" w:rsidP="001B626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11" w:name="_Toc166020146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A70F4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 консенсус механизма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Stake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</w:t>
      </w:r>
      <w:proofErr w:type="spellEnd"/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1"/>
    </w:p>
    <w:p w14:paraId="48C929FE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Authority (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) </w:t>
      </w:r>
      <w:proofErr w:type="gramStart"/>
      <w:r w:rsidRPr="00785AC3">
        <w:rPr>
          <w:rFonts w:cs="Times New Roman"/>
          <w:szCs w:val="28"/>
        </w:rPr>
        <w:t>- это</w:t>
      </w:r>
      <w:proofErr w:type="gramEnd"/>
      <w:r w:rsidRPr="00785AC3">
        <w:rPr>
          <w:rFonts w:cs="Times New Roman"/>
          <w:szCs w:val="28"/>
        </w:rPr>
        <w:t xml:space="preserve"> алгоритм консенсуса, который используется для подтверждения блоков в </w:t>
      </w:r>
      <w:proofErr w:type="spellStart"/>
      <w:r w:rsidRPr="00785AC3">
        <w:rPr>
          <w:rFonts w:cs="Times New Roman"/>
          <w:szCs w:val="28"/>
        </w:rPr>
        <w:t>блокчейне</w:t>
      </w:r>
      <w:proofErr w:type="spellEnd"/>
      <w:r w:rsidRPr="00785AC3">
        <w:rPr>
          <w:rFonts w:cs="Times New Roman"/>
          <w:szCs w:val="28"/>
        </w:rPr>
        <w:t xml:space="preserve">. В отличие от более распространенных алгоритмов, таких как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Work (</w:t>
      </w:r>
      <w:proofErr w:type="spellStart"/>
      <w:r w:rsidRPr="00785AC3">
        <w:rPr>
          <w:rFonts w:cs="Times New Roman"/>
          <w:szCs w:val="28"/>
        </w:rPr>
        <w:t>PoW</w:t>
      </w:r>
      <w:proofErr w:type="spellEnd"/>
      <w:r w:rsidRPr="00785AC3">
        <w:rPr>
          <w:rFonts w:cs="Times New Roman"/>
          <w:szCs w:val="28"/>
        </w:rPr>
        <w:t xml:space="preserve">) или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Stake</w:t>
      </w:r>
      <w:proofErr w:type="spellEnd"/>
      <w:r w:rsidRPr="00785AC3">
        <w:rPr>
          <w:rFonts w:cs="Times New Roman"/>
          <w:szCs w:val="28"/>
        </w:rPr>
        <w:t xml:space="preserve"> (</w:t>
      </w:r>
      <w:proofErr w:type="spellStart"/>
      <w:r w:rsidRPr="00785AC3">
        <w:rPr>
          <w:rFonts w:cs="Times New Roman"/>
          <w:szCs w:val="28"/>
        </w:rPr>
        <w:t>PoS</w:t>
      </w:r>
      <w:proofErr w:type="spellEnd"/>
      <w:r w:rsidRPr="00785AC3">
        <w:rPr>
          <w:rFonts w:cs="Times New Roman"/>
          <w:szCs w:val="28"/>
        </w:rPr>
        <w:t xml:space="preserve">), где участники сети </w:t>
      </w:r>
      <w:proofErr w:type="spellStart"/>
      <w:r w:rsidRPr="00785AC3">
        <w:rPr>
          <w:rFonts w:cs="Times New Roman"/>
          <w:szCs w:val="28"/>
        </w:rPr>
        <w:t>майнят</w:t>
      </w:r>
      <w:proofErr w:type="spellEnd"/>
      <w:r w:rsidRPr="00785AC3">
        <w:rPr>
          <w:rFonts w:cs="Times New Roman"/>
          <w:szCs w:val="28"/>
        </w:rPr>
        <w:t xml:space="preserve"> блоки или ставят на них стейки,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опирается на авторитет определенных участников сети, называемых авторитетными </w:t>
      </w:r>
      <w:proofErr w:type="spellStart"/>
      <w:r w:rsidRPr="00785AC3">
        <w:rPr>
          <w:rFonts w:cs="Times New Roman"/>
          <w:szCs w:val="28"/>
        </w:rPr>
        <w:t>нодами</w:t>
      </w:r>
      <w:proofErr w:type="spellEnd"/>
      <w:r w:rsidRPr="00785AC3">
        <w:rPr>
          <w:rFonts w:cs="Times New Roman"/>
          <w:szCs w:val="28"/>
        </w:rPr>
        <w:t>.</w:t>
      </w:r>
    </w:p>
    <w:p w14:paraId="685CC00D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Вот основные принципы работы алгоритма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Authority:</w:t>
      </w:r>
    </w:p>
    <w:p w14:paraId="49409734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1.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(Authority </w:t>
      </w:r>
      <w:proofErr w:type="spellStart"/>
      <w:r w:rsidRPr="00785AC3">
        <w:rPr>
          <w:rFonts w:cs="Times New Roman"/>
          <w:szCs w:val="28"/>
        </w:rPr>
        <w:t>Nodes</w:t>
      </w:r>
      <w:proofErr w:type="spellEnd"/>
      <w:r w:rsidRPr="00785AC3">
        <w:rPr>
          <w:rFonts w:cs="Times New Roman"/>
          <w:szCs w:val="28"/>
        </w:rPr>
        <w:t xml:space="preserve">): В сети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существует ограниченное количество авторитетных узлов, которые обладают правом на создание новых блоков и подтверждение транзакций. Эти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часто выбираются на основе их репутации, надежности и доверия.</w:t>
      </w:r>
    </w:p>
    <w:p w14:paraId="4DF56F9F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2. Подтверждение блоков (Block </w:t>
      </w:r>
      <w:proofErr w:type="spellStart"/>
      <w:r w:rsidRPr="00785AC3">
        <w:rPr>
          <w:rFonts w:cs="Times New Roman"/>
          <w:szCs w:val="28"/>
        </w:rPr>
        <w:t>Confirmation</w:t>
      </w:r>
      <w:proofErr w:type="spellEnd"/>
      <w:r w:rsidRPr="00785AC3">
        <w:rPr>
          <w:rFonts w:cs="Times New Roman"/>
          <w:szCs w:val="28"/>
        </w:rPr>
        <w:t xml:space="preserve">):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формируют новые блоки, содержащие транзакции, и подписывают их своими приватными ключами. После этого они распространяют блоки по сети.</w:t>
      </w:r>
    </w:p>
    <w:p w14:paraId="5BC7F669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3. Проверка подписей (</w:t>
      </w:r>
      <w:proofErr w:type="spellStart"/>
      <w:r w:rsidRPr="00785AC3">
        <w:rPr>
          <w:rFonts w:cs="Times New Roman"/>
          <w:szCs w:val="28"/>
        </w:rPr>
        <w:t>Signature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Verification</w:t>
      </w:r>
      <w:proofErr w:type="spellEnd"/>
      <w:r w:rsidRPr="00785AC3">
        <w:rPr>
          <w:rFonts w:cs="Times New Roman"/>
          <w:szCs w:val="28"/>
        </w:rPr>
        <w:t xml:space="preserve">): Участники сети, получившие новый блок, проверяют подпись авторитетных </w:t>
      </w:r>
      <w:proofErr w:type="spellStart"/>
      <w:r w:rsidRPr="00785AC3">
        <w:rPr>
          <w:rFonts w:cs="Times New Roman"/>
          <w:szCs w:val="28"/>
        </w:rPr>
        <w:t>нод</w:t>
      </w:r>
      <w:proofErr w:type="spellEnd"/>
      <w:r w:rsidRPr="00785AC3">
        <w:rPr>
          <w:rFonts w:cs="Times New Roman"/>
          <w:szCs w:val="28"/>
        </w:rPr>
        <w:t xml:space="preserve"> и </w:t>
      </w:r>
      <w:proofErr w:type="spellStart"/>
      <w:r w:rsidRPr="00785AC3">
        <w:rPr>
          <w:rFonts w:cs="Times New Roman"/>
          <w:szCs w:val="28"/>
        </w:rPr>
        <w:t>валидируют</w:t>
      </w:r>
      <w:proofErr w:type="spellEnd"/>
      <w:r w:rsidRPr="00785AC3">
        <w:rPr>
          <w:rFonts w:cs="Times New Roman"/>
          <w:szCs w:val="28"/>
        </w:rPr>
        <w:t xml:space="preserve"> блок. Если подпись корректна и блок проходит проверку, он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2144F735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4. Децентрализация</w:t>
      </w:r>
      <w:proofErr w:type="gramStart"/>
      <w:r w:rsidRPr="00785AC3">
        <w:rPr>
          <w:rFonts w:cs="Times New Roman"/>
          <w:szCs w:val="28"/>
        </w:rPr>
        <w:t>: Хотя</w:t>
      </w:r>
      <w:proofErr w:type="gramEnd"/>
      <w:r w:rsidRPr="00785AC3">
        <w:rPr>
          <w:rFonts w:cs="Times New Roman"/>
          <w:szCs w:val="28"/>
        </w:rPr>
        <w:t xml:space="preserve"> в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существует ограниченное число авторитетных </w:t>
      </w:r>
      <w:proofErr w:type="spellStart"/>
      <w:r w:rsidRPr="00785AC3">
        <w:rPr>
          <w:rFonts w:cs="Times New Roman"/>
          <w:szCs w:val="28"/>
        </w:rPr>
        <w:t>нод</w:t>
      </w:r>
      <w:proofErr w:type="spellEnd"/>
      <w:r w:rsidRPr="00785AC3">
        <w:rPr>
          <w:rFonts w:cs="Times New Roman"/>
          <w:szCs w:val="28"/>
        </w:rPr>
        <w:t>, сеть может быть децентрализованной в том смысле, что участники сети могут быть размещены в разных географических точках и не зависят от одного центрального управления.</w:t>
      </w:r>
    </w:p>
    <w:p w14:paraId="6DCC76A8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Преимущества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алгоритма</w:t>
      </w:r>
      <w:r w:rsidRPr="00785AC3">
        <w:rPr>
          <w:rFonts w:cs="Times New Roman"/>
          <w:szCs w:val="28"/>
          <w:lang w:val="en-US"/>
        </w:rPr>
        <w:t xml:space="preserve"> Proof of Authority:</w:t>
      </w:r>
    </w:p>
    <w:p w14:paraId="57F0F308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lastRenderedPageBreak/>
        <w:t>- Высокая производительность</w:t>
      </w:r>
      <w:proofErr w:type="gramStart"/>
      <w:r w:rsidRPr="00785AC3">
        <w:rPr>
          <w:rFonts w:cs="Times New Roman"/>
          <w:szCs w:val="28"/>
        </w:rPr>
        <w:t>: Поскольку</w:t>
      </w:r>
      <w:proofErr w:type="gramEnd"/>
      <w:r w:rsidRPr="00785AC3">
        <w:rPr>
          <w:rFonts w:cs="Times New Roman"/>
          <w:szCs w:val="28"/>
        </w:rPr>
        <w:t xml:space="preserve">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обладают правом на создание блоков, процесс консенсуса в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может быть быстрым и эффективным.</w:t>
      </w:r>
    </w:p>
    <w:p w14:paraId="51A8583D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Надежность: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обычно имеют высокий уровень доверия и репутации, что повышает надежность сети и защищает ее от вредоносных атак.</w:t>
      </w:r>
    </w:p>
    <w:p w14:paraId="424E104D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Недостатки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алгоритма</w:t>
      </w:r>
      <w:r w:rsidRPr="00785AC3">
        <w:rPr>
          <w:rFonts w:cs="Times New Roman"/>
          <w:szCs w:val="28"/>
          <w:lang w:val="en-US"/>
        </w:rPr>
        <w:t xml:space="preserve"> Proof of Authority:</w:t>
      </w:r>
    </w:p>
    <w:p w14:paraId="47D42247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- Централизация</w:t>
      </w:r>
      <w:proofErr w:type="gramStart"/>
      <w:r w:rsidRPr="00785AC3">
        <w:rPr>
          <w:rFonts w:cs="Times New Roman"/>
          <w:szCs w:val="28"/>
        </w:rPr>
        <w:t>: Поскольку</w:t>
      </w:r>
      <w:proofErr w:type="gramEnd"/>
      <w:r w:rsidRPr="00785AC3">
        <w:rPr>
          <w:rFonts w:cs="Times New Roman"/>
          <w:szCs w:val="28"/>
        </w:rPr>
        <w:t xml:space="preserve">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выбираются централизованным образом и имеют контроль над созданием блоков, сеть может быть более централизованной по сравнению с другими алгоритмами консенсуса.</w:t>
      </w:r>
    </w:p>
    <w:p w14:paraId="3033E27F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- Низкая стойкость к атакам 51%</w:t>
      </w:r>
      <w:proofErr w:type="gramStart"/>
      <w:r w:rsidRPr="00785AC3">
        <w:rPr>
          <w:rFonts w:cs="Times New Roman"/>
          <w:szCs w:val="28"/>
        </w:rPr>
        <w:t>: Если</w:t>
      </w:r>
      <w:proofErr w:type="gramEnd"/>
      <w:r w:rsidRPr="00785AC3">
        <w:rPr>
          <w:rFonts w:cs="Times New Roman"/>
          <w:szCs w:val="28"/>
        </w:rPr>
        <w:t xml:space="preserve"> злоумышленник получит контроль над большинством авторитетных </w:t>
      </w:r>
      <w:proofErr w:type="spellStart"/>
      <w:r w:rsidRPr="00785AC3">
        <w:rPr>
          <w:rFonts w:cs="Times New Roman"/>
          <w:szCs w:val="28"/>
        </w:rPr>
        <w:t>нод</w:t>
      </w:r>
      <w:proofErr w:type="spellEnd"/>
      <w:r w:rsidRPr="00785AC3">
        <w:rPr>
          <w:rFonts w:cs="Times New Roman"/>
          <w:szCs w:val="28"/>
        </w:rPr>
        <w:t xml:space="preserve">, он сможет контролировать сеть и вносить изменения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518500C5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 целом,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Authority </w:t>
      </w:r>
      <w:proofErr w:type="gramStart"/>
      <w:r w:rsidRPr="00785AC3">
        <w:rPr>
          <w:rFonts w:cs="Times New Roman"/>
          <w:szCs w:val="28"/>
        </w:rPr>
        <w:t>- это</w:t>
      </w:r>
      <w:proofErr w:type="gramEnd"/>
      <w:r w:rsidRPr="00785AC3">
        <w:rPr>
          <w:rFonts w:cs="Times New Roman"/>
          <w:szCs w:val="28"/>
        </w:rPr>
        <w:t xml:space="preserve"> эффективный алгоритм консенсуса, который подходит для частных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-сетей или сетей, где важны скорость и надежность транзакций. Однако следует учитывать его недостатки, такие как возможность централизации и низкая стойкость к атакам 51%. </w:t>
      </w:r>
    </w:p>
    <w:p w14:paraId="767B6F36" w14:textId="77777777" w:rsidR="001B6261" w:rsidRPr="00C241CF" w:rsidRDefault="001B6261" w:rsidP="001B626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12" w:name="_Toc166020147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.5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 вопросов масштабирования и безопасности</w:t>
      </w:r>
      <w:bookmarkEnd w:id="12"/>
    </w:p>
    <w:p w14:paraId="78666F2A" w14:textId="77777777" w:rsidR="001B6261" w:rsidRPr="002620E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1. Масштабирование: В контексте выбора консенсус-механизма для </w:t>
      </w:r>
      <w:proofErr w:type="spellStart"/>
      <w:r w:rsidRPr="002620E0">
        <w:rPr>
          <w:rFonts w:cs="Times New Roman"/>
          <w:szCs w:val="28"/>
        </w:rPr>
        <w:t>блокчейн</w:t>
      </w:r>
      <w:proofErr w:type="spellEnd"/>
      <w:r w:rsidRPr="002620E0">
        <w:rPr>
          <w:rFonts w:cs="Times New Roman"/>
          <w:szCs w:val="28"/>
        </w:rPr>
        <w:t xml:space="preserve">-системы критическое значение имеет способность обеспечения масштабируемости. Каждый из рассмотренных механизмов обладает своими преимуществами и ограничениями в этом отношении. Например,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Work (</w:t>
      </w:r>
      <w:proofErr w:type="spellStart"/>
      <w:r w:rsidRPr="002620E0">
        <w:rPr>
          <w:rFonts w:cs="Times New Roman"/>
          <w:szCs w:val="28"/>
        </w:rPr>
        <w:t>PoW</w:t>
      </w:r>
      <w:proofErr w:type="spellEnd"/>
      <w:r w:rsidRPr="002620E0">
        <w:rPr>
          <w:rFonts w:cs="Times New Roman"/>
          <w:szCs w:val="28"/>
        </w:rPr>
        <w:t xml:space="preserve">) хорошо масштабируется за счет распределенной природы майнинга, но сталкивается с проблемами энергопотребления и скорости транзакций. С другой стороны,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) и </w:t>
      </w:r>
      <w:proofErr w:type="spellStart"/>
      <w:r w:rsidRPr="002620E0">
        <w:rPr>
          <w:rFonts w:cs="Times New Roman"/>
          <w:szCs w:val="28"/>
        </w:rPr>
        <w:t>Delegated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 xml:space="preserve">) обычно более эффективны с точки зрения энергопотребления и скорости, но могут столкнуться с проблемами централизации и безопасности. Решение вопроса масштабирования может включать в себя комбинацию различных механизмов консенсуса или применение масштабируемых технологий, таких как </w:t>
      </w:r>
      <w:proofErr w:type="spellStart"/>
      <w:r w:rsidRPr="002620E0">
        <w:rPr>
          <w:rFonts w:cs="Times New Roman"/>
          <w:szCs w:val="28"/>
        </w:rPr>
        <w:t>sidechains</w:t>
      </w:r>
      <w:proofErr w:type="spellEnd"/>
      <w:r w:rsidRPr="002620E0">
        <w:rPr>
          <w:rFonts w:cs="Times New Roman"/>
          <w:szCs w:val="28"/>
        </w:rPr>
        <w:t xml:space="preserve"> или </w:t>
      </w:r>
      <w:proofErr w:type="spellStart"/>
      <w:r w:rsidRPr="002620E0">
        <w:rPr>
          <w:rFonts w:cs="Times New Roman"/>
          <w:szCs w:val="28"/>
        </w:rPr>
        <w:t>state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channels</w:t>
      </w:r>
      <w:proofErr w:type="spellEnd"/>
      <w:r w:rsidRPr="002620E0">
        <w:rPr>
          <w:rFonts w:cs="Times New Roman"/>
          <w:szCs w:val="28"/>
        </w:rPr>
        <w:t>.</w:t>
      </w:r>
    </w:p>
    <w:p w14:paraId="0CC3848A" w14:textId="77777777" w:rsidR="001B6261" w:rsidRPr="002620E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>2. Безопасность</w:t>
      </w:r>
      <w:proofErr w:type="gramStart"/>
      <w:r w:rsidRPr="002620E0">
        <w:rPr>
          <w:rFonts w:cs="Times New Roman"/>
          <w:szCs w:val="28"/>
        </w:rPr>
        <w:t>: При</w:t>
      </w:r>
      <w:proofErr w:type="gramEnd"/>
      <w:r w:rsidRPr="002620E0">
        <w:rPr>
          <w:rFonts w:cs="Times New Roman"/>
          <w:szCs w:val="28"/>
        </w:rPr>
        <w:t xml:space="preserve"> выборе консенсус-механизма необходимо обеспечить высокий уровень безопасности </w:t>
      </w:r>
      <w:proofErr w:type="spellStart"/>
      <w:r w:rsidRPr="002620E0">
        <w:rPr>
          <w:rFonts w:cs="Times New Roman"/>
          <w:szCs w:val="28"/>
        </w:rPr>
        <w:t>блокчейн</w:t>
      </w:r>
      <w:proofErr w:type="spellEnd"/>
      <w:r w:rsidRPr="002620E0">
        <w:rPr>
          <w:rFonts w:cs="Times New Roman"/>
          <w:szCs w:val="28"/>
        </w:rPr>
        <w:t xml:space="preserve">-сети. Каждый из рассмотренных механизмов обладает своими уникальными механизмами обеспечения безопасности. Например,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Work (</w:t>
      </w:r>
      <w:proofErr w:type="spellStart"/>
      <w:r w:rsidRPr="002620E0">
        <w:rPr>
          <w:rFonts w:cs="Times New Roman"/>
          <w:szCs w:val="28"/>
        </w:rPr>
        <w:t>PoW</w:t>
      </w:r>
      <w:proofErr w:type="spellEnd"/>
      <w:r w:rsidRPr="002620E0">
        <w:rPr>
          <w:rFonts w:cs="Times New Roman"/>
          <w:szCs w:val="28"/>
        </w:rPr>
        <w:t xml:space="preserve">) обеспечивает высокий уровень защиты благодаря сложности вычислений, необходимых для создания новых блоков.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) также обеспечивает безопасность, используя стейки для голосования, а </w:t>
      </w:r>
      <w:proofErr w:type="spellStart"/>
      <w:r w:rsidRPr="002620E0">
        <w:rPr>
          <w:rFonts w:cs="Times New Roman"/>
          <w:szCs w:val="28"/>
        </w:rPr>
        <w:t>Delegated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>) доверяет валидацию блоков выбранным делегатам. Важно провести анализ рисков и принять решение, основанное на компромиссе между масштабируемостью и безопасностью, учитывая потенциальные атаки и уязвимости.</w:t>
      </w:r>
    </w:p>
    <w:p w14:paraId="43C0535C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</w:p>
    <w:p w14:paraId="444AD739" w14:textId="77777777" w:rsidR="001B6261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</w:p>
    <w:p w14:paraId="062F87A4" w14:textId="77777777" w:rsidR="001B6261" w:rsidRPr="00601BA7" w:rsidRDefault="001B6261" w:rsidP="001B626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13" w:name="_Toc166020148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.6 Сравнительный анализ и выводы</w:t>
      </w:r>
      <w:bookmarkEnd w:id="13"/>
    </w:p>
    <w:p w14:paraId="68736190" w14:textId="77777777" w:rsidR="001B6261" w:rsidRPr="002620E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>Сравнив различные консенсус-механизмы, можно сделать следующие выводы:</w:t>
      </w:r>
    </w:p>
    <w:p w14:paraId="2D72B9FD" w14:textId="77777777" w:rsidR="001B6261" w:rsidRPr="002620E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1.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Work (</w:t>
      </w:r>
      <w:proofErr w:type="spellStart"/>
      <w:r w:rsidRPr="002620E0">
        <w:rPr>
          <w:rFonts w:cs="Times New Roman"/>
          <w:szCs w:val="28"/>
        </w:rPr>
        <w:t>PoW</w:t>
      </w:r>
      <w:proofErr w:type="spellEnd"/>
      <w:r w:rsidRPr="002620E0">
        <w:rPr>
          <w:rFonts w:cs="Times New Roman"/>
          <w:szCs w:val="28"/>
        </w:rPr>
        <w:t>): Этот механизм обеспечивает высокий уровень безопасности и децентрализации, но сталкивается с проблемами масштабирования и энергопотребления.</w:t>
      </w:r>
    </w:p>
    <w:p w14:paraId="2555EF3C" w14:textId="77777777" w:rsidR="001B6261" w:rsidRPr="002620E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2.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): 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 эффективен с точки зрения энергопотребления и скорости транзакций, но может иметь проблемы с централизацией и безопасностью.</w:t>
      </w:r>
    </w:p>
    <w:p w14:paraId="6CC79FD8" w14:textId="77777777" w:rsidR="001B6261" w:rsidRPr="002620E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3. </w:t>
      </w:r>
      <w:proofErr w:type="spellStart"/>
      <w:r w:rsidRPr="002620E0">
        <w:rPr>
          <w:rFonts w:cs="Times New Roman"/>
          <w:szCs w:val="28"/>
        </w:rPr>
        <w:t>Delegated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 xml:space="preserve">)**: 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 xml:space="preserve"> обеспечивает высокую производительность и масштабируемость, но может столкнуться с проблемами централизации и доверия к делегатам.</w:t>
      </w:r>
    </w:p>
    <w:p w14:paraId="414C1383" w14:textId="77777777" w:rsidR="001B6261" w:rsidRPr="002620E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4. </w:t>
      </w:r>
      <w:proofErr w:type="spellStart"/>
      <w:r w:rsidRPr="002620E0">
        <w:rPr>
          <w:rFonts w:cs="Times New Roman"/>
          <w:szCs w:val="28"/>
        </w:rPr>
        <w:t>Practical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Byzantine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Fault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Tolerance</w:t>
      </w:r>
      <w:proofErr w:type="spellEnd"/>
      <w:r w:rsidRPr="002620E0">
        <w:rPr>
          <w:rFonts w:cs="Times New Roman"/>
          <w:szCs w:val="28"/>
        </w:rPr>
        <w:t xml:space="preserve"> (PBFT): PBFT обеспечивает высокую производительность и безопасность, но требует доверия к узлам сети и может быть менее децентрализованным.</w:t>
      </w:r>
    </w:p>
    <w:p w14:paraId="1E954DC0" w14:textId="77777777" w:rsidR="001B6261" w:rsidRPr="002620E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5.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Authority (</w:t>
      </w:r>
      <w:proofErr w:type="spellStart"/>
      <w:r w:rsidRPr="002620E0">
        <w:rPr>
          <w:rFonts w:cs="Times New Roman"/>
          <w:szCs w:val="28"/>
        </w:rPr>
        <w:t>PoA</w:t>
      </w:r>
      <w:proofErr w:type="spellEnd"/>
      <w:r w:rsidRPr="002620E0">
        <w:rPr>
          <w:rFonts w:cs="Times New Roman"/>
          <w:szCs w:val="28"/>
        </w:rPr>
        <w:t xml:space="preserve">): </w:t>
      </w:r>
      <w:proofErr w:type="spellStart"/>
      <w:r w:rsidRPr="002620E0">
        <w:rPr>
          <w:rFonts w:cs="Times New Roman"/>
          <w:szCs w:val="28"/>
        </w:rPr>
        <w:t>PoA</w:t>
      </w:r>
      <w:proofErr w:type="spellEnd"/>
      <w:r w:rsidRPr="002620E0">
        <w:rPr>
          <w:rFonts w:cs="Times New Roman"/>
          <w:szCs w:val="28"/>
        </w:rPr>
        <w:t xml:space="preserve"> обеспечивает высокую производительность и безопасность за счет ограниченного числа авторитетных узлов, но сталкивается с проблемой централизации.</w:t>
      </w:r>
    </w:p>
    <w:p w14:paraId="60D48B53" w14:textId="77777777" w:rsidR="001B6261" w:rsidRPr="002620E0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</w:p>
    <w:p w14:paraId="54F1E16B" w14:textId="77777777" w:rsidR="001B6261" w:rsidRPr="00785AC3" w:rsidRDefault="001B6261" w:rsidP="001B6261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В зависимости от конкретных требований к проекту и контекста его применения, выбор консенсус-механизма может варьироваться. Важно учитывать как технические, так и организационные аспекты при принятии решения. В случае </w:t>
      </w:r>
      <w:r>
        <w:rPr>
          <w:rFonts w:cs="Times New Roman"/>
          <w:szCs w:val="28"/>
        </w:rPr>
        <w:t>моего</w:t>
      </w:r>
      <w:r w:rsidRPr="002620E0">
        <w:rPr>
          <w:rFonts w:cs="Times New Roman"/>
          <w:szCs w:val="28"/>
        </w:rPr>
        <w:t xml:space="preserve"> проекта, </w:t>
      </w:r>
      <w:r>
        <w:rPr>
          <w:rFonts w:cs="Times New Roman"/>
          <w:szCs w:val="28"/>
        </w:rPr>
        <w:t>я</w:t>
      </w:r>
      <w:r w:rsidRPr="002620E0">
        <w:rPr>
          <w:rFonts w:cs="Times New Roman"/>
          <w:szCs w:val="28"/>
        </w:rPr>
        <w:t xml:space="preserve"> выбрал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Authority (</w:t>
      </w:r>
      <w:proofErr w:type="spellStart"/>
      <w:r w:rsidRPr="002620E0">
        <w:rPr>
          <w:rFonts w:cs="Times New Roman"/>
          <w:szCs w:val="28"/>
        </w:rPr>
        <w:t>PoA</w:t>
      </w:r>
      <w:proofErr w:type="spellEnd"/>
      <w:r w:rsidRPr="002620E0">
        <w:rPr>
          <w:rFonts w:cs="Times New Roman"/>
          <w:szCs w:val="28"/>
        </w:rPr>
        <w:t xml:space="preserve">), так как он лучше всего подходит под требования безопасности и </w:t>
      </w:r>
      <w:r w:rsidRPr="002620E0">
        <w:rPr>
          <w:rFonts w:cs="Times New Roman"/>
          <w:szCs w:val="28"/>
        </w:rPr>
        <w:lastRenderedPageBreak/>
        <w:t xml:space="preserve">производительности, необходимые для успешной работы нашего </w:t>
      </w:r>
      <w:proofErr w:type="spellStart"/>
      <w:r w:rsidRPr="002620E0">
        <w:rPr>
          <w:rFonts w:cs="Times New Roman"/>
          <w:szCs w:val="28"/>
        </w:rPr>
        <w:t>блокчейн</w:t>
      </w:r>
      <w:proofErr w:type="spellEnd"/>
      <w:r w:rsidRPr="002620E0">
        <w:rPr>
          <w:rFonts w:cs="Times New Roman"/>
          <w:szCs w:val="28"/>
        </w:rPr>
        <w:t xml:space="preserve">-приложения. </w:t>
      </w:r>
      <w:r>
        <w:rPr>
          <w:rFonts w:cs="Times New Roman"/>
          <w:szCs w:val="28"/>
        </w:rPr>
        <w:br w:type="page"/>
      </w:r>
    </w:p>
    <w:p w14:paraId="5E619FC9" w14:textId="77777777" w:rsidR="001B6261" w:rsidRPr="00D40E18" w:rsidRDefault="001B6261" w:rsidP="001B6261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6020149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 потребностей и проблем, которые приложение должно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решать</w:t>
      </w:r>
      <w:bookmarkEnd w:id="14"/>
    </w:p>
    <w:p w14:paraId="623BBAA8" w14:textId="77777777" w:rsidR="001B6261" w:rsidRDefault="001B6261" w:rsidP="001B6261">
      <w:pPr>
        <w:spacing w:after="160"/>
        <w:ind w:firstLine="0"/>
        <w:jc w:val="left"/>
      </w:pPr>
    </w:p>
    <w:p w14:paraId="2874BAAA" w14:textId="77777777" w:rsidR="001B6261" w:rsidRDefault="001B6261" w:rsidP="001B6261">
      <w:pPr>
        <w:spacing w:after="160"/>
        <w:ind w:firstLine="0"/>
        <w:jc w:val="left"/>
      </w:pPr>
      <w:r>
        <w:t>Данное приложение призвано решать ключевые вызовы в сфере международных финансовых операций. Основная проблема, на решение которой направлено приложение, — неэффективность и высокая стоимость традиционных методов международных платежей. Существующие системы часто обременены высокими комиссиями и длительными сроками обработки транзакций, что затрудняет оперативное и экономически выгодное выполнение трансграничных платежей.</w:t>
      </w:r>
    </w:p>
    <w:p w14:paraId="2129DA5C" w14:textId="77777777" w:rsidR="001B6261" w:rsidRDefault="001B6261" w:rsidP="001B6261">
      <w:pPr>
        <w:spacing w:after="160"/>
        <w:ind w:firstLine="0"/>
        <w:jc w:val="left"/>
      </w:pPr>
      <w:r>
        <w:t>Проблема недостаточной прозрачности и безопасности также стоит на повестке дня. В классических финансовых системах отсутствует должный уровень прозрачности операций и защиты данных, что порождает риски и недоверие среди участников финансовых операций.</w:t>
      </w:r>
    </w:p>
    <w:p w14:paraId="5DAAC3A7" w14:textId="77777777" w:rsidR="001B6261" w:rsidRDefault="001B6261" w:rsidP="001B6261">
      <w:pPr>
        <w:spacing w:after="160"/>
        <w:ind w:firstLine="0"/>
        <w:jc w:val="left"/>
      </w:pPr>
      <w:r>
        <w:t>Кроме того, существует проблема затяжного и обременительного процесса соблюдения регуляторных требований в рамках международных транзакций. Традиционные системы требуют многочисленных проверок и документации для соответствия регуляторным нормам, что увеличивает время обработки транзакций и ведет к дополнительным издержкам.</w:t>
      </w:r>
    </w:p>
    <w:p w14:paraId="7B20BB66" w14:textId="77777777" w:rsidR="001B6261" w:rsidRDefault="001B6261" w:rsidP="001B6261">
      <w:pPr>
        <w:spacing w:after="160"/>
        <w:ind w:firstLine="0"/>
        <w:jc w:val="left"/>
      </w:pPr>
      <w:r>
        <w:t>Таким образом, приложение должно обеспечивать:</w:t>
      </w:r>
    </w:p>
    <w:p w14:paraId="31C2412D" w14:textId="77777777" w:rsidR="001B6261" w:rsidRDefault="001B6261" w:rsidP="001B6261">
      <w:pPr>
        <w:spacing w:after="160"/>
        <w:ind w:firstLine="0"/>
        <w:jc w:val="left"/>
      </w:pPr>
      <w:r>
        <w:t>- Снижение комиссий и минимизацию задержек в международных платежах;</w:t>
      </w:r>
    </w:p>
    <w:p w14:paraId="044B1E6A" w14:textId="77777777" w:rsidR="001B6261" w:rsidRDefault="001B6261" w:rsidP="001B6261">
      <w:pPr>
        <w:spacing w:after="160"/>
        <w:ind w:firstLine="0"/>
        <w:jc w:val="left"/>
      </w:pPr>
      <w:r>
        <w:t>- Повышение прозрачности и безопасности операций;</w:t>
      </w:r>
    </w:p>
    <w:p w14:paraId="50DA6B6C" w14:textId="77777777" w:rsidR="001B6261" w:rsidRDefault="001B6261" w:rsidP="001B6261">
      <w:pPr>
        <w:spacing w:after="160"/>
        <w:ind w:firstLine="0"/>
        <w:jc w:val="left"/>
      </w:pPr>
      <w:r>
        <w:t>- Упрощение процесса соблюдения регуляторных требований.</w:t>
      </w:r>
    </w:p>
    <w:p w14:paraId="665800CC" w14:textId="77777777" w:rsidR="001B6261" w:rsidRDefault="001B6261" w:rsidP="001B6261">
      <w:pPr>
        <w:spacing w:after="160"/>
        <w:ind w:firstLine="0"/>
        <w:jc w:val="left"/>
      </w:pPr>
      <w:r>
        <w:t xml:space="preserve">Отдельное внимание заслуживает обеспечение доверия к узлам </w:t>
      </w:r>
      <w:proofErr w:type="spellStart"/>
      <w:r>
        <w:t>блокчейна</w:t>
      </w:r>
      <w:proofErr w:type="spellEnd"/>
      <w:r>
        <w:t xml:space="preserve"> при отсутствии механизма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Work. Предлагается механизм, </w:t>
      </w:r>
      <w:r>
        <w:lastRenderedPageBreak/>
        <w:t xml:space="preserve">позволяющий каждому владельцу </w:t>
      </w:r>
      <w:proofErr w:type="spellStart"/>
      <w:r>
        <w:t>ноды</w:t>
      </w:r>
      <w:proofErr w:type="spellEnd"/>
      <w:r>
        <w:t xml:space="preserve"> модифицировать свой код таким образом, что при изменениях </w:t>
      </w:r>
      <w:proofErr w:type="spellStart"/>
      <w:r>
        <w:t>нода</w:t>
      </w:r>
      <w:proofErr w:type="spellEnd"/>
      <w:r>
        <w:t xml:space="preserve"> автоматически перестанет синхронизироваться с остальной частью сети, исключая риски недобросовестного поведения и повышая надежность системы.</w:t>
      </w:r>
    </w:p>
    <w:p w14:paraId="592387E5" w14:textId="77777777" w:rsidR="001B6261" w:rsidRDefault="001B6261" w:rsidP="001B6261">
      <w:pPr>
        <w:spacing w:after="160"/>
        <w:ind w:firstLine="0"/>
        <w:jc w:val="left"/>
      </w:pPr>
    </w:p>
    <w:p w14:paraId="43214AB6" w14:textId="77777777" w:rsidR="001B6261" w:rsidRDefault="001B6261" w:rsidP="001B6261">
      <w:pPr>
        <w:spacing w:after="160"/>
        <w:ind w:firstLine="0"/>
        <w:jc w:val="left"/>
      </w:pPr>
      <w:r>
        <w:t xml:space="preserve">Для успешной интеграции и функционирования </w:t>
      </w:r>
      <w:proofErr w:type="spellStart"/>
      <w:r>
        <w:t>блокчейна</w:t>
      </w:r>
      <w:proofErr w:type="spellEnd"/>
      <w:r>
        <w:t xml:space="preserve"> на территории России необходимо учесть соответствие местному законодательству, особенно в части требований KYC и анти-отмывания денег. Интеграция с уже существующими информационными системами и сервисами окажет существенное влияние на снижение "трения" при внедрении и повышение общей эффективности использования приложения.</w:t>
      </w:r>
    </w:p>
    <w:p w14:paraId="6F3BFEE2" w14:textId="77777777" w:rsidR="001B6261" w:rsidRDefault="001B6261" w:rsidP="001B6261">
      <w:pPr>
        <w:spacing w:after="160"/>
        <w:ind w:firstLine="0"/>
        <w:jc w:val="left"/>
      </w:pPr>
      <w:r>
        <w:t xml:space="preserve">Рассмотрение экономической целесообразности применения </w:t>
      </w:r>
      <w:proofErr w:type="spellStart"/>
      <w:r>
        <w:t>блокчейна</w:t>
      </w:r>
      <w:proofErr w:type="spellEnd"/>
      <w:r>
        <w:t xml:space="preserve"> на базе </w:t>
      </w:r>
      <w:proofErr w:type="spellStart"/>
      <w:r>
        <w:t>PoA</w:t>
      </w:r>
      <w:proofErr w:type="spellEnd"/>
      <w:r>
        <w:t xml:space="preserve"> включает анализ рыночной конкуренции, развитие информационных технологий и потенциальные санкции, что может стимулировать широкое принятие данной технологии как альтернативного решения для обхода ограничений и улучшения финансовых операций на международном уровне.</w:t>
      </w:r>
      <w:r>
        <w:br w:type="page"/>
      </w:r>
    </w:p>
    <w:p w14:paraId="6BAE0AFA" w14:textId="77777777" w:rsidR="001B6261" w:rsidRDefault="001B6261" w:rsidP="001B626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6020150"/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</w:t>
      </w:r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потенциальных уязвимостей и защита от них</w:t>
      </w:r>
      <w:bookmarkEnd w:id="15"/>
    </w:p>
    <w:p w14:paraId="0EE801CC" w14:textId="77777777" w:rsidR="001B6261" w:rsidRDefault="001B6261" w:rsidP="001B6261">
      <w:pPr>
        <w:spacing w:after="160"/>
        <w:ind w:firstLine="0"/>
        <w:jc w:val="left"/>
      </w:pPr>
      <w:r>
        <w:t xml:space="preserve">Анализ потенциальных уязвимостей и защита от них играет ключевую роль в обеспечении безопасности и надежности </w:t>
      </w:r>
      <w:proofErr w:type="spellStart"/>
      <w:r>
        <w:t>блокчейна</w:t>
      </w:r>
      <w:proofErr w:type="spellEnd"/>
      <w:r>
        <w:t xml:space="preserve"> на основе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 xml:space="preserve">) для проведения трансграничных транзакций. В этой главе проводится детальный анализ потенциальных уязвимостей </w:t>
      </w:r>
      <w:proofErr w:type="spellStart"/>
      <w:r>
        <w:t>блокчейна</w:t>
      </w:r>
      <w:proofErr w:type="spellEnd"/>
      <w:r>
        <w:t xml:space="preserve"> и рассматриваются методы и меры для их предотвращения.</w:t>
      </w:r>
    </w:p>
    <w:p w14:paraId="7599B504" w14:textId="77777777" w:rsidR="001B6261" w:rsidRDefault="001B6261" w:rsidP="001B6261">
      <w:pPr>
        <w:spacing w:after="160"/>
        <w:ind w:firstLine="0"/>
        <w:jc w:val="left"/>
      </w:pPr>
    </w:p>
    <w:p w14:paraId="24C2465A" w14:textId="77777777" w:rsidR="001B6261" w:rsidRDefault="001B6261" w:rsidP="001B6261">
      <w:pPr>
        <w:spacing w:after="160"/>
        <w:ind w:firstLine="0"/>
        <w:jc w:val="left"/>
      </w:pPr>
      <w:r>
        <w:t>Основные уязвимости и меры защиты:</w:t>
      </w:r>
    </w:p>
    <w:p w14:paraId="4C11B3C0" w14:textId="77777777" w:rsidR="001B6261" w:rsidRDefault="001B6261" w:rsidP="001B6261">
      <w:pPr>
        <w:spacing w:after="160"/>
        <w:ind w:firstLine="0"/>
        <w:jc w:val="left"/>
      </w:pPr>
      <w:r>
        <w:t>1. Атака 51%:</w:t>
      </w:r>
    </w:p>
    <w:p w14:paraId="5E29AA69" w14:textId="77777777" w:rsidR="001B6261" w:rsidRDefault="001B6261" w:rsidP="001B6261">
      <w:pPr>
        <w:spacing w:after="160"/>
        <w:ind w:firstLine="0"/>
        <w:jc w:val="left"/>
      </w:pPr>
      <w:r>
        <w:t xml:space="preserve">   - Описание: В традиционных </w:t>
      </w:r>
      <w:proofErr w:type="spellStart"/>
      <w:r>
        <w:t>блокчейнах</w:t>
      </w:r>
      <w:proofErr w:type="spellEnd"/>
      <w:r>
        <w:t xml:space="preserve">, таких как </w:t>
      </w:r>
      <w:proofErr w:type="spellStart"/>
      <w:r>
        <w:t>Bitcoin</w:t>
      </w:r>
      <w:proofErr w:type="spellEnd"/>
      <w:r>
        <w:t>, атака 51% происходит, когда один участник или группа участников контролирует более половины вычислительной мощности сети, что позволяет им манипулировать подтверждением транзакций.</w:t>
      </w:r>
    </w:p>
    <w:p w14:paraId="7F7B59EE" w14:textId="77777777" w:rsidR="001B6261" w:rsidRDefault="001B6261" w:rsidP="001B6261">
      <w:pPr>
        <w:spacing w:after="160"/>
        <w:ind w:firstLine="0"/>
        <w:jc w:val="left"/>
      </w:pPr>
      <w:r>
        <w:t xml:space="preserve">   - Меры защиты в </w:t>
      </w:r>
      <w:proofErr w:type="spellStart"/>
      <w:r>
        <w:t>PoA</w:t>
      </w:r>
      <w:proofErr w:type="spellEnd"/>
      <w:r>
        <w:t xml:space="preserve">: В </w:t>
      </w:r>
      <w:proofErr w:type="spellStart"/>
      <w:r>
        <w:t>блокчейне</w:t>
      </w:r>
      <w:proofErr w:type="spellEnd"/>
      <w:r>
        <w:t xml:space="preserve"> на основе </w:t>
      </w:r>
      <w:proofErr w:type="spellStart"/>
      <w:r>
        <w:t>PoA</w:t>
      </w:r>
      <w:proofErr w:type="spellEnd"/>
      <w:r>
        <w:t>, где доверие основано на предварительно утвержденном списке валидаторов, риск такой атаки существенно снижен. Вместе с тем, чтобы минимизировать риски, необходимо тщательное управление и регулярная проверка списка валидаторов, а также внедрение механизмов для автоматической рассинхронизации с сомнительными узлами.</w:t>
      </w:r>
    </w:p>
    <w:p w14:paraId="3A35ECDB" w14:textId="77777777" w:rsidR="001B6261" w:rsidRDefault="001B6261" w:rsidP="001B6261">
      <w:pPr>
        <w:spacing w:after="160"/>
        <w:ind w:firstLine="0"/>
        <w:jc w:val="left"/>
      </w:pPr>
      <w:r>
        <w:t>2. Вредоносные атаки на смарт-контракты:</w:t>
      </w:r>
    </w:p>
    <w:p w14:paraId="41CC6EE4" w14:textId="77777777" w:rsidR="001B6261" w:rsidRDefault="001B6261" w:rsidP="001B6261">
      <w:pPr>
        <w:spacing w:after="160"/>
        <w:ind w:firstLine="0"/>
        <w:jc w:val="left"/>
      </w:pPr>
      <w:r>
        <w:t xml:space="preserve">   - Описание: Смарт-контракты могут содержать уязвимости в коде, которые могут быть эксплуатированы для манипулирования выполнением контракта или кражи средств.</w:t>
      </w:r>
    </w:p>
    <w:p w14:paraId="5AC6F8CB" w14:textId="77777777" w:rsidR="001B6261" w:rsidRDefault="001B6261" w:rsidP="001B6261">
      <w:pPr>
        <w:spacing w:after="160"/>
        <w:ind w:firstLine="0"/>
        <w:jc w:val="left"/>
      </w:pPr>
      <w:r>
        <w:lastRenderedPageBreak/>
        <w:t xml:space="preserve">   - Меры защиты: Реализация многоуровневого процесса аудита кода смарт-контрактов, включая автоматические инструменты проверки и ручной аудит экспертами, а также механизмы быстрого отката транзакций в случае обнаружения аномалий.</w:t>
      </w:r>
    </w:p>
    <w:p w14:paraId="1E436707" w14:textId="77777777" w:rsidR="001B6261" w:rsidRPr="008F3DDD" w:rsidRDefault="001B6261" w:rsidP="001B6261">
      <w:pPr>
        <w:spacing w:after="160"/>
        <w:ind w:firstLine="0"/>
        <w:jc w:val="left"/>
        <w:rPr>
          <w:lang w:val="en-US"/>
        </w:rPr>
      </w:pPr>
      <w:r w:rsidRPr="008F3DDD">
        <w:rPr>
          <w:lang w:val="en-US"/>
        </w:rPr>
        <w:t>3. DDoS-</w:t>
      </w:r>
      <w:r>
        <w:t>атаки</w:t>
      </w:r>
      <w:r w:rsidRPr="008F3DDD">
        <w:rPr>
          <w:lang w:val="en-US"/>
        </w:rPr>
        <w:t xml:space="preserve"> (Distributed Denial of Service):</w:t>
      </w:r>
    </w:p>
    <w:p w14:paraId="1AD444DF" w14:textId="77777777" w:rsidR="001B6261" w:rsidRDefault="001B6261" w:rsidP="001B6261">
      <w:pPr>
        <w:spacing w:after="160"/>
        <w:ind w:firstLine="0"/>
        <w:jc w:val="left"/>
      </w:pPr>
      <w:r w:rsidRPr="00A25165">
        <w:rPr>
          <w:lang w:val="en-US"/>
        </w:rPr>
        <w:t xml:space="preserve">   </w:t>
      </w:r>
      <w:r>
        <w:t>- Описание: Злоумышленники могут направить чрезмерное количество трафика на сеть, что приведет к перегрузке и невозможности обработки легитимных запросов.</w:t>
      </w:r>
    </w:p>
    <w:p w14:paraId="5C62E3DF" w14:textId="77777777" w:rsidR="001B6261" w:rsidRDefault="001B6261" w:rsidP="001B6261">
      <w:pPr>
        <w:spacing w:after="160"/>
        <w:ind w:firstLine="0"/>
        <w:jc w:val="left"/>
      </w:pPr>
      <w:r>
        <w:t xml:space="preserve">   - Меры защиты: Использование распределенной архитектуры сети, методов ограничения скорости запросов, а также применение специализированных сетевых решений для защиты от </w:t>
      </w:r>
      <w:proofErr w:type="spellStart"/>
      <w:r>
        <w:t>DDoS</w:t>
      </w:r>
      <w:proofErr w:type="spellEnd"/>
      <w:r>
        <w:t>-атак.</w:t>
      </w:r>
    </w:p>
    <w:p w14:paraId="58CCB914" w14:textId="77777777" w:rsidR="001B6261" w:rsidRDefault="001B6261" w:rsidP="001B6261">
      <w:pPr>
        <w:spacing w:after="160"/>
        <w:ind w:firstLine="0"/>
        <w:jc w:val="left"/>
      </w:pPr>
    </w:p>
    <w:p w14:paraId="40E510A7" w14:textId="77777777" w:rsidR="001B6261" w:rsidRDefault="001B6261" w:rsidP="001B6261">
      <w:pPr>
        <w:spacing w:after="160"/>
        <w:ind w:firstLine="0"/>
        <w:jc w:val="left"/>
      </w:pPr>
      <w:r>
        <w:t>Дополнительные меры защиты:</w:t>
      </w:r>
    </w:p>
    <w:p w14:paraId="2EBCAF16" w14:textId="77777777" w:rsidR="001B6261" w:rsidRDefault="001B6261" w:rsidP="001B6261">
      <w:pPr>
        <w:spacing w:after="160"/>
        <w:ind w:firstLine="0"/>
        <w:jc w:val="left"/>
      </w:pPr>
      <w:r>
        <w:t>- Шифрование данных</w:t>
      </w:r>
      <w:proofErr w:type="gramStart"/>
      <w:r>
        <w:t>: Необходимо</w:t>
      </w:r>
      <w:proofErr w:type="gramEnd"/>
      <w:r>
        <w:t xml:space="preserve"> использовать современные алгоритмы шифрования для защиты данных, передаваемых в сети, и хранящихся в </w:t>
      </w:r>
      <w:proofErr w:type="spellStart"/>
      <w:r>
        <w:t>блокчейне</w:t>
      </w:r>
      <w:proofErr w:type="spellEnd"/>
      <w:r>
        <w:t>, включая личные ключи и информацию о транзакциях.</w:t>
      </w:r>
    </w:p>
    <w:p w14:paraId="17959F5C" w14:textId="77777777" w:rsidR="001B6261" w:rsidRDefault="001B6261" w:rsidP="001B6261">
      <w:pPr>
        <w:spacing w:after="160"/>
        <w:ind w:firstLine="0"/>
        <w:jc w:val="left"/>
      </w:pPr>
      <w:r>
        <w:t>- Механизмы аутентификации и авторизации: Внедрение многофакторной аутентификации и строгих политик доступа для обеспечения того, чтобы только авторизованные пользователи могли выполнять операции.</w:t>
      </w:r>
    </w:p>
    <w:p w14:paraId="620F4105" w14:textId="77777777" w:rsidR="001B6261" w:rsidRDefault="001B6261" w:rsidP="001B6261">
      <w:pPr>
        <w:spacing w:after="160"/>
        <w:ind w:firstLine="0"/>
        <w:jc w:val="left"/>
      </w:pPr>
      <w:r>
        <w:t>- Аудит и мониторинг* Разработка систем аудита и мониторинга для отслеживания активности в сети и оперативного реагирования на подозрительные действия.</w:t>
      </w:r>
    </w:p>
    <w:p w14:paraId="7E3E4A48" w14:textId="77777777" w:rsidR="001B6261" w:rsidRDefault="001B6261" w:rsidP="001B6261">
      <w:pPr>
        <w:spacing w:after="160"/>
        <w:ind w:firstLine="0"/>
        <w:jc w:val="left"/>
      </w:pPr>
      <w:r>
        <w:lastRenderedPageBreak/>
        <w:t>- Регулярные обновления и патчи: Обеспечение своевременного обновления программного обеспечения и аппаратных компонентов для устранения известных уязвимостей.</w:t>
      </w:r>
    </w:p>
    <w:p w14:paraId="36B4BAD2" w14:textId="77777777" w:rsidR="001B6261" w:rsidRDefault="001B6261" w:rsidP="001B6261">
      <w:pPr>
        <w:spacing w:after="160"/>
        <w:ind w:firstLine="0"/>
        <w:jc w:val="left"/>
      </w:pPr>
      <w:r>
        <w:t>- Обучение пользователей: Проведение регулярных тренингов для пользователей с целью повышения осведомленности о потенциальных угрозах и методах их предотвращения.</w:t>
      </w:r>
    </w:p>
    <w:p w14:paraId="4E6FDE22" w14:textId="77777777" w:rsidR="001B6261" w:rsidRDefault="001B6261" w:rsidP="001B6261">
      <w:pPr>
        <w:spacing w:after="160"/>
        <w:ind w:firstLine="0"/>
        <w:jc w:val="left"/>
      </w:pPr>
    </w:p>
    <w:p w14:paraId="34A9A202" w14:textId="77777777" w:rsidR="001B6261" w:rsidRPr="00E70D9E" w:rsidRDefault="001B6261" w:rsidP="001B6261">
      <w:pPr>
        <w:spacing w:after="160"/>
        <w:ind w:firstLine="0"/>
        <w:jc w:val="left"/>
      </w:pPr>
      <w:r>
        <w:t xml:space="preserve">Эффективная реализация этих мер предосторожности способна обеспечить высокий уровень безопасности и надежности </w:t>
      </w:r>
      <w:proofErr w:type="spellStart"/>
      <w:r>
        <w:t>блокчейн</w:t>
      </w:r>
      <w:proofErr w:type="spellEnd"/>
      <w:r>
        <w:t xml:space="preserve">-системы на основе </w:t>
      </w:r>
      <w:proofErr w:type="spellStart"/>
      <w:r>
        <w:t>PoA</w:t>
      </w:r>
      <w:proofErr w:type="spellEnd"/>
      <w:r>
        <w:t>, устраняя основные уязвимости и предотвращая потенциальные атаки.</w:t>
      </w:r>
      <w:r>
        <w:br w:type="page"/>
      </w:r>
    </w:p>
    <w:p w14:paraId="6AB8F087" w14:textId="77777777" w:rsidR="001B6261" w:rsidRPr="00C93327" w:rsidRDefault="001B6261" w:rsidP="001B626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6020151"/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среды разработки</w:t>
      </w:r>
      <w:bookmarkEnd w:id="16"/>
    </w:p>
    <w:p w14:paraId="53F06806" w14:textId="77777777" w:rsidR="001B6261" w:rsidRDefault="001B6261" w:rsidP="001B6261">
      <w:pPr>
        <w:spacing w:after="160"/>
        <w:ind w:firstLine="0"/>
        <w:jc w:val="left"/>
      </w:pPr>
      <w:r>
        <w:t xml:space="preserve">Выбор среды разработки является критически важным этапом в разработке любой технологии, включая </w:t>
      </w:r>
      <w:proofErr w:type="spellStart"/>
      <w:r>
        <w:t>блокчейн</w:t>
      </w:r>
      <w:proofErr w:type="spellEnd"/>
      <w:r>
        <w:t xml:space="preserve">. Причины выбора Python для данного проекта обусловлены несколькими ключевыми факторами, которые делают его особенно подходящим для разработки сложных систем, таких как </w:t>
      </w:r>
      <w:proofErr w:type="spellStart"/>
      <w:r>
        <w:t>блокчейн</w:t>
      </w:r>
      <w:proofErr w:type="spellEnd"/>
      <w:r>
        <w:t>:</w:t>
      </w:r>
    </w:p>
    <w:p w14:paraId="48D3871F" w14:textId="77777777" w:rsidR="001B6261" w:rsidRDefault="001B6261" w:rsidP="001B6261">
      <w:pPr>
        <w:spacing w:after="160"/>
        <w:ind w:firstLine="0"/>
        <w:jc w:val="left"/>
      </w:pPr>
    </w:p>
    <w:p w14:paraId="75F37B0A" w14:textId="77777777" w:rsidR="001B6261" w:rsidRDefault="001B6261" w:rsidP="001B6261">
      <w:pPr>
        <w:spacing w:after="160"/>
        <w:ind w:firstLine="0"/>
        <w:jc w:val="left"/>
      </w:pPr>
      <w:r>
        <w:t>1. Простота и читаемость кода: Python известен своим чистым и легко читаемым синтаксисом, что упрощает разработку, отладку и последующее обслуживание кода. Это особенно важно в проектах, где участвует множество разработчиков и требуется поддержка и обновление кода.</w:t>
      </w:r>
    </w:p>
    <w:p w14:paraId="18C4131D" w14:textId="77777777" w:rsidR="001B6261" w:rsidRDefault="001B6261" w:rsidP="001B6261">
      <w:pPr>
        <w:spacing w:after="160"/>
        <w:ind w:firstLine="0"/>
        <w:jc w:val="left"/>
      </w:pPr>
      <w:r>
        <w:t>2. Богатая экосистема: Python поддерживается обширной библиотекой библиотек и фреймворков, которые могут значительно ускорить разработку и предоставляют инструменты для почти любой задачи — от веб-разработки до работы с базами данных и машинным обучением.</w:t>
      </w:r>
    </w:p>
    <w:p w14:paraId="351E0957" w14:textId="77777777" w:rsidR="001B6261" w:rsidRDefault="001B6261" w:rsidP="001B6261">
      <w:pPr>
        <w:spacing w:after="160"/>
        <w:ind w:firstLine="0"/>
        <w:jc w:val="left"/>
      </w:pPr>
      <w:r>
        <w:t>3. Универсальность: Python поддерживается на всех основных платформах, что делает его универсальным выбором для разработки приложений, которые должны работать в различных средах.</w:t>
      </w:r>
    </w:p>
    <w:p w14:paraId="5C592539" w14:textId="77777777" w:rsidR="001B6261" w:rsidRDefault="001B6261" w:rsidP="001B6261">
      <w:pPr>
        <w:spacing w:after="160"/>
        <w:ind w:firstLine="0"/>
        <w:jc w:val="left"/>
      </w:pPr>
      <w:r>
        <w:t xml:space="preserve">4. Поддержка асинхронности и многопоточности: Python обладает отличной поддержкой асинхронного и многопоточного программирования, что критически важно для высокопроизводительных приложений, таких как транзакционные системы на </w:t>
      </w:r>
      <w:proofErr w:type="spellStart"/>
      <w:r>
        <w:t>блокчейне</w:t>
      </w:r>
      <w:proofErr w:type="spellEnd"/>
      <w:r>
        <w:t>.</w:t>
      </w:r>
    </w:p>
    <w:p w14:paraId="62F5D4A5" w14:textId="77777777" w:rsidR="001B6261" w:rsidRDefault="001B6261" w:rsidP="001B6261">
      <w:pPr>
        <w:spacing w:after="160"/>
        <w:ind w:firstLine="0"/>
        <w:jc w:val="left"/>
      </w:pPr>
      <w:r>
        <w:t xml:space="preserve">5. Активное сообщество: Наличие широкого и активного сообщества Python обеспечивает доступ к обширной базе знаний, форумам поддержки и </w:t>
      </w:r>
      <w:r>
        <w:lastRenderedPageBreak/>
        <w:t>обучающим материалам, что значительно упрощает решение возникающих проблем и ускоряет процесс разработки.</w:t>
      </w:r>
    </w:p>
    <w:p w14:paraId="0BEBAF16" w14:textId="77777777" w:rsidR="001B6261" w:rsidRDefault="001B6261" w:rsidP="001B6261">
      <w:pPr>
        <w:spacing w:after="160"/>
        <w:ind w:firstLine="0"/>
        <w:jc w:val="left"/>
      </w:pPr>
    </w:p>
    <w:p w14:paraId="6BA89D1B" w14:textId="77777777" w:rsidR="001B6261" w:rsidRDefault="001B6261" w:rsidP="001B6261">
      <w:pPr>
        <w:spacing w:after="160"/>
        <w:ind w:firstLine="0"/>
        <w:jc w:val="left"/>
      </w:pPr>
      <w:r>
        <w:t xml:space="preserve">Сравнение фреймворков </w:t>
      </w:r>
      <w:proofErr w:type="spellStart"/>
      <w:r>
        <w:t>FastAPI</w:t>
      </w:r>
      <w:proofErr w:type="spellEnd"/>
      <w:r>
        <w:t xml:space="preserve"> и </w:t>
      </w:r>
      <w:proofErr w:type="spellStart"/>
      <w:r>
        <w:t>Flask</w:t>
      </w:r>
      <w:proofErr w:type="spellEnd"/>
    </w:p>
    <w:p w14:paraId="3EA004E7" w14:textId="77777777" w:rsidR="001B6261" w:rsidRDefault="001B6261" w:rsidP="001B6261">
      <w:pPr>
        <w:spacing w:after="160"/>
        <w:ind w:firstLine="0"/>
        <w:jc w:val="left"/>
      </w:pPr>
    </w:p>
    <w:p w14:paraId="1BE8E192" w14:textId="77777777" w:rsidR="001B6261" w:rsidRDefault="001B6261" w:rsidP="001B6261">
      <w:pPr>
        <w:spacing w:after="160"/>
        <w:ind w:firstLine="0"/>
        <w:jc w:val="left"/>
      </w:pPr>
      <w:r>
        <w:t xml:space="preserve">Для разработки веб-интерфейса к </w:t>
      </w:r>
      <w:proofErr w:type="spellStart"/>
      <w:r>
        <w:t>блокчейну</w:t>
      </w:r>
      <w:proofErr w:type="spellEnd"/>
      <w:r>
        <w:t xml:space="preserve"> были рассмотрены два популярных Python фреймворка — </w:t>
      </w:r>
      <w:proofErr w:type="spellStart"/>
      <w:r>
        <w:t>FastAPI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>. Вот краткое сравнение их основных характеристик:</w:t>
      </w:r>
    </w:p>
    <w:p w14:paraId="502254BC" w14:textId="77777777" w:rsidR="001B6261" w:rsidRDefault="001B6261" w:rsidP="001B6261">
      <w:pPr>
        <w:spacing w:after="160"/>
        <w:ind w:firstLine="0"/>
        <w:jc w:val="left"/>
      </w:pPr>
      <w:r>
        <w:t xml:space="preserve">- </w:t>
      </w:r>
      <w:proofErr w:type="spellStart"/>
      <w:r>
        <w:t>FastAPI</w:t>
      </w:r>
      <w:proofErr w:type="spellEnd"/>
      <w:r>
        <w:t>:</w:t>
      </w:r>
    </w:p>
    <w:p w14:paraId="5019A110" w14:textId="77777777" w:rsidR="001B6261" w:rsidRDefault="001B6261" w:rsidP="001B6261">
      <w:pPr>
        <w:spacing w:after="160"/>
        <w:ind w:firstLine="0"/>
        <w:jc w:val="left"/>
      </w:pPr>
      <w:r>
        <w:t xml:space="preserve">  - Производительность</w:t>
      </w:r>
      <w:proofErr w:type="gramStart"/>
      <w:r>
        <w:t>: Благодаря</w:t>
      </w:r>
      <w:proofErr w:type="gramEnd"/>
      <w:r>
        <w:t xml:space="preserve"> асинхронному программированию </w:t>
      </w:r>
      <w:proofErr w:type="spellStart"/>
      <w:r>
        <w:t>FastAPI</w:t>
      </w:r>
      <w:proofErr w:type="spellEnd"/>
      <w:r>
        <w:t xml:space="preserve"> предлагает высокую производительность.</w:t>
      </w:r>
    </w:p>
    <w:p w14:paraId="0244CAD1" w14:textId="77777777" w:rsidR="001B6261" w:rsidRDefault="001B6261" w:rsidP="001B6261">
      <w:pPr>
        <w:spacing w:after="160"/>
        <w:ind w:firstLine="0"/>
        <w:jc w:val="left"/>
      </w:pPr>
      <w:r>
        <w:t xml:space="preserve">  - Типизация данных и валидация: </w:t>
      </w:r>
      <w:proofErr w:type="spellStart"/>
      <w:r>
        <w:t>FastAPI</w:t>
      </w:r>
      <w:proofErr w:type="spellEnd"/>
      <w:r>
        <w:t xml:space="preserve"> поддерживает автоматическую валидацию данных и предоставляет возможности современной типизации Python, что улучшает безопасность и надежность приложения.</w:t>
      </w:r>
    </w:p>
    <w:p w14:paraId="24256BE6" w14:textId="77777777" w:rsidR="001B6261" w:rsidRDefault="001B6261" w:rsidP="001B6261">
      <w:pPr>
        <w:spacing w:after="160"/>
        <w:ind w:firstLine="0"/>
        <w:jc w:val="left"/>
      </w:pPr>
      <w:r>
        <w:t xml:space="preserve">  - Документация: </w:t>
      </w:r>
      <w:proofErr w:type="spellStart"/>
      <w:r>
        <w:t>FastAPI</w:t>
      </w:r>
      <w:proofErr w:type="spellEnd"/>
      <w:r>
        <w:t xml:space="preserve"> автоматически генерирует документацию, что упрощает разработку и поддержку API.</w:t>
      </w:r>
    </w:p>
    <w:p w14:paraId="4AA92455" w14:textId="77777777" w:rsidR="001B6261" w:rsidRDefault="001B6261" w:rsidP="001B6261">
      <w:pPr>
        <w:spacing w:after="160"/>
        <w:ind w:firstLine="0"/>
        <w:jc w:val="left"/>
      </w:pPr>
      <w:r>
        <w:t xml:space="preserve">  - Поддержка стандартов </w:t>
      </w:r>
      <w:proofErr w:type="spellStart"/>
      <w:r>
        <w:t>OpenAPI</w:t>
      </w:r>
      <w:proofErr w:type="spellEnd"/>
      <w:r>
        <w:t xml:space="preserve"> и </w:t>
      </w:r>
      <w:proofErr w:type="spellStart"/>
      <w:r>
        <w:t>Swagger</w:t>
      </w:r>
      <w:proofErr w:type="spellEnd"/>
      <w:proofErr w:type="gramStart"/>
      <w:r>
        <w:t>: Это</w:t>
      </w:r>
      <w:proofErr w:type="gramEnd"/>
      <w:r>
        <w:t xml:space="preserve"> облегчает интеграцию и использование в различных средах.</w:t>
      </w:r>
    </w:p>
    <w:p w14:paraId="55E3B030" w14:textId="77777777" w:rsidR="001B6261" w:rsidRDefault="001B6261" w:rsidP="001B6261">
      <w:pPr>
        <w:spacing w:after="160"/>
        <w:ind w:firstLine="0"/>
        <w:jc w:val="left"/>
      </w:pPr>
    </w:p>
    <w:p w14:paraId="1AEAFD14" w14:textId="77777777" w:rsidR="001B6261" w:rsidRDefault="001B6261" w:rsidP="001B6261">
      <w:pPr>
        <w:spacing w:after="160"/>
        <w:ind w:firstLine="0"/>
        <w:jc w:val="left"/>
      </w:pPr>
      <w:r>
        <w:t xml:space="preserve">- </w:t>
      </w:r>
      <w:proofErr w:type="spellStart"/>
      <w:r>
        <w:t>Flask</w:t>
      </w:r>
      <w:proofErr w:type="spellEnd"/>
      <w:r>
        <w:t>:</w:t>
      </w:r>
    </w:p>
    <w:p w14:paraId="43FBA15C" w14:textId="77777777" w:rsidR="001B6261" w:rsidRDefault="001B6261" w:rsidP="001B6261">
      <w:pPr>
        <w:spacing w:after="160"/>
        <w:ind w:firstLine="0"/>
        <w:jc w:val="left"/>
      </w:pPr>
      <w:r>
        <w:t xml:space="preserve">  - Гибкость: </w:t>
      </w:r>
      <w:proofErr w:type="spellStart"/>
      <w:r>
        <w:t>Flask</w:t>
      </w:r>
      <w:proofErr w:type="spellEnd"/>
      <w:r>
        <w:t xml:space="preserve"> предлагает большую гибкость и простоту для разработки простых веб-приложений.</w:t>
      </w:r>
    </w:p>
    <w:p w14:paraId="276A2FFF" w14:textId="77777777" w:rsidR="001B6261" w:rsidRDefault="001B6261" w:rsidP="001B6261">
      <w:pPr>
        <w:spacing w:after="160"/>
        <w:ind w:firstLine="0"/>
        <w:jc w:val="left"/>
      </w:pPr>
      <w:r>
        <w:lastRenderedPageBreak/>
        <w:t xml:space="preserve">  - Меньшая поддержка асинхронности: </w:t>
      </w:r>
      <w:proofErr w:type="spellStart"/>
      <w:r>
        <w:t>Flask</w:t>
      </w:r>
      <w:proofErr w:type="spellEnd"/>
      <w:r>
        <w:t xml:space="preserve"> имеет ограниченную поддержку асинхронного программирования по сравнению с </w:t>
      </w:r>
      <w:proofErr w:type="spellStart"/>
      <w:r>
        <w:t>FastAPI</w:t>
      </w:r>
      <w:proofErr w:type="spellEnd"/>
      <w:r>
        <w:t>.</w:t>
      </w:r>
    </w:p>
    <w:p w14:paraId="2FC020DB" w14:textId="77777777" w:rsidR="001B6261" w:rsidRDefault="001B6261" w:rsidP="001B6261">
      <w:pPr>
        <w:spacing w:after="160"/>
        <w:ind w:firstLine="0"/>
        <w:jc w:val="left"/>
      </w:pPr>
    </w:p>
    <w:p w14:paraId="78B93584" w14:textId="77777777" w:rsidR="001B6261" w:rsidRDefault="001B6261" w:rsidP="001B6261">
      <w:pPr>
        <w:spacing w:after="160"/>
        <w:ind w:firstLine="0"/>
        <w:jc w:val="left"/>
      </w:pPr>
      <w:r>
        <w:t xml:space="preserve">Исходя из анализа, </w:t>
      </w:r>
      <w:proofErr w:type="spellStart"/>
      <w:r>
        <w:t>FastAPI</w:t>
      </w:r>
      <w:proofErr w:type="spellEnd"/>
      <w:r>
        <w:t xml:space="preserve"> является предпочтительным выбором для данного проекта </w:t>
      </w:r>
      <w:proofErr w:type="spellStart"/>
      <w:r>
        <w:t>блокчейна</w:t>
      </w:r>
      <w:proofErr w:type="spellEnd"/>
      <w:r>
        <w:t xml:space="preserve"> из-за его высокой производительности, поддержки асинхронности и улучшенной безопасности, что особенно важно для систем, обрабатывающих транзакции и финансовые данные.</w:t>
      </w:r>
      <w:r>
        <w:br w:type="page"/>
      </w:r>
    </w:p>
    <w:p w14:paraId="7446FF7D" w14:textId="77777777" w:rsidR="001B6261" w:rsidRPr="00877F94" w:rsidRDefault="001B6261" w:rsidP="001B626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6020152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Изучение возможностей фреймворка </w:t>
      </w:r>
      <w:proofErr w:type="spellStart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7"/>
      <w:proofErr w:type="spellEnd"/>
    </w:p>
    <w:p w14:paraId="62C44609" w14:textId="77777777" w:rsidR="001B6261" w:rsidRDefault="001B6261" w:rsidP="001B6261">
      <w:pPr>
        <w:ind w:firstLine="0"/>
      </w:pPr>
      <w:proofErr w:type="spellStart"/>
      <w:r>
        <w:t>FastAPI</w:t>
      </w:r>
      <w:proofErr w:type="spellEnd"/>
      <w:r>
        <w:t xml:space="preserve"> — это современный и эффективный веб-фреймворк на языке Python, который предоставляет разработчикам мощные инструменты для создания веб-приложений. Он позволяет быстро и легко разрабатывать API, обеспечивая высокую производительность за счет использования современных технологий.</w:t>
      </w:r>
    </w:p>
    <w:p w14:paraId="1EBFA934" w14:textId="77777777" w:rsidR="001B6261" w:rsidRDefault="001B6261" w:rsidP="001B6261">
      <w:pPr>
        <w:ind w:firstLine="0"/>
      </w:pPr>
    </w:p>
    <w:p w14:paraId="39CAF2E1" w14:textId="77777777" w:rsidR="001B6261" w:rsidRDefault="001B6261" w:rsidP="001B6261">
      <w:pPr>
        <w:ind w:firstLine="0"/>
      </w:pPr>
      <w:r>
        <w:t xml:space="preserve">Для разработки веб интерфейса к </w:t>
      </w:r>
      <w:proofErr w:type="spellStart"/>
      <w:r>
        <w:t>блокчнейну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может быть отличным выбором, так как он обладает рядом полезных возможностей. Например, благодаря асинхронной поддержке можно создать быстродействующие веб-приложение, способное обрабатывать большое количество запросов одновременно. Кроме того, </w:t>
      </w:r>
      <w:proofErr w:type="spellStart"/>
      <w:r>
        <w:t>FastAPI</w:t>
      </w:r>
      <w:proofErr w:type="spellEnd"/>
      <w:r>
        <w:t xml:space="preserve"> предоставляет интуитивный и простой в использовании интерфейс для описания схем данных API с помощью </w:t>
      </w:r>
      <w:proofErr w:type="spellStart"/>
      <w:r>
        <w:t>Pydantic</w:t>
      </w:r>
      <w:proofErr w:type="spellEnd"/>
      <w:r>
        <w:t>, что облегчает разработку и поддержку кода.</w:t>
      </w:r>
    </w:p>
    <w:p w14:paraId="39D4640D" w14:textId="77777777" w:rsidR="001B6261" w:rsidRDefault="001B6261" w:rsidP="001B6261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возможность автоматической генерации документации API на основе аннотаций в коде, что значительно упрощает процесс документирования вашего приложения. Кроме того, </w:t>
      </w:r>
      <w:proofErr w:type="spellStart"/>
      <w:r>
        <w:t>FastAPI</w:t>
      </w:r>
      <w:proofErr w:type="spellEnd"/>
      <w:r>
        <w:t xml:space="preserve"> обладает встроенной поддержкой валидации данных, автоматической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запросов и многими другими полезными функциями.</w:t>
      </w:r>
    </w:p>
    <w:p w14:paraId="240F170C" w14:textId="77777777" w:rsidR="001B6261" w:rsidRDefault="001B6261" w:rsidP="001B6261">
      <w:pPr>
        <w:ind w:firstLine="0"/>
      </w:pPr>
      <w:r>
        <w:t xml:space="preserve">Использование </w:t>
      </w:r>
      <w:proofErr w:type="spellStart"/>
      <w:r>
        <w:t>FastAPI</w:t>
      </w:r>
      <w:proofErr w:type="spellEnd"/>
      <w:r>
        <w:t xml:space="preserve"> для </w:t>
      </w:r>
      <w:proofErr w:type="spellStart"/>
      <w:r>
        <w:t>блокчейн</w:t>
      </w:r>
      <w:proofErr w:type="spellEnd"/>
      <w:r>
        <w:t>-приложения позволит не только создать эффективное и надежное веб-приложение, но и изучить современные подходы к разработке API, работе с асинхронным кодом и использованию современных технологий веб-разработки.</w:t>
      </w:r>
    </w:p>
    <w:p w14:paraId="71F3F668" w14:textId="77777777" w:rsidR="001B6261" w:rsidRDefault="001B6261" w:rsidP="001B6261">
      <w:pPr>
        <w:spacing w:after="160"/>
        <w:ind w:firstLine="0"/>
        <w:jc w:val="left"/>
      </w:pPr>
      <w:r>
        <w:br w:type="page"/>
      </w:r>
    </w:p>
    <w:p w14:paraId="3740E5D3" w14:textId="77777777" w:rsidR="001B6261" w:rsidRPr="00877F94" w:rsidRDefault="001B6261" w:rsidP="001B626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6020153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Преимущества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8"/>
      <w:proofErr w:type="spellEnd"/>
    </w:p>
    <w:p w14:paraId="4FBD94CF" w14:textId="77777777" w:rsidR="001B6261" w:rsidRDefault="001B6261" w:rsidP="001B6261">
      <w:pPr>
        <w:ind w:firstLine="0"/>
      </w:pPr>
      <w:r>
        <w:t xml:space="preserve">Одним из ключевых достоинств </w:t>
      </w:r>
      <w:proofErr w:type="spellStart"/>
      <w:r>
        <w:t>FastAPI</w:t>
      </w:r>
      <w:proofErr w:type="spellEnd"/>
      <w:r>
        <w:t xml:space="preserve"> является его высокая производительность. Благодаря применению современных технологий асинхронного программирования, данный фреймворк обеспечивает высокую скорость работы и эффективное использование ресурсов, что делает его отличным выбором для создания высоконагруженных веб-приложений.</w:t>
      </w:r>
    </w:p>
    <w:p w14:paraId="3702BC24" w14:textId="77777777" w:rsidR="001B6261" w:rsidRDefault="001B6261" w:rsidP="001B6261">
      <w:pPr>
        <w:ind w:firstLine="0"/>
      </w:pPr>
    </w:p>
    <w:p w14:paraId="7EF87CFA" w14:textId="77777777" w:rsidR="001B6261" w:rsidRDefault="001B6261" w:rsidP="001B6261">
      <w:pPr>
        <w:ind w:firstLine="0"/>
      </w:pPr>
      <w:r>
        <w:t xml:space="preserve">Кроме того, </w:t>
      </w:r>
      <w:proofErr w:type="spellStart"/>
      <w:r>
        <w:t>FastAPI</w:t>
      </w:r>
      <w:proofErr w:type="spellEnd"/>
      <w:r>
        <w:t xml:space="preserve"> предлагает удобный и интуитивно понятный интерфейс для разработчиков. Он использует аннотации Python для описания </w:t>
      </w:r>
      <w:proofErr w:type="spellStart"/>
      <w:r>
        <w:t>эндпоинтов</w:t>
      </w:r>
      <w:proofErr w:type="spellEnd"/>
      <w:r>
        <w:t xml:space="preserve"> и схем данных API, что делает процесс создания веб-приложений более простым и эффективным. Благодаря автоматической генерации интерактивной документации на основе аннотаций в коде, разработчики могут быстро и легко создавать, и поддерживать документацию без дополнительных усилий.</w:t>
      </w:r>
    </w:p>
    <w:p w14:paraId="1DDF831A" w14:textId="77777777" w:rsidR="001B6261" w:rsidRDefault="001B6261" w:rsidP="001B6261">
      <w:pPr>
        <w:ind w:firstLine="0"/>
      </w:pPr>
    </w:p>
    <w:p w14:paraId="22B52EB9" w14:textId="77777777" w:rsidR="001B6261" w:rsidRDefault="001B6261" w:rsidP="001B6261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встроенная поддержка валидации данных, что обеспечивает безопасность API и помогает избежать ошибок ввода. Благодаря поддержке различных форматов данных, таких как JSON, формы HTML, файлы и другие, </w:t>
      </w:r>
      <w:proofErr w:type="spellStart"/>
      <w:r>
        <w:t>FastAPI</w:t>
      </w:r>
      <w:proofErr w:type="spellEnd"/>
      <w:r>
        <w:t xml:space="preserve"> является универсальным инструментом для разработки разнообразных веб-приложений, обеспечивая разработчикам широкие возможности при создании функциональных и эффективных веб-сервисов.</w:t>
      </w:r>
    </w:p>
    <w:p w14:paraId="1BCE447A" w14:textId="77777777" w:rsidR="001B6261" w:rsidRDefault="001B6261" w:rsidP="001B6261">
      <w:pPr>
        <w:spacing w:after="160"/>
        <w:ind w:firstLine="0"/>
        <w:jc w:val="left"/>
      </w:pPr>
      <w:r>
        <w:br w:type="page"/>
      </w:r>
    </w:p>
    <w:p w14:paraId="5325CAEB" w14:textId="77777777" w:rsidR="001B6261" w:rsidRPr="00877F94" w:rsidRDefault="001B6261" w:rsidP="001B626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6020154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Недостатки</w:t>
      </w:r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9"/>
      <w:proofErr w:type="spellEnd"/>
    </w:p>
    <w:p w14:paraId="6BE687F7" w14:textId="77777777" w:rsidR="001B6261" w:rsidRPr="00065BFA" w:rsidRDefault="001B6261" w:rsidP="001B6261">
      <w:pPr>
        <w:ind w:firstLine="0"/>
      </w:pP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, несмотря на свои многочисленные достоинства, также имеет некоторые недостатки. В частности, такой фреймворк может показаться избыточным для небольших проектов или приложений, требующих минималистического подхода. Кроме того, изучение особенностей и функционала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потребовать времени и усилий, особенно для начинающих программистов, не знакомых с асинхронным программированием или аннотациями в </w:t>
      </w:r>
      <w:r w:rsidRPr="00065BFA">
        <w:rPr>
          <w:lang w:val="en-US"/>
        </w:rPr>
        <w:t>Python</w:t>
      </w:r>
      <w:r w:rsidRPr="00065BFA">
        <w:t>.</w:t>
      </w:r>
    </w:p>
    <w:p w14:paraId="05FAEC78" w14:textId="77777777" w:rsidR="001B6261" w:rsidRPr="00065BFA" w:rsidRDefault="001B6261" w:rsidP="001B6261">
      <w:pPr>
        <w:ind w:firstLine="0"/>
      </w:pPr>
      <w:r w:rsidRPr="00065BFA">
        <w:t xml:space="preserve">Еще одним недостатком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является отсутствие широкого сообщества и большого количества сторонних библиотек и плагинов, как у более узнаваемых и распространенных фреймворков. Это может затруднить поддержку и развитие проекта в долгосрочной перспективе, особенно если возникнет необходимость в специфической функциональности, которая не предусмотрена по умолчанию в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>.</w:t>
      </w:r>
    </w:p>
    <w:p w14:paraId="064E7411" w14:textId="77777777" w:rsidR="001B6261" w:rsidRDefault="001B6261" w:rsidP="001B6261">
      <w:pPr>
        <w:ind w:firstLine="0"/>
      </w:pPr>
      <w:r w:rsidRPr="00065BFA">
        <w:t xml:space="preserve">Кроме того, из-за своей особенности использования асинхронного программирования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создавать некоторые сложности в проектировании архитектуры приложения. Это может потребовать дополнительных усилий и времени для овладения соответствующими концепциями и методиками разработки, что также считается недостатком данного фреймворка.</w:t>
      </w:r>
    </w:p>
    <w:p w14:paraId="0AC753B2" w14:textId="77777777" w:rsidR="001B6261" w:rsidRDefault="001B6261" w:rsidP="001B6261">
      <w:pPr>
        <w:spacing w:after="160"/>
        <w:ind w:firstLine="0"/>
        <w:jc w:val="left"/>
      </w:pPr>
      <w:r>
        <w:br w:type="page"/>
      </w:r>
    </w:p>
    <w:p w14:paraId="1BE28AE4" w14:textId="77777777" w:rsidR="001B6261" w:rsidRPr="00144708" w:rsidRDefault="001B6261" w:rsidP="001B626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6020155"/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447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Обзор последних тенденций и инноваций в области </w:t>
      </w:r>
      <w:proofErr w:type="spellStart"/>
      <w:r w:rsidRPr="00144708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чейн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-технологий</w:t>
      </w:r>
      <w:bookmarkEnd w:id="20"/>
    </w:p>
    <w:p w14:paraId="5CF6FB48" w14:textId="77777777" w:rsidR="001B6261" w:rsidRDefault="001B6261" w:rsidP="001B6261">
      <w:pPr>
        <w:ind w:firstLine="0"/>
      </w:pPr>
      <w:r>
        <w:t xml:space="preserve">Сегодняшняя эра цифровых технологий непрерывно предоставляет новые возможности для роста и инноваций. Особое внимание заслуживают последние тенденции в </w:t>
      </w:r>
      <w:proofErr w:type="spellStart"/>
      <w:r>
        <w:t>блокчейн</w:t>
      </w:r>
      <w:proofErr w:type="spellEnd"/>
      <w:r>
        <w:t xml:space="preserve">-технологиях, которые представляют собой катализатор изменений во многих отраслях, начиная от финансов и заканчивая здравоохранением. Цель данной главы - обсудить ключевые инновации и тенденции в </w:t>
      </w:r>
      <w:proofErr w:type="spellStart"/>
      <w:r>
        <w:t>блокчейне</w:t>
      </w:r>
      <w:proofErr w:type="spellEnd"/>
      <w:r>
        <w:t xml:space="preserve">, особенно в контексте использования механизма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для трансграничных транзакций.</w:t>
      </w:r>
    </w:p>
    <w:p w14:paraId="0A12EAAD" w14:textId="77777777" w:rsidR="001B6261" w:rsidRDefault="001B6261" w:rsidP="001B6261">
      <w:pPr>
        <w:ind w:firstLine="0"/>
      </w:pPr>
      <w:r>
        <w:t xml:space="preserve">Концепция </w:t>
      </w:r>
      <w:proofErr w:type="spellStart"/>
      <w:r>
        <w:t>DeFi</w:t>
      </w:r>
      <w:proofErr w:type="spellEnd"/>
      <w:r>
        <w:t xml:space="preserve"> революционизировала традиционные финансовые услуги, предлагая децентрализованные альтернативы почти каждому финансовому продукту. В рамках </w:t>
      </w:r>
      <w:proofErr w:type="spellStart"/>
      <w:r>
        <w:t>DeFi</w:t>
      </w:r>
      <w:proofErr w:type="spellEnd"/>
      <w:r>
        <w:t xml:space="preserve"> пользователи могут брать и давать взаймы, торговать криптовалютами и получать доход от </w:t>
      </w:r>
      <w:proofErr w:type="spellStart"/>
      <w:r>
        <w:t>стейкинга</w:t>
      </w:r>
      <w:proofErr w:type="spellEnd"/>
      <w:r>
        <w:t xml:space="preserve"> без посредничества традиционных финансовых институтов. Инновации в </w:t>
      </w:r>
      <w:proofErr w:type="spellStart"/>
      <w:r>
        <w:t>DeFi</w:t>
      </w:r>
      <w:proofErr w:type="spellEnd"/>
      <w:r>
        <w:t>, такие как автоматизированные рыночные механизмы и смарт-контракты, создали основу для новых финансовых моделей.</w:t>
      </w:r>
    </w:p>
    <w:p w14:paraId="12C1A972" w14:textId="77777777" w:rsidR="001B6261" w:rsidRDefault="001B6261" w:rsidP="001B6261">
      <w:pPr>
        <w:ind w:firstLine="0"/>
      </w:pPr>
      <w:r>
        <w:t xml:space="preserve">Технология </w:t>
      </w:r>
      <w:proofErr w:type="spellStart"/>
      <w:r>
        <w:t>блокчейна</w:t>
      </w:r>
      <w:proofErr w:type="spellEnd"/>
      <w:r>
        <w:t xml:space="preserve"> постоянно развивается, особенно в области механизмов достижения консенсуса. Важным нововведением является механизм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 xml:space="preserve">), который предоставляет преимущества в виде скорости и энергоэффективности, важных для обработки трансграничных транзакций. По сравнению с более ранними системами, такими как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 xml:space="preserve">), </w:t>
      </w:r>
      <w:proofErr w:type="spellStart"/>
      <w:r>
        <w:t>PoA</w:t>
      </w:r>
      <w:proofErr w:type="spellEnd"/>
      <w:r>
        <w:t xml:space="preserve"> позволяет немногим выбранным узлам подтверждать транзакции, что делает процесс быстрее и менее ресурсоемким.</w:t>
      </w:r>
    </w:p>
    <w:p w14:paraId="2A8E2F8A" w14:textId="77777777" w:rsidR="001B6261" w:rsidRDefault="001B6261" w:rsidP="001B6261">
      <w:pPr>
        <w:ind w:firstLine="0"/>
      </w:pPr>
      <w:r>
        <w:t xml:space="preserve">Интеграция </w:t>
      </w:r>
      <w:proofErr w:type="spellStart"/>
      <w:r>
        <w:t>блокчейна</w:t>
      </w:r>
      <w:proofErr w:type="spellEnd"/>
      <w:r>
        <w:t xml:space="preserve"> с передовыми технологиями, такими как искусственный интеллект (ИИ), интернет вещей (</w:t>
      </w:r>
      <w:proofErr w:type="spellStart"/>
      <w:r>
        <w:t>IoT</w:t>
      </w:r>
      <w:proofErr w:type="spellEnd"/>
      <w:r>
        <w:t xml:space="preserve">) и облачные вычисления, открывает новые возможности для инноваций. Примеры такой интеграции включают улучшение безопасности данных, управление цепочками поставок </w:t>
      </w:r>
      <w:r>
        <w:lastRenderedPageBreak/>
        <w:t>и оптимизацию различных бизнес-процессов, повышая тем самым эффективность и прозрачность операций.</w:t>
      </w:r>
    </w:p>
    <w:p w14:paraId="2BC292A8" w14:textId="77777777" w:rsidR="001B6261" w:rsidRDefault="001B6261" w:rsidP="001B6261">
      <w:pPr>
        <w:ind w:firstLine="0"/>
      </w:pPr>
      <w:proofErr w:type="spellStart"/>
      <w:r>
        <w:t>Блокчейн</w:t>
      </w:r>
      <w:proofErr w:type="spellEnd"/>
      <w:r>
        <w:t xml:space="preserve"> находит применение во множестве секторов за пределами финансов, включая здравоохранение, где он помогает в управлении медицинскими данными, и в логистике, где способствует прозрачности и эффективности цепочек поставок. Такие инновации не только улучшают текущие процессы, но и открывают двери для создания новых бизнес-моделей.</w:t>
      </w:r>
    </w:p>
    <w:p w14:paraId="6281027B" w14:textId="77777777" w:rsidR="001B6261" w:rsidRDefault="001B6261" w:rsidP="001B6261">
      <w:pPr>
        <w:ind w:firstLine="0"/>
      </w:pPr>
      <w:r>
        <w:t xml:space="preserve">Одной из ключевых проблем для </w:t>
      </w:r>
      <w:proofErr w:type="spellStart"/>
      <w:r>
        <w:t>блокчейна</w:t>
      </w:r>
      <w:proofErr w:type="spellEnd"/>
      <w:r>
        <w:t xml:space="preserve"> остается его потребление энергии, особенно в сетях, использующих </w:t>
      </w:r>
      <w:proofErr w:type="spellStart"/>
      <w:r>
        <w:t>PoW</w:t>
      </w:r>
      <w:proofErr w:type="spellEnd"/>
      <w:r>
        <w:t xml:space="preserve">. Однако новые подходы, такие как </w:t>
      </w:r>
      <w:proofErr w:type="spellStart"/>
      <w:r>
        <w:t>PoA</w:t>
      </w:r>
      <w:proofErr w:type="spellEnd"/>
      <w:r>
        <w:t xml:space="preserve">, значительно снижают энергопотребление, что делает </w:t>
      </w:r>
      <w:proofErr w:type="spellStart"/>
      <w:r>
        <w:t>блокчейн</w:t>
      </w:r>
      <w:proofErr w:type="spellEnd"/>
      <w:r>
        <w:t xml:space="preserve"> более экологически устойчивым. Продолжающиеся исследования и инновации направлены на дальнейшее снижение воздействия </w:t>
      </w:r>
      <w:proofErr w:type="spellStart"/>
      <w:r>
        <w:t>блокчейна</w:t>
      </w:r>
      <w:proofErr w:type="spellEnd"/>
      <w:r>
        <w:t xml:space="preserve"> на окружающую среду.</w:t>
      </w:r>
    </w:p>
    <w:p w14:paraId="0A492585" w14:textId="77777777" w:rsidR="001B6261" w:rsidRPr="00144708" w:rsidRDefault="001B6261" w:rsidP="001B6261">
      <w:pPr>
        <w:ind w:firstLine="0"/>
      </w:pPr>
      <w:r>
        <w:t xml:space="preserve">В заключение, последние тенденции и инновации в </w:t>
      </w:r>
      <w:proofErr w:type="spellStart"/>
      <w:r>
        <w:t>блокчейне</w:t>
      </w:r>
      <w:proofErr w:type="spellEnd"/>
      <w:r>
        <w:t xml:space="preserve"> продолжают расширять его возможности и сферы применения. Особое внимание заслуживает </w:t>
      </w:r>
      <w:proofErr w:type="spellStart"/>
      <w:r>
        <w:t>PoA</w:t>
      </w:r>
      <w:proofErr w:type="spellEnd"/>
      <w:r>
        <w:t xml:space="preserve">, который, благодаря своим уникальным свойствам, открывает новые горизонты для проведения трансграничных транзакций. Наблюдая за этими разработками, можно предвидеть значительное влияние </w:t>
      </w:r>
      <w:proofErr w:type="spellStart"/>
      <w:r>
        <w:t>блокчейна</w:t>
      </w:r>
      <w:proofErr w:type="spellEnd"/>
      <w:r>
        <w:t xml:space="preserve"> на будущее цифровой экономики.</w:t>
      </w:r>
    </w:p>
    <w:p w14:paraId="333103F5" w14:textId="77777777" w:rsidR="001B6261" w:rsidRPr="00065BFA" w:rsidRDefault="001B6261" w:rsidP="001B6261">
      <w:pPr>
        <w:ind w:firstLine="0"/>
      </w:pPr>
    </w:p>
    <w:p w14:paraId="7A71A105" w14:textId="77777777" w:rsidR="001B6261" w:rsidRDefault="001B6261" w:rsidP="001B6261">
      <w:pPr>
        <w:spacing w:after="160"/>
        <w:ind w:firstLine="0"/>
        <w:jc w:val="left"/>
      </w:pPr>
      <w:r>
        <w:br w:type="page"/>
      </w:r>
    </w:p>
    <w:p w14:paraId="743B46E8" w14:textId="77777777" w:rsidR="001B6261" w:rsidRDefault="001B6261" w:rsidP="001B6261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66020156"/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Выводы по главе 1</w:t>
      </w:r>
      <w:bookmarkEnd w:id="21"/>
    </w:p>
    <w:p w14:paraId="211C297F" w14:textId="77777777" w:rsidR="001B6261" w:rsidRPr="0094364D" w:rsidRDefault="001B6261" w:rsidP="001B6261">
      <w:r>
        <w:t xml:space="preserve">Я </w:t>
      </w:r>
      <w:r w:rsidRPr="0094364D">
        <w:t xml:space="preserve">рассмотрел различные аспекты разработки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Authority (</w:t>
      </w:r>
      <w:proofErr w:type="spellStart"/>
      <w:r w:rsidRPr="0094364D">
        <w:t>PoA</w:t>
      </w:r>
      <w:proofErr w:type="spellEnd"/>
      <w:r w:rsidRPr="0094364D">
        <w:t xml:space="preserve">) для системы трансграничных транзакций. Проведенный анализ выявил, что такой </w:t>
      </w:r>
      <w:proofErr w:type="spellStart"/>
      <w:r w:rsidRPr="0094364D">
        <w:t>блокчейн</w:t>
      </w:r>
      <w:proofErr w:type="spellEnd"/>
      <w:r w:rsidRPr="0094364D">
        <w:t xml:space="preserve"> способен эффективно решать ряд ключевых проблем, среди которых - высокие комиссии и задержки в международных платежах, неэффективность традиционных финансовых систем, недостаточная прозрачность и безопасность операций, а также сложности соблюдения регуляторных требований.</w:t>
      </w:r>
    </w:p>
    <w:p w14:paraId="5070A050" w14:textId="77777777" w:rsidR="001B6261" w:rsidRPr="0094364D" w:rsidRDefault="001B6261" w:rsidP="001B6261">
      <w:r w:rsidRPr="0094364D">
        <w:t xml:space="preserve">Изучение существующих аналогов </w:t>
      </w:r>
      <w:proofErr w:type="spellStart"/>
      <w:r w:rsidRPr="0094364D">
        <w:t>блокчейнов</w:t>
      </w:r>
      <w:proofErr w:type="spellEnd"/>
      <w:r w:rsidRPr="0094364D">
        <w:t xml:space="preserve"> позволило выявить различные механизмы консенсуса, такие как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Work (</w:t>
      </w:r>
      <w:proofErr w:type="spellStart"/>
      <w:r w:rsidRPr="0094364D">
        <w:t>PoW</w:t>
      </w:r>
      <w:proofErr w:type="spellEnd"/>
      <w:r w:rsidRPr="0094364D">
        <w:t xml:space="preserve">),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</w:t>
      </w:r>
      <w:proofErr w:type="spellStart"/>
      <w:r w:rsidRPr="0094364D">
        <w:t>Stake</w:t>
      </w:r>
      <w:proofErr w:type="spellEnd"/>
      <w:r w:rsidRPr="0094364D">
        <w:t xml:space="preserve"> (</w:t>
      </w:r>
      <w:proofErr w:type="spellStart"/>
      <w:r w:rsidRPr="0094364D">
        <w:t>PoS</w:t>
      </w:r>
      <w:proofErr w:type="spellEnd"/>
      <w:r w:rsidRPr="0094364D">
        <w:t xml:space="preserve">) и </w:t>
      </w:r>
      <w:proofErr w:type="spellStart"/>
      <w:r w:rsidRPr="0094364D">
        <w:t>Consensus</w:t>
      </w:r>
      <w:proofErr w:type="spellEnd"/>
      <w:r w:rsidRPr="0094364D">
        <w:t xml:space="preserve"> Protocol. Однако, по результатам анализа, было установлено, что механизм </w:t>
      </w:r>
      <w:proofErr w:type="spellStart"/>
      <w:r w:rsidRPr="0094364D">
        <w:t>PoA</w:t>
      </w:r>
      <w:proofErr w:type="spellEnd"/>
      <w:r w:rsidRPr="0094364D">
        <w:t xml:space="preserve"> представляет собой наиболее подходящий вариант для решения задач системы трансграничных транзакций, благодаря своей эффективности, низкой стоимости проведения транзакций, высокому уровню безопасности и гибкости управления.</w:t>
      </w:r>
    </w:p>
    <w:p w14:paraId="0BC2F93A" w14:textId="77777777" w:rsidR="001B6261" w:rsidRPr="0094364D" w:rsidRDefault="001B6261" w:rsidP="001B6261">
      <w:r w:rsidRPr="0094364D">
        <w:t xml:space="preserve">Кроме того, в рамках </w:t>
      </w:r>
      <w:r>
        <w:t>анализа</w:t>
      </w:r>
      <w:r w:rsidRPr="0094364D">
        <w:t xml:space="preserve"> были выявлены дополнительные особенности предлагаемой системы, такие как возможность изменения кода узлов и автоматическая рассинхронизация сети в случае попытки взлома, что дополнительно повышает ее безопасность и надежность.</w:t>
      </w:r>
    </w:p>
    <w:p w14:paraId="51DFE994" w14:textId="77777777" w:rsidR="001B6261" w:rsidRDefault="001B6261" w:rsidP="001B6261">
      <w:r w:rsidRPr="0094364D">
        <w:t xml:space="preserve">Таким образом, на основании проведенного анализа можно сделать вывод о целесообразности и перспективности использования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PoA</w:t>
      </w:r>
      <w:proofErr w:type="spellEnd"/>
      <w:r w:rsidRPr="0094364D">
        <w:t xml:space="preserve"> для реализации системы трансграничных финансовых операций.</w:t>
      </w:r>
    </w:p>
    <w:p w14:paraId="300C167B" w14:textId="77777777" w:rsidR="006227ED" w:rsidRDefault="006227ED"/>
    <w:sectPr w:rsidR="0062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295D"/>
    <w:multiLevelType w:val="multilevel"/>
    <w:tmpl w:val="1F8A4C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F1"/>
    <w:rsid w:val="001B6261"/>
    <w:rsid w:val="006227ED"/>
    <w:rsid w:val="00C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ED49"/>
  <w15:chartTrackingRefBased/>
  <w15:docId w15:val="{2C7F83EE-2551-4EC8-857A-1C119544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261"/>
    <w:pPr>
      <w:spacing w:after="0" w:line="360" w:lineRule="auto"/>
      <w:ind w:firstLine="709"/>
      <w:jc w:val="both"/>
    </w:pPr>
    <w:rPr>
      <w:rFonts w:ascii="Times New Roman" w:eastAsia="Calibri" w:hAnsi="Times New Roman" w:cs="SimSun"/>
      <w:kern w:val="2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B62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2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2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26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B626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B6261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ru-RU"/>
    </w:rPr>
  </w:style>
  <w:style w:type="paragraph" w:customStyle="1" w:styleId="TableParagraph">
    <w:name w:val="Table Paragraph"/>
    <w:basedOn w:val="a"/>
    <w:uiPriority w:val="1"/>
    <w:qFormat/>
    <w:rsid w:val="001B626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5624</Words>
  <Characters>32057</Characters>
  <Application>Microsoft Office Word</Application>
  <DocSecurity>0</DocSecurity>
  <Lines>267</Lines>
  <Paragraphs>75</Paragraphs>
  <ScaleCrop>false</ScaleCrop>
  <Company/>
  <LinksUpToDate>false</LinksUpToDate>
  <CharactersWithSpaces>37606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Самедов</dc:creator>
  <cp:keywords/>
  <dc:description/>
  <cp:lastModifiedBy>Николай Самедов</cp:lastModifiedBy>
  <cp:revision>2</cp:revision>
  <dcterms:created xsi:type="dcterms:W3CDTF">2024-05-08T14:33:00Z</dcterms:created>
  <dcterms:modified xsi:type="dcterms:W3CDTF">2024-05-08T14:34:00Z</dcterms:modified>
</cp:coreProperties>
</file>