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02"/>
        <w:rPr/>
      </w:pPr>
      <w:r w:rsidDel="00000000" w:rsidR="00000000" w:rsidRPr="00000000">
        <w:rPr>
          <w:color w:val="0f2973"/>
          <w:rtl w:val="0"/>
        </w:rPr>
        <w:t xml:space="preserve">Praveen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44" w:lineRule="auto"/>
        <w:ind w:left="202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f2973"/>
          <w:sz w:val="24"/>
          <w:szCs w:val="24"/>
          <w:rtl w:val="0"/>
        </w:rPr>
        <w:t xml:space="preserve">Senior Engineer at Wipro | Ex- Infosys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Pune, India 411057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242570</wp:posOffset>
            </wp:positionH>
            <wp:positionV relativeFrom="paragraph">
              <wp:posOffset>-31635</wp:posOffset>
            </wp:positionV>
            <wp:extent cx="257175" cy="247650"/>
            <wp:effectExtent b="0" l="0" r="0" t="0"/>
            <wp:wrapNone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+(91)-8999950191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242570</wp:posOffset>
            </wp:positionH>
            <wp:positionV relativeFrom="paragraph">
              <wp:posOffset>-31018</wp:posOffset>
            </wp:positionV>
            <wp:extent cx="257175" cy="25717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pk38110@gmail.com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242570</wp:posOffset>
            </wp:positionH>
            <wp:positionV relativeFrom="paragraph">
              <wp:posOffset>-30938</wp:posOffset>
            </wp:positionV>
            <wp:extent cx="257175" cy="257175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2"/>
        </w:tabs>
        <w:spacing w:after="0" w:before="0" w:line="285" w:lineRule="auto"/>
        <w:ind w:left="922" w:right="996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total of 9.</w:t>
      </w:r>
      <w:r w:rsidDel="00000000" w:rsidR="00000000" w:rsidRPr="00000000">
        <w:rPr>
          <w:rtl w:val="0"/>
        </w:rPr>
        <w:t xml:space="preserve">8+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years of experience in Techno-functional role involving requirement analysis, Coding, Unit testing, production support in mainframe environment.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</w:tabs>
        <w:spacing w:after="0" w:before="100" w:line="240" w:lineRule="auto"/>
        <w:ind w:left="921" w:right="0" w:hanging="359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Currently working as Senior engineer at Wipro limited, Pune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</w:tabs>
        <w:spacing w:after="0" w:before="151" w:line="240" w:lineRule="auto"/>
        <w:ind w:left="921" w:right="0" w:hanging="359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as Technology Lead in Infosys Limited.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1"/>
        </w:tabs>
        <w:spacing w:after="0" w:before="152" w:line="240" w:lineRule="auto"/>
        <w:ind w:left="921" w:right="0" w:hanging="359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Expertise in Mainframe Technology like COBOL,JCL,DB2,CICS,Fileaid,QMF,Endevor.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</wp:posOffset>
                </wp:positionH>
                <wp:positionV relativeFrom="paragraph">
                  <wp:posOffset>143683</wp:posOffset>
                </wp:positionV>
                <wp:extent cx="6991350" cy="416559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91350" cy="416559"/>
                          <a:chOff x="0" y="0"/>
                          <a:chExt cx="6991350" cy="416559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cstate="print"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1350" cy="390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 txBox="1"/>
                        <wps:cNvPr id="6" name="Textbox 6"/>
                        <wps:spPr>
                          <a:xfrm>
                            <a:off x="0" y="0"/>
                            <a:ext cx="6991350" cy="4165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1736F" w:rsidDel="00000000" w:rsidP="00000000" w:rsidRDefault="0011736F" w:rsidRPr="00000000">
                              <w:pPr>
                                <w:spacing w:line="248" w:lineRule="exact"/>
                                <w:ind w:left="2235"/>
                              </w:pPr>
                            </w:p>
                          </w:txbxContent>
                        </wps:txbx>
                        <wps:bodyPr bIns="0" rtlCol="0" lIns="0" rIns="0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242570</wp:posOffset>
                </wp:positionH>
                <wp:positionV relativeFrom="paragraph">
                  <wp:posOffset>143683</wp:posOffset>
                </wp:positionV>
                <wp:extent cx="6991350" cy="416559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1350" cy="4165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line="248.00000000000006" w:lineRule="auto"/>
        <w:ind w:left="2235" w:firstLine="0"/>
        <w:rPr/>
      </w:pPr>
      <w:r w:rsidDel="00000000" w:rsidR="00000000" w:rsidRPr="00000000">
        <w:rPr>
          <w:rtl w:val="0"/>
        </w:rPr>
        <w:t xml:space="preserve">        Mainframe Technology (Cobol, JCL,CICS,VSAM)</w:t>
      </w:r>
    </w:p>
    <w:p w:rsidR="00000000" w:rsidDel="00000000" w:rsidP="00000000" w:rsidRDefault="00000000" w:rsidRPr="00000000" w14:paraId="00000010">
      <w:pPr>
        <w:spacing w:before="142" w:line="264" w:lineRule="auto"/>
        <w:ind w:left="2235" w:firstLine="0"/>
        <w:rPr/>
      </w:pPr>
      <w:r w:rsidDel="00000000" w:rsidR="00000000" w:rsidRPr="00000000">
        <w:rPr>
          <w:rtl w:val="0"/>
        </w:rPr>
        <w:t xml:space="preserve">        Database (DB2,SQL,QMF, SPUFI)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2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 (File aid, JIRA, Jenkins, Gitlab, IBM IDZ, Beyond Compare, Spufi,QMF, Endevour, Service   now,CA7,SAR,MQ)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130174</wp:posOffset>
                </wp:positionH>
                <wp:positionV relativeFrom="paragraph">
                  <wp:posOffset>174625</wp:posOffset>
                </wp:positionV>
                <wp:extent cx="7043420" cy="509270"/>
                <wp:effectExtent b="0" l="0" r="508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43420" cy="509270"/>
                          <a:chOff x="0" y="0"/>
                          <a:chExt cx="7043702" cy="509312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cstate="print"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52352" y="0"/>
                            <a:ext cx="6991350" cy="390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SpPr txBox="1"/>
                        <wps:cNvPr id="9" name="Textbox 9"/>
                        <wps:spPr>
                          <a:xfrm>
                            <a:off x="0" y="92123"/>
                            <a:ext cx="116713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1736F" w:rsidDel="00000000" w:rsidP="00000000" w:rsidRDefault="0011736F" w:rsidRPr="00000000">
                              <w:pPr>
                                <w:rPr>
                                  <w:rFonts w:ascii="Tahoma"/>
                                  <w:b w:val="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bIns="0" rtlCol="0" lIns="0" rIns="0" wrap="square" tIns="0">
                          <a:noAutofit/>
                        </wps:bodyPr>
                      </wps:wsp>
                      <wps:wsp>
                        <wps:cNvSpPr txBox="1"/>
                        <wps:cNvPr id="10" name="Textbox 10"/>
                        <wps:spPr>
                          <a:xfrm>
                            <a:off x="1533525" y="79417"/>
                            <a:ext cx="112458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1736F" w:rsidDel="00000000" w:rsidP="00000000" w:rsidRDefault="0011736F" w:rsidRPr="00000000">
                              <w:pPr>
                                <w:rPr>
                                  <w:rFonts w:ascii="Tahoma"/>
                                  <w:b w:val="1"/>
                                </w:rPr>
                              </w:pPr>
                            </w:p>
                          </w:txbxContent>
                        </wps:txbx>
                        <wps:bodyPr bIns="0" rtlCol="0" lIns="0" rIns="0" wrap="square" t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130174</wp:posOffset>
                </wp:positionH>
                <wp:positionV relativeFrom="paragraph">
                  <wp:posOffset>174625</wp:posOffset>
                </wp:positionV>
                <wp:extent cx="7048500" cy="50927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0" cy="509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>
          <w:rFonts w:ascii="Tahoma" w:cs="Tahoma" w:eastAsia="Tahoma" w:hAnsi="Tahoma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i w:val="1"/>
          <w:color w:val="242931"/>
          <w:rtl w:val="0"/>
        </w:rPr>
        <w:t xml:space="preserve">  </w:t>
      </w:r>
      <w:r w:rsidDel="00000000" w:rsidR="00000000" w:rsidRPr="00000000">
        <w:rPr>
          <w:rFonts w:ascii="Tahoma" w:cs="Tahoma" w:eastAsia="Tahoma" w:hAnsi="Tahoma"/>
          <w:b w:val="1"/>
          <w:color w:val="242931"/>
          <w:sz w:val="20"/>
          <w:szCs w:val="20"/>
          <w:rtl w:val="0"/>
        </w:rPr>
        <w:t xml:space="preserve">2023-03 – Current           Senior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144" w:lineRule="auto"/>
        <w:rPr>
          <w:rFonts w:ascii="Verdana" w:cs="Verdana" w:eastAsia="Verdana" w:hAnsi="Verdana"/>
          <w:i w:val="1"/>
          <w:color w:val="242931"/>
        </w:rPr>
      </w:pPr>
      <w:r w:rsidDel="00000000" w:rsidR="00000000" w:rsidRPr="00000000">
        <w:rPr>
          <w:rFonts w:ascii="Verdana" w:cs="Verdana" w:eastAsia="Verdana" w:hAnsi="Verdana"/>
          <w:i w:val="1"/>
          <w:color w:val="242931"/>
          <w:rtl w:val="0"/>
        </w:rPr>
        <w:t xml:space="preserve">                                  Wipro</w:t>
      </w:r>
    </w:p>
    <w:p w:rsidR="00000000" w:rsidDel="00000000" w:rsidP="00000000" w:rsidRDefault="00000000" w:rsidRPr="00000000" w14:paraId="00000015">
      <w:pPr>
        <w:spacing w:before="157" w:line="306.99999999999994" w:lineRule="auto"/>
        <w:ind w:left="2617" w:right="6410" w:firstLine="0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b w:val="1"/>
          <w:color w:val="242931"/>
          <w:sz w:val="20"/>
          <w:szCs w:val="20"/>
          <w:rtl w:val="0"/>
        </w:rPr>
        <w:t xml:space="preserve">US Bank (Development) </w:t>
      </w:r>
      <w:r w:rsidDel="00000000" w:rsidR="00000000" w:rsidRPr="00000000">
        <w:rPr>
          <w:rFonts w:ascii="Tahoma" w:cs="Tahoma" w:eastAsia="Tahoma" w:hAnsi="Tahoma"/>
          <w:b w:val="1"/>
          <w:color w:val="242931"/>
          <w:sz w:val="20"/>
          <w:szCs w:val="20"/>
          <w:vertAlign w:val="baseline"/>
        </w:rPr>
        <w:drawing>
          <wp:inline distB="0" distT="0" distL="0" distR="0">
            <wp:extent cx="66675" cy="666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2429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242931"/>
          <w:sz w:val="20"/>
          <w:szCs w:val="20"/>
          <w:rtl w:val="0"/>
        </w:rPr>
        <w:t xml:space="preserve">Description:-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2"/>
        </w:tabs>
        <w:spacing w:after="0" w:before="0" w:line="285" w:lineRule="auto"/>
        <w:ind w:left="3652" w:right="904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in card level management application to add new features to existing functionalities of credit card.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2"/>
        </w:tabs>
        <w:spacing w:after="0" w:before="0" w:line="285" w:lineRule="auto"/>
        <w:ind w:left="3652" w:right="1185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Deals with issuing an Authorized user card with different PAN than Primary account holder.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06"/>
        </w:tabs>
        <w:spacing w:after="0" w:before="0" w:line="240" w:lineRule="auto"/>
        <w:ind w:left="3006" w:right="0" w:hanging="358.9999999999998"/>
        <w:jc w:val="left"/>
        <w:rPr>
          <w:b w:val="1"/>
          <w:i w:val="0"/>
          <w:smallCaps w:val="0"/>
          <w:strike w:val="0"/>
          <w:color w:val="24293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242931"/>
          <w:sz w:val="20"/>
          <w:szCs w:val="20"/>
          <w:u w:val="none"/>
          <w:shd w:fill="auto" w:val="clear"/>
          <w:vertAlign w:val="baseline"/>
          <w:rtl w:val="0"/>
        </w:rPr>
        <w:t xml:space="preserve">Responsibilities:-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2"/>
        </w:tabs>
        <w:spacing w:after="0" w:before="50" w:line="285" w:lineRule="auto"/>
        <w:ind w:left="3652" w:right="871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analysis, coding and testing of mainframe code using COBOL,JCL, DB2.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1"/>
        </w:tabs>
        <w:spacing w:after="0" w:before="0" w:line="267" w:lineRule="auto"/>
        <w:ind w:left="3651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Jenkins for build, Gitlab for code migration into various regions.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1"/>
        </w:tabs>
        <w:spacing w:after="0" w:before="50" w:line="240" w:lineRule="auto"/>
        <w:ind w:left="3651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resolve merge conflict during code migration.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1"/>
        </w:tabs>
        <w:spacing w:after="0" w:before="50" w:line="240" w:lineRule="auto"/>
        <w:ind w:left="3651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resolve abend in integration and acceptance region after code migration.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616"/>
        </w:tabs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color w:val="242931"/>
          <w:sz w:val="20"/>
          <w:szCs w:val="20"/>
          <w:rtl w:val="0"/>
        </w:rPr>
        <w:t xml:space="preserve">2018-05 - 2023-02</w:t>
        <w:tab/>
      </w:r>
      <w:r w:rsidDel="00000000" w:rsidR="00000000" w:rsidRPr="00000000">
        <w:rPr>
          <w:rFonts w:ascii="Tahoma" w:cs="Tahoma" w:eastAsia="Tahoma" w:hAnsi="Tahoma"/>
          <w:b w:val="1"/>
          <w:color w:val="242931"/>
          <w:rtl w:val="0"/>
        </w:rPr>
        <w:t xml:space="preserve">Technology Lead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44" w:lineRule="auto"/>
        <w:ind w:left="2617" w:firstLine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color w:val="242931"/>
          <w:rtl w:val="0"/>
        </w:rPr>
        <w:t xml:space="preserve">Infosys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2" w:lineRule="auto"/>
        <w:ind w:left="2532" w:firstLine="0"/>
        <w:rPr>
          <w:rFonts w:ascii="Verdana" w:cs="Verdana" w:eastAsia="Verdana" w:hAnsi="Verdana"/>
          <w:b w:val="1"/>
          <w:sz w:val="20"/>
          <w:szCs w:val="20"/>
        </w:rPr>
        <w:sectPr>
          <w:pgSz w:h="16840" w:w="11920" w:orient="portrait"/>
          <w:pgMar w:bottom="280" w:top="1140" w:left="283" w:right="141" w:header="72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Aetna-Health Insurance (Production support and maintenance)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721"/>
        </w:tabs>
        <w:spacing w:after="0" w:before="80" w:line="240" w:lineRule="auto"/>
        <w:ind w:left="272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7"/>
        </w:tabs>
        <w:spacing w:after="0" w:before="54" w:line="276" w:lineRule="auto"/>
        <w:ind w:left="3697" w:right="60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Operational reporting system application, it gathers claim details from various applications and generates the report to providing to end users.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7"/>
        </w:tabs>
        <w:spacing w:after="0" w:before="0" w:line="276" w:lineRule="auto"/>
        <w:ind w:left="3697" w:right="40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Worked in Electronic claim repository application, which is repository of claims and various application extracted claim details through service API.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61"/>
        </w:tabs>
        <w:spacing w:after="0" w:before="0" w:line="240" w:lineRule="auto"/>
        <w:ind w:left="266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5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root cause of the issue raised by end users.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40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Suggested the appropriate fix of the issue.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40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mainframe code using COBOL, JCL, DB2.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41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Handling the scrum call and taking the updates of ticket.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256"/>
        </w:tabs>
        <w:ind w:left="97" w:firstLine="0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color w:val="242931"/>
          <w:sz w:val="20"/>
          <w:szCs w:val="20"/>
          <w:rtl w:val="0"/>
        </w:rPr>
        <w:t xml:space="preserve">2016-01 - 2018-04</w:t>
        <w:tab/>
      </w:r>
      <w:r w:rsidDel="00000000" w:rsidR="00000000" w:rsidRPr="00000000">
        <w:rPr>
          <w:rFonts w:ascii="Tahoma" w:cs="Tahoma" w:eastAsia="Tahoma" w:hAnsi="Tahoma"/>
          <w:b w:val="1"/>
          <w:color w:val="242931"/>
          <w:rtl w:val="0"/>
        </w:rPr>
        <w:t xml:space="preserve">Senior System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40" w:lineRule="auto"/>
        <w:ind w:left="2351" w:firstLine="0"/>
        <w:rPr>
          <w:rFonts w:ascii="Verdana" w:cs="Verdana" w:eastAsia="Verdana" w:hAnsi="Verdana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color w:val="242931"/>
          <w:rtl w:val="0"/>
        </w:rPr>
        <w:t xml:space="preserve">Infosys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60" w:lineRule="auto"/>
        <w:ind w:left="2183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Bank of America (Development)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01"/>
        </w:tabs>
        <w:spacing w:after="0" w:before="54" w:line="240" w:lineRule="auto"/>
        <w:ind w:left="2901" w:right="0" w:hanging="359.00000000000006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Description:-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52"/>
        </w:tabs>
        <w:spacing w:after="0" w:before="55" w:line="285" w:lineRule="auto"/>
        <w:ind w:left="3652" w:right="1079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handles various loans taken by the users. It handles/records the documents mortgaged by the users for different types of loans like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3701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Loans, Vehicle Loans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52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Reporting, Handling of Documents related to loans.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51"/>
        </w:tabs>
        <w:spacing w:after="0" w:before="0" w:line="240" w:lineRule="auto"/>
        <w:ind w:left="3051" w:right="0" w:hanging="358.999999999999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5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Analysis, Coding, Unit Testing, Implementation of new Requirements.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40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Mainframe Code using COBOL, DB2, JCL,CICS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6"/>
        </w:tabs>
        <w:spacing w:after="0" w:before="40" w:line="240" w:lineRule="auto"/>
        <w:ind w:left="3696" w:right="0" w:hanging="358.9999999999998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 and modify the existing module to enhance the performance.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7"/>
        </w:tabs>
        <w:spacing w:after="0" w:before="41" w:line="240" w:lineRule="auto"/>
        <w:ind w:left="3697" w:right="195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Environment: Mainframe (JCL, VSAM, COBOL, DB2, CICS, FILE-Aid, SPUFI,Endevour,CA7)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128270</wp:posOffset>
            </wp:positionH>
            <wp:positionV relativeFrom="paragraph">
              <wp:posOffset>161094</wp:posOffset>
            </wp:positionV>
            <wp:extent cx="6991350" cy="390525"/>
            <wp:effectExtent b="0" l="0" r="0" t="0"/>
            <wp:wrapTopAndBottom distB="0" dist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" w:lineRule="auto"/>
        <w:ind w:left="2647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Bachelor of Engineering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6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400" w:left="283" w:right="141" w:header="72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Sathyabama University - Chennai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280" w:top="1940" w:left="283" w:right="14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ahoma"/>
  <w:font w:name="Georgia"/>
  <w:font w:name="Verdana"/>
  <w:font w:name="Times New Roman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2902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3652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2">
      <w:start w:val="0"/>
      <w:numFmt w:val="bullet"/>
      <w:lvlText w:val="●"/>
      <w:lvlJc w:val="left"/>
      <w:pPr>
        <w:ind w:left="3697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4674" w:hanging="360"/>
      </w:pPr>
      <w:rPr/>
    </w:lvl>
    <w:lvl w:ilvl="4">
      <w:start w:val="0"/>
      <w:numFmt w:val="bullet"/>
      <w:lvlText w:val="•"/>
      <w:lvlJc w:val="left"/>
      <w:pPr>
        <w:ind w:left="5649" w:hanging="360"/>
      </w:pPr>
      <w:rPr/>
    </w:lvl>
    <w:lvl w:ilvl="5">
      <w:start w:val="0"/>
      <w:numFmt w:val="bullet"/>
      <w:lvlText w:val="•"/>
      <w:lvlJc w:val="left"/>
      <w:pPr>
        <w:ind w:left="6623" w:hanging="360"/>
      </w:pPr>
      <w:rPr/>
    </w:lvl>
    <w:lvl w:ilvl="6">
      <w:start w:val="0"/>
      <w:numFmt w:val="bullet"/>
      <w:lvlText w:val="•"/>
      <w:lvlJc w:val="left"/>
      <w:pPr>
        <w:ind w:left="7598" w:hanging="360"/>
      </w:pPr>
      <w:rPr/>
    </w:lvl>
    <w:lvl w:ilvl="7">
      <w:start w:val="0"/>
      <w:numFmt w:val="bullet"/>
      <w:lvlText w:val="•"/>
      <w:lvlJc w:val="left"/>
      <w:pPr>
        <w:ind w:left="8572" w:hanging="360"/>
      </w:pPr>
      <w:rPr/>
    </w:lvl>
    <w:lvl w:ilvl="8">
      <w:start w:val="0"/>
      <w:numFmt w:val="bullet"/>
      <w:lvlText w:val="•"/>
      <w:lvlJc w:val="left"/>
      <w:pPr>
        <w:ind w:left="9547" w:hanging="36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2722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3697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4566" w:hanging="360"/>
      </w:pPr>
      <w:rPr/>
    </w:lvl>
    <w:lvl w:ilvl="3">
      <w:start w:val="0"/>
      <w:numFmt w:val="bullet"/>
      <w:lvlText w:val="•"/>
      <w:lvlJc w:val="left"/>
      <w:pPr>
        <w:ind w:left="5432" w:hanging="360"/>
      </w:pPr>
      <w:rPr/>
    </w:lvl>
    <w:lvl w:ilvl="4">
      <w:start w:val="0"/>
      <w:numFmt w:val="bullet"/>
      <w:lvlText w:val="•"/>
      <w:lvlJc w:val="left"/>
      <w:pPr>
        <w:ind w:left="6298" w:hanging="360"/>
      </w:pPr>
      <w:rPr/>
    </w:lvl>
    <w:lvl w:ilvl="5">
      <w:start w:val="0"/>
      <w:numFmt w:val="bullet"/>
      <w:lvlText w:val="•"/>
      <w:lvlJc w:val="left"/>
      <w:pPr>
        <w:ind w:left="7164" w:hanging="360"/>
      </w:pPr>
      <w:rPr/>
    </w:lvl>
    <w:lvl w:ilvl="6">
      <w:start w:val="0"/>
      <w:numFmt w:val="bullet"/>
      <w:lvlText w:val="•"/>
      <w:lvlJc w:val="left"/>
      <w:pPr>
        <w:ind w:left="8031" w:hanging="360"/>
      </w:pPr>
      <w:rPr/>
    </w:lvl>
    <w:lvl w:ilvl="7">
      <w:start w:val="0"/>
      <w:numFmt w:val="bullet"/>
      <w:lvlText w:val="•"/>
      <w:lvlJc w:val="left"/>
      <w:pPr>
        <w:ind w:left="8897" w:hanging="360"/>
      </w:pPr>
      <w:rPr/>
    </w:lvl>
    <w:lvl w:ilvl="8">
      <w:start w:val="0"/>
      <w:numFmt w:val="bullet"/>
      <w:lvlText w:val="•"/>
      <w:lvlJc w:val="left"/>
      <w:pPr>
        <w:ind w:left="9763" w:hanging="36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922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1">
      <w:start w:val="0"/>
      <w:numFmt w:val="bullet"/>
      <w:lvlText w:val="●"/>
      <w:lvlJc w:val="left"/>
      <w:pPr>
        <w:ind w:left="3652" w:hanging="360"/>
      </w:pPr>
      <w:rPr>
        <w:rFonts w:ascii="Helvetica Neue" w:cs="Helvetica Neue" w:eastAsia="Helvetica Neue" w:hAnsi="Helvetica Neue"/>
      </w:rPr>
    </w:lvl>
    <w:lvl w:ilvl="2">
      <w:start w:val="0"/>
      <w:numFmt w:val="bullet"/>
      <w:lvlText w:val="●"/>
      <w:lvlJc w:val="left"/>
      <w:pPr>
        <w:ind w:left="3652" w:hanging="360"/>
      </w:pPr>
      <w:rPr>
        <w:rFonts w:ascii="Helvetica Neue" w:cs="Helvetica Neue" w:eastAsia="Helvetica Neue" w:hAnsi="Helvetica Neue"/>
        <w:b w:val="0"/>
        <w:i w:val="0"/>
        <w:sz w:val="22"/>
        <w:szCs w:val="22"/>
      </w:rPr>
    </w:lvl>
    <w:lvl w:ilvl="3">
      <w:start w:val="0"/>
      <w:numFmt w:val="bullet"/>
      <w:lvlText w:val="•"/>
      <w:lvlJc w:val="left"/>
      <w:pPr>
        <w:ind w:left="5401" w:hanging="360"/>
      </w:pPr>
      <w:rPr/>
    </w:lvl>
    <w:lvl w:ilvl="4">
      <w:start w:val="0"/>
      <w:numFmt w:val="bullet"/>
      <w:lvlText w:val="•"/>
      <w:lvlJc w:val="left"/>
      <w:pPr>
        <w:ind w:left="6272" w:hanging="360"/>
      </w:pPr>
      <w:rPr/>
    </w:lvl>
    <w:lvl w:ilvl="5">
      <w:start w:val="0"/>
      <w:numFmt w:val="bullet"/>
      <w:lvlText w:val="•"/>
      <w:lvlJc w:val="left"/>
      <w:pPr>
        <w:ind w:left="7142" w:hanging="360"/>
      </w:pPr>
      <w:rPr/>
    </w:lvl>
    <w:lvl w:ilvl="6">
      <w:start w:val="0"/>
      <w:numFmt w:val="bullet"/>
      <w:lvlText w:val="•"/>
      <w:lvlJc w:val="left"/>
      <w:pPr>
        <w:ind w:left="8013" w:hanging="360"/>
      </w:pPr>
      <w:rPr/>
    </w:lvl>
    <w:lvl w:ilvl="7">
      <w:start w:val="0"/>
      <w:numFmt w:val="bullet"/>
      <w:lvlText w:val="•"/>
      <w:lvlJc w:val="left"/>
      <w:pPr>
        <w:ind w:left="8884" w:hanging="360"/>
      </w:pPr>
      <w:rPr/>
    </w:lvl>
    <w:lvl w:ilvl="8">
      <w:start w:val="0"/>
      <w:numFmt w:val="bullet"/>
      <w:lvlText w:val="•"/>
      <w:lvlJc w:val="left"/>
      <w:pPr>
        <w:ind w:left="975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5" w:lineRule="auto"/>
      <w:ind w:left="202"/>
    </w:pPr>
    <w:rPr>
      <w:rFonts w:ascii="Tahoma" w:cs="Tahoma" w:eastAsia="Tahoma" w:hAnsi="Tahom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hyperlink" Target="mailto:pk38110@gmail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8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