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4551" w14:textId="77777777" w:rsidR="004C57AD" w:rsidRDefault="004C57AD"/>
    <w:p w14:paraId="2D541995" w14:textId="77777777" w:rsidR="004C57AD" w:rsidRDefault="004C57AD"/>
    <w:p w14:paraId="0E6624DA" w14:textId="77777777" w:rsidR="004C57AD" w:rsidRDefault="00000000">
      <w:pPr>
        <w:jc w:val="center"/>
      </w:pPr>
      <w:r>
        <w:rPr>
          <w:b/>
          <w:color w:val="1F4E79"/>
          <w:sz w:val="36"/>
        </w:rPr>
        <w:t>PROJECT REPORT</w:t>
      </w:r>
    </w:p>
    <w:p w14:paraId="7FA069C0" w14:textId="77777777" w:rsidR="004C57AD" w:rsidRDefault="00000000">
      <w:pPr>
        <w:jc w:val="center"/>
      </w:pPr>
      <w:r>
        <w:rPr>
          <w:b/>
          <w:color w:val="1F4E79"/>
          <w:sz w:val="60"/>
        </w:rPr>
        <w:t>SENTINEL</w:t>
      </w:r>
    </w:p>
    <w:p w14:paraId="4805F18C" w14:textId="77777777" w:rsidR="004C57AD" w:rsidRDefault="00000000">
      <w:pPr>
        <w:jc w:val="center"/>
      </w:pPr>
      <w:r>
        <w:rPr>
          <w:b/>
          <w:sz w:val="34"/>
        </w:rPr>
        <w:t>Intelligent Banking Fraud Detection System</w:t>
      </w:r>
    </w:p>
    <w:p w14:paraId="27105902" w14:textId="77777777" w:rsidR="004C57AD" w:rsidRDefault="00000000">
      <w:pPr>
        <w:jc w:val="center"/>
      </w:pPr>
      <w:r>
        <w:rPr>
          <w:i/>
          <w:sz w:val="28"/>
        </w:rPr>
        <w:t>Using Oracle SQL and PL/SQL</w:t>
      </w:r>
    </w:p>
    <w:p w14:paraId="393370B4" w14:textId="77777777" w:rsidR="004C57AD" w:rsidRDefault="004C57AD"/>
    <w:p w14:paraId="05776E1B" w14:textId="77777777" w:rsidR="004C57AD" w:rsidRDefault="004C57AD"/>
    <w:p w14:paraId="51C7A493" w14:textId="77777777" w:rsidR="004C57AD" w:rsidRDefault="00000000">
      <w:pPr>
        <w:jc w:val="center"/>
      </w:pPr>
      <w:r>
        <w:t>Submitted in partial fulfilment of the requirements for the course/project in Database Management Systems</w:t>
      </w:r>
    </w:p>
    <w:p w14:paraId="73018007" w14:textId="77777777" w:rsidR="004C57AD" w:rsidRDefault="004C57AD"/>
    <w:p w14:paraId="1B998A93" w14:textId="77777777" w:rsidR="004C57AD" w:rsidRDefault="004C57AD"/>
    <w:tbl>
      <w:tblPr>
        <w:tblStyle w:val="TableGrid"/>
        <w:tblW w:w="0" w:type="auto"/>
        <w:jc w:val="center"/>
        <w:tblLook w:val="04A0" w:firstRow="1" w:lastRow="0" w:firstColumn="1" w:lastColumn="0" w:noHBand="0" w:noVBand="1"/>
      </w:tblPr>
      <w:tblGrid>
        <w:gridCol w:w="4896"/>
        <w:gridCol w:w="4896"/>
      </w:tblGrid>
      <w:tr w:rsidR="004C57AD" w14:paraId="4876F162" w14:textId="77777777">
        <w:trPr>
          <w:jc w:val="center"/>
        </w:trPr>
        <w:tc>
          <w:tcPr>
            <w:tcW w:w="4896" w:type="dxa"/>
            <w:shd w:val="clear" w:color="auto" w:fill="1F4E79"/>
            <w:vAlign w:val="center"/>
          </w:tcPr>
          <w:p w14:paraId="6C65F0F5" w14:textId="77777777" w:rsidR="004C57AD" w:rsidRDefault="00000000">
            <w:pPr>
              <w:spacing w:after="0"/>
            </w:pPr>
            <w:r>
              <w:rPr>
                <w:b/>
                <w:color w:val="FFFFFF"/>
                <w:sz w:val="18"/>
              </w:rPr>
              <w:t>SUBMITTED BY</w:t>
            </w:r>
          </w:p>
        </w:tc>
        <w:tc>
          <w:tcPr>
            <w:tcW w:w="4896" w:type="dxa"/>
            <w:shd w:val="clear" w:color="auto" w:fill="1F4E79"/>
            <w:vAlign w:val="center"/>
          </w:tcPr>
          <w:p w14:paraId="1DD9D2C1" w14:textId="77777777" w:rsidR="004C57AD" w:rsidRDefault="00000000">
            <w:pPr>
              <w:spacing w:after="0"/>
            </w:pPr>
            <w:r>
              <w:rPr>
                <w:b/>
                <w:color w:val="FFFFFF"/>
                <w:sz w:val="18"/>
              </w:rPr>
              <w:t>SUBMITTED TO</w:t>
            </w:r>
          </w:p>
        </w:tc>
      </w:tr>
      <w:tr w:rsidR="004C57AD" w14:paraId="197358A4" w14:textId="77777777">
        <w:trPr>
          <w:jc w:val="center"/>
        </w:trPr>
        <w:tc>
          <w:tcPr>
            <w:tcW w:w="4896" w:type="dxa"/>
            <w:vAlign w:val="center"/>
          </w:tcPr>
          <w:p w14:paraId="16170A15" w14:textId="72E18721" w:rsidR="004C57AD" w:rsidRDefault="00000000">
            <w:pPr>
              <w:spacing w:after="0"/>
            </w:pPr>
            <w:r>
              <w:rPr>
                <w:sz w:val="18"/>
              </w:rPr>
              <w:t xml:space="preserve">Name: </w:t>
            </w:r>
            <w:r w:rsidR="002D190B">
              <w:rPr>
                <w:sz w:val="18"/>
              </w:rPr>
              <w:t>Keshav Katoch</w:t>
            </w:r>
            <w:r>
              <w:rPr>
                <w:sz w:val="18"/>
              </w:rPr>
              <w:br/>
            </w:r>
            <w:r w:rsidR="002D190B">
              <w:rPr>
                <w:sz w:val="18"/>
              </w:rPr>
              <w:t>Uid</w:t>
            </w:r>
            <w:r>
              <w:rPr>
                <w:sz w:val="18"/>
              </w:rPr>
              <w:t xml:space="preserve">.: </w:t>
            </w:r>
            <w:r w:rsidR="002D190B">
              <w:rPr>
                <w:sz w:val="18"/>
              </w:rPr>
              <w:t>26MCC20016</w:t>
            </w:r>
            <w:r>
              <w:rPr>
                <w:sz w:val="18"/>
              </w:rPr>
              <w:br/>
              <w:t xml:space="preserve">Programme: </w:t>
            </w:r>
            <w:r w:rsidR="002D190B">
              <w:rPr>
                <w:sz w:val="18"/>
              </w:rPr>
              <w:t>MCA(cloud computing and devops)</w:t>
            </w:r>
            <w:r>
              <w:rPr>
                <w:sz w:val="18"/>
              </w:rPr>
              <w:br/>
              <w:t xml:space="preserve">Semester: </w:t>
            </w:r>
            <w:r w:rsidR="002D190B">
              <w:rPr>
                <w:sz w:val="18"/>
              </w:rPr>
              <w:t>1st</w:t>
            </w:r>
          </w:p>
        </w:tc>
        <w:tc>
          <w:tcPr>
            <w:tcW w:w="4896" w:type="dxa"/>
            <w:vAlign w:val="center"/>
          </w:tcPr>
          <w:p w14:paraId="0CEA7411" w14:textId="7204647B" w:rsidR="004C57AD" w:rsidRPr="002D190B" w:rsidRDefault="00000000">
            <w:pPr>
              <w:spacing w:after="0"/>
              <w:rPr>
                <w:sz w:val="18"/>
              </w:rPr>
            </w:pPr>
            <w:r>
              <w:rPr>
                <w:sz w:val="18"/>
              </w:rPr>
              <w:t xml:space="preserve">Faculty Name: </w:t>
            </w:r>
            <w:r w:rsidR="002D190B">
              <w:rPr>
                <w:sz w:val="18"/>
              </w:rPr>
              <w:t>Ms Tanisha(E20679)</w:t>
            </w:r>
            <w:r>
              <w:rPr>
                <w:sz w:val="18"/>
              </w:rPr>
              <w:br/>
            </w:r>
            <w:r w:rsidR="002D190B">
              <w:rPr>
                <w:sz w:val="18"/>
              </w:rPr>
              <w:t>Designation</w:t>
            </w:r>
            <w:r>
              <w:rPr>
                <w:sz w:val="18"/>
              </w:rPr>
              <w:t xml:space="preserve">: </w:t>
            </w:r>
            <w:r w:rsidR="002D190B">
              <w:rPr>
                <w:sz w:val="18"/>
              </w:rPr>
              <w:t>Asst. Professor</w:t>
            </w:r>
            <w:r>
              <w:rPr>
                <w:sz w:val="18"/>
              </w:rPr>
              <w:br/>
            </w:r>
          </w:p>
        </w:tc>
      </w:tr>
    </w:tbl>
    <w:p w14:paraId="791C4259" w14:textId="77777777" w:rsidR="004C57AD" w:rsidRDefault="004C57AD"/>
    <w:p w14:paraId="4C2A4811" w14:textId="77777777" w:rsidR="004C57AD" w:rsidRDefault="00000000">
      <w:pPr>
        <w:jc w:val="center"/>
      </w:pPr>
      <w:r>
        <w:rPr>
          <w:b/>
        </w:rPr>
        <w:t>Department of __________________________</w:t>
      </w:r>
      <w:r>
        <w:rPr>
          <w:b/>
        </w:rPr>
        <w:br/>
      </w:r>
      <w:r>
        <w:t>Institution: ______________________________</w:t>
      </w:r>
      <w:r>
        <w:br/>
        <w:t>Academic Session: 2026–2027</w:t>
      </w:r>
    </w:p>
    <w:p w14:paraId="0D1B9835" w14:textId="77777777" w:rsidR="004C57AD" w:rsidRDefault="00000000">
      <w:r>
        <w:br w:type="page"/>
      </w:r>
    </w:p>
    <w:p w14:paraId="76AAEF89" w14:textId="77777777" w:rsidR="004C57AD" w:rsidRDefault="00000000">
      <w:pPr>
        <w:pStyle w:val="Heading1"/>
      </w:pPr>
      <w:r>
        <w:lastRenderedPageBreak/>
        <w:t>CERTIFICATE</w:t>
      </w:r>
    </w:p>
    <w:p w14:paraId="16B44326" w14:textId="7E5A93D1" w:rsidR="004C57AD" w:rsidRDefault="00000000">
      <w:r>
        <w:t xml:space="preserve">This is to certify that the project report entitled “Sentinel: Intelligent Banking Fraud Detection System Using Oracle SQL and PL/SQL” has been prepared by __________________________, </w:t>
      </w:r>
      <w:r w:rsidR="002D190B">
        <w:t>UID</w:t>
      </w:r>
      <w:r>
        <w:t>. __________________, under the guidance of __________________________. The work is submitted in partial fulfilment of the requirements of the relevant academic course/project.</w:t>
      </w:r>
    </w:p>
    <w:p w14:paraId="1C80BD55" w14:textId="77777777" w:rsidR="004C57AD" w:rsidRDefault="00000000">
      <w:r>
        <w:t>To the best of my knowledge, this report describes the design and implementation of a rule-based banking transaction monitoring prototype. The report may be accepted for academic evaluation subject to the institution’s guidelines.</w:t>
      </w:r>
    </w:p>
    <w:p w14:paraId="11EC2605" w14:textId="77777777" w:rsidR="004C57AD" w:rsidRDefault="00000000">
      <w:r>
        <w:br/>
      </w:r>
      <w:r>
        <w:br/>
        <w:t>Supervisor’s Signature: ____________________</w:t>
      </w:r>
      <w:r>
        <w:br/>
      </w:r>
    </w:p>
    <w:p w14:paraId="2B7B53E0" w14:textId="77777777" w:rsidR="004C57AD" w:rsidRDefault="00000000">
      <w:r>
        <w:t>Name: ____________________________________</w:t>
      </w:r>
      <w:r>
        <w:br/>
      </w:r>
    </w:p>
    <w:p w14:paraId="354D8BD9" w14:textId="77777777" w:rsidR="004C57AD" w:rsidRDefault="00000000">
      <w:r>
        <w:t>Date: _____________________________________</w:t>
      </w:r>
      <w:r>
        <w:br/>
      </w:r>
    </w:p>
    <w:p w14:paraId="7AFAC4A4" w14:textId="77777777" w:rsidR="004C57AD" w:rsidRDefault="00000000">
      <w:r>
        <w:t>Institution Seal: ___________________________</w:t>
      </w:r>
    </w:p>
    <w:p w14:paraId="0156CC5B" w14:textId="77777777" w:rsidR="004C57AD" w:rsidRDefault="00000000">
      <w:r>
        <w:br w:type="page"/>
      </w:r>
    </w:p>
    <w:p w14:paraId="79EA6D70" w14:textId="77777777" w:rsidR="004C57AD" w:rsidRDefault="00000000">
      <w:pPr>
        <w:pStyle w:val="Heading1"/>
      </w:pPr>
      <w:r>
        <w:lastRenderedPageBreak/>
        <w:t>DECLARATION</w:t>
      </w:r>
    </w:p>
    <w:p w14:paraId="4DE5255B" w14:textId="77777777" w:rsidR="002D190B" w:rsidRDefault="002D190B"/>
    <w:p w14:paraId="5123F13A" w14:textId="77777777" w:rsidR="002D190B" w:rsidRDefault="00000000">
      <w:r>
        <w:t xml:space="preserve">I hereby declare that the project titled “Sentinel: Intelligent Banking Fraud Detection System Using Oracle </w:t>
      </w:r>
    </w:p>
    <w:p w14:paraId="343EF950" w14:textId="77777777" w:rsidR="002D190B" w:rsidRDefault="00000000">
      <w:r>
        <w:t xml:space="preserve">SQL and PL/SQL” is prepared for academic purposes. The implementation uses sample data and predefined </w:t>
      </w:r>
    </w:p>
    <w:p w14:paraId="6DA729EE" w14:textId="77777777" w:rsidR="002D190B" w:rsidRDefault="00000000">
      <w:r>
        <w:t>rules to demonstrate transaction validation, risk scoring, alert generation and audit logging. Any external</w:t>
      </w:r>
    </w:p>
    <w:p w14:paraId="31754C3D" w14:textId="6EEF4E99" w:rsidR="004C57AD" w:rsidRDefault="00000000">
      <w:r>
        <w:t xml:space="preserve"> material used for the preparation of this report is acknowledged in the references.</w:t>
      </w:r>
    </w:p>
    <w:p w14:paraId="7BFA8A69" w14:textId="77777777" w:rsidR="004C57AD" w:rsidRDefault="00000000">
      <w:r>
        <w:br/>
        <w:t>Student Signature: __________________________</w:t>
      </w:r>
      <w:r>
        <w:br/>
      </w:r>
    </w:p>
    <w:p w14:paraId="559CDE92" w14:textId="77777777" w:rsidR="004C57AD" w:rsidRDefault="00000000">
      <w:r>
        <w:t>Name: _____________________________________</w:t>
      </w:r>
      <w:r>
        <w:br/>
      </w:r>
    </w:p>
    <w:p w14:paraId="7E136DC3" w14:textId="77777777" w:rsidR="004C57AD" w:rsidRDefault="00000000">
      <w:r>
        <w:t>Date: ______________________________________</w:t>
      </w:r>
    </w:p>
    <w:p w14:paraId="4A66D32A" w14:textId="77777777" w:rsidR="004C57AD" w:rsidRDefault="00000000">
      <w:r>
        <w:br w:type="page"/>
      </w:r>
    </w:p>
    <w:p w14:paraId="65BFDFE0" w14:textId="77777777" w:rsidR="004C57AD" w:rsidRDefault="00000000">
      <w:pPr>
        <w:pStyle w:val="Heading1"/>
      </w:pPr>
      <w:r>
        <w:lastRenderedPageBreak/>
        <w:t>ACKNOWLEDGEMENT</w:t>
      </w:r>
    </w:p>
    <w:p w14:paraId="2B5C73E3" w14:textId="77777777" w:rsidR="0008561A" w:rsidRDefault="0008561A"/>
    <w:p w14:paraId="06269A54" w14:textId="77777777" w:rsidR="0008561A" w:rsidRDefault="00000000">
      <w:r>
        <w:t xml:space="preserve">I would like to express my sincere gratitude to my project guide and faculty members for their guidance and </w:t>
      </w:r>
    </w:p>
    <w:p w14:paraId="6C2E287B" w14:textId="77777777" w:rsidR="0008561A" w:rsidRDefault="00000000">
      <w:r>
        <w:t xml:space="preserve">support throughout this project. I also thank my institution for providing the learning environment and </w:t>
      </w:r>
    </w:p>
    <w:p w14:paraId="3D37E039" w14:textId="77777777" w:rsidR="0008561A" w:rsidRDefault="00000000">
      <w:r>
        <w:t xml:space="preserve">resources required to explore Oracle SQL and PL/SQL. This project helped me understand how database </w:t>
      </w:r>
    </w:p>
    <w:p w14:paraId="0E1B1643" w14:textId="77777777" w:rsidR="0008561A" w:rsidRDefault="00000000">
      <w:r>
        <w:t>objects such as tables, constraints, sequences, functions, procedures, packages and triggers can work together</w:t>
      </w:r>
    </w:p>
    <w:p w14:paraId="4F32D045" w14:textId="77777777" w:rsidR="0008561A" w:rsidRDefault="00000000">
      <w:r>
        <w:t xml:space="preserve"> to implement a practical transaction-monitoring workflow. Finally, I am grateful to everyone who provided </w:t>
      </w:r>
    </w:p>
    <w:p w14:paraId="0CFC8A9E" w14:textId="4031BD2A" w:rsidR="004C57AD" w:rsidRDefault="00000000">
      <w:r>
        <w:t>feedback and encouragement.</w:t>
      </w:r>
    </w:p>
    <w:p w14:paraId="4F5E74A3" w14:textId="77777777" w:rsidR="004C57AD" w:rsidRDefault="00000000">
      <w:r>
        <w:br w:type="page"/>
      </w:r>
    </w:p>
    <w:p w14:paraId="75AD759E" w14:textId="77777777" w:rsidR="004C57AD" w:rsidRDefault="00000000">
      <w:pPr>
        <w:pStyle w:val="Heading1"/>
      </w:pPr>
      <w:r>
        <w:lastRenderedPageBreak/>
        <w:t>ABSTRACT</w:t>
      </w:r>
    </w:p>
    <w:p w14:paraId="4681D255" w14:textId="77777777" w:rsidR="0008561A" w:rsidRDefault="0008561A"/>
    <w:p w14:paraId="2198C58D" w14:textId="77777777" w:rsidR="0008561A" w:rsidRDefault="00000000">
      <w:r>
        <w:t>Sentinel is an academic prototype of a banking transaction monitoring system developed using Oracle SQL</w:t>
      </w:r>
    </w:p>
    <w:p w14:paraId="26329D51" w14:textId="77777777" w:rsidR="0008561A" w:rsidRDefault="00000000">
      <w:r>
        <w:t xml:space="preserve"> and PL/SQL. Its purpose is to demonstrate how a database can validate transactions, calculate a rule-based</w:t>
      </w:r>
    </w:p>
    <w:p w14:paraId="2285683F" w14:textId="77777777" w:rsidR="0008561A" w:rsidRDefault="00000000">
      <w:r>
        <w:t xml:space="preserve"> risk score, flag high-risk activity for manual review, create fraud alerts and maintain an audit trail. The system</w:t>
      </w:r>
    </w:p>
    <w:p w14:paraId="5AC6048D" w14:textId="77777777" w:rsidR="0008561A" w:rsidRDefault="00000000">
      <w:r>
        <w:t xml:space="preserve"> stores customers, bank accounts, transactions, fraud rules, alerts and audit logs in relational tables. A PL/SQL</w:t>
      </w:r>
    </w:p>
    <w:p w14:paraId="73FF8B84" w14:textId="77777777" w:rsidR="0008561A" w:rsidRDefault="00000000">
      <w:r>
        <w:t xml:space="preserve"> function calculates a risk score using transaction-amount thresholds and a simple rapid-transaction rule. A </w:t>
      </w:r>
    </w:p>
    <w:p w14:paraId="4514251B" w14:textId="77777777" w:rsidR="0008561A" w:rsidRDefault="00000000">
      <w:r>
        <w:t>package procedure processes deposits and withdrawals, checks account status and available balance, and</w:t>
      </w:r>
    </w:p>
    <w:p w14:paraId="2B5479DD" w14:textId="77777777" w:rsidR="0008561A" w:rsidRDefault="00000000">
      <w:r>
        <w:t xml:space="preserve"> records the transaction outcome. A trigger writes transaction activity to the audit log, while high-risk </w:t>
      </w:r>
    </w:p>
    <w:p w14:paraId="43D0C5D6" w14:textId="77777777" w:rsidR="0008561A" w:rsidRDefault="00000000">
      <w:r>
        <w:t xml:space="preserve">transactions create an alert. A dashboard query joins customer, account and transaction data to provide a </w:t>
      </w:r>
    </w:p>
    <w:p w14:paraId="001CB888" w14:textId="77777777" w:rsidR="0008561A" w:rsidRDefault="00000000">
      <w:r>
        <w:t xml:space="preserve">consolidated view. The project is intentionally rule-based and uses sample data; it is not a production banking </w:t>
      </w:r>
    </w:p>
    <w:p w14:paraId="6F1CC7F7" w14:textId="77777777" w:rsidR="0008561A" w:rsidRDefault="00000000">
      <w:r>
        <w:t xml:space="preserve">platform and does not use a trained machine-learning model. It demonstrates foundational database </w:t>
      </w:r>
    </w:p>
    <w:p w14:paraId="5D0F070E" w14:textId="77777777" w:rsidR="0008561A" w:rsidRDefault="00000000">
      <w:r>
        <w:t xml:space="preserve">programming concepts and can be extended with stronger authentication, more sophisticated detection rules, </w:t>
      </w:r>
    </w:p>
    <w:p w14:paraId="1A861787" w14:textId="3E30468B" w:rsidR="004C57AD" w:rsidRDefault="00000000">
      <w:r>
        <w:t>transaction velocity analysis and a user interface.</w:t>
      </w:r>
    </w:p>
    <w:p w14:paraId="0AA9D174" w14:textId="77777777" w:rsidR="0008561A" w:rsidRDefault="0008561A"/>
    <w:p w14:paraId="19621E1E" w14:textId="77777777" w:rsidR="0008561A" w:rsidRDefault="00000000">
      <w:r>
        <w:t>Keywords: Oracle Database, SQL, PL/SQL, fraud detection, risk score, banking transaction, trigger, package,</w:t>
      </w:r>
    </w:p>
    <w:p w14:paraId="25414387" w14:textId="2FD4FFB2" w:rsidR="004C57AD" w:rsidRDefault="00000000">
      <w:r>
        <w:t xml:space="preserve"> audit log.</w:t>
      </w:r>
    </w:p>
    <w:p w14:paraId="53C84F55" w14:textId="77777777" w:rsidR="004C57AD" w:rsidRDefault="00000000">
      <w:r>
        <w:br w:type="page"/>
      </w:r>
    </w:p>
    <w:p w14:paraId="4698600C" w14:textId="77777777" w:rsidR="004C57AD" w:rsidRDefault="00000000">
      <w:pPr>
        <w:pStyle w:val="Heading1"/>
      </w:pPr>
      <w:r>
        <w:lastRenderedPageBreak/>
        <w:t>TABLE OF CONTENTS</w:t>
      </w:r>
    </w:p>
    <w:p w14:paraId="5EA982FA" w14:textId="77777777" w:rsidR="004C57AD" w:rsidRDefault="00000000">
      <w:pPr>
        <w:pStyle w:val="ListBullet"/>
        <w:spacing w:after="40"/>
      </w:pPr>
      <w:r>
        <w:t>1. Introduction</w:t>
      </w:r>
    </w:p>
    <w:p w14:paraId="281289C3" w14:textId="77777777" w:rsidR="004C57AD" w:rsidRDefault="00000000">
      <w:pPr>
        <w:pStyle w:val="ListBullet"/>
        <w:spacing w:after="40"/>
      </w:pPr>
      <w:r>
        <w:t>2. Problem Statement</w:t>
      </w:r>
    </w:p>
    <w:p w14:paraId="6A3BC89E" w14:textId="77777777" w:rsidR="004C57AD" w:rsidRDefault="00000000">
      <w:pPr>
        <w:pStyle w:val="ListBullet"/>
        <w:spacing w:after="40"/>
      </w:pPr>
      <w:r>
        <w:t>3. Objectives</w:t>
      </w:r>
    </w:p>
    <w:p w14:paraId="128C39E1" w14:textId="77777777" w:rsidR="004C57AD" w:rsidRDefault="00000000">
      <w:pPr>
        <w:pStyle w:val="ListBullet"/>
        <w:spacing w:after="40"/>
      </w:pPr>
      <w:r>
        <w:t>4. Scope and Limitations</w:t>
      </w:r>
    </w:p>
    <w:p w14:paraId="28953678" w14:textId="77777777" w:rsidR="004C57AD" w:rsidRDefault="00000000">
      <w:pPr>
        <w:pStyle w:val="ListBullet"/>
        <w:spacing w:after="40"/>
      </w:pPr>
      <w:r>
        <w:t>5. Existing System and Proposed System</w:t>
      </w:r>
    </w:p>
    <w:p w14:paraId="7F57693D" w14:textId="77777777" w:rsidR="004C57AD" w:rsidRDefault="00000000">
      <w:pPr>
        <w:pStyle w:val="ListBullet"/>
        <w:spacing w:after="40"/>
      </w:pPr>
      <w:r>
        <w:t>6. Requirements Analysis</w:t>
      </w:r>
    </w:p>
    <w:p w14:paraId="576D4C95" w14:textId="77777777" w:rsidR="004C57AD" w:rsidRDefault="00000000">
      <w:pPr>
        <w:pStyle w:val="ListBullet"/>
        <w:spacing w:after="40"/>
      </w:pPr>
      <w:r>
        <w:t>7. System Design</w:t>
      </w:r>
    </w:p>
    <w:p w14:paraId="171FE10C" w14:textId="77777777" w:rsidR="004C57AD" w:rsidRDefault="00000000">
      <w:pPr>
        <w:pStyle w:val="ListBullet"/>
        <w:spacing w:after="40"/>
      </w:pPr>
      <w:r>
        <w:t>8. Database Design</w:t>
      </w:r>
    </w:p>
    <w:p w14:paraId="3D0958EF" w14:textId="77777777" w:rsidR="004C57AD" w:rsidRDefault="00000000">
      <w:pPr>
        <w:pStyle w:val="ListBullet"/>
        <w:spacing w:after="40"/>
      </w:pPr>
      <w:r>
        <w:t>9. Implementation Details</w:t>
      </w:r>
    </w:p>
    <w:p w14:paraId="2AA59EEB" w14:textId="77777777" w:rsidR="004C57AD" w:rsidRDefault="00000000">
      <w:pPr>
        <w:pStyle w:val="ListBullet"/>
        <w:spacing w:after="40"/>
      </w:pPr>
      <w:r>
        <w:t>10. Testing and Results</w:t>
      </w:r>
    </w:p>
    <w:p w14:paraId="2ECE6BE6" w14:textId="77777777" w:rsidR="004C57AD" w:rsidRDefault="00000000">
      <w:pPr>
        <w:pStyle w:val="ListBullet"/>
        <w:spacing w:after="40"/>
      </w:pPr>
      <w:r>
        <w:t>11. User Guide</w:t>
      </w:r>
    </w:p>
    <w:p w14:paraId="400E17D1" w14:textId="77777777" w:rsidR="004C57AD" w:rsidRDefault="00000000">
      <w:pPr>
        <w:pStyle w:val="ListBullet"/>
        <w:spacing w:after="40"/>
      </w:pPr>
      <w:r>
        <w:t>12. Security and Reliability Considerations</w:t>
      </w:r>
    </w:p>
    <w:p w14:paraId="77B48EC7" w14:textId="77777777" w:rsidR="004C57AD" w:rsidRDefault="00000000">
      <w:pPr>
        <w:pStyle w:val="ListBullet"/>
        <w:spacing w:after="40"/>
      </w:pPr>
      <w:r>
        <w:t>13. Future Enhancements</w:t>
      </w:r>
    </w:p>
    <w:p w14:paraId="64D67109" w14:textId="77777777" w:rsidR="004C57AD" w:rsidRDefault="00000000">
      <w:pPr>
        <w:pStyle w:val="ListBullet"/>
        <w:spacing w:after="40"/>
      </w:pPr>
      <w:r>
        <w:t>14. Conclusion</w:t>
      </w:r>
    </w:p>
    <w:p w14:paraId="11BB5325" w14:textId="77777777" w:rsidR="004C57AD" w:rsidRDefault="00000000">
      <w:pPr>
        <w:pStyle w:val="ListBullet"/>
        <w:spacing w:after="40"/>
      </w:pPr>
      <w:r>
        <w:t>References</w:t>
      </w:r>
    </w:p>
    <w:p w14:paraId="5A7162FE" w14:textId="77777777" w:rsidR="004C57AD" w:rsidRDefault="00000000">
      <w:pPr>
        <w:pStyle w:val="ListBullet"/>
        <w:spacing w:after="40"/>
      </w:pPr>
      <w:r>
        <w:t>Appendix A: Important SQL Queries</w:t>
      </w:r>
    </w:p>
    <w:p w14:paraId="4AEF9F16" w14:textId="77777777" w:rsidR="004C57AD" w:rsidRDefault="00000000">
      <w:pPr>
        <w:pStyle w:val="ListBullet"/>
        <w:spacing w:after="40"/>
      </w:pPr>
      <w:r>
        <w:t>Appendix B: Screenshot Checklist</w:t>
      </w:r>
    </w:p>
    <w:p w14:paraId="65B6EFA6" w14:textId="77777777" w:rsidR="004C57AD" w:rsidRDefault="00000000">
      <w:r>
        <w:t>Note: In Microsoft Word, an automatic table of contents can be inserted from References → Table of Contents after applying heading styles.</w:t>
      </w:r>
    </w:p>
    <w:p w14:paraId="36149948" w14:textId="77777777" w:rsidR="004C57AD" w:rsidRDefault="00000000">
      <w:r>
        <w:br w:type="page"/>
      </w:r>
    </w:p>
    <w:p w14:paraId="4F494129" w14:textId="77777777" w:rsidR="004C57AD" w:rsidRDefault="00000000">
      <w:pPr>
        <w:pStyle w:val="Heading1"/>
      </w:pPr>
      <w:r>
        <w:lastRenderedPageBreak/>
        <w:t>1. INTRODUCTION</w:t>
      </w:r>
    </w:p>
    <w:p w14:paraId="4855B236" w14:textId="77777777" w:rsidR="004C57AD" w:rsidRDefault="00000000">
      <w:r>
        <w:t>Banking systems process deposits, withdrawals and other financial operations. These transactions must be validated and monitored so that unusual activity can be identified for investigation. A database-based monitoring system can apply consistent rules, preserve transaction records and produce alerts for staff review.</w:t>
      </w:r>
    </w:p>
    <w:p w14:paraId="1AA2A62C" w14:textId="77777777" w:rsidR="004C57AD" w:rsidRDefault="00000000">
      <w:r>
        <w:t>Sentinel is a small educational prototype implemented in Oracle SQL and PL/SQL. It combines relational data storage with procedural logic. The project demonstrates a typical database workflow: receive a transaction request, validate the input, check the account, calculate risk, decide whether to complete or review the transaction, store the result, and write an audit entry.</w:t>
      </w:r>
    </w:p>
    <w:p w14:paraId="6CCDB6AE" w14:textId="77777777" w:rsidR="004C57AD" w:rsidRDefault="00000000">
      <w:pPr>
        <w:pStyle w:val="Heading2"/>
      </w:pPr>
      <w:r>
        <w:t>1.1 Project Overview</w:t>
      </w:r>
    </w:p>
    <w:p w14:paraId="2AE6231B" w14:textId="77777777" w:rsidR="004C57AD" w:rsidRDefault="00000000">
      <w:r>
        <w:t>The prototype contains customer and account records, a set of configurable fraud rules, a transaction-processing package, a risk-scoring function, an audit trigger and a fraud-alert table. A high score causes the transaction to be marked REVIEW and creates an OPEN alert. A lower score allows the transaction to be marked COMPLETED.</w:t>
      </w:r>
    </w:p>
    <w:p w14:paraId="59DD79E1" w14:textId="77777777" w:rsidR="004C57AD" w:rsidRDefault="00000000">
      <w:pPr>
        <w:pStyle w:val="Heading2"/>
      </w:pPr>
      <w:r>
        <w:t>1.2 Why Oracle PL/SQL?</w:t>
      </w:r>
    </w:p>
    <w:p w14:paraId="209999FC" w14:textId="77777777" w:rsidR="004C57AD" w:rsidRDefault="00000000">
      <w:pPr>
        <w:pStyle w:val="ListBullet"/>
        <w:spacing w:after="40"/>
      </w:pPr>
      <w:r>
        <w:t>SQL provides declarative commands to create, retrieve and update relational data.</w:t>
      </w:r>
    </w:p>
    <w:p w14:paraId="3FB52BF1" w14:textId="77777777" w:rsidR="004C57AD" w:rsidRDefault="00000000">
      <w:pPr>
        <w:pStyle w:val="ListBullet"/>
        <w:spacing w:after="40"/>
      </w:pPr>
      <w:r>
        <w:t>PL/SQL adds variables, conditional logic, exception handling, procedures and functions.</w:t>
      </w:r>
    </w:p>
    <w:p w14:paraId="24639CC3" w14:textId="77777777" w:rsidR="004C57AD" w:rsidRDefault="00000000">
      <w:pPr>
        <w:pStyle w:val="ListBullet"/>
        <w:spacing w:after="40"/>
      </w:pPr>
      <w:r>
        <w:t>Packages group related program units under a single interface.</w:t>
      </w:r>
    </w:p>
    <w:p w14:paraId="1C81A102" w14:textId="77777777" w:rsidR="004C57AD" w:rsidRDefault="00000000">
      <w:pPr>
        <w:pStyle w:val="ListBullet"/>
        <w:spacing w:after="40"/>
      </w:pPr>
      <w:r>
        <w:t>Triggers can automatically perform an action when a table event occurs.</w:t>
      </w:r>
    </w:p>
    <w:p w14:paraId="340A9E19" w14:textId="77777777" w:rsidR="004C57AD" w:rsidRDefault="00000000">
      <w:pPr>
        <w:pStyle w:val="ListBullet"/>
        <w:spacing w:after="40"/>
      </w:pPr>
      <w:r>
        <w:t>Constraints help preserve data integrity at the database level.</w:t>
      </w:r>
    </w:p>
    <w:p w14:paraId="165FECCB" w14:textId="77777777" w:rsidR="004C57AD" w:rsidRDefault="00000000">
      <w:pPr>
        <w:pStyle w:val="Heading1"/>
      </w:pPr>
      <w:r>
        <w:t>2. PROBLEM STATEMENT</w:t>
      </w:r>
    </w:p>
    <w:p w14:paraId="790BD4B3" w14:textId="77777777" w:rsidR="004C57AD" w:rsidRDefault="00000000">
      <w:r>
        <w:t>A basic banking database needs a consistent way to validate transaction requests and identify transactions that cross predefined risk thresholds. If monitoring is performed manually or inconsistently, potentially suspicious activity may not be flagged promptly, and it may be difficult to trace how a transaction was processed. The project addresses this educational problem by implementing database-side validation, rule-based scoring, alert creation and audit logging.</w:t>
      </w:r>
    </w:p>
    <w:p w14:paraId="55EBD6A1" w14:textId="77777777" w:rsidR="004C57AD" w:rsidRDefault="00000000">
      <w:pPr>
        <w:pStyle w:val="Heading1"/>
      </w:pPr>
      <w:r>
        <w:t>3. OBJECTIVES</w:t>
      </w:r>
    </w:p>
    <w:p w14:paraId="5395C537" w14:textId="77777777" w:rsidR="004C57AD" w:rsidRDefault="00000000">
      <w:pPr>
        <w:pStyle w:val="ListBullet"/>
        <w:spacing w:after="40"/>
      </w:pPr>
      <w:r>
        <w:t>Design relational tables for customers, bank accounts, transactions, fraud rules, fraud alerts and audit logs.</w:t>
      </w:r>
    </w:p>
    <w:p w14:paraId="33BBA9F2" w14:textId="77777777" w:rsidR="004C57AD" w:rsidRDefault="00000000">
      <w:pPr>
        <w:pStyle w:val="ListBullet"/>
        <w:spacing w:after="40"/>
      </w:pPr>
      <w:r>
        <w:t>Enforce key data-integrity rules using primary keys, foreign keys, check constraints and unique constraints.</w:t>
      </w:r>
    </w:p>
    <w:p w14:paraId="41737005" w14:textId="77777777" w:rsidR="004C57AD" w:rsidRDefault="00000000">
      <w:pPr>
        <w:pStyle w:val="ListBullet"/>
        <w:spacing w:after="40"/>
      </w:pPr>
      <w:r>
        <w:t>Implement a risk-scoring function based on configurable amount thresholds and a simple recent-transaction count.</w:t>
      </w:r>
    </w:p>
    <w:p w14:paraId="049D581F" w14:textId="77777777" w:rsidR="004C57AD" w:rsidRDefault="00000000">
      <w:pPr>
        <w:pStyle w:val="ListBullet"/>
        <w:spacing w:after="40"/>
      </w:pPr>
      <w:r>
        <w:t>Develop a package procedure to validate and process deposits and withdrawals.</w:t>
      </w:r>
    </w:p>
    <w:p w14:paraId="234A4ABF" w14:textId="77777777" w:rsidR="004C57AD" w:rsidRDefault="00000000">
      <w:pPr>
        <w:pStyle w:val="ListBullet"/>
        <w:spacing w:after="40"/>
      </w:pPr>
      <w:r>
        <w:t>Flag high-risk transactions for manual review rather than completing them automatically.</w:t>
      </w:r>
    </w:p>
    <w:p w14:paraId="74223EAD" w14:textId="77777777" w:rsidR="004C57AD" w:rsidRDefault="00000000">
      <w:pPr>
        <w:pStyle w:val="ListBullet"/>
        <w:spacing w:after="40"/>
      </w:pPr>
      <w:r>
        <w:t>Generate fraud alerts for transactions that require review.</w:t>
      </w:r>
    </w:p>
    <w:p w14:paraId="60CB6303" w14:textId="77777777" w:rsidR="004C57AD" w:rsidRDefault="00000000">
      <w:pPr>
        <w:pStyle w:val="ListBullet"/>
        <w:spacing w:after="40"/>
      </w:pPr>
      <w:r>
        <w:t>Automatically record transaction events in an audit log using a trigger.</w:t>
      </w:r>
    </w:p>
    <w:p w14:paraId="75A26724" w14:textId="77777777" w:rsidR="004C57AD" w:rsidRDefault="00000000">
      <w:pPr>
        <w:pStyle w:val="ListBullet"/>
        <w:spacing w:after="40"/>
      </w:pPr>
      <w:r>
        <w:t>Provide SQL queries that display transaction history and a consolidated monitoring dashboard.</w:t>
      </w:r>
    </w:p>
    <w:p w14:paraId="725BD659" w14:textId="77777777" w:rsidR="004C57AD" w:rsidRDefault="00000000">
      <w:pPr>
        <w:pStyle w:val="Heading1"/>
      </w:pPr>
      <w:r>
        <w:lastRenderedPageBreak/>
        <w:t>4. SCOPE AND LIMITATIONS</w:t>
      </w:r>
    </w:p>
    <w:p w14:paraId="483B015A" w14:textId="77777777" w:rsidR="004C57AD" w:rsidRDefault="00000000">
      <w:pPr>
        <w:pStyle w:val="Heading2"/>
      </w:pPr>
      <w:r>
        <w:t>4.1 Scope</w:t>
      </w:r>
    </w:p>
    <w:p w14:paraId="1AAFBEA0" w14:textId="77777777" w:rsidR="004C57AD" w:rsidRDefault="00000000">
      <w:pPr>
        <w:pStyle w:val="ListBullet"/>
        <w:spacing w:after="40"/>
      </w:pPr>
      <w:r>
        <w:t>Demonstration of a database-only transaction workflow using sample customer and account data.</w:t>
      </w:r>
    </w:p>
    <w:p w14:paraId="6330CD4D" w14:textId="77777777" w:rsidR="004C57AD" w:rsidRDefault="00000000">
      <w:pPr>
        <w:pStyle w:val="ListBullet"/>
        <w:spacing w:after="40"/>
      </w:pPr>
      <w:r>
        <w:t>Deposit and withdrawal transaction types.</w:t>
      </w:r>
    </w:p>
    <w:p w14:paraId="6240E042" w14:textId="77777777" w:rsidR="004C57AD" w:rsidRDefault="00000000">
      <w:pPr>
        <w:pStyle w:val="ListBullet"/>
        <w:spacing w:after="40"/>
      </w:pPr>
      <w:r>
        <w:t>Rule-based risk scores and manual-review alerts.</w:t>
      </w:r>
    </w:p>
    <w:p w14:paraId="6DE82348" w14:textId="77777777" w:rsidR="004C57AD" w:rsidRDefault="00000000">
      <w:pPr>
        <w:pStyle w:val="ListBullet"/>
        <w:spacing w:after="40"/>
      </w:pPr>
      <w:r>
        <w:t>Audit logging and SQL-based reporting.</w:t>
      </w:r>
    </w:p>
    <w:p w14:paraId="7D9E8327" w14:textId="77777777" w:rsidR="004C57AD" w:rsidRDefault="00000000">
      <w:pPr>
        <w:pStyle w:val="ListBullet"/>
        <w:spacing w:after="40"/>
      </w:pPr>
      <w:r>
        <w:t>Execution in an Oracle-compatible online SQL environment, subject to its script and output settings.</w:t>
      </w:r>
    </w:p>
    <w:p w14:paraId="451A7511" w14:textId="77777777" w:rsidR="004C57AD" w:rsidRDefault="00000000">
      <w:pPr>
        <w:pStyle w:val="Heading2"/>
      </w:pPr>
      <w:r>
        <w:t>4.2 Limitations</w:t>
      </w:r>
    </w:p>
    <w:p w14:paraId="2309D76F" w14:textId="77777777" w:rsidR="004C57AD" w:rsidRDefault="00000000">
      <w:pPr>
        <w:pStyle w:val="ListBullet"/>
        <w:spacing w:after="40"/>
      </w:pPr>
      <w:r>
        <w:t>This is an academic prototype and must not be connected to real customer funds or production banking systems.</w:t>
      </w:r>
    </w:p>
    <w:p w14:paraId="4B9A7106" w14:textId="77777777" w:rsidR="004C57AD" w:rsidRDefault="00000000">
      <w:pPr>
        <w:pStyle w:val="ListBullet"/>
        <w:spacing w:after="40"/>
      </w:pPr>
      <w:r>
        <w:t>The risk rules are illustrative and may generate false positives or miss suspicious patterns.</w:t>
      </w:r>
    </w:p>
    <w:p w14:paraId="7EEED9C1" w14:textId="77777777" w:rsidR="004C57AD" w:rsidRDefault="00000000">
      <w:pPr>
        <w:pStyle w:val="ListBullet"/>
        <w:spacing w:after="40"/>
      </w:pPr>
      <w:r>
        <w:t>The project uses a rule-based score; it does not contain a trained AI or machine-learning model.</w:t>
      </w:r>
    </w:p>
    <w:p w14:paraId="2C24B481" w14:textId="77777777" w:rsidR="004C57AD" w:rsidRDefault="00000000">
      <w:pPr>
        <w:pStyle w:val="ListBullet"/>
        <w:spacing w:after="40"/>
      </w:pPr>
      <w:r>
        <w:t>The rapid-transaction rule is a simplified demonstration and should be validated and expanded before real use.</w:t>
      </w:r>
    </w:p>
    <w:p w14:paraId="172D8837" w14:textId="77777777" w:rsidR="004C57AD" w:rsidRDefault="00000000">
      <w:pPr>
        <w:pStyle w:val="ListBullet"/>
        <w:spacing w:after="40"/>
      </w:pPr>
      <w:r>
        <w:t>Authentication, role-based authorization, encryption, external notifications, regulatory controls and a full application interface are outside the current implementation.</w:t>
      </w:r>
    </w:p>
    <w:p w14:paraId="48CF672B" w14:textId="77777777" w:rsidR="004C57AD" w:rsidRDefault="00000000">
      <w:pPr>
        <w:pStyle w:val="ListBullet"/>
        <w:spacing w:after="40"/>
      </w:pPr>
      <w:r>
        <w:t>The sample transaction flow commits or rolls back within the procedure; production systems should define transaction boundaries and error handling according to application-wide requirements.</w:t>
      </w:r>
    </w:p>
    <w:p w14:paraId="57B5B782" w14:textId="77777777" w:rsidR="004C57AD" w:rsidRDefault="00000000">
      <w:pPr>
        <w:pStyle w:val="Heading1"/>
      </w:pPr>
      <w:r>
        <w:t>5. EXISTING SYSTEM AND PROPOSED SYSTEM</w:t>
      </w:r>
    </w:p>
    <w:p w14:paraId="714DDCBA" w14:textId="77777777" w:rsidR="004C57AD" w:rsidRDefault="00000000">
      <w:pPr>
        <w:pStyle w:val="Heading2"/>
      </w:pPr>
      <w:r>
        <w:t>5.1 Existing / Manual Approach</w:t>
      </w:r>
    </w:p>
    <w:p w14:paraId="5319B7FE" w14:textId="77777777" w:rsidR="004C57AD" w:rsidRDefault="00000000">
      <w:r>
        <w:t>In a simple manual workflow, transactions may be reviewed using separate queries or spreadsheets. Such an approach can be inconsistent, does not automatically create a structured alert for every configured rule, and may make it harder to maintain a reliable audit trail.</w:t>
      </w:r>
    </w:p>
    <w:p w14:paraId="1CB45ED2" w14:textId="77777777" w:rsidR="004C57AD" w:rsidRDefault="00000000">
      <w:pPr>
        <w:pStyle w:val="Heading2"/>
      </w:pPr>
      <w:r>
        <w:t>5.2 Proposed Sentinel Approach</w:t>
      </w:r>
    </w:p>
    <w:p w14:paraId="4EA66612" w14:textId="77777777" w:rsidR="004C57AD" w:rsidRDefault="00000000">
      <w:pPr>
        <w:pStyle w:val="ListBullet"/>
        <w:spacing w:after="40"/>
      </w:pPr>
      <w:r>
        <w:t>A package procedure centralizes transaction validation and processing.</w:t>
      </w:r>
    </w:p>
    <w:p w14:paraId="60A69AD3" w14:textId="77777777" w:rsidR="004C57AD" w:rsidRDefault="00000000">
      <w:pPr>
        <w:pStyle w:val="ListBullet"/>
        <w:spacing w:after="40"/>
      </w:pPr>
      <w:r>
        <w:t>A function computes the risk score from active fraud rules.</w:t>
      </w:r>
    </w:p>
    <w:p w14:paraId="728E8C22" w14:textId="77777777" w:rsidR="004C57AD" w:rsidRDefault="00000000">
      <w:pPr>
        <w:pStyle w:val="ListBullet"/>
        <w:spacing w:after="40"/>
      </w:pPr>
      <w:r>
        <w:t>Transactions reaching the review threshold are stored with status REVIEW.</w:t>
      </w:r>
    </w:p>
    <w:p w14:paraId="61A2DB60" w14:textId="77777777" w:rsidR="004C57AD" w:rsidRDefault="00000000">
      <w:pPr>
        <w:pStyle w:val="ListBullet"/>
        <w:spacing w:after="40"/>
      </w:pPr>
      <w:r>
        <w:t>A fraud alert is created for a review transaction.</w:t>
      </w:r>
    </w:p>
    <w:p w14:paraId="3FC6E8C9" w14:textId="77777777" w:rsidR="004C57AD" w:rsidRDefault="00000000">
      <w:pPr>
        <w:pStyle w:val="ListBullet"/>
        <w:spacing w:after="40"/>
      </w:pPr>
      <w:r>
        <w:t>A trigger records each inserted transaction in the audit log.</w:t>
      </w:r>
    </w:p>
    <w:p w14:paraId="4CDD4AF9" w14:textId="77777777" w:rsidR="004C57AD" w:rsidRDefault="00000000">
      <w:pPr>
        <w:pStyle w:val="ListBullet"/>
        <w:spacing w:after="40"/>
      </w:pPr>
      <w:r>
        <w:t>A dashboard query combines customer, account and transaction details.</w:t>
      </w:r>
    </w:p>
    <w:tbl>
      <w:tblPr>
        <w:tblStyle w:val="TableGrid"/>
        <w:tblW w:w="0" w:type="auto"/>
        <w:jc w:val="center"/>
        <w:tblLook w:val="04A0" w:firstRow="1" w:lastRow="0" w:firstColumn="1" w:lastColumn="0" w:noHBand="0" w:noVBand="1"/>
      </w:tblPr>
      <w:tblGrid>
        <w:gridCol w:w="3264"/>
        <w:gridCol w:w="3264"/>
        <w:gridCol w:w="3264"/>
      </w:tblGrid>
      <w:tr w:rsidR="004C57AD" w14:paraId="0E605920" w14:textId="77777777">
        <w:trPr>
          <w:jc w:val="center"/>
        </w:trPr>
        <w:tc>
          <w:tcPr>
            <w:tcW w:w="3264" w:type="dxa"/>
            <w:shd w:val="clear" w:color="auto" w:fill="1F4E79"/>
            <w:vAlign w:val="center"/>
          </w:tcPr>
          <w:p w14:paraId="60921822" w14:textId="77777777" w:rsidR="004C57AD" w:rsidRDefault="00000000">
            <w:pPr>
              <w:spacing w:after="0"/>
            </w:pPr>
            <w:r>
              <w:rPr>
                <w:b/>
                <w:color w:val="FFFFFF"/>
                <w:sz w:val="18"/>
              </w:rPr>
              <w:t>Feature</w:t>
            </w:r>
          </w:p>
        </w:tc>
        <w:tc>
          <w:tcPr>
            <w:tcW w:w="3264" w:type="dxa"/>
            <w:shd w:val="clear" w:color="auto" w:fill="1F4E79"/>
            <w:vAlign w:val="center"/>
          </w:tcPr>
          <w:p w14:paraId="5FB4BCD9" w14:textId="77777777" w:rsidR="004C57AD" w:rsidRDefault="00000000">
            <w:pPr>
              <w:spacing w:after="0"/>
            </w:pPr>
            <w:r>
              <w:rPr>
                <w:b/>
                <w:color w:val="FFFFFF"/>
                <w:sz w:val="18"/>
              </w:rPr>
              <w:t>Manual/basic approach</w:t>
            </w:r>
          </w:p>
        </w:tc>
        <w:tc>
          <w:tcPr>
            <w:tcW w:w="3264" w:type="dxa"/>
            <w:shd w:val="clear" w:color="auto" w:fill="1F4E79"/>
            <w:vAlign w:val="center"/>
          </w:tcPr>
          <w:p w14:paraId="33BDAB46" w14:textId="77777777" w:rsidR="004C57AD" w:rsidRDefault="00000000">
            <w:pPr>
              <w:spacing w:after="0"/>
            </w:pPr>
            <w:r>
              <w:rPr>
                <w:b/>
                <w:color w:val="FFFFFF"/>
                <w:sz w:val="18"/>
              </w:rPr>
              <w:t>Sentinel prototype</w:t>
            </w:r>
          </w:p>
        </w:tc>
      </w:tr>
      <w:tr w:rsidR="004C57AD" w14:paraId="7D635D7D" w14:textId="77777777">
        <w:trPr>
          <w:jc w:val="center"/>
        </w:trPr>
        <w:tc>
          <w:tcPr>
            <w:tcW w:w="3264" w:type="dxa"/>
            <w:vAlign w:val="center"/>
          </w:tcPr>
          <w:p w14:paraId="2147D90C" w14:textId="77777777" w:rsidR="004C57AD" w:rsidRDefault="00000000">
            <w:pPr>
              <w:spacing w:after="0"/>
            </w:pPr>
            <w:r>
              <w:rPr>
                <w:sz w:val="18"/>
              </w:rPr>
              <w:t>Validation</w:t>
            </w:r>
          </w:p>
        </w:tc>
        <w:tc>
          <w:tcPr>
            <w:tcW w:w="3264" w:type="dxa"/>
            <w:vAlign w:val="center"/>
          </w:tcPr>
          <w:p w14:paraId="5C5E7295" w14:textId="77777777" w:rsidR="004C57AD" w:rsidRDefault="00000000">
            <w:pPr>
              <w:spacing w:after="0"/>
            </w:pPr>
            <w:r>
              <w:rPr>
                <w:sz w:val="18"/>
              </w:rPr>
              <w:t>May be performed inconsistently</w:t>
            </w:r>
          </w:p>
        </w:tc>
        <w:tc>
          <w:tcPr>
            <w:tcW w:w="3264" w:type="dxa"/>
            <w:vAlign w:val="center"/>
          </w:tcPr>
          <w:p w14:paraId="2E5E9413" w14:textId="77777777" w:rsidR="004C57AD" w:rsidRDefault="00000000">
            <w:pPr>
              <w:spacing w:after="0"/>
            </w:pPr>
            <w:r>
              <w:rPr>
                <w:sz w:val="18"/>
              </w:rPr>
              <w:t>Centralized checks in PL/SQL</w:t>
            </w:r>
          </w:p>
        </w:tc>
      </w:tr>
      <w:tr w:rsidR="004C57AD" w14:paraId="3E99985B" w14:textId="77777777">
        <w:trPr>
          <w:jc w:val="center"/>
        </w:trPr>
        <w:tc>
          <w:tcPr>
            <w:tcW w:w="3264" w:type="dxa"/>
            <w:vAlign w:val="center"/>
          </w:tcPr>
          <w:p w14:paraId="68067447" w14:textId="77777777" w:rsidR="004C57AD" w:rsidRDefault="00000000">
            <w:pPr>
              <w:spacing w:after="0"/>
            </w:pPr>
            <w:r>
              <w:rPr>
                <w:sz w:val="18"/>
              </w:rPr>
              <w:t>Risk evaluation</w:t>
            </w:r>
          </w:p>
        </w:tc>
        <w:tc>
          <w:tcPr>
            <w:tcW w:w="3264" w:type="dxa"/>
            <w:vAlign w:val="center"/>
          </w:tcPr>
          <w:p w14:paraId="5AA7A8F9" w14:textId="77777777" w:rsidR="004C57AD" w:rsidRDefault="00000000">
            <w:pPr>
              <w:spacing w:after="0"/>
            </w:pPr>
            <w:r>
              <w:rPr>
                <w:sz w:val="18"/>
              </w:rPr>
              <w:t>Manual or separate query</w:t>
            </w:r>
          </w:p>
        </w:tc>
        <w:tc>
          <w:tcPr>
            <w:tcW w:w="3264" w:type="dxa"/>
            <w:vAlign w:val="center"/>
          </w:tcPr>
          <w:p w14:paraId="6D0A48D9" w14:textId="77777777" w:rsidR="004C57AD" w:rsidRDefault="00000000">
            <w:pPr>
              <w:spacing w:after="0"/>
            </w:pPr>
            <w:r>
              <w:rPr>
                <w:sz w:val="18"/>
              </w:rPr>
              <w:t>Rule-based score function</w:t>
            </w:r>
          </w:p>
        </w:tc>
      </w:tr>
      <w:tr w:rsidR="004C57AD" w14:paraId="6BED5067" w14:textId="77777777">
        <w:trPr>
          <w:jc w:val="center"/>
        </w:trPr>
        <w:tc>
          <w:tcPr>
            <w:tcW w:w="3264" w:type="dxa"/>
            <w:vAlign w:val="center"/>
          </w:tcPr>
          <w:p w14:paraId="2576A7B6" w14:textId="77777777" w:rsidR="004C57AD" w:rsidRDefault="00000000">
            <w:pPr>
              <w:spacing w:after="0"/>
            </w:pPr>
            <w:r>
              <w:rPr>
                <w:sz w:val="18"/>
              </w:rPr>
              <w:t>High-risk handling</w:t>
            </w:r>
          </w:p>
        </w:tc>
        <w:tc>
          <w:tcPr>
            <w:tcW w:w="3264" w:type="dxa"/>
            <w:vAlign w:val="center"/>
          </w:tcPr>
          <w:p w14:paraId="540CC3FD" w14:textId="77777777" w:rsidR="004C57AD" w:rsidRDefault="00000000">
            <w:pPr>
              <w:spacing w:after="0"/>
            </w:pPr>
            <w:r>
              <w:rPr>
                <w:sz w:val="18"/>
              </w:rPr>
              <w:t>Manual identification</w:t>
            </w:r>
          </w:p>
        </w:tc>
        <w:tc>
          <w:tcPr>
            <w:tcW w:w="3264" w:type="dxa"/>
            <w:vAlign w:val="center"/>
          </w:tcPr>
          <w:p w14:paraId="08C796B5" w14:textId="77777777" w:rsidR="004C57AD" w:rsidRDefault="00000000">
            <w:pPr>
              <w:spacing w:after="0"/>
            </w:pPr>
            <w:r>
              <w:rPr>
                <w:sz w:val="18"/>
              </w:rPr>
              <w:t>REVIEW status and alert record</w:t>
            </w:r>
          </w:p>
        </w:tc>
      </w:tr>
      <w:tr w:rsidR="004C57AD" w14:paraId="2AFF85B3" w14:textId="77777777">
        <w:trPr>
          <w:jc w:val="center"/>
        </w:trPr>
        <w:tc>
          <w:tcPr>
            <w:tcW w:w="3264" w:type="dxa"/>
            <w:vAlign w:val="center"/>
          </w:tcPr>
          <w:p w14:paraId="0A327788" w14:textId="77777777" w:rsidR="004C57AD" w:rsidRDefault="00000000">
            <w:pPr>
              <w:spacing w:after="0"/>
            </w:pPr>
            <w:r>
              <w:rPr>
                <w:sz w:val="18"/>
              </w:rPr>
              <w:t>Audit trail</w:t>
            </w:r>
          </w:p>
        </w:tc>
        <w:tc>
          <w:tcPr>
            <w:tcW w:w="3264" w:type="dxa"/>
            <w:vAlign w:val="center"/>
          </w:tcPr>
          <w:p w14:paraId="4D20567A" w14:textId="77777777" w:rsidR="004C57AD" w:rsidRDefault="00000000">
            <w:pPr>
              <w:spacing w:after="0"/>
            </w:pPr>
            <w:r>
              <w:rPr>
                <w:sz w:val="18"/>
              </w:rPr>
              <w:t>May be incomplete</w:t>
            </w:r>
          </w:p>
        </w:tc>
        <w:tc>
          <w:tcPr>
            <w:tcW w:w="3264" w:type="dxa"/>
            <w:vAlign w:val="center"/>
          </w:tcPr>
          <w:p w14:paraId="6CA25764" w14:textId="77777777" w:rsidR="004C57AD" w:rsidRDefault="00000000">
            <w:pPr>
              <w:spacing w:after="0"/>
            </w:pPr>
            <w:r>
              <w:rPr>
                <w:sz w:val="18"/>
              </w:rPr>
              <w:t>Trigger-based log entry</w:t>
            </w:r>
          </w:p>
        </w:tc>
      </w:tr>
      <w:tr w:rsidR="004C57AD" w14:paraId="5FBAD32F" w14:textId="77777777">
        <w:trPr>
          <w:jc w:val="center"/>
        </w:trPr>
        <w:tc>
          <w:tcPr>
            <w:tcW w:w="3264" w:type="dxa"/>
            <w:vAlign w:val="center"/>
          </w:tcPr>
          <w:p w14:paraId="27B8ECEF" w14:textId="77777777" w:rsidR="004C57AD" w:rsidRDefault="00000000">
            <w:pPr>
              <w:spacing w:after="0"/>
            </w:pPr>
            <w:r>
              <w:rPr>
                <w:sz w:val="18"/>
              </w:rPr>
              <w:t>Reporting</w:t>
            </w:r>
          </w:p>
        </w:tc>
        <w:tc>
          <w:tcPr>
            <w:tcW w:w="3264" w:type="dxa"/>
            <w:vAlign w:val="center"/>
          </w:tcPr>
          <w:p w14:paraId="7C665C8B" w14:textId="77777777" w:rsidR="004C57AD" w:rsidRDefault="00000000">
            <w:pPr>
              <w:spacing w:after="0"/>
            </w:pPr>
            <w:r>
              <w:rPr>
                <w:sz w:val="18"/>
              </w:rPr>
              <w:t>Separate tables/queries</w:t>
            </w:r>
          </w:p>
        </w:tc>
        <w:tc>
          <w:tcPr>
            <w:tcW w:w="3264" w:type="dxa"/>
            <w:vAlign w:val="center"/>
          </w:tcPr>
          <w:p w14:paraId="7DF94AE3" w14:textId="77777777" w:rsidR="004C57AD" w:rsidRDefault="00000000">
            <w:pPr>
              <w:spacing w:after="0"/>
            </w:pPr>
            <w:r>
              <w:rPr>
                <w:sz w:val="18"/>
              </w:rPr>
              <w:t>Joined dashboard query</w:t>
            </w:r>
          </w:p>
        </w:tc>
      </w:tr>
    </w:tbl>
    <w:p w14:paraId="1D44A17F" w14:textId="77777777" w:rsidR="004C57AD" w:rsidRDefault="004C57AD"/>
    <w:p w14:paraId="6CF43C6E" w14:textId="77777777" w:rsidR="004C57AD" w:rsidRDefault="00000000">
      <w:pPr>
        <w:pStyle w:val="Heading1"/>
      </w:pPr>
      <w:r>
        <w:lastRenderedPageBreak/>
        <w:t>6. REQUIREMENTS ANALYSIS</w:t>
      </w:r>
    </w:p>
    <w:p w14:paraId="70BF4A1C" w14:textId="77777777" w:rsidR="004C57AD" w:rsidRDefault="00000000">
      <w:pPr>
        <w:pStyle w:val="Heading2"/>
      </w:pPr>
      <w:r>
        <w:t>6.1 Functional Requirements</w:t>
      </w:r>
    </w:p>
    <w:p w14:paraId="758B01A4" w14:textId="77777777" w:rsidR="004C57AD" w:rsidRDefault="00000000">
      <w:pPr>
        <w:pStyle w:val="ListBullet"/>
        <w:spacing w:after="40"/>
      </w:pPr>
      <w:r>
        <w:t>FR-01: Store customer details with a unique customer identifier.</w:t>
      </w:r>
    </w:p>
    <w:p w14:paraId="70CAD8F3" w14:textId="77777777" w:rsidR="004C57AD" w:rsidRDefault="00000000">
      <w:pPr>
        <w:pStyle w:val="ListBullet"/>
        <w:spacing w:after="40"/>
      </w:pPr>
      <w:r>
        <w:t>FR-02: Link each bank account to an existing customer.</w:t>
      </w:r>
    </w:p>
    <w:p w14:paraId="30F1E388" w14:textId="77777777" w:rsidR="004C57AD" w:rsidRDefault="00000000">
      <w:pPr>
        <w:pStyle w:val="ListBullet"/>
        <w:spacing w:after="40"/>
      </w:pPr>
      <w:r>
        <w:t>FR-03: Store transaction type, amount, risk score, status and date.</w:t>
      </w:r>
    </w:p>
    <w:p w14:paraId="4AB2989F" w14:textId="77777777" w:rsidR="004C57AD" w:rsidRDefault="00000000">
      <w:pPr>
        <w:pStyle w:val="ListBullet"/>
        <w:spacing w:after="40"/>
      </w:pPr>
      <w:r>
        <w:t>FR-04: Reject invalid amounts and unsupported transaction types.</w:t>
      </w:r>
    </w:p>
    <w:p w14:paraId="4095D8CA" w14:textId="77777777" w:rsidR="004C57AD" w:rsidRDefault="00000000">
      <w:pPr>
        <w:pStyle w:val="ListBullet"/>
        <w:spacing w:after="40"/>
      </w:pPr>
      <w:r>
        <w:t>FR-05: Reject transactions for accounts that do not exist or are not active.</w:t>
      </w:r>
    </w:p>
    <w:p w14:paraId="4FAA8CBB" w14:textId="77777777" w:rsidR="004C57AD" w:rsidRDefault="00000000">
      <w:pPr>
        <w:pStyle w:val="ListBullet"/>
        <w:spacing w:after="40"/>
      </w:pPr>
      <w:r>
        <w:t>FR-06: Prevent a withdrawal when the available balance is insufficient.</w:t>
      </w:r>
    </w:p>
    <w:p w14:paraId="5CE5C97C" w14:textId="77777777" w:rsidR="004C57AD" w:rsidRDefault="00000000">
      <w:pPr>
        <w:pStyle w:val="ListBullet"/>
        <w:spacing w:after="40"/>
      </w:pPr>
      <w:r>
        <w:t>FR-07: Calculate a risk score using active rules.</w:t>
      </w:r>
    </w:p>
    <w:p w14:paraId="766F74EF" w14:textId="77777777" w:rsidR="004C57AD" w:rsidRDefault="00000000">
      <w:pPr>
        <w:pStyle w:val="ListBullet"/>
        <w:spacing w:after="40"/>
      </w:pPr>
      <w:r>
        <w:t>FR-08: Mark high-risk transactions for review and create an alert.</w:t>
      </w:r>
    </w:p>
    <w:p w14:paraId="2CE5DB54" w14:textId="77777777" w:rsidR="004C57AD" w:rsidRDefault="00000000">
      <w:pPr>
        <w:pStyle w:val="ListBullet"/>
        <w:spacing w:after="40"/>
      </w:pPr>
      <w:r>
        <w:t>FR-09: Write transaction activity to the audit log.</w:t>
      </w:r>
    </w:p>
    <w:p w14:paraId="091BEB94" w14:textId="77777777" w:rsidR="004C57AD" w:rsidRDefault="00000000">
      <w:pPr>
        <w:pStyle w:val="ListBullet"/>
        <w:spacing w:after="40"/>
      </w:pPr>
      <w:r>
        <w:t>FR-10: Retrieve transaction, alert and account information through SQL reports.</w:t>
      </w:r>
    </w:p>
    <w:p w14:paraId="0F2939E0" w14:textId="77777777" w:rsidR="004C57AD" w:rsidRDefault="00000000">
      <w:pPr>
        <w:pStyle w:val="Heading2"/>
      </w:pPr>
      <w:r>
        <w:t>6.2 Non-Functional Requirements</w:t>
      </w:r>
    </w:p>
    <w:p w14:paraId="3B9E0730" w14:textId="77777777" w:rsidR="004C57AD" w:rsidRDefault="00000000">
      <w:pPr>
        <w:pStyle w:val="ListBullet"/>
        <w:spacing w:after="40"/>
      </w:pPr>
      <w:r>
        <w:t>Data integrity: keys and constraints protect relationships and valid values.</w:t>
      </w:r>
    </w:p>
    <w:p w14:paraId="38869AD9" w14:textId="77777777" w:rsidR="004C57AD" w:rsidRDefault="00000000">
      <w:pPr>
        <w:pStyle w:val="ListBullet"/>
        <w:spacing w:after="40"/>
      </w:pPr>
      <w:r>
        <w:t>Maintainability: rule values are stored in a table rather than being entirely hard-coded.</w:t>
      </w:r>
    </w:p>
    <w:p w14:paraId="1EEF4B94" w14:textId="77777777" w:rsidR="004C57AD" w:rsidRDefault="00000000">
      <w:pPr>
        <w:pStyle w:val="ListBullet"/>
        <w:spacing w:after="40"/>
      </w:pPr>
      <w:r>
        <w:t>Readability: named tables and modular PL/SQL units separate responsibilities.</w:t>
      </w:r>
    </w:p>
    <w:p w14:paraId="5D3330F3" w14:textId="77777777" w:rsidR="004C57AD" w:rsidRDefault="00000000">
      <w:pPr>
        <w:pStyle w:val="ListBullet"/>
        <w:spacing w:after="40"/>
      </w:pPr>
      <w:r>
        <w:t>Reliability: exception handling prevents silent continuation after a processing error.</w:t>
      </w:r>
    </w:p>
    <w:p w14:paraId="0FE9BF5C" w14:textId="77777777" w:rsidR="004C57AD" w:rsidRDefault="00000000">
      <w:pPr>
        <w:pStyle w:val="ListBullet"/>
        <w:spacing w:after="40"/>
      </w:pPr>
      <w:r>
        <w:t>Portability: the implementation targets Oracle SQL/PLSQL; exact UI steps depend on the online Oracle environment.</w:t>
      </w:r>
    </w:p>
    <w:p w14:paraId="155EE12D" w14:textId="77777777" w:rsidR="004C57AD" w:rsidRDefault="00000000">
      <w:pPr>
        <w:pStyle w:val="Heading2"/>
      </w:pPr>
      <w:r>
        <w:t>6.3 Software and Hardware Requirements</w:t>
      </w:r>
    </w:p>
    <w:tbl>
      <w:tblPr>
        <w:tblStyle w:val="TableGrid"/>
        <w:tblW w:w="0" w:type="auto"/>
        <w:jc w:val="center"/>
        <w:tblLook w:val="04A0" w:firstRow="1" w:lastRow="0" w:firstColumn="1" w:lastColumn="0" w:noHBand="0" w:noVBand="1"/>
      </w:tblPr>
      <w:tblGrid>
        <w:gridCol w:w="4896"/>
        <w:gridCol w:w="4896"/>
      </w:tblGrid>
      <w:tr w:rsidR="004C57AD" w14:paraId="6A969EB0" w14:textId="77777777">
        <w:trPr>
          <w:jc w:val="center"/>
        </w:trPr>
        <w:tc>
          <w:tcPr>
            <w:tcW w:w="4896" w:type="dxa"/>
            <w:shd w:val="clear" w:color="auto" w:fill="1F4E79"/>
            <w:vAlign w:val="center"/>
          </w:tcPr>
          <w:p w14:paraId="73F12A06" w14:textId="77777777" w:rsidR="004C57AD" w:rsidRDefault="00000000">
            <w:pPr>
              <w:spacing w:after="0"/>
            </w:pPr>
            <w:r>
              <w:rPr>
                <w:b/>
                <w:color w:val="FFFFFF"/>
                <w:sz w:val="18"/>
              </w:rPr>
              <w:t>Category</w:t>
            </w:r>
          </w:p>
        </w:tc>
        <w:tc>
          <w:tcPr>
            <w:tcW w:w="4896" w:type="dxa"/>
            <w:shd w:val="clear" w:color="auto" w:fill="1F4E79"/>
            <w:vAlign w:val="center"/>
          </w:tcPr>
          <w:p w14:paraId="05E62E9B" w14:textId="77777777" w:rsidR="004C57AD" w:rsidRDefault="00000000">
            <w:pPr>
              <w:spacing w:after="0"/>
            </w:pPr>
            <w:r>
              <w:rPr>
                <w:b/>
                <w:color w:val="FFFFFF"/>
                <w:sz w:val="18"/>
              </w:rPr>
              <w:t>Requirement</w:t>
            </w:r>
          </w:p>
        </w:tc>
      </w:tr>
      <w:tr w:rsidR="004C57AD" w14:paraId="257928BD" w14:textId="77777777">
        <w:trPr>
          <w:jc w:val="center"/>
        </w:trPr>
        <w:tc>
          <w:tcPr>
            <w:tcW w:w="4896" w:type="dxa"/>
            <w:vAlign w:val="center"/>
          </w:tcPr>
          <w:p w14:paraId="2F52B07D" w14:textId="77777777" w:rsidR="004C57AD" w:rsidRDefault="00000000">
            <w:pPr>
              <w:spacing w:after="0"/>
            </w:pPr>
            <w:r>
              <w:rPr>
                <w:sz w:val="18"/>
              </w:rPr>
              <w:t>Database</w:t>
            </w:r>
          </w:p>
        </w:tc>
        <w:tc>
          <w:tcPr>
            <w:tcW w:w="4896" w:type="dxa"/>
            <w:vAlign w:val="center"/>
          </w:tcPr>
          <w:p w14:paraId="12496A21" w14:textId="77777777" w:rsidR="004C57AD" w:rsidRDefault="00000000">
            <w:pPr>
              <w:spacing w:after="0"/>
            </w:pPr>
            <w:r>
              <w:rPr>
                <w:sz w:val="18"/>
              </w:rPr>
              <w:t>Oracle Database / Oracle Live SQL or another compatible Oracle environment</w:t>
            </w:r>
          </w:p>
        </w:tc>
      </w:tr>
      <w:tr w:rsidR="004C57AD" w14:paraId="0B864C60" w14:textId="77777777">
        <w:trPr>
          <w:jc w:val="center"/>
        </w:trPr>
        <w:tc>
          <w:tcPr>
            <w:tcW w:w="4896" w:type="dxa"/>
            <w:vAlign w:val="center"/>
          </w:tcPr>
          <w:p w14:paraId="341CAFB4" w14:textId="77777777" w:rsidR="004C57AD" w:rsidRDefault="00000000">
            <w:pPr>
              <w:spacing w:after="0"/>
            </w:pPr>
            <w:r>
              <w:rPr>
                <w:sz w:val="18"/>
              </w:rPr>
              <w:t>Language</w:t>
            </w:r>
          </w:p>
        </w:tc>
        <w:tc>
          <w:tcPr>
            <w:tcW w:w="4896" w:type="dxa"/>
            <w:vAlign w:val="center"/>
          </w:tcPr>
          <w:p w14:paraId="4B8D6C73" w14:textId="77777777" w:rsidR="004C57AD" w:rsidRDefault="00000000">
            <w:pPr>
              <w:spacing w:after="0"/>
            </w:pPr>
            <w:r>
              <w:rPr>
                <w:sz w:val="18"/>
              </w:rPr>
              <w:t>SQL and PL/SQL</w:t>
            </w:r>
          </w:p>
        </w:tc>
      </w:tr>
      <w:tr w:rsidR="004C57AD" w14:paraId="45EC557E" w14:textId="77777777">
        <w:trPr>
          <w:jc w:val="center"/>
        </w:trPr>
        <w:tc>
          <w:tcPr>
            <w:tcW w:w="4896" w:type="dxa"/>
            <w:vAlign w:val="center"/>
          </w:tcPr>
          <w:p w14:paraId="3A2CB520" w14:textId="77777777" w:rsidR="004C57AD" w:rsidRDefault="00000000">
            <w:pPr>
              <w:spacing w:after="0"/>
            </w:pPr>
            <w:r>
              <w:rPr>
                <w:sz w:val="18"/>
              </w:rPr>
              <w:t>Client</w:t>
            </w:r>
          </w:p>
        </w:tc>
        <w:tc>
          <w:tcPr>
            <w:tcW w:w="4896" w:type="dxa"/>
            <w:vAlign w:val="center"/>
          </w:tcPr>
          <w:p w14:paraId="602D5395" w14:textId="77777777" w:rsidR="004C57AD" w:rsidRDefault="00000000">
            <w:pPr>
              <w:spacing w:after="0"/>
            </w:pPr>
            <w:r>
              <w:rPr>
                <w:sz w:val="18"/>
              </w:rPr>
              <w:t>Modern web browser</w:t>
            </w:r>
          </w:p>
        </w:tc>
      </w:tr>
      <w:tr w:rsidR="004C57AD" w14:paraId="15AAD5DE" w14:textId="77777777">
        <w:trPr>
          <w:jc w:val="center"/>
        </w:trPr>
        <w:tc>
          <w:tcPr>
            <w:tcW w:w="4896" w:type="dxa"/>
            <w:vAlign w:val="center"/>
          </w:tcPr>
          <w:p w14:paraId="16989EDD" w14:textId="77777777" w:rsidR="004C57AD" w:rsidRDefault="00000000">
            <w:pPr>
              <w:spacing w:after="0"/>
            </w:pPr>
            <w:r>
              <w:rPr>
                <w:sz w:val="18"/>
              </w:rPr>
              <w:t>Operating system</w:t>
            </w:r>
          </w:p>
        </w:tc>
        <w:tc>
          <w:tcPr>
            <w:tcW w:w="4896" w:type="dxa"/>
            <w:vAlign w:val="center"/>
          </w:tcPr>
          <w:p w14:paraId="781340D3" w14:textId="77777777" w:rsidR="004C57AD" w:rsidRDefault="00000000">
            <w:pPr>
              <w:spacing w:after="0"/>
            </w:pPr>
            <w:r>
              <w:rPr>
                <w:sz w:val="18"/>
              </w:rPr>
              <w:t>Any OS with a supported browser</w:t>
            </w:r>
          </w:p>
        </w:tc>
      </w:tr>
      <w:tr w:rsidR="004C57AD" w14:paraId="15A07F70" w14:textId="77777777">
        <w:trPr>
          <w:jc w:val="center"/>
        </w:trPr>
        <w:tc>
          <w:tcPr>
            <w:tcW w:w="4896" w:type="dxa"/>
            <w:vAlign w:val="center"/>
          </w:tcPr>
          <w:p w14:paraId="55DB58D3" w14:textId="77777777" w:rsidR="004C57AD" w:rsidRDefault="00000000">
            <w:pPr>
              <w:spacing w:after="0"/>
            </w:pPr>
            <w:r>
              <w:rPr>
                <w:sz w:val="18"/>
              </w:rPr>
              <w:t>Hardware</w:t>
            </w:r>
          </w:p>
        </w:tc>
        <w:tc>
          <w:tcPr>
            <w:tcW w:w="4896" w:type="dxa"/>
            <w:vAlign w:val="center"/>
          </w:tcPr>
          <w:p w14:paraId="5AEB72D0" w14:textId="77777777" w:rsidR="004C57AD" w:rsidRDefault="00000000">
            <w:pPr>
              <w:spacing w:after="0"/>
            </w:pPr>
            <w:r>
              <w:rPr>
                <w:sz w:val="18"/>
              </w:rPr>
              <w:t>Basic computer capable of running a web browser</w:t>
            </w:r>
          </w:p>
        </w:tc>
      </w:tr>
      <w:tr w:rsidR="004C57AD" w14:paraId="0107EC02" w14:textId="77777777">
        <w:trPr>
          <w:jc w:val="center"/>
        </w:trPr>
        <w:tc>
          <w:tcPr>
            <w:tcW w:w="4896" w:type="dxa"/>
            <w:vAlign w:val="center"/>
          </w:tcPr>
          <w:p w14:paraId="4945B86A" w14:textId="77777777" w:rsidR="004C57AD" w:rsidRDefault="00000000">
            <w:pPr>
              <w:spacing w:after="0"/>
            </w:pPr>
            <w:r>
              <w:rPr>
                <w:sz w:val="18"/>
              </w:rPr>
              <w:t>User skills</w:t>
            </w:r>
          </w:p>
        </w:tc>
        <w:tc>
          <w:tcPr>
            <w:tcW w:w="4896" w:type="dxa"/>
            <w:vAlign w:val="center"/>
          </w:tcPr>
          <w:p w14:paraId="12C0945A" w14:textId="77777777" w:rsidR="004C57AD" w:rsidRDefault="00000000">
            <w:pPr>
              <w:spacing w:after="0"/>
            </w:pPr>
            <w:r>
              <w:rPr>
                <w:sz w:val="18"/>
              </w:rPr>
              <w:t>Basic SQL queries and database concepts</w:t>
            </w:r>
          </w:p>
        </w:tc>
      </w:tr>
    </w:tbl>
    <w:p w14:paraId="27F5BBC1" w14:textId="77777777" w:rsidR="004C57AD" w:rsidRDefault="004C57AD"/>
    <w:p w14:paraId="1930A958" w14:textId="77777777" w:rsidR="004C57AD" w:rsidRDefault="00000000">
      <w:pPr>
        <w:pStyle w:val="Heading1"/>
      </w:pPr>
      <w:r>
        <w:t>7. SYSTEM DESIGN</w:t>
      </w:r>
    </w:p>
    <w:p w14:paraId="7ADD45DB" w14:textId="77777777" w:rsidR="004C57AD" w:rsidRDefault="00000000">
      <w:pPr>
        <w:pStyle w:val="Heading2"/>
      </w:pPr>
      <w:r>
        <w:t>7.1 High-Level Workflow</w:t>
      </w:r>
    </w:p>
    <w:p w14:paraId="15CDE38D" w14:textId="77777777" w:rsidR="004C57AD" w:rsidRDefault="00000000">
      <w:pPr>
        <w:pStyle w:val="ListNumber"/>
        <w:spacing w:after="40"/>
      </w:pPr>
      <w:r>
        <w:t>The user invokes the transaction-processing procedure with account ID, transaction type and amount.</w:t>
      </w:r>
    </w:p>
    <w:p w14:paraId="169F5332" w14:textId="77777777" w:rsidR="004C57AD" w:rsidRDefault="00000000">
      <w:pPr>
        <w:pStyle w:val="ListNumber"/>
        <w:spacing w:after="40"/>
      </w:pPr>
      <w:r>
        <w:t>The procedure validates amount and transaction type.</w:t>
      </w:r>
    </w:p>
    <w:p w14:paraId="794756C3" w14:textId="77777777" w:rsidR="004C57AD" w:rsidRDefault="00000000">
      <w:pPr>
        <w:pStyle w:val="ListNumber"/>
        <w:spacing w:after="40"/>
      </w:pPr>
      <w:r>
        <w:t>The account is retrieved and checked for active status and sufficient funds for withdrawals.</w:t>
      </w:r>
    </w:p>
    <w:p w14:paraId="40D8807C" w14:textId="77777777" w:rsidR="004C57AD" w:rsidRDefault="00000000">
      <w:pPr>
        <w:pStyle w:val="ListNumber"/>
        <w:spacing w:after="40"/>
      </w:pPr>
      <w:r>
        <w:t>The risk-scoring function evaluates the amount and recent activity against active rules.</w:t>
      </w:r>
    </w:p>
    <w:p w14:paraId="4CC5E273" w14:textId="77777777" w:rsidR="004C57AD" w:rsidRDefault="00000000">
      <w:pPr>
        <w:pStyle w:val="ListNumber"/>
        <w:spacing w:after="40"/>
      </w:pPr>
      <w:r>
        <w:t>If the score reaches the review threshold, the transaction is stored with REVIEW status and an alert is created.</w:t>
      </w:r>
    </w:p>
    <w:p w14:paraId="5E8D219A" w14:textId="77777777" w:rsidR="004C57AD" w:rsidRDefault="00000000">
      <w:pPr>
        <w:pStyle w:val="ListNumber"/>
        <w:spacing w:after="40"/>
      </w:pPr>
      <w:r>
        <w:t>Otherwise, the transaction is stored as COMPLETED and the account balance is updated.</w:t>
      </w:r>
    </w:p>
    <w:p w14:paraId="674F0A41" w14:textId="77777777" w:rsidR="004C57AD" w:rsidRDefault="00000000">
      <w:pPr>
        <w:pStyle w:val="ListNumber"/>
        <w:spacing w:after="40"/>
      </w:pPr>
      <w:r>
        <w:t>The insert trigger writes an audit entry.</w:t>
      </w:r>
    </w:p>
    <w:p w14:paraId="5E493C5F" w14:textId="77777777" w:rsidR="004C57AD" w:rsidRDefault="00000000">
      <w:pPr>
        <w:pStyle w:val="ListNumber"/>
        <w:spacing w:after="40"/>
      </w:pPr>
      <w:r>
        <w:t>SQL reporting queries display transaction, alert and audit details.</w:t>
      </w:r>
    </w:p>
    <w:p w14:paraId="3A9E03C5" w14:textId="77777777" w:rsidR="004C57AD" w:rsidRDefault="00000000">
      <w:pPr>
        <w:pStyle w:val="Heading2"/>
      </w:pPr>
      <w:r>
        <w:lastRenderedPageBreak/>
        <w:t>7.2 Logical Architecture</w:t>
      </w:r>
    </w:p>
    <w:tbl>
      <w:tblPr>
        <w:tblStyle w:val="TableGrid"/>
        <w:tblW w:w="0" w:type="auto"/>
        <w:jc w:val="center"/>
        <w:tblLook w:val="04A0" w:firstRow="1" w:lastRow="0" w:firstColumn="1" w:lastColumn="0" w:noHBand="0" w:noVBand="1"/>
      </w:tblPr>
      <w:tblGrid>
        <w:gridCol w:w="3264"/>
        <w:gridCol w:w="3264"/>
        <w:gridCol w:w="3264"/>
      </w:tblGrid>
      <w:tr w:rsidR="004C57AD" w14:paraId="75C386BE" w14:textId="77777777">
        <w:trPr>
          <w:jc w:val="center"/>
        </w:trPr>
        <w:tc>
          <w:tcPr>
            <w:tcW w:w="3264" w:type="dxa"/>
            <w:shd w:val="clear" w:color="auto" w:fill="1F4E79"/>
            <w:vAlign w:val="center"/>
          </w:tcPr>
          <w:p w14:paraId="5B036EB0" w14:textId="77777777" w:rsidR="004C57AD" w:rsidRDefault="00000000">
            <w:pPr>
              <w:spacing w:after="0"/>
            </w:pPr>
            <w:r>
              <w:rPr>
                <w:b/>
                <w:color w:val="FFFFFF"/>
                <w:sz w:val="18"/>
              </w:rPr>
              <w:t>Layer</w:t>
            </w:r>
          </w:p>
        </w:tc>
        <w:tc>
          <w:tcPr>
            <w:tcW w:w="3264" w:type="dxa"/>
            <w:shd w:val="clear" w:color="auto" w:fill="1F4E79"/>
            <w:vAlign w:val="center"/>
          </w:tcPr>
          <w:p w14:paraId="2DBA32C6" w14:textId="77777777" w:rsidR="004C57AD" w:rsidRDefault="00000000">
            <w:pPr>
              <w:spacing w:after="0"/>
            </w:pPr>
            <w:r>
              <w:rPr>
                <w:b/>
                <w:color w:val="FFFFFF"/>
                <w:sz w:val="18"/>
              </w:rPr>
              <w:t>Component</w:t>
            </w:r>
          </w:p>
        </w:tc>
        <w:tc>
          <w:tcPr>
            <w:tcW w:w="3264" w:type="dxa"/>
            <w:shd w:val="clear" w:color="auto" w:fill="1F4E79"/>
            <w:vAlign w:val="center"/>
          </w:tcPr>
          <w:p w14:paraId="5B3AB1CA" w14:textId="77777777" w:rsidR="004C57AD" w:rsidRDefault="00000000">
            <w:pPr>
              <w:spacing w:after="0"/>
            </w:pPr>
            <w:r>
              <w:rPr>
                <w:b/>
                <w:color w:val="FFFFFF"/>
                <w:sz w:val="18"/>
              </w:rPr>
              <w:t>Responsibility</w:t>
            </w:r>
          </w:p>
        </w:tc>
      </w:tr>
      <w:tr w:rsidR="004C57AD" w14:paraId="0B746903" w14:textId="77777777">
        <w:trPr>
          <w:jc w:val="center"/>
        </w:trPr>
        <w:tc>
          <w:tcPr>
            <w:tcW w:w="3264" w:type="dxa"/>
            <w:vAlign w:val="center"/>
          </w:tcPr>
          <w:p w14:paraId="69152A98" w14:textId="77777777" w:rsidR="004C57AD" w:rsidRDefault="00000000">
            <w:pPr>
              <w:spacing w:after="0"/>
            </w:pPr>
            <w:r>
              <w:rPr>
                <w:sz w:val="18"/>
              </w:rPr>
              <w:t>Data layer</w:t>
            </w:r>
          </w:p>
        </w:tc>
        <w:tc>
          <w:tcPr>
            <w:tcW w:w="3264" w:type="dxa"/>
            <w:vAlign w:val="center"/>
          </w:tcPr>
          <w:p w14:paraId="6C1007EC" w14:textId="77777777" w:rsidR="004C57AD" w:rsidRDefault="00000000">
            <w:pPr>
              <w:spacing w:after="0"/>
            </w:pPr>
            <w:r>
              <w:rPr>
                <w:sz w:val="18"/>
              </w:rPr>
              <w:t>Customers and bank_accounts</w:t>
            </w:r>
          </w:p>
        </w:tc>
        <w:tc>
          <w:tcPr>
            <w:tcW w:w="3264" w:type="dxa"/>
            <w:vAlign w:val="center"/>
          </w:tcPr>
          <w:p w14:paraId="3E0CC87E" w14:textId="77777777" w:rsidR="004C57AD" w:rsidRDefault="00000000">
            <w:pPr>
              <w:spacing w:after="0"/>
            </w:pPr>
            <w:r>
              <w:rPr>
                <w:sz w:val="18"/>
              </w:rPr>
              <w:t>Customer and account information</w:t>
            </w:r>
          </w:p>
        </w:tc>
      </w:tr>
      <w:tr w:rsidR="004C57AD" w14:paraId="25CA5F71" w14:textId="77777777">
        <w:trPr>
          <w:jc w:val="center"/>
        </w:trPr>
        <w:tc>
          <w:tcPr>
            <w:tcW w:w="3264" w:type="dxa"/>
            <w:vAlign w:val="center"/>
          </w:tcPr>
          <w:p w14:paraId="0BED4666" w14:textId="77777777" w:rsidR="004C57AD" w:rsidRDefault="00000000">
            <w:pPr>
              <w:spacing w:after="0"/>
            </w:pPr>
            <w:r>
              <w:rPr>
                <w:sz w:val="18"/>
              </w:rPr>
              <w:t>Data layer</w:t>
            </w:r>
          </w:p>
        </w:tc>
        <w:tc>
          <w:tcPr>
            <w:tcW w:w="3264" w:type="dxa"/>
            <w:vAlign w:val="center"/>
          </w:tcPr>
          <w:p w14:paraId="28B27446" w14:textId="77777777" w:rsidR="004C57AD" w:rsidRDefault="00000000">
            <w:pPr>
              <w:spacing w:after="0"/>
            </w:pPr>
            <w:r>
              <w:rPr>
                <w:sz w:val="18"/>
              </w:rPr>
              <w:t>Bank_transactions</w:t>
            </w:r>
          </w:p>
        </w:tc>
        <w:tc>
          <w:tcPr>
            <w:tcW w:w="3264" w:type="dxa"/>
            <w:vAlign w:val="center"/>
          </w:tcPr>
          <w:p w14:paraId="61236444" w14:textId="77777777" w:rsidR="004C57AD" w:rsidRDefault="00000000">
            <w:pPr>
              <w:spacing w:after="0"/>
            </w:pPr>
            <w:r>
              <w:rPr>
                <w:sz w:val="18"/>
              </w:rPr>
              <w:t>Transaction records and outcomes</w:t>
            </w:r>
          </w:p>
        </w:tc>
      </w:tr>
      <w:tr w:rsidR="004C57AD" w14:paraId="54FF839B" w14:textId="77777777">
        <w:trPr>
          <w:jc w:val="center"/>
        </w:trPr>
        <w:tc>
          <w:tcPr>
            <w:tcW w:w="3264" w:type="dxa"/>
            <w:vAlign w:val="center"/>
          </w:tcPr>
          <w:p w14:paraId="5FBC4A9D" w14:textId="77777777" w:rsidR="004C57AD" w:rsidRDefault="00000000">
            <w:pPr>
              <w:spacing w:after="0"/>
            </w:pPr>
            <w:r>
              <w:rPr>
                <w:sz w:val="18"/>
              </w:rPr>
              <w:t>Rules layer</w:t>
            </w:r>
          </w:p>
        </w:tc>
        <w:tc>
          <w:tcPr>
            <w:tcW w:w="3264" w:type="dxa"/>
            <w:vAlign w:val="center"/>
          </w:tcPr>
          <w:p w14:paraId="55875DB3" w14:textId="77777777" w:rsidR="004C57AD" w:rsidRDefault="00000000">
            <w:pPr>
              <w:spacing w:after="0"/>
            </w:pPr>
            <w:r>
              <w:rPr>
                <w:sz w:val="18"/>
              </w:rPr>
              <w:t>Fraud_rules</w:t>
            </w:r>
          </w:p>
        </w:tc>
        <w:tc>
          <w:tcPr>
            <w:tcW w:w="3264" w:type="dxa"/>
            <w:vAlign w:val="center"/>
          </w:tcPr>
          <w:p w14:paraId="45226EC0" w14:textId="77777777" w:rsidR="004C57AD" w:rsidRDefault="00000000">
            <w:pPr>
              <w:spacing w:after="0"/>
            </w:pPr>
            <w:r>
              <w:rPr>
                <w:sz w:val="18"/>
              </w:rPr>
              <w:t>Thresholds and score points</w:t>
            </w:r>
          </w:p>
        </w:tc>
      </w:tr>
      <w:tr w:rsidR="004C57AD" w14:paraId="49C3476A" w14:textId="77777777">
        <w:trPr>
          <w:jc w:val="center"/>
        </w:trPr>
        <w:tc>
          <w:tcPr>
            <w:tcW w:w="3264" w:type="dxa"/>
            <w:vAlign w:val="center"/>
          </w:tcPr>
          <w:p w14:paraId="6968B290" w14:textId="77777777" w:rsidR="004C57AD" w:rsidRDefault="00000000">
            <w:pPr>
              <w:spacing w:after="0"/>
            </w:pPr>
            <w:r>
              <w:rPr>
                <w:sz w:val="18"/>
              </w:rPr>
              <w:t>Logic layer</w:t>
            </w:r>
          </w:p>
        </w:tc>
        <w:tc>
          <w:tcPr>
            <w:tcW w:w="3264" w:type="dxa"/>
            <w:vAlign w:val="center"/>
          </w:tcPr>
          <w:p w14:paraId="709735AC" w14:textId="77777777" w:rsidR="004C57AD" w:rsidRDefault="00000000">
            <w:pPr>
              <w:spacing w:after="0"/>
            </w:pPr>
            <w:r>
              <w:rPr>
                <w:sz w:val="18"/>
              </w:rPr>
              <w:t>calculate_risk_score</w:t>
            </w:r>
          </w:p>
        </w:tc>
        <w:tc>
          <w:tcPr>
            <w:tcW w:w="3264" w:type="dxa"/>
            <w:vAlign w:val="center"/>
          </w:tcPr>
          <w:p w14:paraId="73F2EEE2" w14:textId="77777777" w:rsidR="004C57AD" w:rsidRDefault="00000000">
            <w:pPr>
              <w:spacing w:after="0"/>
            </w:pPr>
            <w:r>
              <w:rPr>
                <w:sz w:val="18"/>
              </w:rPr>
              <w:t>Computes a rule-based score</w:t>
            </w:r>
          </w:p>
        </w:tc>
      </w:tr>
      <w:tr w:rsidR="004C57AD" w14:paraId="7FB3211C" w14:textId="77777777">
        <w:trPr>
          <w:jc w:val="center"/>
        </w:trPr>
        <w:tc>
          <w:tcPr>
            <w:tcW w:w="3264" w:type="dxa"/>
            <w:vAlign w:val="center"/>
          </w:tcPr>
          <w:p w14:paraId="63979C53" w14:textId="77777777" w:rsidR="004C57AD" w:rsidRDefault="00000000">
            <w:pPr>
              <w:spacing w:after="0"/>
            </w:pPr>
            <w:r>
              <w:rPr>
                <w:sz w:val="18"/>
              </w:rPr>
              <w:t>Logic layer</w:t>
            </w:r>
          </w:p>
        </w:tc>
        <w:tc>
          <w:tcPr>
            <w:tcW w:w="3264" w:type="dxa"/>
            <w:vAlign w:val="center"/>
          </w:tcPr>
          <w:p w14:paraId="4A550ECB" w14:textId="77777777" w:rsidR="004C57AD" w:rsidRDefault="00000000">
            <w:pPr>
              <w:spacing w:after="0"/>
            </w:pPr>
            <w:r>
              <w:rPr>
                <w:sz w:val="18"/>
              </w:rPr>
              <w:t>sentinel_pkg.process_transaction</w:t>
            </w:r>
          </w:p>
        </w:tc>
        <w:tc>
          <w:tcPr>
            <w:tcW w:w="3264" w:type="dxa"/>
            <w:vAlign w:val="center"/>
          </w:tcPr>
          <w:p w14:paraId="3C255824" w14:textId="77777777" w:rsidR="004C57AD" w:rsidRDefault="00000000">
            <w:pPr>
              <w:spacing w:after="0"/>
            </w:pPr>
            <w:r>
              <w:rPr>
                <w:sz w:val="18"/>
              </w:rPr>
              <w:t>Validates and processes a transaction</w:t>
            </w:r>
          </w:p>
        </w:tc>
      </w:tr>
      <w:tr w:rsidR="004C57AD" w14:paraId="3D0E4B11" w14:textId="77777777">
        <w:trPr>
          <w:jc w:val="center"/>
        </w:trPr>
        <w:tc>
          <w:tcPr>
            <w:tcW w:w="3264" w:type="dxa"/>
            <w:vAlign w:val="center"/>
          </w:tcPr>
          <w:p w14:paraId="160A2CAE" w14:textId="77777777" w:rsidR="004C57AD" w:rsidRDefault="00000000">
            <w:pPr>
              <w:spacing w:after="0"/>
            </w:pPr>
            <w:r>
              <w:rPr>
                <w:sz w:val="18"/>
              </w:rPr>
              <w:t>Monitoring layer</w:t>
            </w:r>
          </w:p>
        </w:tc>
        <w:tc>
          <w:tcPr>
            <w:tcW w:w="3264" w:type="dxa"/>
            <w:vAlign w:val="center"/>
          </w:tcPr>
          <w:p w14:paraId="1F60CC48" w14:textId="77777777" w:rsidR="004C57AD" w:rsidRDefault="00000000">
            <w:pPr>
              <w:spacing w:after="0"/>
            </w:pPr>
            <w:r>
              <w:rPr>
                <w:sz w:val="18"/>
              </w:rPr>
              <w:t>Fraud_alerts</w:t>
            </w:r>
          </w:p>
        </w:tc>
        <w:tc>
          <w:tcPr>
            <w:tcW w:w="3264" w:type="dxa"/>
            <w:vAlign w:val="center"/>
          </w:tcPr>
          <w:p w14:paraId="5F899B0E" w14:textId="77777777" w:rsidR="004C57AD" w:rsidRDefault="00000000">
            <w:pPr>
              <w:spacing w:after="0"/>
            </w:pPr>
            <w:r>
              <w:rPr>
                <w:sz w:val="18"/>
              </w:rPr>
              <w:t>Stores review alerts</w:t>
            </w:r>
          </w:p>
        </w:tc>
      </w:tr>
      <w:tr w:rsidR="004C57AD" w14:paraId="4A451F34" w14:textId="77777777">
        <w:trPr>
          <w:jc w:val="center"/>
        </w:trPr>
        <w:tc>
          <w:tcPr>
            <w:tcW w:w="3264" w:type="dxa"/>
            <w:vAlign w:val="center"/>
          </w:tcPr>
          <w:p w14:paraId="6862A2FD" w14:textId="77777777" w:rsidR="004C57AD" w:rsidRDefault="00000000">
            <w:pPr>
              <w:spacing w:after="0"/>
            </w:pPr>
            <w:r>
              <w:rPr>
                <w:sz w:val="18"/>
              </w:rPr>
              <w:t>Monitoring layer</w:t>
            </w:r>
          </w:p>
        </w:tc>
        <w:tc>
          <w:tcPr>
            <w:tcW w:w="3264" w:type="dxa"/>
            <w:vAlign w:val="center"/>
          </w:tcPr>
          <w:p w14:paraId="2B13BF9E" w14:textId="77777777" w:rsidR="004C57AD" w:rsidRDefault="00000000">
            <w:pPr>
              <w:spacing w:after="0"/>
            </w:pPr>
            <w:r>
              <w:rPr>
                <w:sz w:val="18"/>
              </w:rPr>
              <w:t>trg_transaction_audit / audit_logs</w:t>
            </w:r>
          </w:p>
        </w:tc>
        <w:tc>
          <w:tcPr>
            <w:tcW w:w="3264" w:type="dxa"/>
            <w:vAlign w:val="center"/>
          </w:tcPr>
          <w:p w14:paraId="2FAAE5F8" w14:textId="77777777" w:rsidR="004C57AD" w:rsidRDefault="00000000">
            <w:pPr>
              <w:spacing w:after="0"/>
            </w:pPr>
            <w:r>
              <w:rPr>
                <w:sz w:val="18"/>
              </w:rPr>
              <w:t>Maintains an audit trail</w:t>
            </w:r>
          </w:p>
        </w:tc>
      </w:tr>
      <w:tr w:rsidR="004C57AD" w14:paraId="164CB5F7" w14:textId="77777777">
        <w:trPr>
          <w:jc w:val="center"/>
        </w:trPr>
        <w:tc>
          <w:tcPr>
            <w:tcW w:w="3264" w:type="dxa"/>
            <w:vAlign w:val="center"/>
          </w:tcPr>
          <w:p w14:paraId="58CAEC00" w14:textId="77777777" w:rsidR="004C57AD" w:rsidRDefault="00000000">
            <w:pPr>
              <w:spacing w:after="0"/>
            </w:pPr>
            <w:r>
              <w:rPr>
                <w:sz w:val="18"/>
              </w:rPr>
              <w:t>Reporting layer</w:t>
            </w:r>
          </w:p>
        </w:tc>
        <w:tc>
          <w:tcPr>
            <w:tcW w:w="3264" w:type="dxa"/>
            <w:vAlign w:val="center"/>
          </w:tcPr>
          <w:p w14:paraId="7BCC9B3B" w14:textId="77777777" w:rsidR="004C57AD" w:rsidRDefault="00000000">
            <w:pPr>
              <w:spacing w:after="0"/>
            </w:pPr>
            <w:r>
              <w:rPr>
                <w:sz w:val="18"/>
              </w:rPr>
              <w:t>Dashboard SQL query</w:t>
            </w:r>
          </w:p>
        </w:tc>
        <w:tc>
          <w:tcPr>
            <w:tcW w:w="3264" w:type="dxa"/>
            <w:vAlign w:val="center"/>
          </w:tcPr>
          <w:p w14:paraId="736C2177" w14:textId="77777777" w:rsidR="004C57AD" w:rsidRDefault="00000000">
            <w:pPr>
              <w:spacing w:after="0"/>
            </w:pPr>
            <w:r>
              <w:rPr>
                <w:sz w:val="18"/>
              </w:rPr>
              <w:t>Displays joined transaction information</w:t>
            </w:r>
          </w:p>
        </w:tc>
      </w:tr>
    </w:tbl>
    <w:p w14:paraId="17ED6F38" w14:textId="77777777" w:rsidR="004C57AD" w:rsidRDefault="004C57AD"/>
    <w:p w14:paraId="0AD06A73" w14:textId="77777777" w:rsidR="004C57AD" w:rsidRDefault="00000000">
      <w:pPr>
        <w:pStyle w:val="Heading2"/>
      </w:pPr>
      <w:r>
        <w:t>7.3 Transaction Status Logic</w:t>
      </w:r>
    </w:p>
    <w:tbl>
      <w:tblPr>
        <w:tblStyle w:val="TableGrid"/>
        <w:tblW w:w="0" w:type="auto"/>
        <w:jc w:val="center"/>
        <w:tblLook w:val="04A0" w:firstRow="1" w:lastRow="0" w:firstColumn="1" w:lastColumn="0" w:noHBand="0" w:noVBand="1"/>
      </w:tblPr>
      <w:tblGrid>
        <w:gridCol w:w="4896"/>
        <w:gridCol w:w="4896"/>
      </w:tblGrid>
      <w:tr w:rsidR="004C57AD" w14:paraId="324BD0B0" w14:textId="77777777">
        <w:trPr>
          <w:jc w:val="center"/>
        </w:trPr>
        <w:tc>
          <w:tcPr>
            <w:tcW w:w="4896" w:type="dxa"/>
            <w:shd w:val="clear" w:color="auto" w:fill="1F4E79"/>
            <w:vAlign w:val="center"/>
          </w:tcPr>
          <w:p w14:paraId="78906C9B" w14:textId="77777777" w:rsidR="004C57AD" w:rsidRDefault="00000000">
            <w:pPr>
              <w:spacing w:after="0"/>
            </w:pPr>
            <w:r>
              <w:rPr>
                <w:b/>
                <w:color w:val="FFFFFF"/>
                <w:sz w:val="18"/>
              </w:rPr>
              <w:t>Condition</w:t>
            </w:r>
          </w:p>
        </w:tc>
        <w:tc>
          <w:tcPr>
            <w:tcW w:w="4896" w:type="dxa"/>
            <w:shd w:val="clear" w:color="auto" w:fill="1F4E79"/>
            <w:vAlign w:val="center"/>
          </w:tcPr>
          <w:p w14:paraId="57A3644D" w14:textId="77777777" w:rsidR="004C57AD" w:rsidRDefault="00000000">
            <w:pPr>
              <w:spacing w:after="0"/>
            </w:pPr>
            <w:r>
              <w:rPr>
                <w:b/>
                <w:color w:val="FFFFFF"/>
                <w:sz w:val="18"/>
              </w:rPr>
              <w:t>Expected handling</w:t>
            </w:r>
          </w:p>
        </w:tc>
      </w:tr>
      <w:tr w:rsidR="004C57AD" w14:paraId="00AA55FC" w14:textId="77777777">
        <w:trPr>
          <w:jc w:val="center"/>
        </w:trPr>
        <w:tc>
          <w:tcPr>
            <w:tcW w:w="4896" w:type="dxa"/>
            <w:vAlign w:val="center"/>
          </w:tcPr>
          <w:p w14:paraId="2191CD4D" w14:textId="77777777" w:rsidR="004C57AD" w:rsidRDefault="00000000">
            <w:pPr>
              <w:spacing w:after="0"/>
            </w:pPr>
            <w:r>
              <w:rPr>
                <w:sz w:val="18"/>
              </w:rPr>
              <w:t>Risk score below 70</w:t>
            </w:r>
          </w:p>
        </w:tc>
        <w:tc>
          <w:tcPr>
            <w:tcW w:w="4896" w:type="dxa"/>
            <w:vAlign w:val="center"/>
          </w:tcPr>
          <w:p w14:paraId="717DC2E2" w14:textId="77777777" w:rsidR="004C57AD" w:rsidRDefault="00000000">
            <w:pPr>
              <w:spacing w:after="0"/>
            </w:pPr>
            <w:r>
              <w:rPr>
                <w:sz w:val="18"/>
              </w:rPr>
              <w:t>Status COMPLETED; update balance</w:t>
            </w:r>
          </w:p>
        </w:tc>
      </w:tr>
      <w:tr w:rsidR="004C57AD" w14:paraId="788A3A56" w14:textId="77777777">
        <w:trPr>
          <w:jc w:val="center"/>
        </w:trPr>
        <w:tc>
          <w:tcPr>
            <w:tcW w:w="4896" w:type="dxa"/>
            <w:vAlign w:val="center"/>
          </w:tcPr>
          <w:p w14:paraId="21B15E05" w14:textId="77777777" w:rsidR="004C57AD" w:rsidRDefault="00000000">
            <w:pPr>
              <w:spacing w:after="0"/>
            </w:pPr>
            <w:r>
              <w:rPr>
                <w:sz w:val="18"/>
              </w:rPr>
              <w:t>Risk score 70 or above</w:t>
            </w:r>
          </w:p>
        </w:tc>
        <w:tc>
          <w:tcPr>
            <w:tcW w:w="4896" w:type="dxa"/>
            <w:vAlign w:val="center"/>
          </w:tcPr>
          <w:p w14:paraId="2C70A582" w14:textId="77777777" w:rsidR="004C57AD" w:rsidRDefault="00000000">
            <w:pPr>
              <w:spacing w:after="0"/>
            </w:pPr>
            <w:r>
              <w:rPr>
                <w:sz w:val="18"/>
              </w:rPr>
              <w:t>Status REVIEW; create alert; do not update balance</w:t>
            </w:r>
          </w:p>
        </w:tc>
      </w:tr>
      <w:tr w:rsidR="004C57AD" w14:paraId="7F7B4A22" w14:textId="77777777">
        <w:trPr>
          <w:jc w:val="center"/>
        </w:trPr>
        <w:tc>
          <w:tcPr>
            <w:tcW w:w="4896" w:type="dxa"/>
            <w:vAlign w:val="center"/>
          </w:tcPr>
          <w:p w14:paraId="69ECF016" w14:textId="77777777" w:rsidR="004C57AD" w:rsidRDefault="00000000">
            <w:pPr>
              <w:spacing w:after="0"/>
            </w:pPr>
            <w:r>
              <w:rPr>
                <w:sz w:val="18"/>
              </w:rPr>
              <w:t>Amount is NULL or &lt;= 0</w:t>
            </w:r>
          </w:p>
        </w:tc>
        <w:tc>
          <w:tcPr>
            <w:tcW w:w="4896" w:type="dxa"/>
            <w:vAlign w:val="center"/>
          </w:tcPr>
          <w:p w14:paraId="41C3615F" w14:textId="77777777" w:rsidR="004C57AD" w:rsidRDefault="00000000">
            <w:pPr>
              <w:spacing w:after="0"/>
            </w:pPr>
            <w:r>
              <w:rPr>
                <w:sz w:val="18"/>
              </w:rPr>
              <w:t>Reject with validation error</w:t>
            </w:r>
          </w:p>
        </w:tc>
      </w:tr>
      <w:tr w:rsidR="004C57AD" w14:paraId="023A834B" w14:textId="77777777">
        <w:trPr>
          <w:jc w:val="center"/>
        </w:trPr>
        <w:tc>
          <w:tcPr>
            <w:tcW w:w="4896" w:type="dxa"/>
            <w:vAlign w:val="center"/>
          </w:tcPr>
          <w:p w14:paraId="37D7E546" w14:textId="77777777" w:rsidR="004C57AD" w:rsidRDefault="00000000">
            <w:pPr>
              <w:spacing w:after="0"/>
            </w:pPr>
            <w:r>
              <w:rPr>
                <w:sz w:val="18"/>
              </w:rPr>
              <w:t>Invalid transaction type</w:t>
            </w:r>
          </w:p>
        </w:tc>
        <w:tc>
          <w:tcPr>
            <w:tcW w:w="4896" w:type="dxa"/>
            <w:vAlign w:val="center"/>
          </w:tcPr>
          <w:p w14:paraId="7083900F" w14:textId="77777777" w:rsidR="004C57AD" w:rsidRDefault="00000000">
            <w:pPr>
              <w:spacing w:after="0"/>
            </w:pPr>
            <w:r>
              <w:rPr>
                <w:sz w:val="18"/>
              </w:rPr>
              <w:t>Reject with validation error</w:t>
            </w:r>
          </w:p>
        </w:tc>
      </w:tr>
      <w:tr w:rsidR="004C57AD" w14:paraId="188EBB31" w14:textId="77777777">
        <w:trPr>
          <w:jc w:val="center"/>
        </w:trPr>
        <w:tc>
          <w:tcPr>
            <w:tcW w:w="4896" w:type="dxa"/>
            <w:vAlign w:val="center"/>
          </w:tcPr>
          <w:p w14:paraId="19CB80D5" w14:textId="77777777" w:rsidR="004C57AD" w:rsidRDefault="00000000">
            <w:pPr>
              <w:spacing w:after="0"/>
            </w:pPr>
            <w:r>
              <w:rPr>
                <w:sz w:val="18"/>
              </w:rPr>
              <w:t>Inactive/missing account</w:t>
            </w:r>
          </w:p>
        </w:tc>
        <w:tc>
          <w:tcPr>
            <w:tcW w:w="4896" w:type="dxa"/>
            <w:vAlign w:val="center"/>
          </w:tcPr>
          <w:p w14:paraId="2F1A21C8" w14:textId="77777777" w:rsidR="004C57AD" w:rsidRDefault="00000000">
            <w:pPr>
              <w:spacing w:after="0"/>
            </w:pPr>
            <w:r>
              <w:rPr>
                <w:sz w:val="18"/>
              </w:rPr>
              <w:t>Reject with validation error</w:t>
            </w:r>
          </w:p>
        </w:tc>
      </w:tr>
      <w:tr w:rsidR="004C57AD" w14:paraId="5EF69A21" w14:textId="77777777">
        <w:trPr>
          <w:jc w:val="center"/>
        </w:trPr>
        <w:tc>
          <w:tcPr>
            <w:tcW w:w="4896" w:type="dxa"/>
            <w:vAlign w:val="center"/>
          </w:tcPr>
          <w:p w14:paraId="36B00FDB" w14:textId="77777777" w:rsidR="004C57AD" w:rsidRDefault="00000000">
            <w:pPr>
              <w:spacing w:after="0"/>
            </w:pPr>
            <w:r>
              <w:rPr>
                <w:sz w:val="18"/>
              </w:rPr>
              <w:t>Withdrawal exceeds balance</w:t>
            </w:r>
          </w:p>
        </w:tc>
        <w:tc>
          <w:tcPr>
            <w:tcW w:w="4896" w:type="dxa"/>
            <w:vAlign w:val="center"/>
          </w:tcPr>
          <w:p w14:paraId="1B5D2239" w14:textId="77777777" w:rsidR="004C57AD" w:rsidRDefault="00000000">
            <w:pPr>
              <w:spacing w:after="0"/>
            </w:pPr>
            <w:r>
              <w:rPr>
                <w:sz w:val="18"/>
              </w:rPr>
              <w:t>Reject with insufficient-balance error</w:t>
            </w:r>
          </w:p>
        </w:tc>
      </w:tr>
    </w:tbl>
    <w:p w14:paraId="3583D162" w14:textId="77777777" w:rsidR="004C57AD" w:rsidRDefault="004C57AD"/>
    <w:p w14:paraId="1D047DF0" w14:textId="77777777" w:rsidR="004C57AD" w:rsidRDefault="00000000">
      <w:r>
        <w:t>The review threshold of 70 is an illustrative project setting. It is not a universal banking standard and should not be interpreted as a validated real-world fraud threshold.</w:t>
      </w:r>
    </w:p>
    <w:p w14:paraId="506011CA" w14:textId="77777777" w:rsidR="004C57AD" w:rsidRDefault="00000000">
      <w:pPr>
        <w:pStyle w:val="Heading1"/>
      </w:pPr>
      <w:r>
        <w:t>8. DATABASE DESIGN</w:t>
      </w:r>
    </w:p>
    <w:p w14:paraId="109755AB" w14:textId="77777777" w:rsidR="004C57AD" w:rsidRDefault="00000000">
      <w:pPr>
        <w:pStyle w:val="Heading2"/>
      </w:pPr>
      <w:r>
        <w:t>8.1 Entity Relationship Description</w:t>
      </w:r>
    </w:p>
    <w:p w14:paraId="18BE2816" w14:textId="77777777" w:rsidR="004C57AD" w:rsidRDefault="00000000">
      <w:r>
        <w:t>One customer can own multiple bank accounts. Each bank account can have multiple transactions. Each transaction may have a fraud alert when it is marked for review. Each inserted transaction creates an audit log record through the trigger. Fraud rules are maintained separately and are consulted by the risk-scoring function.</w:t>
      </w:r>
    </w:p>
    <w:tbl>
      <w:tblPr>
        <w:tblStyle w:val="TableGrid"/>
        <w:tblW w:w="0" w:type="auto"/>
        <w:jc w:val="center"/>
        <w:tblLook w:val="04A0" w:firstRow="1" w:lastRow="0" w:firstColumn="1" w:lastColumn="0" w:noHBand="0" w:noVBand="1"/>
      </w:tblPr>
      <w:tblGrid>
        <w:gridCol w:w="3264"/>
        <w:gridCol w:w="3264"/>
        <w:gridCol w:w="3264"/>
      </w:tblGrid>
      <w:tr w:rsidR="004C57AD" w14:paraId="3F7A5010" w14:textId="77777777">
        <w:trPr>
          <w:jc w:val="center"/>
        </w:trPr>
        <w:tc>
          <w:tcPr>
            <w:tcW w:w="3264" w:type="dxa"/>
            <w:shd w:val="clear" w:color="auto" w:fill="1F4E79"/>
            <w:vAlign w:val="center"/>
          </w:tcPr>
          <w:p w14:paraId="521498DA" w14:textId="77777777" w:rsidR="004C57AD" w:rsidRDefault="00000000">
            <w:pPr>
              <w:spacing w:after="0"/>
            </w:pPr>
            <w:r>
              <w:rPr>
                <w:b/>
                <w:color w:val="FFFFFF"/>
                <w:sz w:val="18"/>
              </w:rPr>
              <w:t>Relationship</w:t>
            </w:r>
          </w:p>
        </w:tc>
        <w:tc>
          <w:tcPr>
            <w:tcW w:w="3264" w:type="dxa"/>
            <w:shd w:val="clear" w:color="auto" w:fill="1F4E79"/>
            <w:vAlign w:val="center"/>
          </w:tcPr>
          <w:p w14:paraId="7B38BA42" w14:textId="77777777" w:rsidR="004C57AD" w:rsidRDefault="00000000">
            <w:pPr>
              <w:spacing w:after="0"/>
            </w:pPr>
            <w:r>
              <w:rPr>
                <w:b/>
                <w:color w:val="FFFFFF"/>
                <w:sz w:val="18"/>
              </w:rPr>
              <w:t>Cardinality</w:t>
            </w:r>
          </w:p>
        </w:tc>
        <w:tc>
          <w:tcPr>
            <w:tcW w:w="3264" w:type="dxa"/>
            <w:shd w:val="clear" w:color="auto" w:fill="1F4E79"/>
            <w:vAlign w:val="center"/>
          </w:tcPr>
          <w:p w14:paraId="4A4E78BA" w14:textId="77777777" w:rsidR="004C57AD" w:rsidRDefault="00000000">
            <w:pPr>
              <w:spacing w:after="0"/>
            </w:pPr>
            <w:r>
              <w:rPr>
                <w:b/>
                <w:color w:val="FFFFFF"/>
                <w:sz w:val="18"/>
              </w:rPr>
              <w:t>Description</w:t>
            </w:r>
          </w:p>
        </w:tc>
      </w:tr>
      <w:tr w:rsidR="004C57AD" w14:paraId="6C42DFC7" w14:textId="77777777">
        <w:trPr>
          <w:jc w:val="center"/>
        </w:trPr>
        <w:tc>
          <w:tcPr>
            <w:tcW w:w="3264" w:type="dxa"/>
            <w:vAlign w:val="center"/>
          </w:tcPr>
          <w:p w14:paraId="525E3D25" w14:textId="77777777" w:rsidR="004C57AD" w:rsidRDefault="00000000">
            <w:pPr>
              <w:spacing w:after="0"/>
            </w:pPr>
            <w:r>
              <w:rPr>
                <w:sz w:val="18"/>
              </w:rPr>
              <w:t>Customers → Bank_Accounts</w:t>
            </w:r>
          </w:p>
        </w:tc>
        <w:tc>
          <w:tcPr>
            <w:tcW w:w="3264" w:type="dxa"/>
            <w:vAlign w:val="center"/>
          </w:tcPr>
          <w:p w14:paraId="045C8B4A" w14:textId="77777777" w:rsidR="004C57AD" w:rsidRDefault="00000000">
            <w:pPr>
              <w:spacing w:after="0"/>
            </w:pPr>
            <w:r>
              <w:rPr>
                <w:sz w:val="18"/>
              </w:rPr>
              <w:t>1 to many</w:t>
            </w:r>
          </w:p>
        </w:tc>
        <w:tc>
          <w:tcPr>
            <w:tcW w:w="3264" w:type="dxa"/>
            <w:vAlign w:val="center"/>
          </w:tcPr>
          <w:p w14:paraId="6D583700" w14:textId="77777777" w:rsidR="004C57AD" w:rsidRDefault="00000000">
            <w:pPr>
              <w:spacing w:after="0"/>
            </w:pPr>
            <w:r>
              <w:rPr>
                <w:sz w:val="18"/>
              </w:rPr>
              <w:t>A customer may own multiple accounts; each account references one customer.</w:t>
            </w:r>
          </w:p>
        </w:tc>
      </w:tr>
      <w:tr w:rsidR="004C57AD" w14:paraId="4E342131" w14:textId="77777777">
        <w:trPr>
          <w:jc w:val="center"/>
        </w:trPr>
        <w:tc>
          <w:tcPr>
            <w:tcW w:w="3264" w:type="dxa"/>
            <w:vAlign w:val="center"/>
          </w:tcPr>
          <w:p w14:paraId="5C8FBAF8" w14:textId="77777777" w:rsidR="004C57AD" w:rsidRDefault="00000000">
            <w:pPr>
              <w:spacing w:after="0"/>
            </w:pPr>
            <w:r>
              <w:rPr>
                <w:sz w:val="18"/>
              </w:rPr>
              <w:t>Bank_Accounts → Bank_Transactions</w:t>
            </w:r>
          </w:p>
        </w:tc>
        <w:tc>
          <w:tcPr>
            <w:tcW w:w="3264" w:type="dxa"/>
            <w:vAlign w:val="center"/>
          </w:tcPr>
          <w:p w14:paraId="1104A8AB" w14:textId="77777777" w:rsidR="004C57AD" w:rsidRDefault="00000000">
            <w:pPr>
              <w:spacing w:after="0"/>
            </w:pPr>
            <w:r>
              <w:rPr>
                <w:sz w:val="18"/>
              </w:rPr>
              <w:t>1 to many</w:t>
            </w:r>
          </w:p>
        </w:tc>
        <w:tc>
          <w:tcPr>
            <w:tcW w:w="3264" w:type="dxa"/>
            <w:vAlign w:val="center"/>
          </w:tcPr>
          <w:p w14:paraId="7AC76329" w14:textId="77777777" w:rsidR="004C57AD" w:rsidRDefault="00000000">
            <w:pPr>
              <w:spacing w:after="0"/>
            </w:pPr>
            <w:r>
              <w:rPr>
                <w:sz w:val="18"/>
              </w:rPr>
              <w:t>An account can have multiple transactions.</w:t>
            </w:r>
          </w:p>
        </w:tc>
      </w:tr>
      <w:tr w:rsidR="004C57AD" w14:paraId="1DD2D37B" w14:textId="77777777">
        <w:trPr>
          <w:jc w:val="center"/>
        </w:trPr>
        <w:tc>
          <w:tcPr>
            <w:tcW w:w="3264" w:type="dxa"/>
            <w:vAlign w:val="center"/>
          </w:tcPr>
          <w:p w14:paraId="40EA3409" w14:textId="77777777" w:rsidR="004C57AD" w:rsidRDefault="00000000">
            <w:pPr>
              <w:spacing w:after="0"/>
            </w:pPr>
            <w:r>
              <w:rPr>
                <w:sz w:val="18"/>
              </w:rPr>
              <w:t>Bank_Transactions → Fraud_Alerts</w:t>
            </w:r>
          </w:p>
        </w:tc>
        <w:tc>
          <w:tcPr>
            <w:tcW w:w="3264" w:type="dxa"/>
            <w:vAlign w:val="center"/>
          </w:tcPr>
          <w:p w14:paraId="73DB11F0" w14:textId="77777777" w:rsidR="004C57AD" w:rsidRDefault="00000000">
            <w:pPr>
              <w:spacing w:after="0"/>
            </w:pPr>
            <w:r>
              <w:rPr>
                <w:sz w:val="18"/>
              </w:rPr>
              <w:t>One transaction to zero or one alert in this prototype</w:t>
            </w:r>
          </w:p>
        </w:tc>
        <w:tc>
          <w:tcPr>
            <w:tcW w:w="3264" w:type="dxa"/>
            <w:vAlign w:val="center"/>
          </w:tcPr>
          <w:p w14:paraId="364C07C5" w14:textId="77777777" w:rsidR="004C57AD" w:rsidRDefault="00000000">
            <w:pPr>
              <w:spacing w:after="0"/>
            </w:pPr>
            <w:r>
              <w:rPr>
                <w:sz w:val="18"/>
              </w:rPr>
              <w:t>An alert is inserted when a transaction needs review.</w:t>
            </w:r>
          </w:p>
        </w:tc>
      </w:tr>
      <w:tr w:rsidR="004C57AD" w14:paraId="2A9416B1" w14:textId="77777777">
        <w:trPr>
          <w:jc w:val="center"/>
        </w:trPr>
        <w:tc>
          <w:tcPr>
            <w:tcW w:w="3264" w:type="dxa"/>
            <w:vAlign w:val="center"/>
          </w:tcPr>
          <w:p w14:paraId="3C07D107" w14:textId="77777777" w:rsidR="004C57AD" w:rsidRDefault="00000000">
            <w:pPr>
              <w:spacing w:after="0"/>
            </w:pPr>
            <w:r>
              <w:rPr>
                <w:sz w:val="18"/>
              </w:rPr>
              <w:t>Bank_Transactions → Audit_Logs</w:t>
            </w:r>
          </w:p>
        </w:tc>
        <w:tc>
          <w:tcPr>
            <w:tcW w:w="3264" w:type="dxa"/>
            <w:vAlign w:val="center"/>
          </w:tcPr>
          <w:p w14:paraId="12EACDFD" w14:textId="77777777" w:rsidR="004C57AD" w:rsidRDefault="00000000">
            <w:pPr>
              <w:spacing w:after="0"/>
            </w:pPr>
            <w:r>
              <w:rPr>
                <w:sz w:val="18"/>
              </w:rPr>
              <w:t>One to many in schema; typically one entry per insert here</w:t>
            </w:r>
          </w:p>
        </w:tc>
        <w:tc>
          <w:tcPr>
            <w:tcW w:w="3264" w:type="dxa"/>
            <w:vAlign w:val="center"/>
          </w:tcPr>
          <w:p w14:paraId="54ED3195" w14:textId="77777777" w:rsidR="004C57AD" w:rsidRDefault="00000000">
            <w:pPr>
              <w:spacing w:after="0"/>
            </w:pPr>
            <w:r>
              <w:rPr>
                <w:sz w:val="18"/>
              </w:rPr>
              <w:t>Trigger records the initial transaction event.</w:t>
            </w:r>
          </w:p>
        </w:tc>
      </w:tr>
      <w:tr w:rsidR="004C57AD" w14:paraId="1C9541D9" w14:textId="77777777">
        <w:trPr>
          <w:jc w:val="center"/>
        </w:trPr>
        <w:tc>
          <w:tcPr>
            <w:tcW w:w="3264" w:type="dxa"/>
            <w:vAlign w:val="center"/>
          </w:tcPr>
          <w:p w14:paraId="0E375DEB" w14:textId="77777777" w:rsidR="004C57AD" w:rsidRDefault="00000000">
            <w:pPr>
              <w:spacing w:after="0"/>
            </w:pPr>
            <w:r>
              <w:rPr>
                <w:sz w:val="18"/>
              </w:rPr>
              <w:t>Fraud_Rules → Risk function</w:t>
            </w:r>
          </w:p>
        </w:tc>
        <w:tc>
          <w:tcPr>
            <w:tcW w:w="3264" w:type="dxa"/>
            <w:vAlign w:val="center"/>
          </w:tcPr>
          <w:p w14:paraId="7D1ABD22" w14:textId="77777777" w:rsidR="004C57AD" w:rsidRDefault="00000000">
            <w:pPr>
              <w:spacing w:after="0"/>
            </w:pPr>
            <w:r>
              <w:rPr>
                <w:sz w:val="18"/>
              </w:rPr>
              <w:t>Rules are read by function</w:t>
            </w:r>
          </w:p>
        </w:tc>
        <w:tc>
          <w:tcPr>
            <w:tcW w:w="3264" w:type="dxa"/>
            <w:vAlign w:val="center"/>
          </w:tcPr>
          <w:p w14:paraId="05D6CD79" w14:textId="77777777" w:rsidR="004C57AD" w:rsidRDefault="00000000">
            <w:pPr>
              <w:spacing w:after="0"/>
            </w:pPr>
            <w:r>
              <w:rPr>
                <w:sz w:val="18"/>
              </w:rPr>
              <w:t>Active rules supply thresholds and score points.</w:t>
            </w:r>
          </w:p>
        </w:tc>
      </w:tr>
    </w:tbl>
    <w:p w14:paraId="250BDFBA" w14:textId="77777777" w:rsidR="004C57AD" w:rsidRDefault="004C57AD"/>
    <w:p w14:paraId="53929765" w14:textId="77777777" w:rsidR="004C57AD" w:rsidRDefault="00000000">
      <w:pPr>
        <w:pStyle w:val="Heading2"/>
      </w:pPr>
      <w:r>
        <w:t>8.2 Table Dictionary</w:t>
      </w:r>
    </w:p>
    <w:tbl>
      <w:tblPr>
        <w:tblStyle w:val="TableGrid"/>
        <w:tblW w:w="0" w:type="auto"/>
        <w:jc w:val="center"/>
        <w:tblLook w:val="04A0" w:firstRow="1" w:lastRow="0" w:firstColumn="1" w:lastColumn="0" w:noHBand="0" w:noVBand="1"/>
      </w:tblPr>
      <w:tblGrid>
        <w:gridCol w:w="3264"/>
        <w:gridCol w:w="3264"/>
        <w:gridCol w:w="3264"/>
      </w:tblGrid>
      <w:tr w:rsidR="004C57AD" w14:paraId="342EC723" w14:textId="77777777">
        <w:trPr>
          <w:jc w:val="center"/>
        </w:trPr>
        <w:tc>
          <w:tcPr>
            <w:tcW w:w="3264" w:type="dxa"/>
            <w:shd w:val="clear" w:color="auto" w:fill="1F4E79"/>
            <w:vAlign w:val="center"/>
          </w:tcPr>
          <w:p w14:paraId="39C6D9B4" w14:textId="77777777" w:rsidR="004C57AD" w:rsidRDefault="00000000">
            <w:pPr>
              <w:spacing w:after="0"/>
            </w:pPr>
            <w:r>
              <w:rPr>
                <w:b/>
                <w:color w:val="FFFFFF"/>
                <w:sz w:val="18"/>
              </w:rPr>
              <w:t>Table</w:t>
            </w:r>
          </w:p>
        </w:tc>
        <w:tc>
          <w:tcPr>
            <w:tcW w:w="3264" w:type="dxa"/>
            <w:shd w:val="clear" w:color="auto" w:fill="1F4E79"/>
            <w:vAlign w:val="center"/>
          </w:tcPr>
          <w:p w14:paraId="1C9AAA55" w14:textId="77777777" w:rsidR="004C57AD" w:rsidRDefault="00000000">
            <w:pPr>
              <w:spacing w:after="0"/>
            </w:pPr>
            <w:r>
              <w:rPr>
                <w:b/>
                <w:color w:val="FFFFFF"/>
                <w:sz w:val="18"/>
              </w:rPr>
              <w:t>Important columns</w:t>
            </w:r>
          </w:p>
        </w:tc>
        <w:tc>
          <w:tcPr>
            <w:tcW w:w="3264" w:type="dxa"/>
            <w:shd w:val="clear" w:color="auto" w:fill="1F4E79"/>
            <w:vAlign w:val="center"/>
          </w:tcPr>
          <w:p w14:paraId="74852D7B" w14:textId="77777777" w:rsidR="004C57AD" w:rsidRDefault="00000000">
            <w:pPr>
              <w:spacing w:after="0"/>
            </w:pPr>
            <w:r>
              <w:rPr>
                <w:b/>
                <w:color w:val="FFFFFF"/>
                <w:sz w:val="18"/>
              </w:rPr>
              <w:t>Purpose</w:t>
            </w:r>
          </w:p>
        </w:tc>
      </w:tr>
      <w:tr w:rsidR="004C57AD" w14:paraId="03D5C60A" w14:textId="77777777">
        <w:trPr>
          <w:jc w:val="center"/>
        </w:trPr>
        <w:tc>
          <w:tcPr>
            <w:tcW w:w="3264" w:type="dxa"/>
            <w:vAlign w:val="center"/>
          </w:tcPr>
          <w:p w14:paraId="019A6282" w14:textId="77777777" w:rsidR="004C57AD" w:rsidRDefault="00000000">
            <w:pPr>
              <w:spacing w:after="0"/>
            </w:pPr>
            <w:r>
              <w:rPr>
                <w:sz w:val="18"/>
              </w:rPr>
              <w:t>CUSTOMERS</w:t>
            </w:r>
          </w:p>
        </w:tc>
        <w:tc>
          <w:tcPr>
            <w:tcW w:w="3264" w:type="dxa"/>
            <w:vAlign w:val="center"/>
          </w:tcPr>
          <w:p w14:paraId="1AC1D212" w14:textId="77777777" w:rsidR="004C57AD" w:rsidRDefault="00000000">
            <w:pPr>
              <w:spacing w:after="0"/>
            </w:pPr>
            <w:r>
              <w:rPr>
                <w:sz w:val="18"/>
              </w:rPr>
              <w:t>customer_id, customer_name, phone, created_at</w:t>
            </w:r>
          </w:p>
        </w:tc>
        <w:tc>
          <w:tcPr>
            <w:tcW w:w="3264" w:type="dxa"/>
            <w:vAlign w:val="center"/>
          </w:tcPr>
          <w:p w14:paraId="18A4C2E7" w14:textId="77777777" w:rsidR="004C57AD" w:rsidRDefault="00000000">
            <w:pPr>
              <w:spacing w:after="0"/>
            </w:pPr>
            <w:r>
              <w:rPr>
                <w:sz w:val="18"/>
              </w:rPr>
              <w:t>Stores customer details.</w:t>
            </w:r>
          </w:p>
        </w:tc>
      </w:tr>
      <w:tr w:rsidR="004C57AD" w14:paraId="03E76857" w14:textId="77777777">
        <w:trPr>
          <w:jc w:val="center"/>
        </w:trPr>
        <w:tc>
          <w:tcPr>
            <w:tcW w:w="3264" w:type="dxa"/>
            <w:vAlign w:val="center"/>
          </w:tcPr>
          <w:p w14:paraId="3B1B2C9C" w14:textId="77777777" w:rsidR="004C57AD" w:rsidRDefault="00000000">
            <w:pPr>
              <w:spacing w:after="0"/>
            </w:pPr>
            <w:r>
              <w:rPr>
                <w:sz w:val="18"/>
              </w:rPr>
              <w:t>BANK_ACCOUNTS</w:t>
            </w:r>
          </w:p>
        </w:tc>
        <w:tc>
          <w:tcPr>
            <w:tcW w:w="3264" w:type="dxa"/>
            <w:vAlign w:val="center"/>
          </w:tcPr>
          <w:p w14:paraId="1C8B3CFF" w14:textId="77777777" w:rsidR="004C57AD" w:rsidRDefault="00000000">
            <w:pPr>
              <w:spacing w:after="0"/>
            </w:pPr>
            <w:r>
              <w:rPr>
                <w:sz w:val="18"/>
              </w:rPr>
              <w:t>account_id, customer_id, account_type, balance, account_status</w:t>
            </w:r>
          </w:p>
        </w:tc>
        <w:tc>
          <w:tcPr>
            <w:tcW w:w="3264" w:type="dxa"/>
            <w:vAlign w:val="center"/>
          </w:tcPr>
          <w:p w14:paraId="24AFB60A" w14:textId="77777777" w:rsidR="004C57AD" w:rsidRDefault="00000000">
            <w:pPr>
              <w:spacing w:after="0"/>
            </w:pPr>
            <w:r>
              <w:rPr>
                <w:sz w:val="18"/>
              </w:rPr>
              <w:t>Stores account data and current balance.</w:t>
            </w:r>
          </w:p>
        </w:tc>
      </w:tr>
      <w:tr w:rsidR="004C57AD" w14:paraId="3A1496F2" w14:textId="77777777">
        <w:trPr>
          <w:jc w:val="center"/>
        </w:trPr>
        <w:tc>
          <w:tcPr>
            <w:tcW w:w="3264" w:type="dxa"/>
            <w:vAlign w:val="center"/>
          </w:tcPr>
          <w:p w14:paraId="5F9A88C0" w14:textId="77777777" w:rsidR="004C57AD" w:rsidRDefault="00000000">
            <w:pPr>
              <w:spacing w:after="0"/>
            </w:pPr>
            <w:r>
              <w:rPr>
                <w:sz w:val="18"/>
              </w:rPr>
              <w:t>BANK_TRANSACTIONS</w:t>
            </w:r>
          </w:p>
        </w:tc>
        <w:tc>
          <w:tcPr>
            <w:tcW w:w="3264" w:type="dxa"/>
            <w:vAlign w:val="center"/>
          </w:tcPr>
          <w:p w14:paraId="467D21F7" w14:textId="77777777" w:rsidR="004C57AD" w:rsidRDefault="00000000">
            <w:pPr>
              <w:spacing w:after="0"/>
            </w:pPr>
            <w:r>
              <w:rPr>
                <w:sz w:val="18"/>
              </w:rPr>
              <w:t xml:space="preserve">transaction_id, account_id, </w:t>
            </w:r>
            <w:r>
              <w:rPr>
                <w:sz w:val="18"/>
              </w:rPr>
              <w:lastRenderedPageBreak/>
              <w:t>transaction_type, amount, risk_score, transaction_status, transaction_date</w:t>
            </w:r>
          </w:p>
        </w:tc>
        <w:tc>
          <w:tcPr>
            <w:tcW w:w="3264" w:type="dxa"/>
            <w:vAlign w:val="center"/>
          </w:tcPr>
          <w:p w14:paraId="498CD001" w14:textId="77777777" w:rsidR="004C57AD" w:rsidRDefault="00000000">
            <w:pPr>
              <w:spacing w:after="0"/>
            </w:pPr>
            <w:r>
              <w:rPr>
                <w:sz w:val="18"/>
              </w:rPr>
              <w:lastRenderedPageBreak/>
              <w:t>Stores processed transaction records.</w:t>
            </w:r>
          </w:p>
        </w:tc>
      </w:tr>
      <w:tr w:rsidR="004C57AD" w14:paraId="262EAC83" w14:textId="77777777">
        <w:trPr>
          <w:jc w:val="center"/>
        </w:trPr>
        <w:tc>
          <w:tcPr>
            <w:tcW w:w="3264" w:type="dxa"/>
            <w:vAlign w:val="center"/>
          </w:tcPr>
          <w:p w14:paraId="42EFA0EC" w14:textId="77777777" w:rsidR="004C57AD" w:rsidRDefault="00000000">
            <w:pPr>
              <w:spacing w:after="0"/>
            </w:pPr>
            <w:r>
              <w:rPr>
                <w:sz w:val="18"/>
              </w:rPr>
              <w:t>FRAUD_RULES</w:t>
            </w:r>
          </w:p>
        </w:tc>
        <w:tc>
          <w:tcPr>
            <w:tcW w:w="3264" w:type="dxa"/>
            <w:vAlign w:val="center"/>
          </w:tcPr>
          <w:p w14:paraId="7DFD63DC" w14:textId="77777777" w:rsidR="004C57AD" w:rsidRDefault="00000000">
            <w:pPr>
              <w:spacing w:after="0"/>
            </w:pPr>
            <w:r>
              <w:rPr>
                <w:sz w:val="18"/>
              </w:rPr>
              <w:t>rule_code, threshold_amount, score_points, active</w:t>
            </w:r>
          </w:p>
        </w:tc>
        <w:tc>
          <w:tcPr>
            <w:tcW w:w="3264" w:type="dxa"/>
            <w:vAlign w:val="center"/>
          </w:tcPr>
          <w:p w14:paraId="7CECDEDD" w14:textId="77777777" w:rsidR="004C57AD" w:rsidRDefault="00000000">
            <w:pPr>
              <w:spacing w:after="0"/>
            </w:pPr>
            <w:r>
              <w:rPr>
                <w:sz w:val="18"/>
              </w:rPr>
              <w:t>Stores configurable scoring thresholds.</w:t>
            </w:r>
          </w:p>
        </w:tc>
      </w:tr>
      <w:tr w:rsidR="004C57AD" w14:paraId="5DF01DDF" w14:textId="77777777">
        <w:trPr>
          <w:jc w:val="center"/>
        </w:trPr>
        <w:tc>
          <w:tcPr>
            <w:tcW w:w="3264" w:type="dxa"/>
            <w:vAlign w:val="center"/>
          </w:tcPr>
          <w:p w14:paraId="679CEA8A" w14:textId="77777777" w:rsidR="004C57AD" w:rsidRDefault="00000000">
            <w:pPr>
              <w:spacing w:after="0"/>
            </w:pPr>
            <w:r>
              <w:rPr>
                <w:sz w:val="18"/>
              </w:rPr>
              <w:t>FRAUD_ALERTS</w:t>
            </w:r>
          </w:p>
        </w:tc>
        <w:tc>
          <w:tcPr>
            <w:tcW w:w="3264" w:type="dxa"/>
            <w:vAlign w:val="center"/>
          </w:tcPr>
          <w:p w14:paraId="09DE9EE1" w14:textId="77777777" w:rsidR="004C57AD" w:rsidRDefault="00000000">
            <w:pPr>
              <w:spacing w:after="0"/>
            </w:pPr>
            <w:r>
              <w:rPr>
                <w:sz w:val="18"/>
              </w:rPr>
              <w:t>alert_id, transaction_id, risk_score, alert_message, alert_status, created_at</w:t>
            </w:r>
          </w:p>
        </w:tc>
        <w:tc>
          <w:tcPr>
            <w:tcW w:w="3264" w:type="dxa"/>
            <w:vAlign w:val="center"/>
          </w:tcPr>
          <w:p w14:paraId="3C81E30C" w14:textId="77777777" w:rsidR="004C57AD" w:rsidRDefault="00000000">
            <w:pPr>
              <w:spacing w:after="0"/>
            </w:pPr>
            <w:r>
              <w:rPr>
                <w:sz w:val="18"/>
              </w:rPr>
              <w:t>Stores alerts for manual review.</w:t>
            </w:r>
          </w:p>
        </w:tc>
      </w:tr>
      <w:tr w:rsidR="004C57AD" w14:paraId="30A33CA8" w14:textId="77777777">
        <w:trPr>
          <w:jc w:val="center"/>
        </w:trPr>
        <w:tc>
          <w:tcPr>
            <w:tcW w:w="3264" w:type="dxa"/>
            <w:vAlign w:val="center"/>
          </w:tcPr>
          <w:p w14:paraId="5FB6DE09" w14:textId="77777777" w:rsidR="004C57AD" w:rsidRDefault="00000000">
            <w:pPr>
              <w:spacing w:after="0"/>
            </w:pPr>
            <w:r>
              <w:rPr>
                <w:sz w:val="18"/>
              </w:rPr>
              <w:t>AUDIT_LOGS</w:t>
            </w:r>
          </w:p>
        </w:tc>
        <w:tc>
          <w:tcPr>
            <w:tcW w:w="3264" w:type="dxa"/>
            <w:vAlign w:val="center"/>
          </w:tcPr>
          <w:p w14:paraId="0570D9F0" w14:textId="77777777" w:rsidR="004C57AD" w:rsidRDefault="00000000">
            <w:pPr>
              <w:spacing w:after="0"/>
            </w:pPr>
            <w:r>
              <w:rPr>
                <w:sz w:val="18"/>
              </w:rPr>
              <w:t>log_id, transaction_id, action_description, action_date</w:t>
            </w:r>
          </w:p>
        </w:tc>
        <w:tc>
          <w:tcPr>
            <w:tcW w:w="3264" w:type="dxa"/>
            <w:vAlign w:val="center"/>
          </w:tcPr>
          <w:p w14:paraId="5565776C" w14:textId="77777777" w:rsidR="004C57AD" w:rsidRDefault="00000000">
            <w:pPr>
              <w:spacing w:after="0"/>
            </w:pPr>
            <w:r>
              <w:rPr>
                <w:sz w:val="18"/>
              </w:rPr>
              <w:t>Records transaction creation events.</w:t>
            </w:r>
          </w:p>
        </w:tc>
      </w:tr>
    </w:tbl>
    <w:p w14:paraId="015ACB62" w14:textId="77777777" w:rsidR="004C57AD" w:rsidRDefault="004C57AD"/>
    <w:p w14:paraId="1339139F" w14:textId="77777777" w:rsidR="004C57AD" w:rsidRDefault="00000000">
      <w:pPr>
        <w:pStyle w:val="Heading2"/>
      </w:pPr>
      <w:r>
        <w:t>8.3 Keys and Constraints</w:t>
      </w:r>
    </w:p>
    <w:p w14:paraId="0FB263E7" w14:textId="77777777" w:rsidR="004C57AD" w:rsidRDefault="00000000">
      <w:pPr>
        <w:pStyle w:val="ListBullet"/>
        <w:spacing w:after="40"/>
      </w:pPr>
      <w:r>
        <w:t>Primary keys uniquely identify rows in each table.</w:t>
      </w:r>
    </w:p>
    <w:p w14:paraId="49AF492E" w14:textId="77777777" w:rsidR="004C57AD" w:rsidRDefault="00000000">
      <w:pPr>
        <w:pStyle w:val="ListBullet"/>
        <w:spacing w:after="40"/>
      </w:pPr>
      <w:r>
        <w:t>Foreign keys maintain references between accounts and customers, transactions and accounts, and alerts and transactions.</w:t>
      </w:r>
    </w:p>
    <w:p w14:paraId="64974B01" w14:textId="77777777" w:rsidR="004C57AD" w:rsidRDefault="00000000">
      <w:pPr>
        <w:pStyle w:val="ListBullet"/>
        <w:spacing w:after="40"/>
      </w:pPr>
      <w:r>
        <w:t>The customer phone field is unique in the sample schema.</w:t>
      </w:r>
    </w:p>
    <w:p w14:paraId="1B254D11" w14:textId="77777777" w:rsidR="004C57AD" w:rsidRDefault="00000000">
      <w:pPr>
        <w:pStyle w:val="ListBullet"/>
        <w:spacing w:after="40"/>
      </w:pPr>
      <w:r>
        <w:t>Check constraints restrict account status, transaction type, transaction status, alert status, positive transaction amounts and non-negative account balances.</w:t>
      </w:r>
    </w:p>
    <w:p w14:paraId="010A47A4" w14:textId="77777777" w:rsidR="004C57AD" w:rsidRDefault="00000000">
      <w:pPr>
        <w:pStyle w:val="ListBullet"/>
        <w:spacing w:after="40"/>
      </w:pPr>
      <w:r>
        <w:t>Sequences generate identifiers for transactions, alerts and audit records.</w:t>
      </w:r>
    </w:p>
    <w:p w14:paraId="026B167B" w14:textId="77777777" w:rsidR="004C57AD" w:rsidRDefault="00000000">
      <w:pPr>
        <w:pStyle w:val="Heading1"/>
      </w:pPr>
      <w:r>
        <w:t>9. IMPLEMENTATION DETAILS</w:t>
      </w:r>
    </w:p>
    <w:p w14:paraId="614A0D21" w14:textId="77777777" w:rsidR="004C57AD" w:rsidRDefault="00000000">
      <w:r>
        <w:t>The project is implemented as a collection of SQL schema objects and PL/SQL program units. The following sections describe their roles. The runnable SQL statements used in the online worksheet are the implementation source; the report summarizes the design and includes selected verification queries.</w:t>
      </w:r>
    </w:p>
    <w:p w14:paraId="70E682E9" w14:textId="77777777" w:rsidR="004C57AD" w:rsidRDefault="00000000">
      <w:pPr>
        <w:pStyle w:val="Heading2"/>
      </w:pPr>
      <w:r>
        <w:t>9.1 Sequences</w:t>
      </w:r>
    </w:p>
    <w:p w14:paraId="56392705" w14:textId="77777777" w:rsidR="004C57AD" w:rsidRDefault="00000000">
      <w:r>
        <w:t>The transaction sequence begins at 1001, the alert sequence begins at 501, and the audit sequence begins at 1. Sequences provide unique numeric identifiers. Sequence values are not guaranteed to be gap-free, because values may be consumed by failed or rolled-back operations.</w:t>
      </w:r>
    </w:p>
    <w:p w14:paraId="699AC6C0" w14:textId="77777777" w:rsidR="004C57AD" w:rsidRDefault="00000000">
      <w:pPr>
        <w:shd w:val="clear" w:color="auto" w:fill="F2F4F7"/>
        <w:spacing w:before="60" w:after="160" w:line="240" w:lineRule="auto"/>
        <w:ind w:left="360" w:right="216"/>
      </w:pPr>
      <w:r>
        <w:rPr>
          <w:rFonts w:ascii="Consolas" w:eastAsia="Consolas" w:hAnsi="Consolas"/>
          <w:sz w:val="16"/>
        </w:rPr>
        <w:t>CREATE SEQUENCE txn_seq START WITH 1001 INCREMENT BY 1;</w:t>
      </w:r>
      <w:r>
        <w:br/>
      </w:r>
      <w:r>
        <w:rPr>
          <w:rFonts w:ascii="Consolas" w:eastAsia="Consolas" w:hAnsi="Consolas"/>
          <w:sz w:val="16"/>
        </w:rPr>
        <w:t>CREATE SEQUENCE alert_seq START WITH 501 INCREMENT BY 1;</w:t>
      </w:r>
      <w:r>
        <w:br/>
      </w:r>
      <w:r>
        <w:rPr>
          <w:rFonts w:ascii="Consolas" w:eastAsia="Consolas" w:hAnsi="Consolas"/>
          <w:sz w:val="16"/>
        </w:rPr>
        <w:t>CREATE SEQUENCE audit_seq START WITH 1 INCREMENT BY 1;</w:t>
      </w:r>
    </w:p>
    <w:p w14:paraId="71C7AF14" w14:textId="77777777" w:rsidR="004C57AD" w:rsidRDefault="00000000">
      <w:pPr>
        <w:pStyle w:val="Heading2"/>
      </w:pPr>
      <w:r>
        <w:t>9.2 Risk-Scoring Function</w:t>
      </w:r>
    </w:p>
    <w:p w14:paraId="149491B9" w14:textId="77777777" w:rsidR="004C57AD" w:rsidRDefault="00000000">
      <w:r>
        <w:t>The function calculate_risk_score accepts an account ID and proposed amount. It finds the highest active amount-rule score whose threshold is met, counts recent transactions for the account within the configured time window, and adds the rapid-transaction score when the rule condition is satisfied. The result is capped at 100.</w:t>
      </w:r>
    </w:p>
    <w:p w14:paraId="22A718A3" w14:textId="77777777" w:rsidR="004C57AD" w:rsidRDefault="00000000">
      <w:pPr>
        <w:shd w:val="clear" w:color="auto" w:fill="F2F4F7"/>
        <w:spacing w:before="60" w:after="160" w:line="240" w:lineRule="auto"/>
        <w:ind w:left="360" w:right="216"/>
      </w:pPr>
      <w:r>
        <w:rPr>
          <w:rFonts w:ascii="Consolas" w:eastAsia="Consolas" w:hAnsi="Consolas"/>
          <w:sz w:val="16"/>
        </w:rPr>
        <w:t>RETURN LEAST(100, v_amount_score + v_rapid_score);</w:t>
      </w:r>
    </w:p>
    <w:p w14:paraId="7F68E20E" w14:textId="77777777" w:rsidR="004C57AD" w:rsidRDefault="00000000">
      <w:r>
        <w:t>For the supplied rules, an amount of 5,000 does not meet an amount threshold and normally receives a score of 0 if the rapid rule is not triggered. An amount of 80,000 meets the 75,000 threshold and receives a score of 70, so the procedure marks it REVIEW.</w:t>
      </w:r>
    </w:p>
    <w:p w14:paraId="75B51FCE" w14:textId="77777777" w:rsidR="004C57AD" w:rsidRDefault="00000000">
      <w:pPr>
        <w:pStyle w:val="Heading2"/>
      </w:pPr>
      <w:r>
        <w:t>9.3 Transaction Processing Package</w:t>
      </w:r>
    </w:p>
    <w:p w14:paraId="40921141" w14:textId="77777777" w:rsidR="004C57AD" w:rsidRDefault="00000000">
      <w:r>
        <w:t>The SENTINEL_PKG package exposes the process_transaction procedure. It validates the amount and transaction type, checks that the account exists and is active, checks available balance for withdrawals, calculates risk, updates the balance only for transactions marked COMPLETED, inserts the transaction record, and creates an alert when the status is REVIEW. Expected application errors include invalid amount, invalid type, account not found/inactive and insufficient balance.</w:t>
      </w:r>
    </w:p>
    <w:p w14:paraId="3EACC859" w14:textId="77777777" w:rsidR="004C57AD" w:rsidRDefault="00000000">
      <w:pPr>
        <w:pStyle w:val="Heading2"/>
      </w:pPr>
      <w:r>
        <w:lastRenderedPageBreak/>
        <w:t>9.4 Audit Trigger</w:t>
      </w:r>
    </w:p>
    <w:p w14:paraId="058EE117" w14:textId="77777777" w:rsidR="004C57AD" w:rsidRDefault="00000000">
      <w:r>
        <w:t>The AFTER INSERT row trigger on BANK_TRANSACTIONS writes the new transaction ID and its initial status to AUDIT_LOGS. This demonstrates automatic database-side logging.</w:t>
      </w:r>
    </w:p>
    <w:p w14:paraId="555DF244" w14:textId="77777777" w:rsidR="004C57AD" w:rsidRDefault="00000000">
      <w:pPr>
        <w:shd w:val="clear" w:color="auto" w:fill="F2F4F7"/>
        <w:spacing w:before="60" w:after="160" w:line="240" w:lineRule="auto"/>
        <w:ind w:left="360" w:right="216"/>
      </w:pPr>
      <w:r>
        <w:rPr>
          <w:rFonts w:ascii="Consolas" w:eastAsia="Consolas" w:hAnsi="Consolas"/>
          <w:sz w:val="16"/>
        </w:rPr>
        <w:t>INSERT INTO audit_logs</w:t>
      </w:r>
      <w:r>
        <w:br/>
      </w:r>
      <w:r>
        <w:rPr>
          <w:rFonts w:ascii="Consolas" w:eastAsia="Consolas" w:hAnsi="Consolas"/>
          <w:sz w:val="16"/>
        </w:rPr>
        <w:t xml:space="preserve">    (log_id, transaction_id, action_description, action_date)</w:t>
      </w:r>
      <w:r>
        <w:br/>
      </w:r>
      <w:r>
        <w:rPr>
          <w:rFonts w:ascii="Consolas" w:eastAsia="Consolas" w:hAnsi="Consolas"/>
          <w:sz w:val="16"/>
        </w:rPr>
        <w:t>VALUES</w:t>
      </w:r>
      <w:r>
        <w:br/>
      </w:r>
      <w:r>
        <w:rPr>
          <w:rFonts w:ascii="Consolas" w:eastAsia="Consolas" w:hAnsi="Consolas"/>
          <w:sz w:val="16"/>
        </w:rPr>
        <w:t xml:space="preserve">    (audit_seq.NEXTVAL, :NEW.transaction_id,</w:t>
      </w:r>
      <w:r>
        <w:br/>
      </w:r>
      <w:r>
        <w:rPr>
          <w:rFonts w:ascii="Consolas" w:eastAsia="Consolas" w:hAnsi="Consolas"/>
          <w:sz w:val="16"/>
        </w:rPr>
        <w:t xml:space="preserve">     'Transaction created with status: ' || :NEW.transaction_status,</w:t>
      </w:r>
      <w:r>
        <w:br/>
      </w:r>
      <w:r>
        <w:rPr>
          <w:rFonts w:ascii="Consolas" w:eastAsia="Consolas" w:hAnsi="Consolas"/>
          <w:sz w:val="16"/>
        </w:rPr>
        <w:t xml:space="preserve">     SYSDATE);</w:t>
      </w:r>
    </w:p>
    <w:p w14:paraId="1023FC6A" w14:textId="77777777" w:rsidR="004C57AD" w:rsidRDefault="00000000">
      <w:pPr>
        <w:pStyle w:val="Heading2"/>
      </w:pPr>
      <w:r>
        <w:t>9.5 Fraud Alert Generation</w:t>
      </w:r>
    </w:p>
    <w:p w14:paraId="4F971C97" w14:textId="77777777" w:rsidR="004C57AD" w:rsidRDefault="00000000">
      <w:r>
        <w:t>When the procedure classifies a transaction as REVIEW, it inserts a record into FRAUD_ALERTS with the score, a message requesting manual review and status OPEN. The alert is a database record; the prototype does not send email, SMS or push notifications.</w:t>
      </w:r>
    </w:p>
    <w:p w14:paraId="73309B87" w14:textId="77777777" w:rsidR="004C57AD" w:rsidRDefault="00000000">
      <w:pPr>
        <w:pStyle w:val="Heading1"/>
      </w:pPr>
      <w:r>
        <w:t>10. TESTING AND RESULTS</w:t>
      </w:r>
    </w:p>
    <w:p w14:paraId="2ACB7F9B" w14:textId="77777777" w:rsidR="004C57AD" w:rsidRDefault="00000000">
      <w:r>
        <w:t>The following tests describe the intended results for the sample data and rules. Exact sequence values can differ if earlier test runs consumed sequence numbers. Use the database query results from the final successful run as the authoritative evidence for submission.</w:t>
      </w:r>
    </w:p>
    <w:tbl>
      <w:tblPr>
        <w:tblStyle w:val="TableGrid"/>
        <w:tblW w:w="0" w:type="auto"/>
        <w:jc w:val="center"/>
        <w:tblLook w:val="04A0" w:firstRow="1" w:lastRow="0" w:firstColumn="1" w:lastColumn="0" w:noHBand="0" w:noVBand="1"/>
      </w:tblPr>
      <w:tblGrid>
        <w:gridCol w:w="2448"/>
        <w:gridCol w:w="2448"/>
        <w:gridCol w:w="2448"/>
        <w:gridCol w:w="2448"/>
      </w:tblGrid>
      <w:tr w:rsidR="004C57AD" w14:paraId="490AEFFC" w14:textId="77777777">
        <w:trPr>
          <w:jc w:val="center"/>
        </w:trPr>
        <w:tc>
          <w:tcPr>
            <w:tcW w:w="2448" w:type="dxa"/>
            <w:shd w:val="clear" w:color="auto" w:fill="1F4E79"/>
            <w:vAlign w:val="center"/>
          </w:tcPr>
          <w:p w14:paraId="5BEB36FF" w14:textId="77777777" w:rsidR="004C57AD" w:rsidRDefault="00000000">
            <w:pPr>
              <w:spacing w:after="0"/>
            </w:pPr>
            <w:r>
              <w:rPr>
                <w:b/>
                <w:color w:val="FFFFFF"/>
                <w:sz w:val="18"/>
              </w:rPr>
              <w:t>Test ID</w:t>
            </w:r>
          </w:p>
        </w:tc>
        <w:tc>
          <w:tcPr>
            <w:tcW w:w="2448" w:type="dxa"/>
            <w:shd w:val="clear" w:color="auto" w:fill="1F4E79"/>
            <w:vAlign w:val="center"/>
          </w:tcPr>
          <w:p w14:paraId="69A9BEBC" w14:textId="77777777" w:rsidR="004C57AD" w:rsidRDefault="00000000">
            <w:pPr>
              <w:spacing w:after="0"/>
            </w:pPr>
            <w:r>
              <w:rPr>
                <w:b/>
                <w:color w:val="FFFFFF"/>
                <w:sz w:val="18"/>
              </w:rPr>
              <w:t>Test case</w:t>
            </w:r>
          </w:p>
        </w:tc>
        <w:tc>
          <w:tcPr>
            <w:tcW w:w="2448" w:type="dxa"/>
            <w:shd w:val="clear" w:color="auto" w:fill="1F4E79"/>
            <w:vAlign w:val="center"/>
          </w:tcPr>
          <w:p w14:paraId="300713EE" w14:textId="77777777" w:rsidR="004C57AD" w:rsidRDefault="00000000">
            <w:pPr>
              <w:spacing w:after="0"/>
            </w:pPr>
            <w:r>
              <w:rPr>
                <w:b/>
                <w:color w:val="FFFFFF"/>
                <w:sz w:val="18"/>
              </w:rPr>
              <w:t>Input</w:t>
            </w:r>
          </w:p>
        </w:tc>
        <w:tc>
          <w:tcPr>
            <w:tcW w:w="2448" w:type="dxa"/>
            <w:shd w:val="clear" w:color="auto" w:fill="1F4E79"/>
            <w:vAlign w:val="center"/>
          </w:tcPr>
          <w:p w14:paraId="1A945EF0" w14:textId="77777777" w:rsidR="004C57AD" w:rsidRDefault="00000000">
            <w:pPr>
              <w:spacing w:after="0"/>
            </w:pPr>
            <w:r>
              <w:rPr>
                <w:b/>
                <w:color w:val="FFFFFF"/>
                <w:sz w:val="18"/>
              </w:rPr>
              <w:t>Expected result</w:t>
            </w:r>
          </w:p>
        </w:tc>
      </w:tr>
      <w:tr w:rsidR="004C57AD" w14:paraId="22213948" w14:textId="77777777">
        <w:trPr>
          <w:jc w:val="center"/>
        </w:trPr>
        <w:tc>
          <w:tcPr>
            <w:tcW w:w="2448" w:type="dxa"/>
            <w:vAlign w:val="center"/>
          </w:tcPr>
          <w:p w14:paraId="43A5655F" w14:textId="77777777" w:rsidR="004C57AD" w:rsidRDefault="00000000">
            <w:pPr>
              <w:spacing w:after="0"/>
            </w:pPr>
            <w:r>
              <w:rPr>
                <w:sz w:val="18"/>
              </w:rPr>
              <w:t>TC-01</w:t>
            </w:r>
          </w:p>
        </w:tc>
        <w:tc>
          <w:tcPr>
            <w:tcW w:w="2448" w:type="dxa"/>
            <w:vAlign w:val="center"/>
          </w:tcPr>
          <w:p w14:paraId="3B2ECAA6" w14:textId="77777777" w:rsidR="004C57AD" w:rsidRDefault="00000000">
            <w:pPr>
              <w:spacing w:after="0"/>
            </w:pPr>
            <w:r>
              <w:rPr>
                <w:sz w:val="18"/>
              </w:rPr>
              <w:t>Read sample customers</w:t>
            </w:r>
          </w:p>
        </w:tc>
        <w:tc>
          <w:tcPr>
            <w:tcW w:w="2448" w:type="dxa"/>
            <w:vAlign w:val="center"/>
          </w:tcPr>
          <w:p w14:paraId="0D2113AE" w14:textId="77777777" w:rsidR="004C57AD" w:rsidRDefault="00000000">
            <w:pPr>
              <w:spacing w:after="0"/>
            </w:pPr>
            <w:r>
              <w:rPr>
                <w:sz w:val="18"/>
              </w:rPr>
              <w:t>SELECT * FROM customers</w:t>
            </w:r>
          </w:p>
        </w:tc>
        <w:tc>
          <w:tcPr>
            <w:tcW w:w="2448" w:type="dxa"/>
            <w:vAlign w:val="center"/>
          </w:tcPr>
          <w:p w14:paraId="48FCB7BA" w14:textId="77777777" w:rsidR="004C57AD" w:rsidRDefault="00000000">
            <w:pPr>
              <w:spacing w:after="0"/>
            </w:pPr>
            <w:r>
              <w:rPr>
                <w:sz w:val="18"/>
              </w:rPr>
              <w:t>Three sample customer records displayed.</w:t>
            </w:r>
          </w:p>
        </w:tc>
      </w:tr>
      <w:tr w:rsidR="004C57AD" w14:paraId="5F7866E9" w14:textId="77777777">
        <w:trPr>
          <w:jc w:val="center"/>
        </w:trPr>
        <w:tc>
          <w:tcPr>
            <w:tcW w:w="2448" w:type="dxa"/>
            <w:vAlign w:val="center"/>
          </w:tcPr>
          <w:p w14:paraId="6F9F4968" w14:textId="77777777" w:rsidR="004C57AD" w:rsidRDefault="00000000">
            <w:pPr>
              <w:spacing w:after="0"/>
            </w:pPr>
            <w:r>
              <w:rPr>
                <w:sz w:val="18"/>
              </w:rPr>
              <w:t>TC-02</w:t>
            </w:r>
          </w:p>
        </w:tc>
        <w:tc>
          <w:tcPr>
            <w:tcW w:w="2448" w:type="dxa"/>
            <w:vAlign w:val="center"/>
          </w:tcPr>
          <w:p w14:paraId="4CD01B35" w14:textId="77777777" w:rsidR="004C57AD" w:rsidRDefault="00000000">
            <w:pPr>
              <w:spacing w:after="0"/>
            </w:pPr>
            <w:r>
              <w:rPr>
                <w:sz w:val="18"/>
              </w:rPr>
              <w:t>Read bank accounts</w:t>
            </w:r>
          </w:p>
        </w:tc>
        <w:tc>
          <w:tcPr>
            <w:tcW w:w="2448" w:type="dxa"/>
            <w:vAlign w:val="center"/>
          </w:tcPr>
          <w:p w14:paraId="66B0A6FB" w14:textId="77777777" w:rsidR="004C57AD" w:rsidRDefault="00000000">
            <w:pPr>
              <w:spacing w:after="0"/>
            </w:pPr>
            <w:r>
              <w:rPr>
                <w:sz w:val="18"/>
              </w:rPr>
              <w:t>SELECT * FROM bank_accounts</w:t>
            </w:r>
          </w:p>
        </w:tc>
        <w:tc>
          <w:tcPr>
            <w:tcW w:w="2448" w:type="dxa"/>
            <w:vAlign w:val="center"/>
          </w:tcPr>
          <w:p w14:paraId="2202C626" w14:textId="77777777" w:rsidR="004C57AD" w:rsidRDefault="00000000">
            <w:pPr>
              <w:spacing w:after="0"/>
            </w:pPr>
            <w:r>
              <w:rPr>
                <w:sz w:val="18"/>
              </w:rPr>
              <w:t>Three accounts displayed with balances and status.</w:t>
            </w:r>
          </w:p>
        </w:tc>
      </w:tr>
      <w:tr w:rsidR="004C57AD" w14:paraId="18826827" w14:textId="77777777">
        <w:trPr>
          <w:jc w:val="center"/>
        </w:trPr>
        <w:tc>
          <w:tcPr>
            <w:tcW w:w="2448" w:type="dxa"/>
            <w:vAlign w:val="center"/>
          </w:tcPr>
          <w:p w14:paraId="2910E0F2" w14:textId="77777777" w:rsidR="004C57AD" w:rsidRDefault="00000000">
            <w:pPr>
              <w:spacing w:after="0"/>
            </w:pPr>
            <w:r>
              <w:rPr>
                <w:sz w:val="18"/>
              </w:rPr>
              <w:t>TC-03</w:t>
            </w:r>
          </w:p>
        </w:tc>
        <w:tc>
          <w:tcPr>
            <w:tcW w:w="2448" w:type="dxa"/>
            <w:vAlign w:val="center"/>
          </w:tcPr>
          <w:p w14:paraId="079277C3" w14:textId="77777777" w:rsidR="004C57AD" w:rsidRDefault="00000000">
            <w:pPr>
              <w:spacing w:after="0"/>
            </w:pPr>
            <w:r>
              <w:rPr>
                <w:sz w:val="18"/>
              </w:rPr>
              <w:t>Read active fraud rules</w:t>
            </w:r>
          </w:p>
        </w:tc>
        <w:tc>
          <w:tcPr>
            <w:tcW w:w="2448" w:type="dxa"/>
            <w:vAlign w:val="center"/>
          </w:tcPr>
          <w:p w14:paraId="19093122" w14:textId="77777777" w:rsidR="004C57AD" w:rsidRDefault="00000000">
            <w:pPr>
              <w:spacing w:after="0"/>
            </w:pPr>
            <w:r>
              <w:rPr>
                <w:sz w:val="18"/>
              </w:rPr>
              <w:t>SELECT * FROM fraud_rules</w:t>
            </w:r>
          </w:p>
        </w:tc>
        <w:tc>
          <w:tcPr>
            <w:tcW w:w="2448" w:type="dxa"/>
            <w:vAlign w:val="center"/>
          </w:tcPr>
          <w:p w14:paraId="10AEAF29" w14:textId="77777777" w:rsidR="004C57AD" w:rsidRDefault="00000000">
            <w:pPr>
              <w:spacing w:after="0"/>
            </w:pPr>
            <w:r>
              <w:rPr>
                <w:sz w:val="18"/>
              </w:rPr>
              <w:t>Four rules displayed.</w:t>
            </w:r>
          </w:p>
        </w:tc>
      </w:tr>
      <w:tr w:rsidR="004C57AD" w14:paraId="4557E2FA" w14:textId="77777777">
        <w:trPr>
          <w:jc w:val="center"/>
        </w:trPr>
        <w:tc>
          <w:tcPr>
            <w:tcW w:w="2448" w:type="dxa"/>
            <w:vAlign w:val="center"/>
          </w:tcPr>
          <w:p w14:paraId="5DE252BE" w14:textId="77777777" w:rsidR="004C57AD" w:rsidRDefault="00000000">
            <w:pPr>
              <w:spacing w:after="0"/>
            </w:pPr>
            <w:r>
              <w:rPr>
                <w:sz w:val="18"/>
              </w:rPr>
              <w:t>TC-04</w:t>
            </w:r>
          </w:p>
        </w:tc>
        <w:tc>
          <w:tcPr>
            <w:tcW w:w="2448" w:type="dxa"/>
            <w:vAlign w:val="center"/>
          </w:tcPr>
          <w:p w14:paraId="4E8D342A" w14:textId="77777777" w:rsidR="004C57AD" w:rsidRDefault="00000000">
            <w:pPr>
              <w:spacing w:after="0"/>
            </w:pPr>
            <w:r>
              <w:rPr>
                <w:sz w:val="18"/>
              </w:rPr>
              <w:t>Low-risk deposit</w:t>
            </w:r>
          </w:p>
        </w:tc>
        <w:tc>
          <w:tcPr>
            <w:tcW w:w="2448" w:type="dxa"/>
            <w:vAlign w:val="center"/>
          </w:tcPr>
          <w:p w14:paraId="1A1713BD" w14:textId="77777777" w:rsidR="004C57AD" w:rsidRDefault="00000000">
            <w:pPr>
              <w:spacing w:after="0"/>
            </w:pPr>
            <w:r>
              <w:rPr>
                <w:sz w:val="18"/>
              </w:rPr>
              <w:t>Account 101, DEPOSIT, 5,000</w:t>
            </w:r>
          </w:p>
        </w:tc>
        <w:tc>
          <w:tcPr>
            <w:tcW w:w="2448" w:type="dxa"/>
            <w:vAlign w:val="center"/>
          </w:tcPr>
          <w:p w14:paraId="025D0365" w14:textId="77777777" w:rsidR="004C57AD" w:rsidRDefault="00000000">
            <w:pPr>
              <w:spacing w:after="0"/>
            </w:pPr>
            <w:r>
              <w:rPr>
                <w:sz w:val="18"/>
              </w:rPr>
              <w:t>Status COMPLETED; account balance increases by 5,000.</w:t>
            </w:r>
          </w:p>
        </w:tc>
      </w:tr>
      <w:tr w:rsidR="004C57AD" w14:paraId="3E58BCC9" w14:textId="77777777">
        <w:trPr>
          <w:jc w:val="center"/>
        </w:trPr>
        <w:tc>
          <w:tcPr>
            <w:tcW w:w="2448" w:type="dxa"/>
            <w:vAlign w:val="center"/>
          </w:tcPr>
          <w:p w14:paraId="57AB6DE2" w14:textId="77777777" w:rsidR="004C57AD" w:rsidRDefault="00000000">
            <w:pPr>
              <w:spacing w:after="0"/>
            </w:pPr>
            <w:r>
              <w:rPr>
                <w:sz w:val="18"/>
              </w:rPr>
              <w:t>TC-05</w:t>
            </w:r>
          </w:p>
        </w:tc>
        <w:tc>
          <w:tcPr>
            <w:tcW w:w="2448" w:type="dxa"/>
            <w:vAlign w:val="center"/>
          </w:tcPr>
          <w:p w14:paraId="66A35882" w14:textId="77777777" w:rsidR="004C57AD" w:rsidRDefault="00000000">
            <w:pPr>
              <w:spacing w:after="0"/>
            </w:pPr>
            <w:r>
              <w:rPr>
                <w:sz w:val="18"/>
              </w:rPr>
              <w:t>High-risk deposit</w:t>
            </w:r>
          </w:p>
        </w:tc>
        <w:tc>
          <w:tcPr>
            <w:tcW w:w="2448" w:type="dxa"/>
            <w:vAlign w:val="center"/>
          </w:tcPr>
          <w:p w14:paraId="2387522A" w14:textId="77777777" w:rsidR="004C57AD" w:rsidRDefault="00000000">
            <w:pPr>
              <w:spacing w:after="0"/>
            </w:pPr>
            <w:r>
              <w:rPr>
                <w:sz w:val="18"/>
              </w:rPr>
              <w:t>Account 101, DEPOSIT, 80,000</w:t>
            </w:r>
          </w:p>
        </w:tc>
        <w:tc>
          <w:tcPr>
            <w:tcW w:w="2448" w:type="dxa"/>
            <w:vAlign w:val="center"/>
          </w:tcPr>
          <w:p w14:paraId="1967CE0E" w14:textId="77777777" w:rsidR="004C57AD" w:rsidRDefault="00000000">
            <w:pPr>
              <w:spacing w:after="0"/>
            </w:pPr>
            <w:r>
              <w:rPr>
                <w:sz w:val="18"/>
              </w:rPr>
              <w:t>Score 70; status REVIEW; alert created; balance not increased by this transaction.</w:t>
            </w:r>
          </w:p>
        </w:tc>
      </w:tr>
      <w:tr w:rsidR="004C57AD" w14:paraId="24C21777" w14:textId="77777777">
        <w:trPr>
          <w:jc w:val="center"/>
        </w:trPr>
        <w:tc>
          <w:tcPr>
            <w:tcW w:w="2448" w:type="dxa"/>
            <w:vAlign w:val="center"/>
          </w:tcPr>
          <w:p w14:paraId="6D4F52B8" w14:textId="77777777" w:rsidR="004C57AD" w:rsidRDefault="00000000">
            <w:pPr>
              <w:spacing w:after="0"/>
            </w:pPr>
            <w:r>
              <w:rPr>
                <w:sz w:val="18"/>
              </w:rPr>
              <w:t>TC-06</w:t>
            </w:r>
          </w:p>
        </w:tc>
        <w:tc>
          <w:tcPr>
            <w:tcW w:w="2448" w:type="dxa"/>
            <w:vAlign w:val="center"/>
          </w:tcPr>
          <w:p w14:paraId="172545AC" w14:textId="77777777" w:rsidR="004C57AD" w:rsidRDefault="00000000">
            <w:pPr>
              <w:spacing w:after="0"/>
            </w:pPr>
            <w:r>
              <w:rPr>
                <w:sz w:val="18"/>
              </w:rPr>
              <w:t>Insufficient funds</w:t>
            </w:r>
          </w:p>
        </w:tc>
        <w:tc>
          <w:tcPr>
            <w:tcW w:w="2448" w:type="dxa"/>
            <w:vAlign w:val="center"/>
          </w:tcPr>
          <w:p w14:paraId="0BEE8F76" w14:textId="77777777" w:rsidR="004C57AD" w:rsidRDefault="00000000">
            <w:pPr>
              <w:spacing w:after="0"/>
            </w:pPr>
            <w:r>
              <w:rPr>
                <w:sz w:val="18"/>
              </w:rPr>
              <w:t>Account 102, WITHDRAWAL, 30,000</w:t>
            </w:r>
          </w:p>
        </w:tc>
        <w:tc>
          <w:tcPr>
            <w:tcW w:w="2448" w:type="dxa"/>
            <w:vAlign w:val="center"/>
          </w:tcPr>
          <w:p w14:paraId="5A024947" w14:textId="77777777" w:rsidR="004C57AD" w:rsidRDefault="00000000">
            <w:pPr>
              <w:spacing w:after="0"/>
            </w:pPr>
            <w:r>
              <w:rPr>
                <w:sz w:val="18"/>
              </w:rPr>
              <w:t>Rejected because balance is 25,000; no successful withdrawal transaction.</w:t>
            </w:r>
          </w:p>
        </w:tc>
      </w:tr>
      <w:tr w:rsidR="004C57AD" w14:paraId="6A10050B" w14:textId="77777777">
        <w:trPr>
          <w:jc w:val="center"/>
        </w:trPr>
        <w:tc>
          <w:tcPr>
            <w:tcW w:w="2448" w:type="dxa"/>
            <w:vAlign w:val="center"/>
          </w:tcPr>
          <w:p w14:paraId="450AEE92" w14:textId="77777777" w:rsidR="004C57AD" w:rsidRDefault="00000000">
            <w:pPr>
              <w:spacing w:after="0"/>
            </w:pPr>
            <w:r>
              <w:rPr>
                <w:sz w:val="18"/>
              </w:rPr>
              <w:t>TC-07</w:t>
            </w:r>
          </w:p>
        </w:tc>
        <w:tc>
          <w:tcPr>
            <w:tcW w:w="2448" w:type="dxa"/>
            <w:vAlign w:val="center"/>
          </w:tcPr>
          <w:p w14:paraId="4F6F35AC" w14:textId="77777777" w:rsidR="004C57AD" w:rsidRDefault="00000000">
            <w:pPr>
              <w:spacing w:after="0"/>
            </w:pPr>
            <w:r>
              <w:rPr>
                <w:sz w:val="18"/>
              </w:rPr>
              <w:t>Invalid transaction type</w:t>
            </w:r>
          </w:p>
        </w:tc>
        <w:tc>
          <w:tcPr>
            <w:tcW w:w="2448" w:type="dxa"/>
            <w:vAlign w:val="center"/>
          </w:tcPr>
          <w:p w14:paraId="786AF121" w14:textId="77777777" w:rsidR="004C57AD" w:rsidRDefault="00000000">
            <w:pPr>
              <w:spacing w:after="0"/>
            </w:pPr>
            <w:r>
              <w:rPr>
                <w:sz w:val="18"/>
              </w:rPr>
              <w:t>Account 101, PAYMENT, 1,000</w:t>
            </w:r>
          </w:p>
        </w:tc>
        <w:tc>
          <w:tcPr>
            <w:tcW w:w="2448" w:type="dxa"/>
            <w:vAlign w:val="center"/>
          </w:tcPr>
          <w:p w14:paraId="39B1838A" w14:textId="77777777" w:rsidR="004C57AD" w:rsidRDefault="00000000">
            <w:pPr>
              <w:spacing w:after="0"/>
            </w:pPr>
            <w:r>
              <w:rPr>
                <w:sz w:val="18"/>
              </w:rPr>
              <w:t>Rejected with invalid transaction type error.</w:t>
            </w:r>
          </w:p>
        </w:tc>
      </w:tr>
      <w:tr w:rsidR="004C57AD" w14:paraId="5114CFA3" w14:textId="77777777">
        <w:trPr>
          <w:jc w:val="center"/>
        </w:trPr>
        <w:tc>
          <w:tcPr>
            <w:tcW w:w="2448" w:type="dxa"/>
            <w:vAlign w:val="center"/>
          </w:tcPr>
          <w:p w14:paraId="039E74E1" w14:textId="77777777" w:rsidR="004C57AD" w:rsidRDefault="00000000">
            <w:pPr>
              <w:spacing w:after="0"/>
            </w:pPr>
            <w:r>
              <w:rPr>
                <w:sz w:val="18"/>
              </w:rPr>
              <w:t>TC-08</w:t>
            </w:r>
          </w:p>
        </w:tc>
        <w:tc>
          <w:tcPr>
            <w:tcW w:w="2448" w:type="dxa"/>
            <w:vAlign w:val="center"/>
          </w:tcPr>
          <w:p w14:paraId="70F69535" w14:textId="77777777" w:rsidR="004C57AD" w:rsidRDefault="00000000">
            <w:pPr>
              <w:spacing w:after="0"/>
            </w:pPr>
            <w:r>
              <w:rPr>
                <w:sz w:val="18"/>
              </w:rPr>
              <w:t>Audit logging</w:t>
            </w:r>
          </w:p>
        </w:tc>
        <w:tc>
          <w:tcPr>
            <w:tcW w:w="2448" w:type="dxa"/>
            <w:vAlign w:val="center"/>
          </w:tcPr>
          <w:p w14:paraId="3EC6F84F" w14:textId="77777777" w:rsidR="004C57AD" w:rsidRDefault="00000000">
            <w:pPr>
              <w:spacing w:after="0"/>
            </w:pPr>
            <w:r>
              <w:rPr>
                <w:sz w:val="18"/>
              </w:rPr>
              <w:t>Query AUDIT_LOGS</w:t>
            </w:r>
          </w:p>
        </w:tc>
        <w:tc>
          <w:tcPr>
            <w:tcW w:w="2448" w:type="dxa"/>
            <w:vAlign w:val="center"/>
          </w:tcPr>
          <w:p w14:paraId="7230B175" w14:textId="77777777" w:rsidR="004C57AD" w:rsidRDefault="00000000">
            <w:pPr>
              <w:spacing w:after="0"/>
            </w:pPr>
            <w:r>
              <w:rPr>
                <w:sz w:val="18"/>
              </w:rPr>
              <w:t>Audit entries for inserted transactions displayed.</w:t>
            </w:r>
          </w:p>
        </w:tc>
      </w:tr>
      <w:tr w:rsidR="004C57AD" w14:paraId="15861CC3" w14:textId="77777777">
        <w:trPr>
          <w:jc w:val="center"/>
        </w:trPr>
        <w:tc>
          <w:tcPr>
            <w:tcW w:w="2448" w:type="dxa"/>
            <w:vAlign w:val="center"/>
          </w:tcPr>
          <w:p w14:paraId="266E7D0E" w14:textId="77777777" w:rsidR="004C57AD" w:rsidRDefault="00000000">
            <w:pPr>
              <w:spacing w:after="0"/>
            </w:pPr>
            <w:r>
              <w:rPr>
                <w:sz w:val="18"/>
              </w:rPr>
              <w:t>TC-09</w:t>
            </w:r>
          </w:p>
        </w:tc>
        <w:tc>
          <w:tcPr>
            <w:tcW w:w="2448" w:type="dxa"/>
            <w:vAlign w:val="center"/>
          </w:tcPr>
          <w:p w14:paraId="77C03795" w14:textId="77777777" w:rsidR="004C57AD" w:rsidRDefault="00000000">
            <w:pPr>
              <w:spacing w:after="0"/>
            </w:pPr>
            <w:r>
              <w:rPr>
                <w:sz w:val="18"/>
              </w:rPr>
              <w:t>Dashboard</w:t>
            </w:r>
          </w:p>
        </w:tc>
        <w:tc>
          <w:tcPr>
            <w:tcW w:w="2448" w:type="dxa"/>
            <w:vAlign w:val="center"/>
          </w:tcPr>
          <w:p w14:paraId="2421437F" w14:textId="77777777" w:rsidR="004C57AD" w:rsidRDefault="00000000">
            <w:pPr>
              <w:spacing w:after="0"/>
            </w:pPr>
            <w:r>
              <w:rPr>
                <w:sz w:val="18"/>
              </w:rPr>
              <w:t>Join customers, accounts and transactions</w:t>
            </w:r>
          </w:p>
        </w:tc>
        <w:tc>
          <w:tcPr>
            <w:tcW w:w="2448" w:type="dxa"/>
            <w:vAlign w:val="center"/>
          </w:tcPr>
          <w:p w14:paraId="2B271610" w14:textId="77777777" w:rsidR="004C57AD" w:rsidRDefault="00000000">
            <w:pPr>
              <w:spacing w:after="0"/>
            </w:pPr>
            <w:r>
              <w:rPr>
                <w:sz w:val="18"/>
              </w:rPr>
              <w:t>Transaction and risk information displayed in one result set.</w:t>
            </w:r>
          </w:p>
        </w:tc>
      </w:tr>
    </w:tbl>
    <w:p w14:paraId="550A1A1D" w14:textId="77777777" w:rsidR="004C57AD" w:rsidRDefault="004C57AD"/>
    <w:p w14:paraId="7F98A9FE" w14:textId="77777777" w:rsidR="004C57AD" w:rsidRDefault="00000000">
      <w:pPr>
        <w:pStyle w:val="Heading2"/>
      </w:pPr>
      <w:r>
        <w:t>10.1 Sample Dashboard Output (Illustrative)</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4C57AD" w14:paraId="5B6737CA" w14:textId="77777777">
        <w:trPr>
          <w:jc w:val="center"/>
        </w:trPr>
        <w:tc>
          <w:tcPr>
            <w:tcW w:w="1399" w:type="dxa"/>
            <w:shd w:val="clear" w:color="auto" w:fill="1F4E79"/>
            <w:vAlign w:val="center"/>
          </w:tcPr>
          <w:p w14:paraId="1EBE5EDA" w14:textId="77777777" w:rsidR="004C57AD" w:rsidRDefault="00000000">
            <w:pPr>
              <w:spacing w:after="0"/>
            </w:pPr>
            <w:r>
              <w:rPr>
                <w:b/>
                <w:color w:val="FFFFFF"/>
                <w:sz w:val="18"/>
              </w:rPr>
              <w:t>Customer</w:t>
            </w:r>
          </w:p>
        </w:tc>
        <w:tc>
          <w:tcPr>
            <w:tcW w:w="1399" w:type="dxa"/>
            <w:shd w:val="clear" w:color="auto" w:fill="1F4E79"/>
            <w:vAlign w:val="center"/>
          </w:tcPr>
          <w:p w14:paraId="08498221" w14:textId="77777777" w:rsidR="004C57AD" w:rsidRDefault="00000000">
            <w:pPr>
              <w:spacing w:after="0"/>
            </w:pPr>
            <w:r>
              <w:rPr>
                <w:b/>
                <w:color w:val="FFFFFF"/>
                <w:sz w:val="18"/>
              </w:rPr>
              <w:t>Account ID</w:t>
            </w:r>
          </w:p>
        </w:tc>
        <w:tc>
          <w:tcPr>
            <w:tcW w:w="1399" w:type="dxa"/>
            <w:shd w:val="clear" w:color="auto" w:fill="1F4E79"/>
            <w:vAlign w:val="center"/>
          </w:tcPr>
          <w:p w14:paraId="0711D08F" w14:textId="77777777" w:rsidR="004C57AD" w:rsidRDefault="00000000">
            <w:pPr>
              <w:spacing w:after="0"/>
            </w:pPr>
            <w:r>
              <w:rPr>
                <w:b/>
                <w:color w:val="FFFFFF"/>
                <w:sz w:val="18"/>
              </w:rPr>
              <w:t>Transaction Type</w:t>
            </w:r>
          </w:p>
        </w:tc>
        <w:tc>
          <w:tcPr>
            <w:tcW w:w="1399" w:type="dxa"/>
            <w:shd w:val="clear" w:color="auto" w:fill="1F4E79"/>
            <w:vAlign w:val="center"/>
          </w:tcPr>
          <w:p w14:paraId="517AA3A3" w14:textId="77777777" w:rsidR="004C57AD" w:rsidRDefault="00000000">
            <w:pPr>
              <w:spacing w:after="0"/>
            </w:pPr>
            <w:r>
              <w:rPr>
                <w:b/>
                <w:color w:val="FFFFFF"/>
                <w:sz w:val="18"/>
              </w:rPr>
              <w:t>Amount</w:t>
            </w:r>
          </w:p>
        </w:tc>
        <w:tc>
          <w:tcPr>
            <w:tcW w:w="1399" w:type="dxa"/>
            <w:shd w:val="clear" w:color="auto" w:fill="1F4E79"/>
            <w:vAlign w:val="center"/>
          </w:tcPr>
          <w:p w14:paraId="68E48C10" w14:textId="77777777" w:rsidR="004C57AD" w:rsidRDefault="00000000">
            <w:pPr>
              <w:spacing w:after="0"/>
            </w:pPr>
            <w:r>
              <w:rPr>
                <w:b/>
                <w:color w:val="FFFFFF"/>
                <w:sz w:val="18"/>
              </w:rPr>
              <w:t>Risk Score</w:t>
            </w:r>
          </w:p>
        </w:tc>
        <w:tc>
          <w:tcPr>
            <w:tcW w:w="1399" w:type="dxa"/>
            <w:shd w:val="clear" w:color="auto" w:fill="1F4E79"/>
            <w:vAlign w:val="center"/>
          </w:tcPr>
          <w:p w14:paraId="22DE3893" w14:textId="77777777" w:rsidR="004C57AD" w:rsidRDefault="00000000">
            <w:pPr>
              <w:spacing w:after="0"/>
            </w:pPr>
            <w:r>
              <w:rPr>
                <w:b/>
                <w:color w:val="FFFFFF"/>
                <w:sz w:val="18"/>
              </w:rPr>
              <w:t>Status</w:t>
            </w:r>
          </w:p>
        </w:tc>
        <w:tc>
          <w:tcPr>
            <w:tcW w:w="1399" w:type="dxa"/>
            <w:shd w:val="clear" w:color="auto" w:fill="1F4E79"/>
            <w:vAlign w:val="center"/>
          </w:tcPr>
          <w:p w14:paraId="422D356C" w14:textId="77777777" w:rsidR="004C57AD" w:rsidRDefault="00000000">
            <w:pPr>
              <w:spacing w:after="0"/>
            </w:pPr>
            <w:r>
              <w:rPr>
                <w:b/>
                <w:color w:val="FFFFFF"/>
                <w:sz w:val="18"/>
              </w:rPr>
              <w:t>Risk Level</w:t>
            </w:r>
          </w:p>
        </w:tc>
      </w:tr>
      <w:tr w:rsidR="004C57AD" w14:paraId="6590672A" w14:textId="77777777">
        <w:trPr>
          <w:jc w:val="center"/>
        </w:trPr>
        <w:tc>
          <w:tcPr>
            <w:tcW w:w="1399" w:type="dxa"/>
            <w:vAlign w:val="center"/>
          </w:tcPr>
          <w:p w14:paraId="21D42C22" w14:textId="77777777" w:rsidR="004C57AD" w:rsidRDefault="00000000">
            <w:pPr>
              <w:spacing w:after="0"/>
            </w:pPr>
            <w:r>
              <w:rPr>
                <w:sz w:val="18"/>
              </w:rPr>
              <w:t>Aman Sharma</w:t>
            </w:r>
          </w:p>
        </w:tc>
        <w:tc>
          <w:tcPr>
            <w:tcW w:w="1399" w:type="dxa"/>
            <w:vAlign w:val="center"/>
          </w:tcPr>
          <w:p w14:paraId="63ADCF78" w14:textId="77777777" w:rsidR="004C57AD" w:rsidRDefault="00000000">
            <w:pPr>
              <w:spacing w:after="0"/>
            </w:pPr>
            <w:r>
              <w:rPr>
                <w:sz w:val="18"/>
              </w:rPr>
              <w:t>101</w:t>
            </w:r>
          </w:p>
        </w:tc>
        <w:tc>
          <w:tcPr>
            <w:tcW w:w="1399" w:type="dxa"/>
            <w:vAlign w:val="center"/>
          </w:tcPr>
          <w:p w14:paraId="1DFD1480" w14:textId="77777777" w:rsidR="004C57AD" w:rsidRDefault="00000000">
            <w:pPr>
              <w:spacing w:after="0"/>
            </w:pPr>
            <w:r>
              <w:rPr>
                <w:sz w:val="18"/>
              </w:rPr>
              <w:t>DEPOSIT</w:t>
            </w:r>
          </w:p>
        </w:tc>
        <w:tc>
          <w:tcPr>
            <w:tcW w:w="1399" w:type="dxa"/>
            <w:vAlign w:val="center"/>
          </w:tcPr>
          <w:p w14:paraId="1108272E" w14:textId="77777777" w:rsidR="004C57AD" w:rsidRDefault="00000000">
            <w:pPr>
              <w:spacing w:after="0"/>
            </w:pPr>
            <w:r>
              <w:rPr>
                <w:sz w:val="18"/>
              </w:rPr>
              <w:t>5,000</w:t>
            </w:r>
          </w:p>
        </w:tc>
        <w:tc>
          <w:tcPr>
            <w:tcW w:w="1399" w:type="dxa"/>
            <w:vAlign w:val="center"/>
          </w:tcPr>
          <w:p w14:paraId="00D3B76D" w14:textId="77777777" w:rsidR="004C57AD" w:rsidRDefault="00000000">
            <w:pPr>
              <w:spacing w:after="0"/>
            </w:pPr>
            <w:r>
              <w:rPr>
                <w:sz w:val="18"/>
              </w:rPr>
              <w:t>0</w:t>
            </w:r>
          </w:p>
        </w:tc>
        <w:tc>
          <w:tcPr>
            <w:tcW w:w="1399" w:type="dxa"/>
            <w:vAlign w:val="center"/>
          </w:tcPr>
          <w:p w14:paraId="55308E6A" w14:textId="77777777" w:rsidR="004C57AD" w:rsidRDefault="00000000">
            <w:pPr>
              <w:spacing w:after="0"/>
            </w:pPr>
            <w:r>
              <w:rPr>
                <w:sz w:val="18"/>
              </w:rPr>
              <w:t>COMPLETED</w:t>
            </w:r>
          </w:p>
        </w:tc>
        <w:tc>
          <w:tcPr>
            <w:tcW w:w="1399" w:type="dxa"/>
            <w:vAlign w:val="center"/>
          </w:tcPr>
          <w:p w14:paraId="42D44CBB" w14:textId="77777777" w:rsidR="004C57AD" w:rsidRDefault="00000000">
            <w:pPr>
              <w:spacing w:after="0"/>
            </w:pPr>
            <w:r>
              <w:rPr>
                <w:sz w:val="18"/>
              </w:rPr>
              <w:t>LOW RISK</w:t>
            </w:r>
          </w:p>
        </w:tc>
      </w:tr>
      <w:tr w:rsidR="004C57AD" w14:paraId="0760E059" w14:textId="77777777">
        <w:trPr>
          <w:jc w:val="center"/>
        </w:trPr>
        <w:tc>
          <w:tcPr>
            <w:tcW w:w="1399" w:type="dxa"/>
            <w:vAlign w:val="center"/>
          </w:tcPr>
          <w:p w14:paraId="6FD2B02A" w14:textId="77777777" w:rsidR="004C57AD" w:rsidRDefault="00000000">
            <w:pPr>
              <w:spacing w:after="0"/>
            </w:pPr>
            <w:r>
              <w:rPr>
                <w:sz w:val="18"/>
              </w:rPr>
              <w:t>Aman Sharma</w:t>
            </w:r>
          </w:p>
        </w:tc>
        <w:tc>
          <w:tcPr>
            <w:tcW w:w="1399" w:type="dxa"/>
            <w:vAlign w:val="center"/>
          </w:tcPr>
          <w:p w14:paraId="00BD2968" w14:textId="77777777" w:rsidR="004C57AD" w:rsidRDefault="00000000">
            <w:pPr>
              <w:spacing w:after="0"/>
            </w:pPr>
            <w:r>
              <w:rPr>
                <w:sz w:val="18"/>
              </w:rPr>
              <w:t>101</w:t>
            </w:r>
          </w:p>
        </w:tc>
        <w:tc>
          <w:tcPr>
            <w:tcW w:w="1399" w:type="dxa"/>
            <w:vAlign w:val="center"/>
          </w:tcPr>
          <w:p w14:paraId="73EA2EDB" w14:textId="77777777" w:rsidR="004C57AD" w:rsidRDefault="00000000">
            <w:pPr>
              <w:spacing w:after="0"/>
            </w:pPr>
            <w:r>
              <w:rPr>
                <w:sz w:val="18"/>
              </w:rPr>
              <w:t>DEPOSIT</w:t>
            </w:r>
          </w:p>
        </w:tc>
        <w:tc>
          <w:tcPr>
            <w:tcW w:w="1399" w:type="dxa"/>
            <w:vAlign w:val="center"/>
          </w:tcPr>
          <w:p w14:paraId="7A146A9D" w14:textId="77777777" w:rsidR="004C57AD" w:rsidRDefault="00000000">
            <w:pPr>
              <w:spacing w:after="0"/>
            </w:pPr>
            <w:r>
              <w:rPr>
                <w:sz w:val="18"/>
              </w:rPr>
              <w:t>80,000</w:t>
            </w:r>
          </w:p>
        </w:tc>
        <w:tc>
          <w:tcPr>
            <w:tcW w:w="1399" w:type="dxa"/>
            <w:vAlign w:val="center"/>
          </w:tcPr>
          <w:p w14:paraId="7C4AF35B" w14:textId="77777777" w:rsidR="004C57AD" w:rsidRDefault="00000000">
            <w:pPr>
              <w:spacing w:after="0"/>
            </w:pPr>
            <w:r>
              <w:rPr>
                <w:sz w:val="18"/>
              </w:rPr>
              <w:t>70</w:t>
            </w:r>
          </w:p>
        </w:tc>
        <w:tc>
          <w:tcPr>
            <w:tcW w:w="1399" w:type="dxa"/>
            <w:vAlign w:val="center"/>
          </w:tcPr>
          <w:p w14:paraId="6266E0AB" w14:textId="77777777" w:rsidR="004C57AD" w:rsidRDefault="00000000">
            <w:pPr>
              <w:spacing w:after="0"/>
            </w:pPr>
            <w:r>
              <w:rPr>
                <w:sz w:val="18"/>
              </w:rPr>
              <w:t>REVIEW</w:t>
            </w:r>
          </w:p>
        </w:tc>
        <w:tc>
          <w:tcPr>
            <w:tcW w:w="1399" w:type="dxa"/>
            <w:vAlign w:val="center"/>
          </w:tcPr>
          <w:p w14:paraId="1FC5EEA5" w14:textId="77777777" w:rsidR="004C57AD" w:rsidRDefault="00000000">
            <w:pPr>
              <w:spacing w:after="0"/>
            </w:pPr>
            <w:r>
              <w:rPr>
                <w:sz w:val="18"/>
              </w:rPr>
              <w:t>HIGH RISK</w:t>
            </w:r>
          </w:p>
        </w:tc>
      </w:tr>
    </w:tbl>
    <w:p w14:paraId="2A8B76D9" w14:textId="77777777" w:rsidR="004C57AD" w:rsidRDefault="004C57AD"/>
    <w:p w14:paraId="435B255E" w14:textId="77777777" w:rsidR="004C57AD" w:rsidRDefault="00000000">
      <w:r>
        <w:t>Illustrative output only: use the actual rows returned by Oracle Live SQL in the final report. If tests were run multiple times, transaction IDs and account balances may differ from these examples.</w:t>
      </w:r>
    </w:p>
    <w:p w14:paraId="1AB56C61" w14:textId="77777777" w:rsidR="004C57AD" w:rsidRDefault="00000000">
      <w:pPr>
        <w:pStyle w:val="Heading2"/>
      </w:pPr>
      <w:r>
        <w:lastRenderedPageBreak/>
        <w:t>10.2 Verification Queries</w:t>
      </w:r>
    </w:p>
    <w:p w14:paraId="3D0B87ED" w14:textId="77777777" w:rsidR="004C57AD" w:rsidRDefault="00000000">
      <w:pPr>
        <w:shd w:val="clear" w:color="auto" w:fill="F2F4F7"/>
        <w:spacing w:before="60" w:after="160" w:line="240" w:lineRule="auto"/>
        <w:ind w:left="360" w:right="216"/>
      </w:pPr>
      <w:r>
        <w:rPr>
          <w:rFonts w:ascii="Consolas" w:eastAsia="Consolas" w:hAnsi="Consolas"/>
          <w:sz w:val="16"/>
        </w:rPr>
        <w:t>-- Verify transaction records</w:t>
      </w:r>
      <w:r>
        <w:br/>
      </w:r>
      <w:r>
        <w:rPr>
          <w:rFonts w:ascii="Consolas" w:eastAsia="Consolas" w:hAnsi="Consolas"/>
          <w:sz w:val="16"/>
        </w:rPr>
        <w:t>SELECT transaction_id, account_id, transaction_type,</w:t>
      </w:r>
      <w:r>
        <w:br/>
      </w:r>
      <w:r>
        <w:rPr>
          <w:rFonts w:ascii="Consolas" w:eastAsia="Consolas" w:hAnsi="Consolas"/>
          <w:sz w:val="16"/>
        </w:rPr>
        <w:t xml:space="preserve">       amount, risk_score, transaction_status</w:t>
      </w:r>
      <w:r>
        <w:br/>
      </w:r>
      <w:r>
        <w:rPr>
          <w:rFonts w:ascii="Consolas" w:eastAsia="Consolas" w:hAnsi="Consolas"/>
          <w:sz w:val="16"/>
        </w:rPr>
        <w:t>FROM bank_transactions</w:t>
      </w:r>
      <w:r>
        <w:br/>
      </w:r>
      <w:r>
        <w:rPr>
          <w:rFonts w:ascii="Consolas" w:eastAsia="Consolas" w:hAnsi="Consolas"/>
          <w:sz w:val="16"/>
        </w:rPr>
        <w:t>ORDER BY transaction_id;</w:t>
      </w:r>
      <w:r>
        <w:br/>
      </w:r>
      <w:r>
        <w:br/>
      </w:r>
      <w:r>
        <w:rPr>
          <w:rFonts w:ascii="Consolas" w:eastAsia="Consolas" w:hAnsi="Consolas"/>
          <w:sz w:val="16"/>
        </w:rPr>
        <w:t>-- Verify fraud alerts</w:t>
      </w:r>
      <w:r>
        <w:br/>
      </w:r>
      <w:r>
        <w:rPr>
          <w:rFonts w:ascii="Consolas" w:eastAsia="Consolas" w:hAnsi="Consolas"/>
          <w:sz w:val="16"/>
        </w:rPr>
        <w:t>SELECT alert_id, transaction_id, risk_score,</w:t>
      </w:r>
      <w:r>
        <w:br/>
      </w:r>
      <w:r>
        <w:rPr>
          <w:rFonts w:ascii="Consolas" w:eastAsia="Consolas" w:hAnsi="Consolas"/>
          <w:sz w:val="16"/>
        </w:rPr>
        <w:t xml:space="preserve">       alert_message, alert_status</w:t>
      </w:r>
      <w:r>
        <w:br/>
      </w:r>
      <w:r>
        <w:rPr>
          <w:rFonts w:ascii="Consolas" w:eastAsia="Consolas" w:hAnsi="Consolas"/>
          <w:sz w:val="16"/>
        </w:rPr>
        <w:t>FROM fraud_alerts</w:t>
      </w:r>
      <w:r>
        <w:br/>
      </w:r>
      <w:r>
        <w:rPr>
          <w:rFonts w:ascii="Consolas" w:eastAsia="Consolas" w:hAnsi="Consolas"/>
          <w:sz w:val="16"/>
        </w:rPr>
        <w:t>ORDER BY alert_id;</w:t>
      </w:r>
      <w:r>
        <w:br/>
      </w:r>
      <w:r>
        <w:br/>
      </w:r>
      <w:r>
        <w:rPr>
          <w:rFonts w:ascii="Consolas" w:eastAsia="Consolas" w:hAnsi="Consolas"/>
          <w:sz w:val="16"/>
        </w:rPr>
        <w:t>-- Verify audit log</w:t>
      </w:r>
      <w:r>
        <w:br/>
      </w:r>
      <w:r>
        <w:rPr>
          <w:rFonts w:ascii="Consolas" w:eastAsia="Consolas" w:hAnsi="Consolas"/>
          <w:sz w:val="16"/>
        </w:rPr>
        <w:t>SELECT log_id, transaction_id, action_description, action_date</w:t>
      </w:r>
      <w:r>
        <w:br/>
      </w:r>
      <w:r>
        <w:rPr>
          <w:rFonts w:ascii="Consolas" w:eastAsia="Consolas" w:hAnsi="Consolas"/>
          <w:sz w:val="16"/>
        </w:rPr>
        <w:t>FROM audit_logs</w:t>
      </w:r>
      <w:r>
        <w:br/>
      </w:r>
      <w:r>
        <w:rPr>
          <w:rFonts w:ascii="Consolas" w:eastAsia="Consolas" w:hAnsi="Consolas"/>
          <w:sz w:val="16"/>
        </w:rPr>
        <w:t>ORDER BY log_id;</w:t>
      </w:r>
      <w:r>
        <w:br/>
      </w:r>
      <w:r>
        <w:br/>
      </w:r>
      <w:r>
        <w:rPr>
          <w:rFonts w:ascii="Consolas" w:eastAsia="Consolas" w:hAnsi="Consolas"/>
          <w:sz w:val="16"/>
        </w:rPr>
        <w:t>-- Verify account balances</w:t>
      </w:r>
      <w:r>
        <w:br/>
      </w:r>
      <w:r>
        <w:rPr>
          <w:rFonts w:ascii="Consolas" w:eastAsia="Consolas" w:hAnsi="Consolas"/>
          <w:sz w:val="16"/>
        </w:rPr>
        <w:t>SELECT account_id, customer_id, balance, account_status</w:t>
      </w:r>
      <w:r>
        <w:br/>
      </w:r>
      <w:r>
        <w:rPr>
          <w:rFonts w:ascii="Consolas" w:eastAsia="Consolas" w:hAnsi="Consolas"/>
          <w:sz w:val="16"/>
        </w:rPr>
        <w:t>FROM bank_accounts</w:t>
      </w:r>
      <w:r>
        <w:br/>
      </w:r>
      <w:r>
        <w:rPr>
          <w:rFonts w:ascii="Consolas" w:eastAsia="Consolas" w:hAnsi="Consolas"/>
          <w:sz w:val="16"/>
        </w:rPr>
        <w:t>ORDER BY account_id;</w:t>
      </w:r>
    </w:p>
    <w:p w14:paraId="7E6A5BE5" w14:textId="77777777" w:rsidR="004C57AD" w:rsidRDefault="00000000">
      <w:pPr>
        <w:pStyle w:val="Heading2"/>
      </w:pPr>
      <w:r>
        <w:t>10.3 Result Discussion</w:t>
      </w:r>
    </w:p>
    <w:p w14:paraId="5154675C" w14:textId="77777777" w:rsidR="004C57AD" w:rsidRDefault="00000000">
      <w:r>
        <w:t>The tests demonstrate the key project objectives: valid low-risk activity can be completed, high-risk activity is marked for review, an alert record is generated, and transaction insertion is logged. The database constraints and package validations help reject invalid input. The prototype is suitable for demonstrating Oracle database programming concepts, but the rule set and architecture require substantial enhancement before any real financial use.</w:t>
      </w:r>
    </w:p>
    <w:p w14:paraId="2E0E2856" w14:textId="77777777" w:rsidR="004C57AD" w:rsidRDefault="00000000">
      <w:pPr>
        <w:pStyle w:val="Heading1"/>
      </w:pPr>
      <w:r>
        <w:t>11. USER GUIDE</w:t>
      </w:r>
    </w:p>
    <w:p w14:paraId="702E4501" w14:textId="77777777" w:rsidR="004C57AD" w:rsidRDefault="00000000">
      <w:pPr>
        <w:pStyle w:val="ListNumber"/>
        <w:spacing w:after="40"/>
      </w:pPr>
      <w:r>
        <w:t>Open the Oracle SQL/PLSQL environment and sign in to the workspace.</w:t>
      </w:r>
    </w:p>
    <w:p w14:paraId="3A1A286E" w14:textId="77777777" w:rsidR="004C57AD" w:rsidRDefault="00000000">
      <w:pPr>
        <w:pStyle w:val="ListNumber"/>
        <w:spacing w:after="40"/>
      </w:pPr>
      <w:r>
        <w:t>Create the tables, sequences and sample data in dependency order.</w:t>
      </w:r>
    </w:p>
    <w:p w14:paraId="188DE18D" w14:textId="77777777" w:rsidR="004C57AD" w:rsidRDefault="00000000">
      <w:pPr>
        <w:pStyle w:val="ListNumber"/>
        <w:spacing w:after="40"/>
      </w:pPr>
      <w:r>
        <w:t>Create and compile the risk-scoring function, audit trigger, package specification and package body.</w:t>
      </w:r>
    </w:p>
    <w:p w14:paraId="16128CAE" w14:textId="77777777" w:rsidR="004C57AD" w:rsidRDefault="00000000">
      <w:pPr>
        <w:pStyle w:val="ListNumber"/>
        <w:spacing w:after="40"/>
      </w:pPr>
      <w:r>
        <w:t>Run a low-risk transaction test and verify the row in BANK_TRANSACTIONS.</w:t>
      </w:r>
    </w:p>
    <w:p w14:paraId="60ABBA5D" w14:textId="77777777" w:rsidR="004C57AD" w:rsidRDefault="00000000">
      <w:pPr>
        <w:pStyle w:val="ListNumber"/>
        <w:spacing w:after="40"/>
      </w:pPr>
      <w:r>
        <w:t>Run a high-risk transaction test and verify the related row in FRAUD_ALERTS.</w:t>
      </w:r>
    </w:p>
    <w:p w14:paraId="371962BE" w14:textId="77777777" w:rsidR="004C57AD" w:rsidRDefault="00000000">
      <w:pPr>
        <w:pStyle w:val="ListNumber"/>
        <w:spacing w:after="40"/>
      </w:pPr>
      <w:r>
        <w:t>Run the audit-log and dashboard queries.</w:t>
      </w:r>
    </w:p>
    <w:p w14:paraId="63EDEE82" w14:textId="77777777" w:rsidR="004C57AD" w:rsidRDefault="00000000">
      <w:pPr>
        <w:pStyle w:val="ListNumber"/>
        <w:spacing w:after="40"/>
      </w:pPr>
      <w:r>
        <w:t>Capture screenshots of successful query outputs for the project submission.</w:t>
      </w:r>
    </w:p>
    <w:p w14:paraId="39E3E91D" w14:textId="77777777" w:rsidR="004C57AD" w:rsidRDefault="00000000">
      <w:r>
        <w:t>For Oracle Live SQL, select/highlight the specific statement or PL/SQL block before using Run when the worksheet contains multiple statements. For PL/SQL blocks, include the terminating slash on a separate line when required by the environment. DBMS_OUTPUT visibility may depend on the interface; SQL SELECT queries can be used to verify stored results.</w:t>
      </w:r>
    </w:p>
    <w:p w14:paraId="7772C8FC" w14:textId="77777777" w:rsidR="004C57AD" w:rsidRDefault="00000000">
      <w:pPr>
        <w:pStyle w:val="Heading1"/>
      </w:pPr>
      <w:r>
        <w:t>12. SECURITY AND RELIABILITY CONSIDERATIONS</w:t>
      </w:r>
    </w:p>
    <w:p w14:paraId="09956862" w14:textId="77777777" w:rsidR="004C57AD" w:rsidRDefault="00000000">
      <w:pPr>
        <w:pStyle w:val="ListBullet"/>
        <w:spacing w:after="40"/>
      </w:pPr>
      <w:r>
        <w:t>Use only synthetic data in this academic project; do not enter real account numbers, customer data or credentials.</w:t>
      </w:r>
    </w:p>
    <w:p w14:paraId="43D21C64" w14:textId="77777777" w:rsidR="004C57AD" w:rsidRDefault="00000000">
      <w:pPr>
        <w:pStyle w:val="ListBullet"/>
        <w:spacing w:after="40"/>
      </w:pPr>
      <w:r>
        <w:t>Production deployments need strong authentication, least-privilege database roles and secure secret management.</w:t>
      </w:r>
    </w:p>
    <w:p w14:paraId="6E980948" w14:textId="77777777" w:rsidR="004C57AD" w:rsidRDefault="00000000">
      <w:pPr>
        <w:pStyle w:val="ListBullet"/>
        <w:spacing w:after="40"/>
      </w:pPr>
      <w:r>
        <w:t>Sensitive data should be protected in transit and at rest according to applicable policy and law.</w:t>
      </w:r>
    </w:p>
    <w:p w14:paraId="59A91101" w14:textId="77777777" w:rsidR="004C57AD" w:rsidRDefault="00000000">
      <w:pPr>
        <w:pStyle w:val="ListBullet"/>
        <w:spacing w:after="40"/>
      </w:pPr>
      <w:r>
        <w:t>A production transaction workflow should define commit/rollback ownership consistently; transaction control inside a stored procedure can affect the caller's transaction.</w:t>
      </w:r>
    </w:p>
    <w:p w14:paraId="45FE4B53" w14:textId="77777777" w:rsidR="004C57AD" w:rsidRDefault="00000000">
      <w:pPr>
        <w:pStyle w:val="ListBullet"/>
        <w:spacing w:after="40"/>
      </w:pPr>
      <w:r>
        <w:lastRenderedPageBreak/>
        <w:t>Use appropriate concurrency controls and test simultaneous transactions to avoid inconsistent balances.</w:t>
      </w:r>
    </w:p>
    <w:p w14:paraId="479C8193" w14:textId="77777777" w:rsidR="004C57AD" w:rsidRDefault="00000000">
      <w:pPr>
        <w:pStyle w:val="ListBullet"/>
        <w:spacing w:after="40"/>
      </w:pPr>
      <w:r>
        <w:t>Maintain error logs that do not expose confidential information.</w:t>
      </w:r>
    </w:p>
    <w:p w14:paraId="5A23B6BF" w14:textId="77777777" w:rsidR="004C57AD" w:rsidRDefault="00000000">
      <w:pPr>
        <w:pStyle w:val="ListBullet"/>
        <w:spacing w:after="40"/>
      </w:pPr>
      <w:r>
        <w:t>Review thresholds against labelled historical data before operational use, and monitor false positives and false negatives.</w:t>
      </w:r>
    </w:p>
    <w:p w14:paraId="2726AF21" w14:textId="77777777" w:rsidR="004C57AD" w:rsidRDefault="00000000">
      <w:pPr>
        <w:pStyle w:val="ListBullet"/>
        <w:spacing w:after="40"/>
      </w:pPr>
      <w:r>
        <w:t>A fraud alert should support human investigation and must not be treated as proof of fraud by itself.</w:t>
      </w:r>
    </w:p>
    <w:p w14:paraId="1219547E" w14:textId="77777777" w:rsidR="004C57AD" w:rsidRDefault="00000000">
      <w:pPr>
        <w:pStyle w:val="Heading1"/>
      </w:pPr>
      <w:r>
        <w:t>13. FUTURE ENHANCEMENTS</w:t>
      </w:r>
    </w:p>
    <w:p w14:paraId="70CB0E88" w14:textId="77777777" w:rsidR="004C57AD" w:rsidRDefault="00000000">
      <w:pPr>
        <w:pStyle w:val="ListBullet"/>
        <w:spacing w:after="40"/>
      </w:pPr>
      <w:r>
        <w:t>Add more rules, such as repeated failed transactions, unusual location, account age and transaction velocity.</w:t>
      </w:r>
    </w:p>
    <w:p w14:paraId="38F9706B" w14:textId="77777777" w:rsidR="004C57AD" w:rsidRDefault="00000000">
      <w:pPr>
        <w:pStyle w:val="ListBullet"/>
        <w:spacing w:after="40"/>
      </w:pPr>
      <w:r>
        <w:t>Improve rapid-transaction detection with timestamped event windows and clearly defined counting semantics.</w:t>
      </w:r>
    </w:p>
    <w:p w14:paraId="545A79D5" w14:textId="77777777" w:rsidR="004C57AD" w:rsidRDefault="00000000">
      <w:pPr>
        <w:pStyle w:val="ListBullet"/>
        <w:spacing w:after="40"/>
      </w:pPr>
      <w:r>
        <w:t>Add customer login and role-based access for an application front end.</w:t>
      </w:r>
    </w:p>
    <w:p w14:paraId="2E00CCBA" w14:textId="77777777" w:rsidR="004C57AD" w:rsidRDefault="00000000">
      <w:pPr>
        <w:pStyle w:val="ListBullet"/>
        <w:spacing w:after="40"/>
      </w:pPr>
      <w:r>
        <w:t>Build a web dashboard with filters for date, account, risk level and alert status.</w:t>
      </w:r>
    </w:p>
    <w:p w14:paraId="6FBAC812" w14:textId="77777777" w:rsidR="004C57AD" w:rsidRDefault="00000000">
      <w:pPr>
        <w:pStyle w:val="ListBullet"/>
        <w:spacing w:after="40"/>
      </w:pPr>
      <w:r>
        <w:t>Add alert review workflow, reviewer identity, resolution notes and status history.</w:t>
      </w:r>
    </w:p>
    <w:p w14:paraId="6B9A45D6" w14:textId="77777777" w:rsidR="004C57AD" w:rsidRDefault="00000000">
      <w:pPr>
        <w:pStyle w:val="ListBullet"/>
        <w:spacing w:after="40"/>
      </w:pPr>
      <w:r>
        <w:t>Create automated unit tests for procedures, functions, triggers and exception paths.</w:t>
      </w:r>
    </w:p>
    <w:p w14:paraId="187600C8" w14:textId="77777777" w:rsidR="004C57AD" w:rsidRDefault="00000000">
      <w:pPr>
        <w:pStyle w:val="ListBullet"/>
        <w:spacing w:after="40"/>
      </w:pPr>
      <w:r>
        <w:t>Integrate a separately trained and validated machine-learning model only if sufficient governed data and evaluation resources are available.</w:t>
      </w:r>
    </w:p>
    <w:p w14:paraId="0208AAA3" w14:textId="77777777" w:rsidR="004C57AD" w:rsidRDefault="00000000">
      <w:pPr>
        <w:pStyle w:val="ListBullet"/>
        <w:spacing w:after="40"/>
      </w:pPr>
      <w:r>
        <w:t>Add reporting on alert volumes, precision, recall and false-positive rates using suitable test data.</w:t>
      </w:r>
    </w:p>
    <w:p w14:paraId="2186E89D" w14:textId="77777777" w:rsidR="004C57AD" w:rsidRDefault="00000000">
      <w:pPr>
        <w:pStyle w:val="ListBullet"/>
        <w:spacing w:after="40"/>
      </w:pPr>
      <w:r>
        <w:t>Implement a notification adapter for email/SMS only with secure credentials and consent-based operational controls.</w:t>
      </w:r>
    </w:p>
    <w:p w14:paraId="4F9687C2" w14:textId="77777777" w:rsidR="004C57AD" w:rsidRDefault="00000000">
      <w:pPr>
        <w:pStyle w:val="Heading1"/>
      </w:pPr>
      <w:r>
        <w:t>14. CONCLUSION</w:t>
      </w:r>
    </w:p>
    <w:p w14:paraId="5CE2FB36" w14:textId="77777777" w:rsidR="004C57AD" w:rsidRDefault="00000000">
      <w:r>
        <w:t>Sentinel demonstrates how Oracle SQL and PL/SQL can be combined to create a small rule-based banking transaction monitoring prototype. The database schema stores customer, account, transaction, rule, alert and audit information. The risk function evaluates transactions against configured thresholds, the package procedure performs validation and processing, the alert table records high-risk cases, and the trigger maintains a basic audit trail. The final dashboard query provides a consolidated view for demonstration and review. The project meets its educational objectives and offers a foundation for future work in transaction monitoring. It remains a prototype and must not be represented as a production-ready or machine-learning fraud detection system.</w:t>
      </w:r>
    </w:p>
    <w:p w14:paraId="0ACC2960" w14:textId="77777777" w:rsidR="004C57AD" w:rsidRDefault="00000000">
      <w:pPr>
        <w:pStyle w:val="Heading1"/>
      </w:pPr>
      <w:r>
        <w:t>REFERENCES</w:t>
      </w:r>
    </w:p>
    <w:p w14:paraId="555C0AC9" w14:textId="77777777" w:rsidR="004C57AD" w:rsidRDefault="00000000">
      <w:pPr>
        <w:pStyle w:val="ListNumber"/>
        <w:spacing w:after="40"/>
      </w:pPr>
      <w:r>
        <w:t>Oracle. Oracle Database SQL Language Reference. https://docs.oracle.com/en/database/oracle/oracle-database/</w:t>
      </w:r>
    </w:p>
    <w:p w14:paraId="4716A2BA" w14:textId="77777777" w:rsidR="004C57AD" w:rsidRDefault="00000000">
      <w:pPr>
        <w:pStyle w:val="ListNumber"/>
        <w:spacing w:after="40"/>
      </w:pPr>
      <w:r>
        <w:t>Oracle. PL/SQL Language Reference. https://docs.oracle.com/en/database/oracle/oracle-database/</w:t>
      </w:r>
    </w:p>
    <w:p w14:paraId="4A6D8E04" w14:textId="77777777" w:rsidR="004C57AD" w:rsidRDefault="00000000">
      <w:pPr>
        <w:pStyle w:val="ListNumber"/>
        <w:spacing w:after="40"/>
      </w:pPr>
      <w:r>
        <w:t>Oracle Live SQL. Online SQL and PL/SQL environment. https://livesql.oracle.com/</w:t>
      </w:r>
    </w:p>
    <w:p w14:paraId="67EDFE20" w14:textId="77777777" w:rsidR="004C57AD" w:rsidRDefault="00000000">
      <w:pPr>
        <w:pStyle w:val="ListNumber"/>
        <w:spacing w:after="40"/>
      </w:pPr>
      <w:r>
        <w:t>Elmasri, R. and Navathe, S. B. Fundamentals of Database Systems. Pearson.</w:t>
      </w:r>
    </w:p>
    <w:p w14:paraId="303B0730" w14:textId="77777777" w:rsidR="004C57AD" w:rsidRDefault="00000000">
      <w:pPr>
        <w:pStyle w:val="ListNumber"/>
        <w:spacing w:after="40"/>
      </w:pPr>
      <w:r>
        <w:t>Silberschatz, A., Korth, H. F., and Sudarshan, S. Database System Concepts. McGraw-Hill.</w:t>
      </w:r>
    </w:p>
    <w:p w14:paraId="638F960D" w14:textId="77777777" w:rsidR="004C57AD" w:rsidRDefault="00000000">
      <w:pPr>
        <w:pStyle w:val="Heading1"/>
      </w:pPr>
      <w:r>
        <w:t>APPENDIX A: IMPORTANT SQL QUERIES</w:t>
      </w:r>
    </w:p>
    <w:p w14:paraId="167C53DB" w14:textId="77777777" w:rsidR="004C57AD" w:rsidRDefault="00000000">
      <w:pPr>
        <w:shd w:val="clear" w:color="auto" w:fill="F2F4F7"/>
        <w:spacing w:before="60" w:after="160" w:line="240" w:lineRule="auto"/>
        <w:ind w:left="360" w:right="216"/>
      </w:pPr>
      <w:r>
        <w:rPr>
          <w:rFonts w:ascii="Consolas" w:eastAsia="Consolas" w:hAnsi="Consolas"/>
          <w:sz w:val="16"/>
        </w:rPr>
        <w:t>-- 1. Fraud rules</w:t>
      </w:r>
      <w:r>
        <w:br/>
      </w:r>
      <w:r>
        <w:rPr>
          <w:rFonts w:ascii="Consolas" w:eastAsia="Consolas" w:hAnsi="Consolas"/>
          <w:sz w:val="16"/>
        </w:rPr>
        <w:t>SELECT * FROM fraud_rules;</w:t>
      </w:r>
      <w:r>
        <w:br/>
      </w:r>
      <w:r>
        <w:br/>
      </w:r>
      <w:r>
        <w:rPr>
          <w:rFonts w:ascii="Consolas" w:eastAsia="Consolas" w:hAnsi="Consolas"/>
          <w:sz w:val="16"/>
        </w:rPr>
        <w:lastRenderedPageBreak/>
        <w:t>-- 2. Transaction list</w:t>
      </w:r>
      <w:r>
        <w:br/>
      </w:r>
      <w:r>
        <w:rPr>
          <w:rFonts w:ascii="Consolas" w:eastAsia="Consolas" w:hAnsi="Consolas"/>
          <w:sz w:val="16"/>
        </w:rPr>
        <w:t>SELECT transaction_id, account_id, transaction_type,</w:t>
      </w:r>
      <w:r>
        <w:br/>
      </w:r>
      <w:r>
        <w:rPr>
          <w:rFonts w:ascii="Consolas" w:eastAsia="Consolas" w:hAnsi="Consolas"/>
          <w:sz w:val="16"/>
        </w:rPr>
        <w:t xml:space="preserve">       amount, risk_score, transaction_status</w:t>
      </w:r>
      <w:r>
        <w:br/>
      </w:r>
      <w:r>
        <w:rPr>
          <w:rFonts w:ascii="Consolas" w:eastAsia="Consolas" w:hAnsi="Consolas"/>
          <w:sz w:val="16"/>
        </w:rPr>
        <w:t>FROM bank_transactions</w:t>
      </w:r>
      <w:r>
        <w:br/>
      </w:r>
      <w:r>
        <w:rPr>
          <w:rFonts w:ascii="Consolas" w:eastAsia="Consolas" w:hAnsi="Consolas"/>
          <w:sz w:val="16"/>
        </w:rPr>
        <w:t>ORDER BY transaction_id;</w:t>
      </w:r>
      <w:r>
        <w:br/>
      </w:r>
      <w:r>
        <w:br/>
      </w:r>
      <w:r>
        <w:rPr>
          <w:rFonts w:ascii="Consolas" w:eastAsia="Consolas" w:hAnsi="Consolas"/>
          <w:sz w:val="16"/>
        </w:rPr>
        <w:t>-- 3. Fraud alert list</w:t>
      </w:r>
      <w:r>
        <w:br/>
      </w:r>
      <w:r>
        <w:rPr>
          <w:rFonts w:ascii="Consolas" w:eastAsia="Consolas" w:hAnsi="Consolas"/>
          <w:sz w:val="16"/>
        </w:rPr>
        <w:t>SELECT * FROM fraud_alerts ORDER BY alert_id;</w:t>
      </w:r>
      <w:r>
        <w:br/>
      </w:r>
      <w:r>
        <w:br/>
      </w:r>
      <w:r>
        <w:rPr>
          <w:rFonts w:ascii="Consolas" w:eastAsia="Consolas" w:hAnsi="Consolas"/>
          <w:sz w:val="16"/>
        </w:rPr>
        <w:t>-- 4. Audit records</w:t>
      </w:r>
      <w:r>
        <w:br/>
      </w:r>
      <w:r>
        <w:rPr>
          <w:rFonts w:ascii="Consolas" w:eastAsia="Consolas" w:hAnsi="Consolas"/>
          <w:sz w:val="16"/>
        </w:rPr>
        <w:t>SELECT * FROM audit_logs ORDER BY log_id;</w:t>
      </w:r>
      <w:r>
        <w:br/>
      </w:r>
      <w:r>
        <w:br/>
      </w:r>
      <w:r>
        <w:rPr>
          <w:rFonts w:ascii="Consolas" w:eastAsia="Consolas" w:hAnsi="Consolas"/>
          <w:sz w:val="16"/>
        </w:rPr>
        <w:t>-- 5. Final dashboard</w:t>
      </w:r>
      <w:r>
        <w:br/>
      </w:r>
      <w:r>
        <w:rPr>
          <w:rFonts w:ascii="Consolas" w:eastAsia="Consolas" w:hAnsi="Consolas"/>
          <w:sz w:val="16"/>
        </w:rPr>
        <w:t>SELECT c.customer_name, a.account_id, t.transaction_id,</w:t>
      </w:r>
      <w:r>
        <w:br/>
      </w:r>
      <w:r>
        <w:rPr>
          <w:rFonts w:ascii="Consolas" w:eastAsia="Consolas" w:hAnsi="Consolas"/>
          <w:sz w:val="16"/>
        </w:rPr>
        <w:t xml:space="preserve">       t.transaction_type, t.amount, t.risk_score,</w:t>
      </w:r>
      <w:r>
        <w:br/>
      </w:r>
      <w:r>
        <w:rPr>
          <w:rFonts w:ascii="Consolas" w:eastAsia="Consolas" w:hAnsi="Consolas"/>
          <w:sz w:val="16"/>
        </w:rPr>
        <w:t xml:space="preserve">       t.transaction_status,</w:t>
      </w:r>
      <w:r>
        <w:br/>
      </w:r>
      <w:r>
        <w:rPr>
          <w:rFonts w:ascii="Consolas" w:eastAsia="Consolas" w:hAnsi="Consolas"/>
          <w:sz w:val="16"/>
        </w:rPr>
        <w:t xml:space="preserve">       CASE</w:t>
      </w:r>
      <w:r>
        <w:br/>
      </w:r>
      <w:r>
        <w:rPr>
          <w:rFonts w:ascii="Consolas" w:eastAsia="Consolas" w:hAnsi="Consolas"/>
          <w:sz w:val="16"/>
        </w:rPr>
        <w:t xml:space="preserve">           WHEN t.risk_score &gt;= 70 THEN 'HIGH RISK'</w:t>
      </w:r>
      <w:r>
        <w:br/>
      </w:r>
      <w:r>
        <w:rPr>
          <w:rFonts w:ascii="Consolas" w:eastAsia="Consolas" w:hAnsi="Consolas"/>
          <w:sz w:val="16"/>
        </w:rPr>
        <w:t xml:space="preserve">           WHEN t.risk_score &gt;= 25 THEN 'MEDIUM RISK'</w:t>
      </w:r>
      <w:r>
        <w:br/>
      </w:r>
      <w:r>
        <w:rPr>
          <w:rFonts w:ascii="Consolas" w:eastAsia="Consolas" w:hAnsi="Consolas"/>
          <w:sz w:val="16"/>
        </w:rPr>
        <w:t xml:space="preserve">           ELSE 'LOW RISK'</w:t>
      </w:r>
      <w:r>
        <w:br/>
      </w:r>
      <w:r>
        <w:rPr>
          <w:rFonts w:ascii="Consolas" w:eastAsia="Consolas" w:hAnsi="Consolas"/>
          <w:sz w:val="16"/>
        </w:rPr>
        <w:t xml:space="preserve">       END AS risk_level</w:t>
      </w:r>
      <w:r>
        <w:br/>
      </w:r>
      <w:r>
        <w:rPr>
          <w:rFonts w:ascii="Consolas" w:eastAsia="Consolas" w:hAnsi="Consolas"/>
          <w:sz w:val="16"/>
        </w:rPr>
        <w:t>FROM bank_transactions t</w:t>
      </w:r>
      <w:r>
        <w:br/>
      </w:r>
      <w:r>
        <w:rPr>
          <w:rFonts w:ascii="Consolas" w:eastAsia="Consolas" w:hAnsi="Consolas"/>
          <w:sz w:val="16"/>
        </w:rPr>
        <w:t>JOIN bank_accounts a ON a.account_id = t.account_id</w:t>
      </w:r>
      <w:r>
        <w:br/>
      </w:r>
      <w:r>
        <w:rPr>
          <w:rFonts w:ascii="Consolas" w:eastAsia="Consolas" w:hAnsi="Consolas"/>
          <w:sz w:val="16"/>
        </w:rPr>
        <w:t>JOIN customers c ON c.customer_id = a.customer_id</w:t>
      </w:r>
      <w:r>
        <w:br/>
      </w:r>
      <w:r>
        <w:rPr>
          <w:rFonts w:ascii="Consolas" w:eastAsia="Consolas" w:hAnsi="Consolas"/>
          <w:sz w:val="16"/>
        </w:rPr>
        <w:t>ORDER BY t.transaction_id;</w:t>
      </w:r>
    </w:p>
    <w:p w14:paraId="3AA9B7F3" w14:textId="77777777" w:rsidR="004C57AD" w:rsidRDefault="00000000">
      <w:pPr>
        <w:pStyle w:val="Heading1"/>
      </w:pPr>
      <w:r>
        <w:t>APPENDIX B: SCREENSHOT CHECKLIST</w:t>
      </w:r>
    </w:p>
    <w:p w14:paraId="1C02B262" w14:textId="77777777" w:rsidR="004C57AD" w:rsidRDefault="00000000">
      <w:r>
        <w:t>Paste the screenshots captured from the successful Oracle Live SQL run in the spaces below. Add a short figure caption for each screenshot.</w:t>
      </w:r>
    </w:p>
    <w:p w14:paraId="5B157C84" w14:textId="77777777" w:rsidR="0008561A" w:rsidRDefault="00000000">
      <w:pPr>
        <w:spacing w:before="120" w:after="280"/>
        <w:rPr>
          <w:b/>
        </w:rPr>
      </w:pPr>
      <w:r>
        <w:rPr>
          <w:b/>
        </w:rPr>
        <w:t>Figure B.1 — Customer table output</w:t>
      </w:r>
    </w:p>
    <w:p w14:paraId="2E82098F" w14:textId="5CD7BA5D" w:rsidR="004C57AD" w:rsidRDefault="00000000">
      <w:pPr>
        <w:spacing w:before="120" w:after="280"/>
      </w:pPr>
      <w:r>
        <w:br/>
      </w:r>
      <w:r w:rsidR="0008561A">
        <w:rPr>
          <w:noProof/>
        </w:rPr>
        <w:drawing>
          <wp:inline distT="0" distB="0" distL="0" distR="0" wp14:anchorId="714B37ED" wp14:editId="1769FAC0">
            <wp:extent cx="6081886" cy="3208020"/>
            <wp:effectExtent l="0" t="0" r="0" b="0"/>
            <wp:docPr id="19422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1068" name="Picture 1942251068"/>
                    <pic:cNvPicPr/>
                  </pic:nvPicPr>
                  <pic:blipFill>
                    <a:blip r:embed="rId8"/>
                    <a:stretch>
                      <a:fillRect/>
                    </a:stretch>
                  </pic:blipFill>
                  <pic:spPr>
                    <a:xfrm>
                      <a:off x="0" y="0"/>
                      <a:ext cx="6125678" cy="3231119"/>
                    </a:xfrm>
                    <a:prstGeom prst="rect">
                      <a:avLst/>
                    </a:prstGeom>
                  </pic:spPr>
                </pic:pic>
              </a:graphicData>
            </a:graphic>
          </wp:inline>
        </w:drawing>
      </w:r>
      <w:r>
        <w:br/>
      </w:r>
    </w:p>
    <w:p w14:paraId="4DB57004" w14:textId="27E4BBF3" w:rsidR="004C57AD" w:rsidRDefault="00000000">
      <w:pPr>
        <w:spacing w:before="120" w:after="280"/>
      </w:pPr>
      <w:r>
        <w:rPr>
          <w:b/>
        </w:rPr>
        <w:lastRenderedPageBreak/>
        <w:t>Figure B.2 — Bank accounts table output</w:t>
      </w:r>
      <w:r>
        <w:br/>
      </w:r>
      <w:r w:rsidR="0008561A">
        <w:rPr>
          <w:noProof/>
        </w:rPr>
        <w:drawing>
          <wp:inline distT="0" distB="0" distL="0" distR="0" wp14:anchorId="0D0B179F" wp14:editId="5B8F7984">
            <wp:extent cx="6164580" cy="3252269"/>
            <wp:effectExtent l="0" t="0" r="7620" b="5715"/>
            <wp:docPr id="8832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48" name="Picture 8832048"/>
                    <pic:cNvPicPr/>
                  </pic:nvPicPr>
                  <pic:blipFill>
                    <a:blip r:embed="rId9"/>
                    <a:stretch>
                      <a:fillRect/>
                    </a:stretch>
                  </pic:blipFill>
                  <pic:spPr>
                    <a:xfrm>
                      <a:off x="0" y="0"/>
                      <a:ext cx="6237188" cy="3290575"/>
                    </a:xfrm>
                    <a:prstGeom prst="rect">
                      <a:avLst/>
                    </a:prstGeom>
                  </pic:spPr>
                </pic:pic>
              </a:graphicData>
            </a:graphic>
          </wp:inline>
        </w:drawing>
      </w:r>
      <w:r>
        <w:br/>
      </w:r>
    </w:p>
    <w:p w14:paraId="449724B7" w14:textId="766DAD20" w:rsidR="004C57AD" w:rsidRDefault="00000000">
      <w:pPr>
        <w:spacing w:before="120" w:after="280"/>
      </w:pPr>
      <w:r>
        <w:rPr>
          <w:b/>
        </w:rPr>
        <w:t>Figure B.3 — Fraud rules table output</w:t>
      </w:r>
      <w:r>
        <w:br/>
      </w:r>
      <w:r w:rsidR="0008561A">
        <w:rPr>
          <w:noProof/>
        </w:rPr>
        <w:drawing>
          <wp:inline distT="0" distB="0" distL="0" distR="0" wp14:anchorId="6897A606" wp14:editId="594CF1F5">
            <wp:extent cx="6217920" cy="3333115"/>
            <wp:effectExtent l="0" t="0" r="0" b="635"/>
            <wp:docPr id="93694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45218" name="Picture 936945218"/>
                    <pic:cNvPicPr/>
                  </pic:nvPicPr>
                  <pic:blipFill>
                    <a:blip r:embed="rId10"/>
                    <a:stretch>
                      <a:fillRect/>
                    </a:stretch>
                  </pic:blipFill>
                  <pic:spPr>
                    <a:xfrm>
                      <a:off x="0" y="0"/>
                      <a:ext cx="6217920" cy="3333115"/>
                    </a:xfrm>
                    <a:prstGeom prst="rect">
                      <a:avLst/>
                    </a:prstGeom>
                  </pic:spPr>
                </pic:pic>
              </a:graphicData>
            </a:graphic>
          </wp:inline>
        </w:drawing>
      </w:r>
      <w:r>
        <w:br/>
      </w:r>
    </w:p>
    <w:p w14:paraId="75686375" w14:textId="53A49060" w:rsidR="004C57AD" w:rsidRDefault="00000000">
      <w:pPr>
        <w:spacing w:before="120" w:after="280"/>
      </w:pPr>
      <w:r>
        <w:rPr>
          <w:b/>
        </w:rPr>
        <w:lastRenderedPageBreak/>
        <w:t xml:space="preserve">Figure B.4 — </w:t>
      </w:r>
      <w:r w:rsidR="0008561A">
        <w:rPr>
          <w:b/>
        </w:rPr>
        <w:t>High</w:t>
      </w:r>
      <w:r>
        <w:rPr>
          <w:b/>
        </w:rPr>
        <w:t>-risk transaction result</w:t>
      </w:r>
      <w:r>
        <w:br/>
      </w:r>
      <w:r w:rsidR="0008561A">
        <w:rPr>
          <w:noProof/>
        </w:rPr>
        <w:drawing>
          <wp:inline distT="0" distB="0" distL="0" distR="0" wp14:anchorId="79B20EAD" wp14:editId="3455909E">
            <wp:extent cx="6217920" cy="3080385"/>
            <wp:effectExtent l="0" t="0" r="0" b="5715"/>
            <wp:docPr id="1713514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4147" name="Picture 1713514147"/>
                    <pic:cNvPicPr/>
                  </pic:nvPicPr>
                  <pic:blipFill>
                    <a:blip r:embed="rId11"/>
                    <a:stretch>
                      <a:fillRect/>
                    </a:stretch>
                  </pic:blipFill>
                  <pic:spPr>
                    <a:xfrm>
                      <a:off x="0" y="0"/>
                      <a:ext cx="6217920" cy="3080385"/>
                    </a:xfrm>
                    <a:prstGeom prst="rect">
                      <a:avLst/>
                    </a:prstGeom>
                  </pic:spPr>
                </pic:pic>
              </a:graphicData>
            </a:graphic>
          </wp:inline>
        </w:drawing>
      </w:r>
      <w:r>
        <w:br/>
      </w:r>
    </w:p>
    <w:p w14:paraId="4B40B68F" w14:textId="4121471B" w:rsidR="0008561A" w:rsidRDefault="00000000">
      <w:pPr>
        <w:spacing w:before="120" w:after="280"/>
      </w:pPr>
      <w:r>
        <w:rPr>
          <w:b/>
        </w:rPr>
        <w:t xml:space="preserve">Figure B.5 — </w:t>
      </w:r>
      <w:r w:rsidR="0008561A">
        <w:rPr>
          <w:b/>
        </w:rPr>
        <w:t>Low</w:t>
      </w:r>
      <w:r>
        <w:rPr>
          <w:b/>
        </w:rPr>
        <w:t>-risk transaction result</w:t>
      </w:r>
      <w:r>
        <w:br/>
      </w:r>
      <w:r w:rsidR="005B7D86" w:rsidRPr="005B7D86">
        <w:drawing>
          <wp:inline distT="0" distB="0" distL="0" distR="0" wp14:anchorId="34B1B8D1" wp14:editId="2DF4E37D">
            <wp:extent cx="6217920" cy="2159635"/>
            <wp:effectExtent l="0" t="0" r="0" b="0"/>
            <wp:docPr id="148596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68501" name=""/>
                    <pic:cNvPicPr/>
                  </pic:nvPicPr>
                  <pic:blipFill>
                    <a:blip r:embed="rId12"/>
                    <a:stretch>
                      <a:fillRect/>
                    </a:stretch>
                  </pic:blipFill>
                  <pic:spPr>
                    <a:xfrm>
                      <a:off x="0" y="0"/>
                      <a:ext cx="6217920" cy="2159635"/>
                    </a:xfrm>
                    <a:prstGeom prst="rect">
                      <a:avLst/>
                    </a:prstGeom>
                  </pic:spPr>
                </pic:pic>
              </a:graphicData>
            </a:graphic>
          </wp:inline>
        </w:drawing>
      </w:r>
    </w:p>
    <w:p w14:paraId="40BC7DAF" w14:textId="6B43891D" w:rsidR="004C57AD" w:rsidRDefault="00000000">
      <w:pPr>
        <w:spacing w:before="120" w:after="280"/>
      </w:pPr>
      <w:r>
        <w:br/>
      </w:r>
    </w:p>
    <w:p w14:paraId="1A2E77EC" w14:textId="00421362" w:rsidR="004C57AD" w:rsidRDefault="00000000">
      <w:pPr>
        <w:spacing w:before="120" w:after="280"/>
      </w:pPr>
      <w:r>
        <w:rPr>
          <w:b/>
        </w:rPr>
        <w:lastRenderedPageBreak/>
        <w:t>Figure B.6 — Fraud alert output</w:t>
      </w:r>
      <w:r>
        <w:br/>
      </w:r>
      <w:r w:rsidR="005B7D86">
        <w:rPr>
          <w:noProof/>
        </w:rPr>
        <w:drawing>
          <wp:inline distT="0" distB="0" distL="0" distR="0" wp14:anchorId="01EE46DC" wp14:editId="46BD29A8">
            <wp:extent cx="6217920" cy="3080385"/>
            <wp:effectExtent l="0" t="0" r="0" b="5715"/>
            <wp:docPr id="511793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3318" name="Picture 511793318"/>
                    <pic:cNvPicPr/>
                  </pic:nvPicPr>
                  <pic:blipFill>
                    <a:blip r:embed="rId11"/>
                    <a:stretch>
                      <a:fillRect/>
                    </a:stretch>
                  </pic:blipFill>
                  <pic:spPr>
                    <a:xfrm>
                      <a:off x="0" y="0"/>
                      <a:ext cx="6217920" cy="3080385"/>
                    </a:xfrm>
                    <a:prstGeom prst="rect">
                      <a:avLst/>
                    </a:prstGeom>
                  </pic:spPr>
                </pic:pic>
              </a:graphicData>
            </a:graphic>
          </wp:inline>
        </w:drawing>
      </w:r>
      <w:r>
        <w:br/>
      </w:r>
    </w:p>
    <w:p w14:paraId="03BB47F1" w14:textId="329524D4" w:rsidR="004C57AD" w:rsidRDefault="00000000">
      <w:pPr>
        <w:spacing w:before="120" w:after="280"/>
      </w:pPr>
      <w:r>
        <w:rPr>
          <w:b/>
        </w:rPr>
        <w:t>Figure B.7 — Audit log output</w:t>
      </w:r>
      <w:r>
        <w:br/>
      </w:r>
      <w:r w:rsidR="005B7D86">
        <w:rPr>
          <w:noProof/>
        </w:rPr>
        <w:drawing>
          <wp:inline distT="0" distB="0" distL="0" distR="0" wp14:anchorId="1EB2A06D" wp14:editId="087F7BB9">
            <wp:extent cx="6217920" cy="4376420"/>
            <wp:effectExtent l="0" t="0" r="0" b="5080"/>
            <wp:docPr id="1728588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88542" name="Picture 1728588542"/>
                    <pic:cNvPicPr/>
                  </pic:nvPicPr>
                  <pic:blipFill>
                    <a:blip r:embed="rId13"/>
                    <a:stretch>
                      <a:fillRect/>
                    </a:stretch>
                  </pic:blipFill>
                  <pic:spPr>
                    <a:xfrm>
                      <a:off x="0" y="0"/>
                      <a:ext cx="6217920" cy="4376420"/>
                    </a:xfrm>
                    <a:prstGeom prst="rect">
                      <a:avLst/>
                    </a:prstGeom>
                  </pic:spPr>
                </pic:pic>
              </a:graphicData>
            </a:graphic>
          </wp:inline>
        </w:drawing>
      </w:r>
      <w:r>
        <w:br/>
      </w:r>
    </w:p>
    <w:p w14:paraId="42C3ACA9" w14:textId="5952155C" w:rsidR="004C57AD" w:rsidRDefault="00000000">
      <w:pPr>
        <w:spacing w:before="120" w:after="280"/>
      </w:pPr>
      <w:r>
        <w:rPr>
          <w:b/>
        </w:rPr>
        <w:lastRenderedPageBreak/>
        <w:t>Figure B.8 — Final banking dashboard</w:t>
      </w:r>
      <w:r>
        <w:br/>
      </w:r>
      <w:r>
        <w:br/>
      </w:r>
      <w:r w:rsidR="005B7D86">
        <w:rPr>
          <w:noProof/>
        </w:rPr>
        <w:drawing>
          <wp:inline distT="0" distB="0" distL="0" distR="0" wp14:anchorId="3D0A5B31" wp14:editId="1BAE2B4D">
            <wp:extent cx="6195060" cy="3886200"/>
            <wp:effectExtent l="0" t="0" r="0" b="0"/>
            <wp:docPr id="1772409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9091" name="Picture 1772409091"/>
                    <pic:cNvPicPr/>
                  </pic:nvPicPr>
                  <pic:blipFill>
                    <a:blip r:embed="rId14"/>
                    <a:stretch>
                      <a:fillRect/>
                    </a:stretch>
                  </pic:blipFill>
                  <pic:spPr>
                    <a:xfrm>
                      <a:off x="0" y="0"/>
                      <a:ext cx="6195060" cy="3886200"/>
                    </a:xfrm>
                    <a:prstGeom prst="rect">
                      <a:avLst/>
                    </a:prstGeom>
                  </pic:spPr>
                </pic:pic>
              </a:graphicData>
            </a:graphic>
          </wp:inline>
        </w:drawing>
      </w:r>
    </w:p>
    <w:sectPr w:rsidR="004C57AD" w:rsidSect="00034616">
      <w:headerReference w:type="default" r:id="rId15"/>
      <w:footerReference w:type="default" r:id="rId1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9A1AE" w14:textId="77777777" w:rsidR="00582133" w:rsidRDefault="00582133">
      <w:pPr>
        <w:spacing w:after="0" w:line="240" w:lineRule="auto"/>
      </w:pPr>
      <w:r>
        <w:separator/>
      </w:r>
    </w:p>
  </w:endnote>
  <w:endnote w:type="continuationSeparator" w:id="0">
    <w:p w14:paraId="5BC0BD99" w14:textId="77777777" w:rsidR="00582133" w:rsidRDefault="0058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C296" w14:textId="77777777" w:rsidR="004C57AD" w:rsidRDefault="00000000">
    <w:pPr>
      <w:pStyle w:val="Footer"/>
      <w:jc w:val="center"/>
    </w:pPr>
    <w:r>
      <w:rPr>
        <w:color w:val="646464"/>
        <w:sz w:val="16"/>
      </w:rPr>
      <w:t>College Project Report  •  Oracle SQL &amp; PL/SQL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770A9" w14:textId="77777777" w:rsidR="00582133" w:rsidRDefault="00582133">
      <w:pPr>
        <w:spacing w:after="0" w:line="240" w:lineRule="auto"/>
      </w:pPr>
      <w:r>
        <w:separator/>
      </w:r>
    </w:p>
  </w:footnote>
  <w:footnote w:type="continuationSeparator" w:id="0">
    <w:p w14:paraId="2218F75D" w14:textId="77777777" w:rsidR="00582133" w:rsidRDefault="00582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B80A" w14:textId="77777777" w:rsidR="004C57AD" w:rsidRDefault="00000000">
    <w:pPr>
      <w:pStyle w:val="Header"/>
      <w:jc w:val="center"/>
    </w:pPr>
    <w:r>
      <w:rPr>
        <w:b/>
        <w:color w:val="646464"/>
        <w:sz w:val="16"/>
      </w:rPr>
      <w:t>SENTINEL | INTELLIGENT BANKING FRAUD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25253">
    <w:abstractNumId w:val="8"/>
  </w:num>
  <w:num w:numId="2" w16cid:durableId="272398047">
    <w:abstractNumId w:val="6"/>
  </w:num>
  <w:num w:numId="3" w16cid:durableId="705375914">
    <w:abstractNumId w:val="5"/>
  </w:num>
  <w:num w:numId="4" w16cid:durableId="585001018">
    <w:abstractNumId w:val="4"/>
  </w:num>
  <w:num w:numId="5" w16cid:durableId="1152332025">
    <w:abstractNumId w:val="7"/>
  </w:num>
  <w:num w:numId="6" w16cid:durableId="1356493711">
    <w:abstractNumId w:val="3"/>
  </w:num>
  <w:num w:numId="7" w16cid:durableId="647175110">
    <w:abstractNumId w:val="2"/>
  </w:num>
  <w:num w:numId="8" w16cid:durableId="117527364">
    <w:abstractNumId w:val="1"/>
  </w:num>
  <w:num w:numId="9" w16cid:durableId="187946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A7"/>
    <w:rsid w:val="00034616"/>
    <w:rsid w:val="0006063C"/>
    <w:rsid w:val="0008561A"/>
    <w:rsid w:val="0015074B"/>
    <w:rsid w:val="0029639D"/>
    <w:rsid w:val="002D190B"/>
    <w:rsid w:val="00326F90"/>
    <w:rsid w:val="004C57AD"/>
    <w:rsid w:val="00582133"/>
    <w:rsid w:val="005B7D86"/>
    <w:rsid w:val="00950A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05C1C"/>
  <w14:defaultImageDpi w14:val="300"/>
  <w15:docId w15:val="{51AA45C0-FEBF-498B-814F-29F0EDF7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19</Pages>
  <Words>3847</Words>
  <Characters>21930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Jasdil Singh</cp:lastModifiedBy>
  <cp:revision>4</cp:revision>
  <dcterms:created xsi:type="dcterms:W3CDTF">2013-12-23T23:15:00Z</dcterms:created>
  <dcterms:modified xsi:type="dcterms:W3CDTF">2026-10-21T18:03:00Z</dcterms:modified>
  <cp:category/>
</cp:coreProperties>
</file>