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090E" w14:textId="5567EB2E" w:rsidR="00335C55" w:rsidRPr="00EF1143" w:rsidRDefault="00335C55" w:rsidP="00335C55">
      <w:pPr>
        <w:jc w:val="center"/>
        <w:rPr>
          <w:b/>
          <w:bCs/>
          <w:color w:val="000000" w:themeColor="text1"/>
        </w:rPr>
      </w:pPr>
      <w:r w:rsidRPr="00EF1143">
        <w:rPr>
          <w:b/>
          <w:bCs/>
          <w:color w:val="000000" w:themeColor="text1"/>
        </w:rPr>
        <w:t>IBM Cognos Dashboard Creation – End-to-End Steps</w:t>
      </w:r>
    </w:p>
    <w:p w14:paraId="093AADF4" w14:textId="77777777" w:rsidR="00335C55" w:rsidRPr="00335C55" w:rsidRDefault="00335C55" w:rsidP="005F6B44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335C55">
        <w:rPr>
          <w:rFonts w:ascii="Calibri" w:hAnsi="Calibri" w:cs="Calibri"/>
          <w:b/>
          <w:bCs/>
          <w:sz w:val="22"/>
          <w:szCs w:val="22"/>
        </w:rPr>
        <w:t>1. Access Cognos Portal</w:t>
      </w:r>
    </w:p>
    <w:p w14:paraId="2B3013E7" w14:textId="77777777" w:rsidR="00335C55" w:rsidRPr="00335C55" w:rsidRDefault="00335C55" w:rsidP="005F6B4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335C55">
        <w:rPr>
          <w:rFonts w:ascii="Calibri" w:hAnsi="Calibri" w:cs="Calibri"/>
          <w:sz w:val="22"/>
          <w:szCs w:val="22"/>
        </w:rPr>
        <w:t xml:space="preserve">Open your browser </w:t>
      </w:r>
    </w:p>
    <w:p w14:paraId="6E78497A" w14:textId="77777777" w:rsidR="00335C55" w:rsidRPr="00335C55" w:rsidRDefault="00335C55" w:rsidP="005F6B4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335C55">
        <w:rPr>
          <w:rFonts w:ascii="Calibri" w:hAnsi="Calibri" w:cs="Calibri"/>
          <w:sz w:val="22"/>
          <w:szCs w:val="22"/>
        </w:rPr>
        <w:t xml:space="preserve">Enter your Cognos URL (example: https://&lt;server&gt;/ibmcognos/bi) </w:t>
      </w:r>
    </w:p>
    <w:p w14:paraId="17A7AEE1" w14:textId="77777777" w:rsidR="00335C55" w:rsidRDefault="00335C55" w:rsidP="005F6B44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335C55">
        <w:rPr>
          <w:rFonts w:ascii="Calibri" w:hAnsi="Calibri" w:cs="Calibri"/>
          <w:sz w:val="22"/>
          <w:szCs w:val="22"/>
        </w:rPr>
        <w:t>Log in using your credentials</w:t>
      </w:r>
    </w:p>
    <w:p w14:paraId="1DC18433" w14:textId="116D4758" w:rsidR="0082377D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  <w:r w:rsidRPr="0082377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856B69D" wp14:editId="34BDA959">
            <wp:extent cx="5731510" cy="2997200"/>
            <wp:effectExtent l="0" t="0" r="2540" b="0"/>
            <wp:docPr id="11642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9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3600" w14:textId="77777777" w:rsidR="0082377D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</w:p>
    <w:p w14:paraId="402539FE" w14:textId="39DFA3DD" w:rsidR="0015446E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  <w:r w:rsidRPr="00BE4340"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15446E" w:rsidRPr="0015446E">
        <w:rPr>
          <w:rFonts w:ascii="Calibri" w:hAnsi="Calibri" w:cs="Calibri"/>
          <w:sz w:val="22"/>
          <w:szCs w:val="22"/>
        </w:rPr>
        <w:t xml:space="preserve">Enter the credentials. The system first prompts for the user ID, and after clicking </w:t>
      </w:r>
      <w:r w:rsidR="0015446E" w:rsidRPr="0015446E">
        <w:rPr>
          <w:rFonts w:ascii="Calibri" w:hAnsi="Calibri" w:cs="Calibri"/>
          <w:b/>
          <w:bCs/>
          <w:sz w:val="22"/>
          <w:szCs w:val="22"/>
        </w:rPr>
        <w:t>Continue</w:t>
      </w:r>
      <w:r w:rsidR="0015446E" w:rsidRPr="0015446E">
        <w:rPr>
          <w:rFonts w:ascii="Calibri" w:hAnsi="Calibri" w:cs="Calibri"/>
          <w:sz w:val="22"/>
          <w:szCs w:val="22"/>
        </w:rPr>
        <w:t>, it then prompts for the password.</w:t>
      </w:r>
    </w:p>
    <w:p w14:paraId="68A722B8" w14:textId="77777777" w:rsidR="0082377D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</w:p>
    <w:p w14:paraId="6A314B34" w14:textId="17387937" w:rsidR="0082377D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  <w:r w:rsidRPr="0082377D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C8F039A" wp14:editId="2E1B3621">
            <wp:extent cx="5731510" cy="3867785"/>
            <wp:effectExtent l="0" t="0" r="2540" b="0"/>
            <wp:docPr id="13125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2B3F" w14:textId="77777777" w:rsidR="0082377D" w:rsidRPr="005F6B44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</w:p>
    <w:p w14:paraId="07F30CAA" w14:textId="77777777" w:rsidR="0015446E" w:rsidRDefault="0015446E" w:rsidP="0015446E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26A3A8FC" w14:textId="77777777" w:rsidR="00EF1143" w:rsidRDefault="00EF1143" w:rsidP="0015446E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7BBC190A" w14:textId="77777777" w:rsidR="00EF1143" w:rsidRDefault="00EF1143" w:rsidP="0015446E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3F78C9A2" w14:textId="77777777" w:rsidR="00EF1143" w:rsidRDefault="00EF1143" w:rsidP="0015446E">
      <w:pPr>
        <w:spacing w:after="0"/>
        <w:ind w:left="720"/>
        <w:rPr>
          <w:rFonts w:ascii="Calibri" w:hAnsi="Calibri" w:cs="Calibri"/>
          <w:sz w:val="22"/>
          <w:szCs w:val="22"/>
        </w:rPr>
      </w:pPr>
    </w:p>
    <w:p w14:paraId="2749A34B" w14:textId="6937A5DB" w:rsidR="0015446E" w:rsidRPr="0015446E" w:rsidRDefault="0015446E" w:rsidP="0015446E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15446E">
        <w:rPr>
          <w:rFonts w:ascii="Calibri" w:hAnsi="Calibri" w:cs="Calibri"/>
          <w:sz w:val="22"/>
          <w:szCs w:val="22"/>
        </w:rPr>
        <w:t>Click Launch</w:t>
      </w:r>
    </w:p>
    <w:p w14:paraId="572395E0" w14:textId="3643D420" w:rsidR="00E76825" w:rsidRDefault="0015446E" w:rsidP="0015446E">
      <w:pPr>
        <w:spacing w:after="0"/>
        <w:ind w:left="360"/>
        <w:rPr>
          <w:rFonts w:ascii="Calibri" w:hAnsi="Calibri" w:cs="Calibri"/>
          <w:sz w:val="22"/>
          <w:szCs w:val="22"/>
        </w:rPr>
      </w:pPr>
      <w:r w:rsidRPr="0015446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2D9588" wp14:editId="62B5B70F">
            <wp:extent cx="5731510" cy="3781425"/>
            <wp:effectExtent l="0" t="0" r="2540" b="9525"/>
            <wp:docPr id="3051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8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CC2C" w14:textId="77777777" w:rsidR="0015446E" w:rsidRDefault="0015446E" w:rsidP="0015446E">
      <w:pPr>
        <w:spacing w:after="0"/>
        <w:ind w:left="360"/>
        <w:rPr>
          <w:rFonts w:ascii="Calibri" w:hAnsi="Calibri" w:cs="Calibri"/>
          <w:sz w:val="22"/>
          <w:szCs w:val="22"/>
        </w:rPr>
      </w:pPr>
    </w:p>
    <w:p w14:paraId="5D1EA544" w14:textId="66FCBA15" w:rsidR="0015446E" w:rsidRPr="00BE4340" w:rsidRDefault="0015446E" w:rsidP="0015446E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</w:t>
      </w:r>
      <w:r w:rsidRPr="00BE4340">
        <w:rPr>
          <w:rFonts w:ascii="Calibri" w:hAnsi="Calibri" w:cs="Calibri"/>
          <w:b/>
          <w:bCs/>
          <w:sz w:val="22"/>
          <w:szCs w:val="22"/>
        </w:rPr>
        <w:t>. Navigate to Content</w:t>
      </w:r>
    </w:p>
    <w:p w14:paraId="7BB6FE03" w14:textId="77777777" w:rsidR="0015446E" w:rsidRPr="00BE4340" w:rsidRDefault="0015446E" w:rsidP="0015446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BE4340">
        <w:rPr>
          <w:rFonts w:ascii="Calibri" w:hAnsi="Calibri" w:cs="Calibri"/>
          <w:sz w:val="22"/>
          <w:szCs w:val="22"/>
        </w:rPr>
        <w:t xml:space="preserve">Click on </w:t>
      </w:r>
      <w:r w:rsidRPr="00BE4340">
        <w:rPr>
          <w:rFonts w:ascii="Segoe UI Symbol" w:hAnsi="Segoe UI Symbol" w:cs="Segoe UI Symbol"/>
          <w:b/>
          <w:bCs/>
          <w:sz w:val="22"/>
          <w:szCs w:val="22"/>
        </w:rPr>
        <w:t>☰</w:t>
      </w:r>
      <w:r w:rsidRPr="00BE4340">
        <w:rPr>
          <w:rFonts w:ascii="Calibri" w:hAnsi="Calibri" w:cs="Calibri"/>
          <w:b/>
          <w:bCs/>
          <w:sz w:val="22"/>
          <w:szCs w:val="22"/>
        </w:rPr>
        <w:t xml:space="preserve"> (Menu icon)</w:t>
      </w:r>
      <w:r w:rsidRPr="00BE4340">
        <w:rPr>
          <w:rFonts w:ascii="Calibri" w:hAnsi="Calibri" w:cs="Calibri"/>
          <w:sz w:val="22"/>
          <w:szCs w:val="22"/>
        </w:rPr>
        <w:t xml:space="preserve"> </w:t>
      </w:r>
      <w:r w:rsidRPr="005F6B44">
        <w:rPr>
          <w:rFonts w:ascii="Calibri" w:hAnsi="Calibri" w:cs="Calibri"/>
          <w:sz w:val="22"/>
          <w:szCs w:val="22"/>
        </w:rPr>
        <w:t xml:space="preserve">– in </w:t>
      </w:r>
      <w:r w:rsidRPr="00BE4340">
        <w:rPr>
          <w:rFonts w:ascii="Calibri" w:hAnsi="Calibri" w:cs="Calibri"/>
          <w:sz w:val="22"/>
          <w:szCs w:val="22"/>
        </w:rPr>
        <w:t>top</w:t>
      </w:r>
      <w:r w:rsidRPr="005F6B44">
        <w:rPr>
          <w:rFonts w:ascii="Calibri" w:hAnsi="Calibri" w:cs="Calibri"/>
          <w:sz w:val="22"/>
          <w:szCs w:val="22"/>
        </w:rPr>
        <w:t xml:space="preserve"> </w:t>
      </w:r>
      <w:r w:rsidRPr="00BE4340">
        <w:rPr>
          <w:rFonts w:ascii="Calibri" w:hAnsi="Calibri" w:cs="Calibri"/>
          <w:sz w:val="22"/>
          <w:szCs w:val="22"/>
        </w:rPr>
        <w:t xml:space="preserve">left corner </w:t>
      </w:r>
    </w:p>
    <w:p w14:paraId="363BB0E7" w14:textId="37587412" w:rsidR="0015446E" w:rsidRPr="00BE4340" w:rsidRDefault="0015446E" w:rsidP="0015446E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BE4340">
        <w:rPr>
          <w:rFonts w:ascii="Calibri" w:hAnsi="Calibri" w:cs="Calibri"/>
          <w:sz w:val="22"/>
          <w:szCs w:val="22"/>
        </w:rPr>
        <w:t>Select</w:t>
      </w:r>
      <w:r>
        <w:rPr>
          <w:rFonts w:ascii="Calibri" w:hAnsi="Calibri" w:cs="Calibri"/>
          <w:sz w:val="22"/>
          <w:szCs w:val="22"/>
        </w:rPr>
        <w:t xml:space="preserve"> &gt; Data Server</w:t>
      </w:r>
      <w:r w:rsidRPr="00BE4340">
        <w:rPr>
          <w:rFonts w:ascii="Calibri" w:hAnsi="Calibri" w:cs="Calibri"/>
          <w:sz w:val="22"/>
          <w:szCs w:val="22"/>
        </w:rPr>
        <w:t xml:space="preserve"> </w:t>
      </w:r>
    </w:p>
    <w:p w14:paraId="2AFE527B" w14:textId="77777777" w:rsidR="0015446E" w:rsidRPr="00BE4340" w:rsidRDefault="0015446E" w:rsidP="0015446E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BE4340">
        <w:rPr>
          <w:rFonts w:ascii="Calibri" w:hAnsi="Calibri" w:cs="Calibri"/>
          <w:b/>
          <w:bCs/>
          <w:sz w:val="22"/>
          <w:szCs w:val="22"/>
        </w:rPr>
        <w:t>Team Content</w:t>
      </w:r>
      <w:r w:rsidRPr="00BE4340">
        <w:rPr>
          <w:rFonts w:ascii="Calibri" w:hAnsi="Calibri" w:cs="Calibri"/>
          <w:sz w:val="22"/>
          <w:szCs w:val="22"/>
        </w:rPr>
        <w:t xml:space="preserve"> (shared dashboards) OR </w:t>
      </w:r>
    </w:p>
    <w:p w14:paraId="79AEF3E0" w14:textId="77777777" w:rsidR="0015446E" w:rsidRDefault="0015446E" w:rsidP="0015446E">
      <w:pPr>
        <w:numPr>
          <w:ilvl w:val="1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BE4340">
        <w:rPr>
          <w:rFonts w:ascii="Calibri" w:hAnsi="Calibri" w:cs="Calibri"/>
          <w:b/>
          <w:bCs/>
          <w:sz w:val="22"/>
          <w:szCs w:val="22"/>
        </w:rPr>
        <w:t>My Content</w:t>
      </w:r>
      <w:r w:rsidRPr="00BE4340">
        <w:rPr>
          <w:rFonts w:ascii="Calibri" w:hAnsi="Calibri" w:cs="Calibri"/>
          <w:sz w:val="22"/>
          <w:szCs w:val="22"/>
        </w:rPr>
        <w:t xml:space="preserve"> (personal workspace)</w:t>
      </w:r>
    </w:p>
    <w:p w14:paraId="77A2F90B" w14:textId="4B0AAAFF" w:rsidR="0015446E" w:rsidRDefault="0015446E" w:rsidP="0015446E">
      <w:pPr>
        <w:spacing w:after="0"/>
        <w:rPr>
          <w:rFonts w:ascii="Calibri" w:hAnsi="Calibri" w:cs="Calibri"/>
          <w:sz w:val="22"/>
          <w:szCs w:val="22"/>
        </w:rPr>
      </w:pPr>
      <w:r w:rsidRPr="0015446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34EC762" wp14:editId="344C5A47">
            <wp:extent cx="5731510" cy="2841625"/>
            <wp:effectExtent l="0" t="0" r="2540" b="0"/>
            <wp:docPr id="7258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91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BF04" w14:textId="77777777" w:rsidR="0015446E" w:rsidRDefault="0015446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38694826" w14:textId="77777777" w:rsidR="0015446E" w:rsidRDefault="0015446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6F698632" w14:textId="6024A606" w:rsidR="0015446E" w:rsidRDefault="0015446E" w:rsidP="0015446E">
      <w:pPr>
        <w:spacing w:after="0"/>
        <w:rPr>
          <w:rFonts w:ascii="Calibri" w:hAnsi="Calibri" w:cs="Calibri"/>
          <w:sz w:val="22"/>
          <w:szCs w:val="22"/>
        </w:rPr>
      </w:pPr>
      <w:r w:rsidRPr="0015446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021D73" wp14:editId="753E725B">
            <wp:extent cx="5731510" cy="2776855"/>
            <wp:effectExtent l="0" t="0" r="2540" b="4445"/>
            <wp:docPr id="20620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74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097C" w14:textId="77777777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2C6F85DB" w14:textId="77777777" w:rsidR="001B0F44" w:rsidRDefault="001B0F44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04A0BD46" w14:textId="5FB48C19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  <w:r w:rsidRPr="001B0F44">
        <w:rPr>
          <w:rFonts w:ascii="Calibri" w:hAnsi="Calibri" w:cs="Calibri"/>
          <w:b/>
          <w:bCs/>
          <w:sz w:val="22"/>
          <w:szCs w:val="22"/>
        </w:rPr>
        <w:t>Snowflake JDBC Credentials :</w:t>
      </w:r>
      <w:r>
        <w:rPr>
          <w:rFonts w:ascii="Calibri" w:hAnsi="Calibri" w:cs="Calibri"/>
          <w:sz w:val="22"/>
          <w:szCs w:val="22"/>
        </w:rPr>
        <w:t xml:space="preserve"> </w:t>
      </w:r>
      <w:r w:rsidRPr="00B477AE">
        <w:rPr>
          <w:rFonts w:ascii="Calibri" w:hAnsi="Calibri" w:cs="Calibri"/>
          <w:sz w:val="22"/>
          <w:szCs w:val="22"/>
        </w:rPr>
        <w:t xml:space="preserve">snowflake </w:t>
      </w:r>
      <w:proofErr w:type="spellStart"/>
      <w:r w:rsidRPr="00B477AE">
        <w:rPr>
          <w:rFonts w:ascii="Calibri" w:hAnsi="Calibri" w:cs="Calibri"/>
          <w:sz w:val="22"/>
          <w:szCs w:val="22"/>
        </w:rPr>
        <w:t>jdbc</w:t>
      </w:r>
      <w:proofErr w:type="spellEnd"/>
      <w:r w:rsidRPr="00B477AE">
        <w:rPr>
          <w:rFonts w:ascii="Calibri" w:hAnsi="Calibri" w:cs="Calibri"/>
          <w:sz w:val="22"/>
          <w:szCs w:val="22"/>
        </w:rPr>
        <w:t xml:space="preserve"> : </w:t>
      </w:r>
      <w:proofErr w:type="spellStart"/>
      <w:r w:rsidRPr="00B477AE">
        <w:rPr>
          <w:rFonts w:ascii="Calibri" w:hAnsi="Calibri" w:cs="Calibri"/>
          <w:sz w:val="22"/>
          <w:szCs w:val="22"/>
        </w:rPr>
        <w:t>jdbc:snowflake</w:t>
      </w:r>
      <w:proofErr w:type="spellEnd"/>
      <w:r w:rsidRPr="00B477AE">
        <w:rPr>
          <w:rFonts w:ascii="Calibri" w:hAnsi="Calibri" w:cs="Calibri"/>
          <w:sz w:val="22"/>
          <w:szCs w:val="22"/>
        </w:rPr>
        <w:t>://ooc47367.us-east-1.snowflakecomputing.com</w:t>
      </w:r>
    </w:p>
    <w:p w14:paraId="357EFF2F" w14:textId="4505868D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  <w:r w:rsidRPr="00B477A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007B1C2" wp14:editId="6057E8BD">
            <wp:extent cx="4959752" cy="2495811"/>
            <wp:effectExtent l="0" t="0" r="0" b="0"/>
            <wp:docPr id="18276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95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5732" cy="24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2D01" w14:textId="77777777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40FBE86D" w14:textId="386030AA" w:rsidR="001B0F44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  <w:r w:rsidRPr="00732088">
        <w:rPr>
          <w:rFonts w:ascii="Calibri" w:hAnsi="Calibri" w:cs="Calibri"/>
          <w:b/>
          <w:bCs/>
          <w:sz w:val="22"/>
          <w:szCs w:val="22"/>
        </w:rPr>
        <w:t xml:space="preserve">5. </w:t>
      </w:r>
      <w:r w:rsidR="001B0F44" w:rsidRPr="001B0F44">
        <w:rPr>
          <w:rFonts w:ascii="Calibri" w:hAnsi="Calibri" w:cs="Calibri"/>
          <w:sz w:val="22"/>
          <w:szCs w:val="22"/>
        </w:rPr>
        <w:t>Provide valid Snowflake user credentials (username and password) to authenticate and establish the data server connection in IBM Cognos Analytics</w:t>
      </w:r>
      <w:r w:rsidR="001B0F44">
        <w:rPr>
          <w:rFonts w:ascii="Calibri" w:hAnsi="Calibri" w:cs="Calibri"/>
          <w:sz w:val="22"/>
          <w:szCs w:val="22"/>
        </w:rPr>
        <w:t xml:space="preserve"> and click Done.</w:t>
      </w:r>
    </w:p>
    <w:p w14:paraId="33D6D49F" w14:textId="711A0220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  <w:r w:rsidRPr="00B477A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D06E27" wp14:editId="3C30AB13">
            <wp:extent cx="5731510" cy="3063240"/>
            <wp:effectExtent l="0" t="0" r="2540" b="3810"/>
            <wp:docPr id="8255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4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E792" w14:textId="77777777" w:rsidR="00732088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0A5F3075" w14:textId="717A86F1" w:rsidR="00B477AE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  <w:r w:rsidRPr="00732088">
        <w:rPr>
          <w:rFonts w:ascii="Calibri" w:hAnsi="Calibri" w:cs="Calibri"/>
          <w:b/>
          <w:bCs/>
          <w:sz w:val="22"/>
          <w:szCs w:val="22"/>
        </w:rPr>
        <w:t xml:space="preserve">6. </w:t>
      </w:r>
      <w:r w:rsidRPr="00732088">
        <w:rPr>
          <w:rFonts w:ascii="Calibri" w:hAnsi="Calibri" w:cs="Calibri"/>
          <w:sz w:val="22"/>
          <w:szCs w:val="22"/>
        </w:rPr>
        <w:t>Navigate to the Data Module interface to view imported tables/views, validate structure, preview data, and configure relationships for reporting and dashboard creation</w:t>
      </w:r>
    </w:p>
    <w:p w14:paraId="0B1F791B" w14:textId="77777777" w:rsidR="001B0F44" w:rsidRDefault="001B0F44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2DBFCD1B" w14:textId="7FFA865A" w:rsidR="001B0F44" w:rsidRDefault="00FC5051" w:rsidP="0015446E">
      <w:pPr>
        <w:spacing w:after="0"/>
        <w:rPr>
          <w:rFonts w:ascii="Calibri" w:hAnsi="Calibri" w:cs="Calibri"/>
          <w:sz w:val="22"/>
          <w:szCs w:val="22"/>
        </w:rPr>
      </w:pPr>
      <w:r w:rsidRPr="00FC505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0124FA" wp14:editId="05B9CE33">
            <wp:extent cx="5731510" cy="2957830"/>
            <wp:effectExtent l="0" t="0" r="2540" b="0"/>
            <wp:docPr id="17386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19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5786" w14:textId="77777777" w:rsidR="00732088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771D0054" w14:textId="6F7803B2" w:rsidR="00FC5051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7. </w:t>
      </w:r>
      <w:r w:rsidRPr="00732088">
        <w:rPr>
          <w:rFonts w:ascii="Calibri" w:hAnsi="Calibri" w:cs="Calibri"/>
          <w:sz w:val="22"/>
          <w:szCs w:val="22"/>
        </w:rPr>
        <w:t>Click on the</w:t>
      </w:r>
      <w:r>
        <w:rPr>
          <w:rFonts w:ascii="Calibri" w:hAnsi="Calibri" w:cs="Calibri"/>
          <w:sz w:val="22"/>
          <w:szCs w:val="22"/>
        </w:rPr>
        <w:t xml:space="preserve"> triple dot </w:t>
      </w:r>
      <w:r w:rsidRPr="00732088">
        <w:rPr>
          <w:rFonts w:ascii="Calibri" w:hAnsi="Calibri" w:cs="Calibri"/>
          <w:sz w:val="22"/>
          <w:szCs w:val="22"/>
        </w:rPr>
        <w:t xml:space="preserve"> option in the Data Module and select ‘Calculation’ to create a new calculated column or expression based on existing data</w:t>
      </w:r>
    </w:p>
    <w:p w14:paraId="2AC28D87" w14:textId="0815CDE5" w:rsidR="00FC5051" w:rsidRDefault="00FC5051" w:rsidP="0015446E">
      <w:pPr>
        <w:spacing w:after="0"/>
        <w:rPr>
          <w:rFonts w:ascii="Calibri" w:hAnsi="Calibri" w:cs="Calibri"/>
          <w:sz w:val="22"/>
          <w:szCs w:val="22"/>
        </w:rPr>
      </w:pPr>
      <w:r w:rsidRPr="00FC505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888AEE" wp14:editId="36F022C1">
            <wp:extent cx="5731510" cy="2566035"/>
            <wp:effectExtent l="0" t="0" r="2540" b="5715"/>
            <wp:docPr id="3414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86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8659" w14:textId="77777777" w:rsidR="00732088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7C0E7497" w14:textId="51502DD7" w:rsidR="00732088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  <w:r w:rsidRPr="00732088">
        <w:rPr>
          <w:rFonts w:ascii="Calibri" w:hAnsi="Calibri" w:cs="Calibri"/>
          <w:b/>
          <w:bCs/>
          <w:sz w:val="22"/>
          <w:szCs w:val="22"/>
        </w:rPr>
        <w:t xml:space="preserve">8. </w:t>
      </w:r>
      <w:r w:rsidRPr="00732088">
        <w:rPr>
          <w:rFonts w:ascii="Calibri" w:hAnsi="Calibri" w:cs="Calibri"/>
          <w:sz w:val="22"/>
          <w:szCs w:val="22"/>
        </w:rPr>
        <w:t xml:space="preserve">Open the Dashboard in edit mode to visualize and </w:t>
      </w:r>
      <w:proofErr w:type="spellStart"/>
      <w:r w:rsidRPr="00732088">
        <w:rPr>
          <w:rFonts w:ascii="Calibri" w:hAnsi="Calibri" w:cs="Calibri"/>
          <w:sz w:val="22"/>
          <w:szCs w:val="22"/>
        </w:rPr>
        <w:t>analyze</w:t>
      </w:r>
      <w:proofErr w:type="spellEnd"/>
      <w:r w:rsidRPr="00732088">
        <w:rPr>
          <w:rFonts w:ascii="Calibri" w:hAnsi="Calibri" w:cs="Calibri"/>
          <w:sz w:val="22"/>
          <w:szCs w:val="22"/>
        </w:rPr>
        <w:t xml:space="preserve"> data using charts such as bar and pie visualizations created from the data module</w:t>
      </w:r>
    </w:p>
    <w:p w14:paraId="1AD2D973" w14:textId="77777777" w:rsidR="006D3653" w:rsidRDefault="006D3653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07937EE4" w14:textId="719F4088" w:rsidR="006D3653" w:rsidRDefault="006D3653" w:rsidP="0015446E">
      <w:pPr>
        <w:spacing w:after="0"/>
        <w:rPr>
          <w:rFonts w:ascii="Calibri" w:hAnsi="Calibri" w:cs="Calibri"/>
          <w:sz w:val="22"/>
          <w:szCs w:val="22"/>
        </w:rPr>
      </w:pPr>
      <w:r w:rsidRPr="006D365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7B85E4" wp14:editId="559048F8">
            <wp:extent cx="4994476" cy="1834946"/>
            <wp:effectExtent l="0" t="0" r="0" b="0"/>
            <wp:docPr id="6137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54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223" cy="184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D8E0" w14:textId="77777777" w:rsidR="00732088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6AD43BBE" w14:textId="57A25A70" w:rsidR="006D3653" w:rsidRDefault="00732088" w:rsidP="0015446E">
      <w:pPr>
        <w:spacing w:after="0"/>
        <w:rPr>
          <w:rFonts w:ascii="Calibri" w:hAnsi="Calibri" w:cs="Calibri"/>
          <w:sz w:val="22"/>
          <w:szCs w:val="22"/>
        </w:rPr>
      </w:pPr>
      <w:r w:rsidRPr="00732088">
        <w:rPr>
          <w:rFonts w:ascii="Calibri" w:hAnsi="Calibri" w:cs="Calibri"/>
          <w:b/>
          <w:bCs/>
          <w:sz w:val="22"/>
          <w:szCs w:val="22"/>
        </w:rPr>
        <w:t>9.</w:t>
      </w:r>
      <w:r>
        <w:rPr>
          <w:rFonts w:ascii="Calibri" w:hAnsi="Calibri" w:cs="Calibri"/>
          <w:sz w:val="22"/>
          <w:szCs w:val="22"/>
        </w:rPr>
        <w:t xml:space="preserve"> </w:t>
      </w:r>
      <w:r w:rsidRPr="00732088">
        <w:rPr>
          <w:rFonts w:ascii="Calibri" w:hAnsi="Calibri" w:cs="Calibri"/>
          <w:sz w:val="22"/>
          <w:szCs w:val="22"/>
        </w:rPr>
        <w:t>Click on the Share icon and navigate to the Export tab, then select the desired format (PDF) and click Export to download the dashboard</w:t>
      </w:r>
    </w:p>
    <w:p w14:paraId="32AD5484" w14:textId="65193170" w:rsidR="006D3653" w:rsidRDefault="006D3653" w:rsidP="0015446E">
      <w:pPr>
        <w:spacing w:after="0"/>
        <w:rPr>
          <w:rFonts w:ascii="Calibri" w:hAnsi="Calibri" w:cs="Calibri"/>
          <w:sz w:val="22"/>
          <w:szCs w:val="22"/>
        </w:rPr>
      </w:pPr>
      <w:r w:rsidRPr="006D365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8A84CF" wp14:editId="17A0926B">
            <wp:extent cx="5731510" cy="3119120"/>
            <wp:effectExtent l="0" t="0" r="2540" b="5080"/>
            <wp:docPr id="15284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7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4FAB" w14:textId="77777777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465B582A" w14:textId="244F5691" w:rsidR="00B477AE" w:rsidRDefault="00B477A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3AB56CE0" w14:textId="77777777" w:rsidR="0015446E" w:rsidRDefault="0015446E" w:rsidP="0015446E">
      <w:pPr>
        <w:spacing w:after="0"/>
        <w:rPr>
          <w:rFonts w:ascii="Calibri" w:hAnsi="Calibri" w:cs="Calibri"/>
          <w:sz w:val="22"/>
          <w:szCs w:val="22"/>
        </w:rPr>
      </w:pPr>
    </w:p>
    <w:p w14:paraId="5653521A" w14:textId="77777777" w:rsidR="0082377D" w:rsidRDefault="0082377D" w:rsidP="0082377D">
      <w:pPr>
        <w:spacing w:after="0"/>
        <w:rPr>
          <w:rFonts w:ascii="Calibri" w:hAnsi="Calibri" w:cs="Calibri"/>
          <w:sz w:val="22"/>
          <w:szCs w:val="22"/>
        </w:rPr>
      </w:pPr>
    </w:p>
    <w:p w14:paraId="1CD53F29" w14:textId="77777777" w:rsidR="0082377D" w:rsidRDefault="0082377D" w:rsidP="0082377D">
      <w:pPr>
        <w:spacing w:after="0"/>
        <w:ind w:left="1440"/>
        <w:rPr>
          <w:rFonts w:ascii="Calibri" w:hAnsi="Calibri" w:cs="Calibri"/>
          <w:b/>
          <w:bCs/>
          <w:sz w:val="22"/>
          <w:szCs w:val="22"/>
        </w:rPr>
      </w:pPr>
    </w:p>
    <w:p w14:paraId="532863D6" w14:textId="77777777" w:rsidR="0082377D" w:rsidRPr="00BE4340" w:rsidRDefault="0082377D" w:rsidP="0082377D">
      <w:pPr>
        <w:spacing w:after="0"/>
        <w:ind w:left="1440"/>
        <w:rPr>
          <w:rFonts w:ascii="Calibri" w:hAnsi="Calibri" w:cs="Calibri"/>
          <w:sz w:val="22"/>
          <w:szCs w:val="22"/>
        </w:rPr>
      </w:pPr>
    </w:p>
    <w:p w14:paraId="2A7F2510" w14:textId="77777777" w:rsidR="00335C55" w:rsidRPr="00335C55" w:rsidRDefault="00335C55" w:rsidP="00335C55"/>
    <w:p w14:paraId="6B258AA6" w14:textId="77777777" w:rsidR="00335C55" w:rsidRPr="00335C55" w:rsidRDefault="00335C55" w:rsidP="00335C55"/>
    <w:p w14:paraId="7E2D0DD2" w14:textId="77777777" w:rsidR="00A352B7" w:rsidRDefault="00A352B7"/>
    <w:sectPr w:rsidR="00A352B7" w:rsidSect="00732088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642B" w14:textId="77777777" w:rsidR="00FA24C8" w:rsidRDefault="00FA24C8" w:rsidP="00335C55">
      <w:pPr>
        <w:spacing w:after="0" w:line="240" w:lineRule="auto"/>
      </w:pPr>
      <w:r>
        <w:separator/>
      </w:r>
    </w:p>
  </w:endnote>
  <w:endnote w:type="continuationSeparator" w:id="0">
    <w:p w14:paraId="0393033A" w14:textId="77777777" w:rsidR="00FA24C8" w:rsidRDefault="00FA24C8" w:rsidP="00335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2B074" w14:textId="77777777" w:rsidR="00FA24C8" w:rsidRDefault="00FA24C8" w:rsidP="00335C55">
      <w:pPr>
        <w:spacing w:after="0" w:line="240" w:lineRule="auto"/>
      </w:pPr>
      <w:r>
        <w:separator/>
      </w:r>
    </w:p>
  </w:footnote>
  <w:footnote w:type="continuationSeparator" w:id="0">
    <w:p w14:paraId="6D5E2AE1" w14:textId="77777777" w:rsidR="00FA24C8" w:rsidRDefault="00FA24C8" w:rsidP="00335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4ED"/>
    <w:multiLevelType w:val="multilevel"/>
    <w:tmpl w:val="AEF0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37006"/>
    <w:multiLevelType w:val="multilevel"/>
    <w:tmpl w:val="E908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85C43"/>
    <w:multiLevelType w:val="hybridMultilevel"/>
    <w:tmpl w:val="EA1017EA"/>
    <w:lvl w:ilvl="0" w:tplc="C0528FB8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12DCA"/>
    <w:multiLevelType w:val="multilevel"/>
    <w:tmpl w:val="AEF0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20624">
    <w:abstractNumId w:val="1"/>
  </w:num>
  <w:num w:numId="2" w16cid:durableId="131563290">
    <w:abstractNumId w:val="3"/>
  </w:num>
  <w:num w:numId="3" w16cid:durableId="475033348">
    <w:abstractNumId w:val="0"/>
  </w:num>
  <w:num w:numId="4" w16cid:durableId="141774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28"/>
    <w:rsid w:val="000F4843"/>
    <w:rsid w:val="0015446E"/>
    <w:rsid w:val="001B0F44"/>
    <w:rsid w:val="00335C55"/>
    <w:rsid w:val="005328BE"/>
    <w:rsid w:val="005B72BB"/>
    <w:rsid w:val="005D5C6C"/>
    <w:rsid w:val="005F6B44"/>
    <w:rsid w:val="006D3653"/>
    <w:rsid w:val="00732088"/>
    <w:rsid w:val="00771D28"/>
    <w:rsid w:val="007C00BA"/>
    <w:rsid w:val="0082377D"/>
    <w:rsid w:val="00A352B7"/>
    <w:rsid w:val="00B34A65"/>
    <w:rsid w:val="00B477AE"/>
    <w:rsid w:val="00BE4340"/>
    <w:rsid w:val="00CA3468"/>
    <w:rsid w:val="00CE67D6"/>
    <w:rsid w:val="00E46C28"/>
    <w:rsid w:val="00E76825"/>
    <w:rsid w:val="00EF1143"/>
    <w:rsid w:val="00F549F6"/>
    <w:rsid w:val="00FA24C8"/>
    <w:rsid w:val="00FC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5196"/>
  <w15:chartTrackingRefBased/>
  <w15:docId w15:val="{D946E75B-A5EF-4D11-8174-AF51000E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C55"/>
  </w:style>
  <w:style w:type="paragraph" w:styleId="Footer">
    <w:name w:val="footer"/>
    <w:basedOn w:val="Normal"/>
    <w:link w:val="FooterChar"/>
    <w:uiPriority w:val="99"/>
    <w:unhideWhenUsed/>
    <w:rsid w:val="00335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DB576F-839B-4902-9D76-B8256FA4447E}"/>
</file>

<file path=customXml/itemProps2.xml><?xml version="1.0" encoding="utf-8"?>
<ds:datastoreItem xmlns:ds="http://schemas.openxmlformats.org/officeDocument/2006/customXml" ds:itemID="{1A65470B-96C9-460E-8975-EE0500B485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459B1A-EBF2-4F7F-9DE7-5CDB91E92A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Sahu (Quadrant Technologies)</dc:creator>
  <cp:keywords/>
  <dc:description/>
  <cp:lastModifiedBy>Manikanteswara Reddy Bhusanagari (Quadrant Technologies)</cp:lastModifiedBy>
  <cp:revision>11</cp:revision>
  <dcterms:created xsi:type="dcterms:W3CDTF">2026-04-17T11:20:00Z</dcterms:created>
  <dcterms:modified xsi:type="dcterms:W3CDTF">2026-04-17T11:20:00Z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