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3C22" w14:textId="2EE8C864" w:rsidR="00911EBA" w:rsidRDefault="0063422D" w:rsidP="00911EBA">
      <w:pPr>
        <w:pStyle w:val="first"/>
        <w:jc w:val="center"/>
        <w:rPr>
          <w:rFonts w:ascii="Bahij Palatino Sans Arabic" w:hAnsi="Bahij Palatino Sans Arabic" w:cs="Bahij Palatino Sans Arabic"/>
          <w:rtl/>
        </w:rPr>
      </w:pPr>
      <w:r>
        <w:rPr>
          <w:rFonts w:ascii="Bahij Palatino Sans Arabic" w:hAnsi="Bahij Palatino Sans Arabic" w:cs="Bahij Palatino Sans Arabic" w:hint="cs"/>
          <w:rtl/>
        </w:rPr>
        <w:t>_____________________________تمرین 3_____________________________</w:t>
      </w:r>
    </w:p>
    <w:p w14:paraId="7B110F71" w14:textId="387119FB" w:rsidR="00911EBA" w:rsidRDefault="00911EBA" w:rsidP="0063422D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دو گزینه برای پیاده سازی </w:t>
      </w:r>
      <w:r>
        <w:rPr>
          <w:rFonts w:ascii="Bahij Palatino Sans Arabic" w:hAnsi="Bahij Palatino Sans Arabic" w:cs="Bahij Palatino Sans Arabic"/>
          <w:lang w:bidi="fa-IR"/>
        </w:rPr>
        <w:t>mutex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و سمافور شمارشی وجود دارد </w:t>
      </w:r>
    </w:p>
    <w:p w14:paraId="65FE8EB8" w14:textId="4D7D6E53" w:rsidR="00911EBA" w:rsidRDefault="00911EBA" w:rsidP="0063422D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راه اول سمافور قوی میباشد؛ سمافور قوی از صف استفاده میکند و هنگامی که فرآیند‌ها برای وارد شدن به ناحیه بحرانی </w:t>
      </w:r>
      <w:r>
        <w:rPr>
          <w:rFonts w:ascii="Bahij Palatino Sans Arabic" w:hAnsi="Bahij Palatino Sans Arabic" w:cs="Bahij Palatino Sans Arabic"/>
          <w:lang w:bidi="fa-IR"/>
        </w:rPr>
        <w:t>wait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میشوند؛ </w:t>
      </w:r>
      <w:r w:rsidRPr="00F30969">
        <w:rPr>
          <w:rFonts w:ascii="Bahij Palatino Sans Arabic" w:hAnsi="Bahij Palatino Sans Arabic" w:cs="Bahij Palatino Sans Arabic" w:hint="cs"/>
          <w:rtl/>
          <w:lang w:bidi="fa-IR"/>
        </w:rPr>
        <w:t>مطابق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با ترتیب </w:t>
      </w:r>
      <w:r>
        <w:rPr>
          <w:rFonts w:ascii="Bahij Palatino Sans Arabic" w:hAnsi="Bahij Palatino Sans Arabic" w:cs="Bahij Palatino Sans Arabic"/>
          <w:lang w:bidi="fa-IR"/>
        </w:rPr>
        <w:t>wait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شدنشان وارد ناحیه بحرانی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 xml:space="preserve"> می‌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شوند. </w:t>
      </w:r>
    </w:p>
    <w:p w14:paraId="1C86399B" w14:textId="36A80184" w:rsidR="00911EBA" w:rsidRDefault="00911EBA" w:rsidP="0063422D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راه دوم سمافور ضعیف میباشد؛ </w:t>
      </w:r>
      <w:r w:rsidR="003430B8">
        <w:rPr>
          <w:rFonts w:ascii="Bahij Palatino Sans Arabic" w:hAnsi="Bahij Palatino Sans Arabic" w:cs="Bahij Palatino Sans Arabic" w:hint="cs"/>
          <w:rtl/>
          <w:lang w:bidi="fa-IR"/>
        </w:rPr>
        <w:t>سمافور ضعیف به این صورت میباشد که فرآیند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 w:rsidR="003430B8">
        <w:rPr>
          <w:rFonts w:ascii="Bahij Palatino Sans Arabic" w:hAnsi="Bahij Palatino Sans Arabic" w:cs="Bahij Palatino Sans Arabic" w:hint="cs"/>
          <w:rtl/>
          <w:lang w:bidi="fa-IR"/>
        </w:rPr>
        <w:t xml:space="preserve">یی که به </w:t>
      </w:r>
      <w:r w:rsidR="003430B8">
        <w:rPr>
          <w:rFonts w:ascii="Bahij Palatino Sans Arabic" w:hAnsi="Bahij Palatino Sans Arabic" w:cs="Bahij Palatino Sans Arabic"/>
          <w:lang w:bidi="fa-IR"/>
        </w:rPr>
        <w:t>wait</w:t>
      </w:r>
      <w:r w:rsidR="003430B8">
        <w:rPr>
          <w:rFonts w:ascii="Bahij Palatino Sans Arabic" w:hAnsi="Bahij Palatino Sans Arabic" w:cs="Bahij Palatino Sans Arabic" w:hint="cs"/>
          <w:rtl/>
          <w:lang w:bidi="fa-IR"/>
        </w:rPr>
        <w:t xml:space="preserve"> میخورند را نگه میدارد و هنگامی که یک فرآیند </w:t>
      </w:r>
      <w:r w:rsidR="003430B8">
        <w:rPr>
          <w:rFonts w:ascii="Bahij Palatino Sans Arabic" w:hAnsi="Bahij Palatino Sans Arabic" w:cs="Bahij Palatino Sans Arabic"/>
          <w:lang w:bidi="fa-IR"/>
        </w:rPr>
        <w:t>signal</w:t>
      </w:r>
      <w:r w:rsidR="003430B8">
        <w:rPr>
          <w:rFonts w:ascii="Bahij Palatino Sans Arabic" w:hAnsi="Bahij Palatino Sans Arabic" w:cs="Bahij Palatino Sans Arabic" w:hint="cs"/>
          <w:rtl/>
          <w:lang w:bidi="fa-IR"/>
        </w:rPr>
        <w:t xml:space="preserve"> بزند؛ به صورت تصادفی یکی از فرآیند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 w:rsidR="003430B8">
        <w:rPr>
          <w:rFonts w:ascii="Bahij Palatino Sans Arabic" w:hAnsi="Bahij Palatino Sans Arabic" w:cs="Bahij Palatino Sans Arabic" w:hint="cs"/>
          <w:rtl/>
          <w:lang w:bidi="fa-IR"/>
        </w:rPr>
        <w:t xml:space="preserve">یی که </w:t>
      </w:r>
      <w:r w:rsidR="003430B8">
        <w:rPr>
          <w:rFonts w:ascii="Bahij Palatino Sans Arabic" w:hAnsi="Bahij Palatino Sans Arabic" w:cs="Bahij Palatino Sans Arabic"/>
          <w:lang w:bidi="fa-IR"/>
        </w:rPr>
        <w:t>wait</w:t>
      </w:r>
      <w:r w:rsidR="003430B8">
        <w:rPr>
          <w:rFonts w:ascii="Bahij Palatino Sans Arabic" w:hAnsi="Bahij Palatino Sans Arabic" w:cs="Bahij Palatino Sans Arabic" w:hint="cs"/>
          <w:rtl/>
          <w:lang w:bidi="fa-IR"/>
        </w:rPr>
        <w:t xml:space="preserve"> شده بود را انتخاب میکند. </w:t>
      </w:r>
    </w:p>
    <w:p w14:paraId="1749545D" w14:textId="4FB5794C" w:rsidR="003430B8" w:rsidRDefault="003430B8" w:rsidP="0063422D">
      <w:pPr>
        <w:pStyle w:val="second"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مزیت اصلی سمافور قوی به ضعیف؛ سهولت استفاده و ضمنا استفاده بهتر از حافظه است. </w:t>
      </w:r>
    </w:p>
    <w:p w14:paraId="4967F7ED" w14:textId="58B46807" w:rsidR="0063422D" w:rsidRPr="0063422D" w:rsidRDefault="0063422D" w:rsidP="0063422D">
      <w:pPr>
        <w:pStyle w:val="first"/>
        <w:jc w:val="center"/>
        <w:rPr>
          <w:rFonts w:ascii="Bahij Palatino Sans Arabic" w:hAnsi="Bahij Palatino Sans Arabic" w:cs="Bahij Palatino Sans Arabic"/>
          <w:rtl/>
        </w:rPr>
      </w:pPr>
      <w:r>
        <w:rPr>
          <w:rFonts w:ascii="Bahij Palatino Sans Arabic" w:hAnsi="Bahij Palatino Sans Arabic" w:cs="Bahij Palatino Sans Arabic" w:hint="cs"/>
          <w:rtl/>
        </w:rPr>
        <w:t>_____________________________تمرین 4_____________________________</w:t>
      </w:r>
    </w:p>
    <w:p w14:paraId="2A83C313" w14:textId="77777777" w:rsidR="00F30969" w:rsidRDefault="003430B8" w:rsidP="00F30969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انواع موازی سازی </w:t>
      </w:r>
      <w:r w:rsidR="00566D2A" w:rsidRPr="0063422D">
        <w:rPr>
          <w:rFonts w:ascii="Bahij Palatino Sans Arabic" w:hAnsi="Bahij Palatino Sans Arabic" w:cs="Bahij Palatino Sans Arabic"/>
          <w:lang w:bidi="fa-IR"/>
        </w:rPr>
        <w:t>:</w:t>
      </w:r>
    </w:p>
    <w:p w14:paraId="5DBC3E69" w14:textId="3D7D2FF5" w:rsidR="00F30969" w:rsidRDefault="00A56A8B" w:rsidP="00BF70C0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F30969">
        <w:rPr>
          <w:rFonts w:ascii="Bahij Palatino Sans Arabic" w:hAnsi="Bahij Palatino Sans Arabic" w:cs="Bahij Palatino Sans Arabic"/>
          <w:rtl/>
          <w:lang w:bidi="fa-IR"/>
        </w:rPr>
        <w:t xml:space="preserve"> </w:t>
      </w:r>
      <w:r w:rsidRPr="00F30969">
        <w:rPr>
          <w:rFonts w:ascii="Bahij Palatino Sans Arabic" w:hAnsi="Bahij Palatino Sans Arabic" w:cs="Bahij Palatino Sans Arabic"/>
          <w:lang w:bidi="fa-IR"/>
        </w:rPr>
        <w:t xml:space="preserve">data </w:t>
      </w:r>
      <w:proofErr w:type="gramStart"/>
      <w:r w:rsidRPr="00F30969">
        <w:rPr>
          <w:rFonts w:ascii="Bahij Palatino Sans Arabic" w:hAnsi="Bahij Palatino Sans Arabic" w:cs="Bahij Palatino Sans Arabic"/>
          <w:lang w:bidi="fa-IR"/>
        </w:rPr>
        <w:t>parallelism</w:t>
      </w:r>
      <w:r w:rsidR="00F30969">
        <w:rPr>
          <w:rFonts w:ascii="Bahij Palatino Sans Arabic" w:hAnsi="Bahij Palatino Sans Arabic" w:cs="Bahij Palatino Sans Arabic" w:hint="cs"/>
          <w:rtl/>
          <w:lang w:bidi="fa-IR"/>
        </w:rPr>
        <w:t xml:space="preserve"> :</w:t>
      </w:r>
      <w:proofErr w:type="gramEnd"/>
    </w:p>
    <w:p w14:paraId="474FF4C9" w14:textId="097442E5" w:rsidR="00BF70C0" w:rsidRDefault="00BF70C0" w:rsidP="00BF70C0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برای نگهداری اطلاعات مشترک در بین هسته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ی مختلف </w:t>
      </w:r>
      <w:proofErr w:type="spellStart"/>
      <w:r>
        <w:rPr>
          <w:rFonts w:ascii="Bahij Palatino Sans Arabic" w:hAnsi="Bahij Palatino Sans Arabic" w:cs="Bahij Palatino Sans Arabic"/>
          <w:lang w:bidi="fa-IR"/>
        </w:rPr>
        <w:t>cpu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است؛ به این صورت که فرض کنیم که میخواهیم تعدادی عدد را جمع کنیم؛ نیمی از این اعداد را یک هسته </w:t>
      </w:r>
      <w:proofErr w:type="spellStart"/>
      <w:r>
        <w:rPr>
          <w:rFonts w:ascii="Bahij Palatino Sans Arabic" w:hAnsi="Bahij Palatino Sans Arabic" w:cs="Bahij Palatino Sans Arabic"/>
          <w:lang w:bidi="fa-IR"/>
        </w:rPr>
        <w:t>cpu</w:t>
      </w:r>
      <w:proofErr w:type="spellEnd"/>
      <w:r>
        <w:rPr>
          <w:rFonts w:ascii="Bahij Palatino Sans Arabic" w:hAnsi="Bahij Palatino Sans Arabic" w:cs="Bahij Palatino Sans Arabic" w:hint="cs"/>
          <w:rtl/>
          <w:lang w:bidi="fa-IR"/>
        </w:rPr>
        <w:t xml:space="preserve"> و نیم دیگر را هسته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 xml:space="preserve">ای 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دیگر محاسبه میکند. و در نهایت به کمک سیاست موازی سازی </w:t>
      </w:r>
      <w:r>
        <w:rPr>
          <w:rFonts w:ascii="Bahij Palatino Sans Arabic" w:hAnsi="Bahij Palatino Sans Arabic" w:cs="Bahij Palatino Sans Arabic"/>
          <w:lang w:bidi="fa-IR"/>
        </w:rPr>
        <w:t>data parallelism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مجموع کل را محاسبه میکنیم. </w:t>
      </w:r>
    </w:p>
    <w:p w14:paraId="150A38D4" w14:textId="2A1AF1E1" w:rsidR="00A56A8B" w:rsidRPr="00F30969" w:rsidRDefault="00BF70C0" w:rsidP="00BF70C0">
      <w:pPr>
        <w:pStyle w:val="second"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/>
          <w:lang w:bidi="fa-IR"/>
        </w:rPr>
        <w:t xml:space="preserve"> </w:t>
      </w:r>
      <w:r w:rsidR="00A56A8B" w:rsidRPr="00F30969">
        <w:rPr>
          <w:rFonts w:ascii="Bahij Palatino Sans Arabic" w:hAnsi="Bahij Palatino Sans Arabic" w:cs="Bahij Palatino Sans Arabic"/>
          <w:lang w:bidi="fa-IR"/>
        </w:rPr>
        <w:t>task parallelism</w:t>
      </w:r>
      <w:r w:rsidR="00F30969">
        <w:rPr>
          <w:rFonts w:ascii="Bahij Palatino Sans Arabic" w:hAnsi="Bahij Palatino Sans Arabic" w:cs="Bahij Palatino Sans Arabic" w:hint="cs"/>
          <w:rtl/>
          <w:lang w:bidi="fa-IR"/>
        </w:rPr>
        <w:t>:</w:t>
      </w:r>
    </w:p>
    <w:p w14:paraId="242F81E4" w14:textId="130666D7" w:rsidR="00BF70C0" w:rsidRDefault="00BF70C0" w:rsidP="0063422D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در این روش، سیاست گذاری بر روی به اشتراک گذاشتن </w:t>
      </w:r>
      <w:r>
        <w:rPr>
          <w:rFonts w:ascii="Bahij Palatino Sans Arabic" w:hAnsi="Bahij Palatino Sans Arabic" w:cs="Bahij Palatino Sans Arabic"/>
          <w:lang w:bidi="fa-IR"/>
        </w:rPr>
        <w:t>task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>ست؛ به این شکل که هر نخ میتواند کار متفاوتی را انجام دهد و</w:t>
      </w:r>
      <w:r w:rsidR="00ED7CFD">
        <w:rPr>
          <w:rFonts w:ascii="Bahij Palatino Sans Arabic" w:hAnsi="Bahij Palatino Sans Arabic" w:cs="Bahij Palatino Sans Arabic"/>
          <w:lang w:bidi="fa-IR"/>
        </w:rPr>
        <w:t xml:space="preserve"> </w:t>
      </w:r>
      <w:r w:rsidR="00ED7CFD">
        <w:rPr>
          <w:rFonts w:ascii="Bahij Palatino Sans Arabic" w:hAnsi="Bahij Palatino Sans Arabic" w:cs="Bahij Palatino Sans Arabic" w:hint="cs"/>
          <w:rtl/>
          <w:lang w:bidi="fa-IR"/>
        </w:rPr>
        <w:t>درواقع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هر نخ کار متفاوتی را انجام میدهد. و در این حالت این احتمال وجود دارد که نخ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به اطلاعات مشترک یا متفاوتی نیاز داشته باشند که دچار مشکلی نمیشود.</w:t>
      </w:r>
    </w:p>
    <w:p w14:paraId="1E2EDF9D" w14:textId="0971D871" w:rsidR="00E1747C" w:rsidRDefault="00E1747C" w:rsidP="00E1747C">
      <w:pPr>
        <w:pStyle w:val="first"/>
        <w:jc w:val="center"/>
        <w:rPr>
          <w:rFonts w:ascii="Bahij Palatino Sans Arabic" w:hAnsi="Bahij Palatino Sans Arabic" w:cs="Bahij Palatino Sans Arabic"/>
          <w:rtl/>
        </w:rPr>
      </w:pPr>
      <w:r>
        <w:rPr>
          <w:rFonts w:ascii="Bahij Palatino Sans Arabic" w:hAnsi="Bahij Palatino Sans Arabic" w:cs="Bahij Palatino Sans Arabic" w:hint="cs"/>
          <w:rtl/>
        </w:rPr>
        <w:t>_____________________________تمرین 5_____________________________</w:t>
      </w:r>
    </w:p>
    <w:p w14:paraId="54ECDEDE" w14:textId="45B969A4" w:rsidR="00E1747C" w:rsidRDefault="00E1747C" w:rsidP="0063422D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به علت نبود اینترنت دستمان به جایی بند نبود </w:t>
      </w:r>
      <w:r w:rsidRPr="00E1747C">
        <w:rPr>
          <mc:AlternateContent>
            <mc:Choice Requires="w16se">
              <w:rFonts w:ascii="Bahij Palatino Sans Arabic" w:hAnsi="Bahij Palatino Sans Arabic" w:cs="Bahij Palatino Sans Arabic"/>
            </mc:Choice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07BC52" w14:textId="1B741BED" w:rsidR="0063422D" w:rsidRPr="0063422D" w:rsidRDefault="0063422D" w:rsidP="0063422D">
      <w:pPr>
        <w:pStyle w:val="first"/>
        <w:jc w:val="center"/>
        <w:rPr>
          <w:rFonts w:ascii="Bahij Palatino Sans Arabic" w:hAnsi="Bahij Palatino Sans Arabic" w:cs="Bahij Palatino Sans Arabic"/>
          <w:rtl/>
        </w:rPr>
      </w:pPr>
      <w:r>
        <w:rPr>
          <w:rFonts w:ascii="Bahij Palatino Sans Arabic" w:hAnsi="Bahij Palatino Sans Arabic" w:cs="Bahij Palatino Sans Arabic" w:hint="cs"/>
          <w:rtl/>
        </w:rPr>
        <w:t>_____________________________تمرین 8_____________________________</w:t>
      </w:r>
    </w:p>
    <w:p w14:paraId="248634D0" w14:textId="16DB8801" w:rsidR="00991C38" w:rsidRDefault="00566D2A" w:rsidP="00991C38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 w:rsidRPr="00BF70C0">
        <w:rPr>
          <w:rFonts w:ascii="Bahij Palatino Sans Arabic" w:hAnsi="Bahij Palatino Sans Arabic" w:cs="Bahij Palatino Sans Arabic"/>
          <w:lang w:bidi="fa-IR"/>
        </w:rPr>
        <w:t>Memory transaction</w:t>
      </w:r>
    </w:p>
    <w:p w14:paraId="7EFD3A31" w14:textId="49C57099" w:rsidR="00991C38" w:rsidRDefault="00991C38" w:rsidP="00991C38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به تعدادی از دستورات خواندن و نوشتن پیاپی گفته میشود که بایستی </w:t>
      </w:r>
      <w:r>
        <w:rPr>
          <w:rFonts w:ascii="Bahij Palatino Sans Arabic" w:hAnsi="Bahij Palatino Sans Arabic" w:cs="Bahij Palatino Sans Arabic"/>
          <w:lang w:bidi="fa-IR"/>
        </w:rPr>
        <w:t>atomic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اجرا شوند(منظور از </w:t>
      </w:r>
      <w:r>
        <w:rPr>
          <w:rFonts w:ascii="Bahij Palatino Sans Arabic" w:hAnsi="Bahij Palatino Sans Arabic" w:cs="Bahij Palatino Sans Arabic"/>
          <w:lang w:bidi="fa-IR"/>
        </w:rPr>
        <w:t>atomic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این است که یا کلیه آن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انجام شوند یا هیچ کدام انجام نشوند)</w:t>
      </w:r>
      <w:r>
        <w:rPr>
          <w:rFonts w:ascii="Bahij Palatino Sans Arabic" w:hAnsi="Bahij Palatino Sans Arabic" w:cs="Bahij Palatino Sans Arabic"/>
          <w:lang w:bidi="fa-IR"/>
        </w:rPr>
        <w:t xml:space="preserve"> 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چنانچه همه این دستورات انجام شوند آن کار به طور کامل انجام شده است و آن سری دستورات </w:t>
      </w:r>
      <w:r>
        <w:rPr>
          <w:rFonts w:ascii="Bahij Palatino Sans Arabic" w:hAnsi="Bahij Palatino Sans Arabic" w:cs="Bahij Palatino Sans Arabic"/>
          <w:lang w:bidi="fa-IR"/>
        </w:rPr>
        <w:t>commit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میشوند. و در غیر این صورت این دستورات میبایستی از ابتدا اجرا شوند (و تغییرات آن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اعمال نمیشود) به این اتفاق </w:t>
      </w:r>
      <w:r>
        <w:rPr>
          <w:rFonts w:ascii="Bahij Palatino Sans Arabic" w:hAnsi="Bahij Palatino Sans Arabic" w:cs="Bahij Palatino Sans Arabic"/>
          <w:lang w:bidi="fa-IR"/>
        </w:rPr>
        <w:t>rollback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میگویند. </w:t>
      </w:r>
    </w:p>
    <w:p w14:paraId="68DDFC19" w14:textId="75C90CCC" w:rsidR="0063422D" w:rsidRPr="00991C38" w:rsidRDefault="00991C38" w:rsidP="00991C38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گاهی وقت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به خاطر استفاده پردازش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>ی چند هسته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 xml:space="preserve">ای 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ممکن است به علت وجود نواحی بحرانی دچار اشکالاتی نظیر </w:t>
      </w:r>
      <w:r>
        <w:rPr>
          <w:rFonts w:ascii="Bahij Palatino Sans Arabic" w:hAnsi="Bahij Palatino Sans Arabic" w:cs="Bahij Palatino Sans Arabic"/>
          <w:lang w:bidi="fa-IR"/>
        </w:rPr>
        <w:t>dead-locking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و مشکلاتی نظیر آن شویم. به همین علت میتوانیم ناحیه بحرانی خود را به صورت </w:t>
      </w:r>
      <w:r>
        <w:rPr>
          <w:rFonts w:ascii="Bahij Palatino Sans Arabic" w:hAnsi="Bahij Palatino Sans Arabic" w:cs="Bahij Palatino Sans Arabic"/>
          <w:lang w:bidi="fa-IR"/>
        </w:rPr>
        <w:t>atomic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تعریف کنیم که یا به طور کامل انجام شود و یا اصلا انجام نشود. </w:t>
      </w:r>
      <w:r w:rsidR="0063422D">
        <w:rPr>
          <w:rFonts w:ascii="Bahij Palatino Sans Arabic" w:hAnsi="Bahij Palatino Sans Arabic" w:cs="Bahij Palatino Sans Arabic"/>
          <w:sz w:val="20"/>
          <w:rtl/>
          <w:lang w:bidi="fa-IR"/>
        </w:rPr>
        <w:br w:type="page"/>
      </w:r>
    </w:p>
    <w:p w14:paraId="26DE26ED" w14:textId="3554BFF8" w:rsidR="00E1747C" w:rsidRDefault="0063422D" w:rsidP="00E1747C">
      <w:pPr>
        <w:pStyle w:val="first"/>
        <w:jc w:val="center"/>
        <w:rPr>
          <w:rFonts w:ascii="Bahij Palatino Sans Arabic" w:hAnsi="Bahij Palatino Sans Arabic" w:cs="Bahij Palatino Sans Arabic"/>
          <w:rtl/>
        </w:rPr>
      </w:pPr>
      <w:r>
        <w:rPr>
          <w:rFonts w:ascii="Bahij Palatino Sans Arabic" w:hAnsi="Bahij Palatino Sans Arabic" w:cs="Bahij Palatino Sans Arabic" w:hint="cs"/>
          <w:rtl/>
        </w:rPr>
        <w:lastRenderedPageBreak/>
        <w:t>_____________________________تمرین 12_____________________________</w:t>
      </w:r>
    </w:p>
    <w:p w14:paraId="565B5E89" w14:textId="1D9AB971" w:rsidR="00E1747C" w:rsidRDefault="00E1747C" w:rsidP="00E1747C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مانیتور دارای سه ویژگی میباشد:</w:t>
      </w:r>
    </w:p>
    <w:p w14:paraId="53C8E3E4" w14:textId="3EA8888A" w:rsidR="00E1747C" w:rsidRDefault="00E1747C" w:rsidP="00E1747C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ویژگی اول : اطلاعات محلی موجود در سیستم مانیتور به هیچ وجه توسط فرآیند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ی بیرونی قابل دسترسی نیست و فقط فرآیندهای موجود در همان سیستم امکان دسترسی به آن را دارند. </w:t>
      </w:r>
    </w:p>
    <w:p w14:paraId="384A034D" w14:textId="093E20F0" w:rsidR="00E1747C" w:rsidRDefault="00E1747C" w:rsidP="00E1747C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ویژگی دوم : یک فرآیند تنها زمانی وارد مانیتور میشود که یکی از فرآیند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را موجود در آن را بیدار کند.</w:t>
      </w:r>
    </w:p>
    <w:p w14:paraId="33B661E3" w14:textId="339417A6" w:rsidR="00E1747C" w:rsidRDefault="00E1747C" w:rsidP="00E1747C">
      <w:pPr>
        <w:pStyle w:val="second"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ویژگی سوم : اگه در لحظه به مانیتور نگاه کنیم میبینیم که فقط یکی از فرآیند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در حال اجرا است : </w:t>
      </w:r>
    </w:p>
    <w:p w14:paraId="7E794B86" w14:textId="19CD46C8" w:rsidR="003F60A3" w:rsidRPr="0063422D" w:rsidRDefault="00D82AA2" w:rsidP="00F9320F">
      <w:pPr>
        <w:pStyle w:val="second"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چون فقط یکی از فرآیند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در لحظه اجرا میشوند میتوان نواحی بحرانی را در آن قرار داد تا در لحظه فقط یکی از فرآیند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بتواند وارد ناحیه بحرانی شود. دستوراتی برای </w:t>
      </w:r>
      <w:r>
        <w:rPr>
          <w:rFonts w:ascii="Bahij Palatino Sans Arabic" w:hAnsi="Bahij Palatino Sans Arabic" w:cs="Bahij Palatino Sans Arabic"/>
          <w:lang w:bidi="fa-IR"/>
        </w:rPr>
        <w:t>wait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و سیگنال در زبان </w:t>
      </w:r>
      <w:r>
        <w:rPr>
          <w:rFonts w:ascii="Bahij Palatino Sans Arabic" w:hAnsi="Bahij Palatino Sans Arabic" w:cs="Bahij Palatino Sans Arabic"/>
          <w:lang w:bidi="fa-IR"/>
        </w:rPr>
        <w:t>C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وجود دارد که به مانیتور کردن کمک میکند مثل : </w:t>
      </w:r>
      <w:proofErr w:type="spellStart"/>
      <w:r w:rsidR="00F9320F">
        <w:rPr>
          <w:rFonts w:ascii="Bahij Palatino Sans Arabic" w:hAnsi="Bahij Palatino Sans Arabic" w:cs="Bahij Palatino Sans Arabic"/>
          <w:lang w:bidi="fa-IR"/>
        </w:rPr>
        <w:t>cwait</w:t>
      </w:r>
      <w:proofErr w:type="spellEnd"/>
      <w:r w:rsidR="00F9320F">
        <w:rPr>
          <w:rFonts w:ascii="Bahij Palatino Sans Arabic" w:hAnsi="Bahij Palatino Sans Arabic" w:cs="Bahij Palatino Sans Arabic"/>
          <w:lang w:bidi="fa-IR"/>
        </w:rPr>
        <w:t>()</w:t>
      </w:r>
      <w:r w:rsidR="00F9320F">
        <w:rPr>
          <w:rFonts w:ascii="Bahij Palatino Sans Arabic" w:hAnsi="Bahij Palatino Sans Arabic" w:cs="Bahij Palatino Sans Arabic" w:hint="cs"/>
          <w:rtl/>
          <w:lang w:bidi="fa-IR"/>
        </w:rPr>
        <w:t xml:space="preserve"> و </w:t>
      </w:r>
      <w:proofErr w:type="spellStart"/>
      <w:r w:rsidR="00F9320F">
        <w:rPr>
          <w:rFonts w:ascii="Bahij Palatino Sans Arabic" w:hAnsi="Bahij Palatino Sans Arabic" w:cs="Bahij Palatino Sans Arabic"/>
          <w:lang w:bidi="fa-IR"/>
        </w:rPr>
        <w:t>csignal</w:t>
      </w:r>
      <w:proofErr w:type="spellEnd"/>
      <w:r w:rsidR="00F9320F">
        <w:rPr>
          <w:rFonts w:ascii="Bahij Palatino Sans Arabic" w:hAnsi="Bahij Palatino Sans Arabic" w:cs="Bahij Palatino Sans Arabic"/>
          <w:lang w:bidi="fa-IR"/>
        </w:rPr>
        <w:t>()</w:t>
      </w:r>
    </w:p>
    <w:p w14:paraId="2D619F33" w14:textId="02B89726" w:rsidR="0063422D" w:rsidRPr="0063422D" w:rsidRDefault="0063422D" w:rsidP="0063422D">
      <w:pPr>
        <w:pStyle w:val="first"/>
        <w:jc w:val="center"/>
        <w:rPr>
          <w:rFonts w:ascii="Bahij Palatino Sans Arabic" w:hAnsi="Bahij Palatino Sans Arabic" w:cs="Bahij Palatino Sans Arabic"/>
          <w:rtl/>
        </w:rPr>
      </w:pPr>
      <w:r>
        <w:rPr>
          <w:rFonts w:ascii="Bahij Palatino Sans Arabic" w:hAnsi="Bahij Palatino Sans Arabic" w:cs="Bahij Palatino Sans Arabic" w:hint="cs"/>
          <w:rtl/>
        </w:rPr>
        <w:t>_____________________________تمرین 13_____________________________</w:t>
      </w:r>
    </w:p>
    <w:p w14:paraId="4E8F7FAA" w14:textId="769B98B9" w:rsidR="001508A3" w:rsidRPr="0063422D" w:rsidRDefault="00423111" w:rsidP="00F9320F">
      <w:pPr>
        <w:pStyle w:val="second"/>
        <w:jc w:val="both"/>
        <w:rPr>
          <w:rFonts w:ascii="Bahij Palatino Sans Arabic" w:hAnsi="Bahij Palatino Sans Arabic" w:cs="Bahij Palatino Sans Arabic"/>
          <w:lang w:bidi="fa-IR"/>
        </w:rPr>
      </w:pPr>
      <w:bookmarkStart w:id="0" w:name="_GoBack"/>
      <w:r w:rsidRPr="0063422D">
        <w:rPr>
          <w:rFonts w:ascii="Bahij Palatino Sans Arabic" w:hAnsi="Bahij Palatino Sans Arabic" w:cs="Bahij Palatino Sans Arabic"/>
          <w:noProof/>
          <w:rtl/>
        </w:rPr>
        <w:drawing>
          <wp:anchor distT="0" distB="0" distL="114300" distR="114300" simplePos="0" relativeHeight="251659264" behindDoc="0" locked="0" layoutInCell="1" allowOverlap="1" wp14:anchorId="6E22148E" wp14:editId="7455B35B">
            <wp:simplePos x="0" y="0"/>
            <wp:positionH relativeFrom="margin">
              <wp:align>center</wp:align>
            </wp:positionH>
            <wp:positionV relativeFrom="paragraph">
              <wp:posOffset>1181100</wp:posOffset>
            </wp:positionV>
            <wp:extent cx="5181600" cy="21056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C6FB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Bahij Palatino Sans Arabic" w:hAnsi="Bahij Palatino Sans Arabic" w:cs="Bahij Palatino Sans Arabic" w:hint="cs"/>
          <w:rtl/>
          <w:lang w:bidi="fa-IR"/>
        </w:rPr>
        <w:t xml:space="preserve">همانطور که میدانیم برای پیاده سازی </w:t>
      </w:r>
      <w:r w:rsidRPr="0063422D">
        <w:rPr>
          <w:rFonts w:ascii="Bahij Palatino Sans Arabic" w:hAnsi="Bahij Palatino Sans Arabic" w:cs="Bahij Palatino Sans Arabic"/>
          <w:lang w:bidi="fa-IR"/>
        </w:rPr>
        <w:t>s</w:t>
      </w:r>
      <w:r w:rsidRPr="0063422D">
        <w:rPr>
          <w:rFonts w:ascii="Bahij Palatino Sans Arabic" w:hAnsi="Bahij Palatino Sans Arabic" w:cs="Bahij Palatino Sans Arabic"/>
        </w:rPr>
        <w:t>ynchronization</w:t>
      </w:r>
      <w:r>
        <w:rPr>
          <w:rFonts w:ascii="Bahij Palatino Sans Arabic" w:hAnsi="Bahij Palatino Sans Arabic" w:cs="Bahij Palatino Sans Arabic" w:hint="cs"/>
          <w:rtl/>
        </w:rPr>
        <w:t xml:space="preserve"> میبایستی فرآیند</w:t>
      </w:r>
      <w:r w:rsidR="00CD2ED6">
        <w:rPr>
          <w:rFonts w:ascii="Bahij Palatino Sans Arabic" w:hAnsi="Bahij Palatino Sans Arabic" w:cs="Bahij Palatino Sans Arabic" w:hint="cs"/>
          <w:rtl/>
        </w:rPr>
        <w:t>‌ها</w:t>
      </w:r>
      <w:r>
        <w:rPr>
          <w:rFonts w:ascii="Bahij Palatino Sans Arabic" w:hAnsi="Bahij Palatino Sans Arabic" w:cs="Bahij Palatino Sans Arabic" w:hint="cs"/>
          <w:rtl/>
        </w:rPr>
        <w:t xml:space="preserve"> به فاز</w:t>
      </w:r>
      <w:r w:rsidR="00CD2ED6">
        <w:rPr>
          <w:rFonts w:ascii="Bahij Palatino Sans Arabic" w:hAnsi="Bahij Palatino Sans Arabic" w:cs="Bahij Palatino Sans Arabic" w:hint="cs"/>
          <w:rtl/>
        </w:rPr>
        <w:t>‌ها</w:t>
      </w:r>
      <w:r>
        <w:rPr>
          <w:rFonts w:ascii="Bahij Palatino Sans Arabic" w:hAnsi="Bahij Palatino Sans Arabic" w:cs="Bahij Palatino Sans Arabic" w:hint="cs"/>
          <w:rtl/>
        </w:rPr>
        <w:t>ی مختلف تقسیم میشوند و فرآیند</w:t>
      </w:r>
      <w:r w:rsidR="00CD2ED6">
        <w:rPr>
          <w:rFonts w:ascii="Bahij Palatino Sans Arabic" w:hAnsi="Bahij Palatino Sans Arabic" w:cs="Bahij Palatino Sans Arabic" w:hint="cs"/>
          <w:rtl/>
        </w:rPr>
        <w:t>‌ها</w:t>
      </w:r>
      <w:r>
        <w:rPr>
          <w:rFonts w:ascii="Bahij Palatino Sans Arabic" w:hAnsi="Bahij Palatino Sans Arabic" w:cs="Bahij Palatino Sans Arabic" w:hint="cs"/>
          <w:rtl/>
        </w:rPr>
        <w:t>ی فاز بعدی نمیتوانند شروع شوند مگر این که فرآیند</w:t>
      </w:r>
      <w:r w:rsidR="00CD2ED6">
        <w:rPr>
          <w:rFonts w:ascii="Bahij Palatino Sans Arabic" w:hAnsi="Bahij Palatino Sans Arabic" w:cs="Bahij Palatino Sans Arabic" w:hint="cs"/>
          <w:rtl/>
        </w:rPr>
        <w:t>‌ها</w:t>
      </w:r>
      <w:r>
        <w:rPr>
          <w:rFonts w:ascii="Bahij Palatino Sans Arabic" w:hAnsi="Bahij Palatino Sans Arabic" w:cs="Bahij Palatino Sans Arabic" w:hint="cs"/>
          <w:rtl/>
        </w:rPr>
        <w:t xml:space="preserve">ی فاز قبلی به طور کامل پروسس شده باشند. برای پیاده سازی این موضوع از </w:t>
      </w:r>
      <w:r w:rsidRPr="0063422D">
        <w:rPr>
          <w:rFonts w:ascii="Bahij Palatino Sans Arabic" w:hAnsi="Bahij Palatino Sans Arabic" w:cs="Bahij Palatino Sans Arabic"/>
        </w:rPr>
        <w:t>barrier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استفاده میشود. به این صورت که چنانچه همه فرآیندهای یک فاز به پایان نرسیده باشد؛ فرآیند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>ی به پایان رسیده از همان فاز میبایستی صبر کنند تا دیگر فرآیند</w:t>
      </w:r>
      <w:r w:rsidR="00CD2ED6">
        <w:rPr>
          <w:rFonts w:ascii="Bahij Palatino Sans Arabic" w:hAnsi="Bahij Palatino Sans Arabic" w:cs="Bahij Palatino Sans Arabic" w:hint="cs"/>
          <w:rtl/>
          <w:lang w:bidi="fa-IR"/>
        </w:rPr>
        <w:t>‌ها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نیز تمام شوند (در پایان هر فاز بایستی از </w:t>
      </w:r>
      <w:r w:rsidRPr="0063422D">
        <w:rPr>
          <w:rFonts w:ascii="Bahij Palatino Sans Arabic" w:hAnsi="Bahij Palatino Sans Arabic" w:cs="Bahij Palatino Sans Arabic"/>
        </w:rPr>
        <w:t>barrier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استفاده کرد)</w:t>
      </w:r>
    </w:p>
    <w:sectPr w:rsidR="001508A3" w:rsidRPr="0063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EBD2A" w14:textId="77777777" w:rsidR="002C7FC6" w:rsidRDefault="002C7FC6" w:rsidP="0063422D">
      <w:pPr>
        <w:spacing w:after="0" w:line="240" w:lineRule="auto"/>
      </w:pPr>
      <w:r>
        <w:separator/>
      </w:r>
    </w:p>
  </w:endnote>
  <w:endnote w:type="continuationSeparator" w:id="0">
    <w:p w14:paraId="702C4393" w14:textId="77777777" w:rsidR="002C7FC6" w:rsidRDefault="002C7FC6" w:rsidP="00634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ij Palatino Sans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F41BF" w14:textId="77777777" w:rsidR="002C7FC6" w:rsidRDefault="002C7FC6" w:rsidP="0063422D">
      <w:pPr>
        <w:spacing w:after="0" w:line="240" w:lineRule="auto"/>
      </w:pPr>
      <w:r>
        <w:separator/>
      </w:r>
    </w:p>
  </w:footnote>
  <w:footnote w:type="continuationSeparator" w:id="0">
    <w:p w14:paraId="4215FF31" w14:textId="77777777" w:rsidR="002C7FC6" w:rsidRDefault="002C7FC6" w:rsidP="00634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13"/>
      <w:gridCol w:w="4347"/>
    </w:tblGrid>
    <w:tr w:rsidR="0063422D" w:rsidRPr="0063422D" w14:paraId="6502DB0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66BF9E5" w14:textId="2F653001" w:rsidR="0063422D" w:rsidRPr="0063422D" w:rsidRDefault="0063422D">
          <w:pPr>
            <w:pStyle w:val="Header"/>
            <w:rPr>
              <w:rFonts w:ascii="Bahij Palatino Sans Arabic" w:hAnsi="Bahij Palatino Sans Arabic" w:cs="Bahij Palatino Sans Arabic"/>
              <w:caps/>
              <w:color w:val="FFFFFF" w:themeColor="background1"/>
            </w:rPr>
          </w:pPr>
          <w:r w:rsidRPr="0063422D"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</w:rPr>
            <w:t>تمرین سری پنجم درس سیستم عامل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575EA593" w14:textId="2ABADFFE" w:rsidR="0063422D" w:rsidRPr="0063422D" w:rsidRDefault="0063422D">
          <w:pPr>
            <w:pStyle w:val="Header"/>
            <w:jc w:val="right"/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  <w:lang w:bidi="fa-IR"/>
            </w:rPr>
          </w:pPr>
          <w:r w:rsidRPr="0063422D">
            <w:rPr>
              <w:rFonts w:ascii="Bahij Palatino Sans Arabic" w:hAnsi="Bahij Palatino Sans Arabic" w:cs="Bahij Palatino Sans Arabic"/>
              <w:caps/>
              <w:color w:val="FFFFFF" w:themeColor="background1"/>
            </w:rPr>
            <w:t xml:space="preserve"> </w:t>
          </w:r>
          <w:r w:rsidRPr="0063422D"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  <w:lang w:bidi="fa-IR"/>
            </w:rPr>
            <w:t>محمدعلی کشاورز- 9631061</w:t>
          </w:r>
        </w:p>
      </w:tc>
    </w:tr>
  </w:tbl>
  <w:p w14:paraId="26F1312B" w14:textId="77777777" w:rsidR="0063422D" w:rsidRPr="0063422D" w:rsidRDefault="0063422D">
    <w:pPr>
      <w:pStyle w:val="Header"/>
      <w:rPr>
        <w:rFonts w:ascii="Bahij Palatino Sans Arabic" w:hAnsi="Bahij Palatino Sans Arabic" w:cs="Bahij Palatino Sans Arab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727EE"/>
    <w:multiLevelType w:val="hybridMultilevel"/>
    <w:tmpl w:val="66CC23E6"/>
    <w:lvl w:ilvl="0" w:tplc="5D20FEB8">
      <w:start w:val="1"/>
      <w:numFmt w:val="decimal"/>
      <w:lvlText w:val="%1."/>
      <w:lvlJc w:val="left"/>
      <w:pPr>
        <w:ind w:left="72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40FD0"/>
    <w:multiLevelType w:val="hybridMultilevel"/>
    <w:tmpl w:val="BED8E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C65"/>
    <w:rsid w:val="000C387A"/>
    <w:rsid w:val="001508A3"/>
    <w:rsid w:val="002C7FC6"/>
    <w:rsid w:val="003430B8"/>
    <w:rsid w:val="003F08C1"/>
    <w:rsid w:val="003F60A3"/>
    <w:rsid w:val="00423111"/>
    <w:rsid w:val="004F3E40"/>
    <w:rsid w:val="00566D2A"/>
    <w:rsid w:val="0061784F"/>
    <w:rsid w:val="0063422D"/>
    <w:rsid w:val="006D79AE"/>
    <w:rsid w:val="007B16A7"/>
    <w:rsid w:val="00911EBA"/>
    <w:rsid w:val="00991C38"/>
    <w:rsid w:val="009B50DB"/>
    <w:rsid w:val="00A41FCB"/>
    <w:rsid w:val="00A56A8B"/>
    <w:rsid w:val="00BF70C0"/>
    <w:rsid w:val="00CC1C1A"/>
    <w:rsid w:val="00CD2ED6"/>
    <w:rsid w:val="00D06C65"/>
    <w:rsid w:val="00D7690D"/>
    <w:rsid w:val="00D82AA2"/>
    <w:rsid w:val="00E1747C"/>
    <w:rsid w:val="00E601CA"/>
    <w:rsid w:val="00E80E04"/>
    <w:rsid w:val="00ED7CFD"/>
    <w:rsid w:val="00F3096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D55D"/>
  <w15:chartTrackingRefBased/>
  <w15:docId w15:val="{8337304F-A848-4E91-913B-3E87C609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ond">
    <w:name w:val="second"/>
    <w:basedOn w:val="Normal"/>
    <w:link w:val="secondChar"/>
    <w:qFormat/>
    <w:rsid w:val="00F30969"/>
    <w:pPr>
      <w:autoSpaceDE w:val="0"/>
      <w:autoSpaceDN w:val="0"/>
      <w:bidi/>
      <w:adjustRightInd w:val="0"/>
      <w:spacing w:after="0" w:line="240" w:lineRule="auto"/>
    </w:pPr>
    <w:rPr>
      <w:rFonts w:asciiTheme="minorBidi" w:hAnsiTheme="minorBidi" w:cs="B Nazanin"/>
      <w:color w:val="171717"/>
      <w:sz w:val="24"/>
      <w:szCs w:val="24"/>
    </w:rPr>
  </w:style>
  <w:style w:type="paragraph" w:customStyle="1" w:styleId="first">
    <w:name w:val="first"/>
    <w:basedOn w:val="Normal"/>
    <w:link w:val="firstChar"/>
    <w:qFormat/>
    <w:rsid w:val="00D06C65"/>
    <w:pPr>
      <w:autoSpaceDE w:val="0"/>
      <w:autoSpaceDN w:val="0"/>
      <w:bidi/>
      <w:adjustRightInd w:val="0"/>
      <w:spacing w:after="0" w:line="240" w:lineRule="auto"/>
    </w:pPr>
    <w:rPr>
      <w:rFonts w:ascii="B Nazanin" w:cs="B Nazanin"/>
      <w:color w:val="171717"/>
      <w:sz w:val="30"/>
      <w:szCs w:val="30"/>
    </w:rPr>
  </w:style>
  <w:style w:type="character" w:customStyle="1" w:styleId="secondChar">
    <w:name w:val="second Char"/>
    <w:basedOn w:val="DefaultParagraphFont"/>
    <w:link w:val="second"/>
    <w:rsid w:val="00F30969"/>
    <w:rPr>
      <w:rFonts w:asciiTheme="minorBidi" w:hAnsiTheme="minorBidi" w:cs="B Nazanin"/>
      <w:color w:val="171717"/>
      <w:sz w:val="24"/>
      <w:szCs w:val="24"/>
    </w:rPr>
  </w:style>
  <w:style w:type="character" w:customStyle="1" w:styleId="firstChar">
    <w:name w:val="first Char"/>
    <w:basedOn w:val="DefaultParagraphFont"/>
    <w:link w:val="first"/>
    <w:rsid w:val="00D06C65"/>
    <w:rPr>
      <w:rFonts w:ascii="B Nazanin" w:cs="B Nazanin"/>
      <w:color w:val="171717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34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22D"/>
  </w:style>
  <w:style w:type="paragraph" w:styleId="Footer">
    <w:name w:val="footer"/>
    <w:basedOn w:val="Normal"/>
    <w:link w:val="FooterChar"/>
    <w:uiPriority w:val="99"/>
    <w:unhideWhenUsed/>
    <w:rsid w:val="00634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MohamadAli Keshavarz</cp:lastModifiedBy>
  <cp:revision>14</cp:revision>
  <dcterms:created xsi:type="dcterms:W3CDTF">2019-11-16T17:10:00Z</dcterms:created>
  <dcterms:modified xsi:type="dcterms:W3CDTF">2019-11-17T12:13:00Z</dcterms:modified>
</cp:coreProperties>
</file>