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434976b18f651ba783326b82c693301ebc2f1e"/>
    <w:p>
      <w:pPr>
        <w:pStyle w:val="Heading1"/>
      </w:pPr>
      <w:r>
        <w:t xml:space="preserve">Multilevel count models for the WPS panels</w:t>
      </w:r>
    </w:p>
    <w:p>
      <w:pPr>
        <w:pStyle w:val="FirstParagraph"/>
      </w:pPr>
      <w:r>
        <w:rPr>
          <w:b/>
          <w:bCs/>
        </w:rPr>
        <w:t xml:space="preserve">Model fits:</w:t>
      </w:r>
      <w:r>
        <w:t xml:space="preserve"> </w:t>
      </w:r>
      <w:r>
        <w:rPr>
          <w:rStyle w:val="VerbatimChar"/>
        </w:rPr>
        <w:t xml:space="preserve">data/generated/count_model_results.json</w:t>
      </w:r>
      <w:r>
        <w:t xml:space="preserve">, generated 2026-08-22</w:t>
      </w:r>
      <w:r>
        <w:br/>
      </w:r>
      <w:r>
        <w:rPr>
          <w:b/>
          <w:bCs/>
        </w:rPr>
        <w:t xml:space="preserve">Spec:</w:t>
      </w:r>
      <w:r>
        <w:t xml:space="preserve"> </w:t>
      </w:r>
      <w:r>
        <w:rPr>
          <w:rStyle w:val="VerbatimChar"/>
        </w:rPr>
        <w:t xml:space="preserve">docs/superpowers/specs/2026-08-20-multilevel-zinb-design.md</w:t>
      </w:r>
      <w:r>
        <w:br/>
      </w:r>
      <w:r>
        <w:rPr>
          <w:b/>
          <w:bCs/>
        </w:rPr>
        <w:t xml:space="preserve">Generated by:</w:t>
      </w:r>
      <w:r>
        <w:t xml:space="preserve"> </w:t>
      </w:r>
      <w:r>
        <w:rPr>
          <w:rStyle w:val="VerbatimChar"/>
        </w:rPr>
        <w:t xml:space="preserve">scripts/report_count_models.py</w:t>
      </w:r>
      <w:r>
        <w:t xml:space="preserve"> </w:t>
      </w:r>
      <w:r>
        <w:t xml:space="preserve">– do not edit by hand. Every number in this memo is read from</w:t>
      </w:r>
      <w:r>
        <w:t xml:space="preserve"> </w:t>
      </w:r>
      <w:r>
        <w:rPr>
          <w:rStyle w:val="VerbatimChar"/>
        </w:rPr>
        <w:t xml:space="preserve">data/generated/count_model_results.json</w:t>
      </w:r>
      <w:r>
        <w:t xml:space="preserve">,</w:t>
      </w:r>
      <w:r>
        <w:t xml:space="preserve"> </w:t>
      </w:r>
      <w:r>
        <w:rPr>
          <w:rStyle w:val="VerbatimChar"/>
        </w:rPr>
        <w:t xml:space="preserve">count_model_comparison.csv</w:t>
      </w:r>
      <w:r>
        <w:t xml:space="preserve">,</w:t>
      </w:r>
      <w:r>
        <w:t xml:space="preserve"> </w:t>
      </w:r>
      <w:r>
        <w:rPr>
          <w:rStyle w:val="VerbatimChar"/>
        </w:rPr>
        <w:t xml:space="preserve">count_model_winner_summary.csv</w:t>
      </w:r>
      <w:r>
        <w:t xml:space="preserve"> </w:t>
      </w:r>
      <w:r>
        <w:t xml:space="preserve">or</w:t>
      </w:r>
      <w:r>
        <w:t xml:space="preserve"> </w:t>
      </w:r>
      <w:r>
        <w:rPr>
          <w:rStyle w:val="VerbatimChar"/>
        </w:rPr>
        <w:t xml:space="preserve">count_model_memo_evidence.json</w:t>
      </w:r>
      <w:r>
        <w:t xml:space="preserve">;</w:t>
      </w:r>
      <w:r>
        <w:t xml:space="preserve"> </w:t>
      </w:r>
      <w:r>
        <w:rPr>
          <w:rStyle w:val="VerbatimChar"/>
        </w:rPr>
        <w:t xml:space="preserve">scripts/validate_count_models.py</w:t>
      </w:r>
      <w:r>
        <w:t xml:space="preserve"> </w:t>
      </w:r>
      <w:r>
        <w:t xml:space="preserve">section</w:t>
      </w:r>
      <w:r>
        <w:t xml:space="preserve"> </w:t>
      </w:r>
      <w:r>
        <w:rPr>
          <w:rStyle w:val="VerbatimChar"/>
        </w:rPr>
        <w:t xml:space="preserve">[7]</w:t>
      </w:r>
      <w:r>
        <w:t xml:space="preserve"> </w:t>
      </w:r>
      <w:r>
        <w:t xml:space="preserve">parses them back out of this file and fails if any of them drifts from the artifacts.</w:t>
      </w:r>
    </w:p>
    <w:p>
      <w:pPr>
        <w:pStyle w:val="BodyText"/>
      </w:pPr>
      <w:r>
        <w:t xml:space="preserve">Joe asked whether we could replicate the analytic model of Jafari et al. (</w:t>
      </w:r>
      <w:r>
        <w:rPr>
          <w:i/>
          <w:iCs/>
        </w:rPr>
        <w:t xml:space="preserve">PLOS ONE</w:t>
      </w:r>
      <w:r>
        <w:t xml:space="preserve"> </w:t>
      </w:r>
      <w:r>
        <w:t xml:space="preserve">2024, doi:10.1371/journal.pone.0302960) – a multilevel zero-inflated negative binomial – after the 2011-2021 tables weakened the paper’s story. This memo reports what that model class does to our results, and two problems it turned up along the way that are decisions for you rather than for me.</w:t>
      </w:r>
    </w:p>
    <w:bookmarkStart w:id="20" w:name="bottom-line"/>
    <w:p>
      <w:pPr>
        <w:pStyle w:val="Heading2"/>
      </w:pPr>
      <w:r>
        <w:t xml:space="preserve">Bottom line</w:t>
      </w:r>
    </w:p>
    <w:p>
      <w:pPr>
        <w:pStyle w:val="FirstParagraph"/>
      </w:pPr>
      <w:r>
        <w:rPr>
          <w:b/>
          <w:bCs/>
        </w:rPr>
        <w:t xml:space="preserve">Jafari’s model class fits these data better than the plain negative binomial everywhere it can be estimated.</w:t>
      </w:r>
      <w:r>
        <w:t xml:space="preserve"> </w:t>
      </w:r>
      <w:r>
        <w:t xml:space="preserve">Across every legitimate matched comparison in the ladder – same cell, same model, same random-effects tier, same N, both converged, neither ZI-degenerate – a zero-inflated negative binomial beats plain NB1 17 times out of 17, by at least 34.7 AIC, and beats plain NB2 17 times out of 17, by at least 24.1 AIC. There is no exception against either parameterisation.</w:t>
      </w:r>
    </w:p>
    <w:p>
      <w:pPr>
        <w:pStyle w:val="BodyText"/>
      </w:pPr>
      <w:r>
        <w:rPr>
          <w:b/>
          <w:bCs/>
        </w:rPr>
        <w:t xml:space="preserve">The evidence is a hierarchy, and it lands exactly on Jafari’s specification.</w:t>
      </w:r>
      <w:r>
        <w:t xml:space="preserve"> </w:t>
      </w:r>
      <w:r>
        <w:t xml:space="preserve">Three tallies, all over matched comparisons:</w:t>
      </w:r>
    </w:p>
    <w:p>
      <w:pPr>
        <w:pStyle w:val="Compact"/>
        <w:numPr>
          <w:ilvl w:val="0"/>
          <w:numId w:val="1001"/>
        </w:numPr>
      </w:pPr>
      <w:r>
        <w:rPr>
          <w:b/>
          <w:bCs/>
        </w:rPr>
        <w:t xml:space="preserve">Inflation helps.</w:t>
      </w:r>
      <w:r>
        <w:t xml:space="preserve"> </w:t>
      </w:r>
      <w:r>
        <w:t xml:space="preserve">A zero-inflated Poisson beats a plain Poisson 12-1 (margins -1.9 to 625.7 AIC). Adding a structural-zero component to a Poisson buys a great deal.</w:t>
      </w:r>
    </w:p>
    <w:p>
      <w:pPr>
        <w:pStyle w:val="Compact"/>
        <w:numPr>
          <w:ilvl w:val="0"/>
          <w:numId w:val="1001"/>
        </w:numPr>
      </w:pPr>
      <w:r>
        <w:rPr>
          <w:b/>
          <w:bCs/>
        </w:rPr>
        <w:t xml:space="preserve">Negative-binomial overdispersion helps more.</w:t>
      </w:r>
      <w:r>
        <w:t xml:space="preserve"> </w:t>
      </w:r>
      <w:r>
        <w:t xml:space="preserve">A plain negative binomial beats that same zero-inflated Poisson 13-0 against NB1 and 13-0 against NB2. Inflation on a Poisson mean-variance structure cannot close the gap to a negative binomial – not once, anywhere in the ladder.</w:t>
      </w:r>
    </w:p>
    <w:p>
      <w:pPr>
        <w:pStyle w:val="Compact"/>
        <w:numPr>
          <w:ilvl w:val="0"/>
          <w:numId w:val="1001"/>
        </w:numPr>
      </w:pPr>
      <w:r>
        <w:rPr>
          <w:b/>
          <w:bCs/>
        </w:rPr>
        <w:t xml:space="preserve">The two together win wherever they can be fit.</w:t>
      </w:r>
      <w:r>
        <w:t xml:space="preserve"> </w:t>
      </w:r>
      <w:r>
        <w:t xml:space="preserve">A zero-inflated negative binomial beats NB1 17-0 and NB2 17-0. No</w:t>
      </w:r>
      <w:r>
        <w:t xml:space="preserve"> </w:t>
      </w:r>
      <w:r>
        <w:rPr>
          <w:rStyle w:val="VerbatimChar"/>
        </w:rPr>
        <w:t xml:space="preserve">zinb</w:t>
      </w:r>
      <w:r>
        <w:t xml:space="preserve"> </w:t>
      </w:r>
      <w:r>
        <w:t xml:space="preserve">or</w:t>
      </w:r>
      <w:r>
        <w:t xml:space="preserve"> </w:t>
      </w:r>
      <w:r>
        <w:rPr>
          <w:rStyle w:val="VerbatimChar"/>
        </w:rPr>
        <w:t xml:space="preserve">zinb_re</w:t>
      </w:r>
      <w:r>
        <w:t xml:space="preserve"> </w:t>
      </w:r>
      <w:r>
        <w:t xml:space="preserve">fit lost a single matched comparison: 0 losses in total.</w:t>
      </w:r>
    </w:p>
    <w:p>
      <w:pPr>
        <w:pStyle w:val="FirstParagraph"/>
      </w:pPr>
      <w:r>
        <w:t xml:space="preserve">At the base of that ladder, against a plain Poisson – a family with neither ingredient – the two ZI-NB rungs are 8-0 (ZINB) and 9-0 (ZINB + ZI RE), by 390.2 to 3519.6 AIC.</w:t>
      </w:r>
    </w:p>
    <w:p>
      <w:pPr>
        <w:pStyle w:val="BodyText"/>
      </w:pPr>
      <w:r>
        <w:t xml:space="preserve">One definition, because two of those numbers look like they disagree and do not. A</w:t>
      </w:r>
      <w:r>
        <w:t xml:space="preserve"> </w:t>
      </w:r>
      <w:r>
        <w:rPr>
          <w:b/>
          <w:bCs/>
        </w:rPr>
        <w:t xml:space="preserve">rung</w:t>
      </w:r>
      <w:r>
        <w:t xml:space="preserve"> </w:t>
      </w:r>
      <w:r>
        <w:t xml:space="preserve">is one (cell, model, RE-tier) combination, and a rung counts as a</w:t>
      </w:r>
      <w:r>
        <w:t xml:space="preserve"> </w:t>
      </w:r>
      <w:r>
        <w:rPr>
          <w:i/>
          <w:iCs/>
        </w:rPr>
        <w:t xml:space="preserve">loss</w:t>
      </w:r>
      <w:r>
        <w:t xml:space="preserve"> </w:t>
      </w:r>
      <w:r>
        <w:t xml:space="preserve">for a family if</w:t>
      </w:r>
      <w:r>
        <w:t xml:space="preserve"> </w:t>
      </w:r>
      <w:r>
        <w:rPr>
          <w:b/>
          <w:bCs/>
        </w:rPr>
        <w:t xml:space="preserve">at least one</w:t>
      </w:r>
      <w:r>
        <w:t xml:space="preserve"> </w:t>
      </w:r>
      <w:r>
        <w:t xml:space="preserve">plain family beats it there. Tier 1’s 12-1 is pairwise, ZIP against plain Poisson only; the losing-rung count below is against</w:t>
      </w:r>
      <w:r>
        <w:t xml:space="preserve"> </w:t>
      </w:r>
      <w:r>
        <w:rPr>
          <w:b/>
          <w:bCs/>
        </w:rPr>
        <w:t xml:space="preserve">any</w:t>
      </w:r>
      <w:r>
        <w:t xml:space="preserve"> </w:t>
      </w:r>
      <w:r>
        <w:t xml:space="preserve">plain family. They are counting different things.</w:t>
      </w:r>
    </w:p>
    <w:p>
      <w:pPr>
        <w:pStyle w:val="BodyText"/>
      </w:pPr>
      <w:r>
        <w:t xml:space="preserve">So the ingredient that wins is inflation</w:t>
      </w:r>
      <w:r>
        <w:t xml:space="preserve"> </w:t>
      </w:r>
      <w:r>
        <w:rPr>
          <w:b/>
          <w:bCs/>
        </w:rPr>
        <w:t xml:space="preserve">combined with</w:t>
      </w:r>
      <w:r>
        <w:t xml:space="preserve"> </w:t>
      </w:r>
      <w:r>
        <w:t xml:space="preserve">negative-binomial overdispersion, which is precisely Jafari’s model: a zero-inflated</w:t>
      </w:r>
      <w:r>
        <w:t xml:space="preserve"> </w:t>
      </w:r>
      <w:r>
        <w:rPr>
          <w:i/>
          <w:iCs/>
        </w:rPr>
        <w:t xml:space="preserve">negative binomial</w:t>
      </w:r>
      <w:r>
        <w:t xml:space="preserve"> </w:t>
      </w:r>
      <w:r>
        <w:t xml:space="preserve">never lost a matched comparison anywhere in this pipeline.</w:t>
      </w:r>
    </w:p>
    <w:p>
      <w:pPr>
        <w:pStyle w:val="BodyText"/>
      </w:pPr>
      <w:r>
        <w:t xml:space="preserve">The zero-inflated</w:t>
      </w:r>
      <w:r>
        <w:t xml:space="preserve"> </w:t>
      </w:r>
      <w:r>
        <w:rPr>
          <w:i/>
          <w:iCs/>
        </w:rPr>
        <w:t xml:space="preserve">Poisson</w:t>
      </w:r>
      <w:r>
        <w:t xml:space="preserve"> </w:t>
      </w:r>
      <w:r>
        <w:t xml:space="preserve">is the other story. It loses at 13 rungs, 9 of them at the mandated</w:t>
      </w:r>
      <w:r>
        <w:t xml:space="preserve"> </w:t>
      </w:r>
      <w:r>
        <w:rPr>
          <w:rStyle w:val="VerbatimChar"/>
        </w:rPr>
        <w:t xml:space="preserve">(1 + time | state)</w:t>
      </w:r>
      <w:r>
        <w:t xml:space="preserve"> </w:t>
      </w:r>
      <w:r>
        <w:t xml:space="preserve">structure, by 1.9 to 2967.5 AIC. At 12 of those 13 rungs every family that beats it is a negative binomial, and at the remaining 1 –</w:t>
      </w:r>
      <w:r>
        <w:t xml:space="preserve"> </w:t>
      </w:r>
      <w:r>
        <w:rPr>
          <w:rStyle w:val="VerbatimChar"/>
        </w:rPr>
        <w:t xml:space="preserve">viol_off_2019</w:t>
      </w:r>
      <w:r>
        <w:t xml:space="preserve"> </w:t>
      </w:r>
      <w:r>
        <w:t xml:space="preserve">M1 – a plain Poisson beats it as well, by 1.9 AIC. That is the single loss tier 1 already reports, and it is why inflation is described above as buying a great deal for a Poisson rather than as always helping one.</w:t>
      </w:r>
    </w:p>
    <w:p>
      <w:pPr>
        <w:pStyle w:val="BodyText"/>
      </w:pPr>
      <w:r>
        <w:rPr>
          <w:b/>
          <w:bCs/>
        </w:rPr>
        <w:t xml:space="preserve">What stops us using it is identifiability, not evidence.</w:t>
      </w:r>
      <w:r>
        <w:t xml:space="preserve"> </w:t>
      </w:r>
      <w:r>
        <w:t xml:space="preserve">At the structure the manuscript mandates,</w:t>
      </w:r>
      <w:r>
        <w:t xml:space="preserve"> </w:t>
      </w:r>
      <w:r>
        <w:rPr>
          <w:rStyle w:val="VerbatimChar"/>
        </w:rPr>
        <w:t xml:space="preserve">(1 + time | state)</w:t>
      </w:r>
      <w:r>
        <w:t xml:space="preserve">, no zero-inflated negative-binomial rung is eligible at Model 3 in any of the 4 violations cells, so a plain negative binomial wins those columns</w:t>
      </w:r>
      <w:r>
        <w:t xml:space="preserve"> </w:t>
      </w:r>
      <w:r>
        <w:rPr>
          <w:b/>
          <w:bCs/>
        </w:rPr>
        <w:t xml:space="preserve">by default, having been the only kind of model left in the race</w:t>
      </w:r>
      <w:r>
        <w:t xml:space="preserve"> </w:t>
      </w:r>
      <w:r>
        <w:t xml:space="preserve">– and it remains the selected family for them under the pre-registered protocol. Only</w:t>
      </w:r>
      <w:r>
        <w:t xml:space="preserve"> </w:t>
      </w:r>
      <w:r>
        <w:rPr>
          <w:rStyle w:val="VerbatimChar"/>
        </w:rPr>
        <w:t xml:space="preserve">viol_off_2021</w:t>
      </w:r>
      <w:r>
        <w:t xml:space="preserve"> </w:t>
      </w:r>
      <w:r>
        <w:t xml:space="preserve">of them fits the phrase</w:t>
      </w:r>
      <w:r>
        <w:t xml:space="preserve"> </w:t>
      </w:r>
      <w:r>
        <w:t xml:space="preserve">“stops being estimable”</w:t>
      </w:r>
      <w:r>
        <w:t xml:space="preserve">; the other 3 never had such a rung at this structure at either model. The per-cell accounting is below. For the inspections cells the ZI rungs do survive to Model 3 and are duly selected (</w:t>
      </w:r>
      <w:r>
        <w:rPr>
          <w:rStyle w:val="VerbatimChar"/>
        </w:rPr>
        <w:t xml:space="preserve">insp_2019</w:t>
      </w:r>
      <w:r>
        <w:t xml:space="preserve"> </w:t>
      </w:r>
      <w:r>
        <w:t xml:space="preserve">and</w:t>
      </w:r>
      <w:r>
        <w:t xml:space="preserve"> </w:t>
      </w:r>
      <w:r>
        <w:rPr>
          <w:rStyle w:val="VerbatimChar"/>
        </w:rPr>
        <w:t xml:space="preserve">insp_2021</w:t>
      </w:r>
      <w:r>
        <w:t xml:space="preserve">).</w:t>
      </w:r>
    </w:p>
    <w:p>
      <w:pPr>
        <w:pStyle w:val="BodyText"/>
      </w:pPr>
      <w:r>
        <w:t xml:space="preserve">Two further findings are corrections to work already in print rather than additions to it, and both need your decision: the published Table 3 Model 1 comes from a fit that never converged, and the violations time trend is materially less COVID-robust than</w:t>
      </w:r>
      <w:r>
        <w:t xml:space="preserve"> </w:t>
      </w:r>
      <w:r>
        <w:rPr>
          <w:rStyle w:val="VerbatimChar"/>
        </w:rPr>
        <w:t xml:space="preserve">CLAUDE.md</w:t>
      </w:r>
      <w:r>
        <w:t xml:space="preserve"> </w:t>
      </w:r>
      <w:r>
        <w:t xml:space="preserve">currently records. Both are documented below with the numbers.</w:t>
      </w:r>
    </w:p>
    <w:bookmarkEnd w:id="20"/>
    <w:bookmarkStart w:id="21" w:name="what-was-and-was-not-replicated"/>
    <w:p>
      <w:pPr>
        <w:pStyle w:val="Heading2"/>
      </w:pPr>
      <w:r>
        <w:t xml:space="preserve">What was and was not replicated</w:t>
      </w:r>
    </w:p>
    <w:p>
      <w:pPr>
        <w:pStyle w:val="FirstParagraph"/>
      </w:pPr>
      <w:r>
        <w:t xml:space="preserve">Same package and same model class: Jafari et al. fit their models in R with</w:t>
      </w:r>
      <w:r>
        <w:t xml:space="preserve"> </w:t>
      </w:r>
      <w:r>
        <w:rPr>
          <w:rStyle w:val="VerbatimChar"/>
          <w:b/>
          <w:bCs/>
        </w:rPr>
        <w:t xml:space="preserve">glmmTMB</w:t>
      </w:r>
      <w:r>
        <w:t xml:space="preserve">, and so do we. Their zero-inflated negative binomial, their distribution ladder (Poisson / NB / zero-inflated variants compared on AIC, BIC and nested likelihood-ratio tests), their reporting of incidence rate ratios.</w:t>
      </w:r>
    </w:p>
    <w:p>
      <w:pPr>
        <w:pStyle w:val="BodyText"/>
      </w:pPr>
      <w:r>
        <w:rPr>
          <w:b/>
          <w:bCs/>
        </w:rPr>
        <w:t xml:space="preserve">Not</w:t>
      </w:r>
      <w:r>
        <w:t xml:space="preserve"> </w:t>
      </w:r>
      <w:r>
        <w:t xml:space="preserve">their random-effects structure, and this is deliberate. They use cross-classified state x industry random intercepts on case-level investigation records. Our data is a state-year panel with no industry dimension at all. Adopting an intercept-only crossed structure would also discard the</w:t>
      </w:r>
      <w:r>
        <w:t xml:space="preserve"> </w:t>
      </w:r>
      <w:r>
        <w:rPr>
          <w:b/>
          <w:bCs/>
        </w:rPr>
        <w:t xml:space="preserve">state-specific time slope</w:t>
      </w:r>
      <w:r>
        <w:t xml:space="preserve"> </w:t>
      </w:r>
      <w:r>
        <w:t xml:space="preserve">– the per-state rate of change around the 2016-17 WPS revision – which is the part of this paper’s design that a crossed</w:t>
      </w:r>
      <w:r>
        <w:t xml:space="preserve"> </w:t>
      </w:r>
      <w:r>
        <w:rPr>
          <w:rStyle w:val="VerbatimChar"/>
        </w:rPr>
        <w:t xml:space="preserve">(1|state) + (1|year)</w:t>
      </w:r>
      <w:r>
        <w:t xml:space="preserve"> </w:t>
      </w:r>
      <w:r>
        <w:t xml:space="preserve">cannot express. (The cubic time trend itself is a fixed effect and would survive; it is the random slope that would not.) We keep the structure the manuscript already uses: a</w:t>
      </w:r>
      <w:r>
        <w:t xml:space="preserve"> </w:t>
      </w:r>
      <w:r>
        <w:rPr>
          <w:b/>
          <w:bCs/>
        </w:rPr>
        <w:t xml:space="preserve">random intercept</w:t>
      </w:r>
      <w:r>
        <w:t xml:space="preserve"> </w:t>
      </w:r>
      <w:r>
        <w:t xml:space="preserve">plus a</w:t>
      </w:r>
      <w:r>
        <w:t xml:space="preserve"> </w:t>
      </w:r>
      <w:r>
        <w:rPr>
          <w:b/>
          <w:bCs/>
        </w:rPr>
        <w:t xml:space="preserve">random slope</w:t>
      </w:r>
      <w:r>
        <w:t xml:space="preserve"> </w:t>
      </w:r>
      <w:r>
        <w:t xml:space="preserve">on time by state,</w:t>
      </w:r>
      <w:r>
        <w:t xml:space="preserve"> </w:t>
      </w:r>
      <w:r>
        <w:rPr>
          <w:rStyle w:val="VerbatimChar"/>
        </w:rPr>
        <w:t xml:space="preserve">(1 + time | state)</w:t>
      </w:r>
      <w:r>
        <w:t xml:space="preserve">, with cubic time as fixed effects. Where that structure could not support a particular distribution, a random-intercept-only fallback tier</w:t>
      </w:r>
      <w:r>
        <w:t xml:space="preserve"> </w:t>
      </w:r>
      <w:r>
        <w:rPr>
          <w:rStyle w:val="VerbatimChar"/>
        </w:rPr>
        <w:t xml:space="preserve">(1 | state)</w:t>
      </w:r>
      <w:r>
        <w:t xml:space="preserve"> </w:t>
      </w:r>
      <w:r>
        <w:t xml:space="preserve">is reported separately and never compared to it on AIC.</w:t>
      </w:r>
    </w:p>
    <w:p>
      <w:pPr>
        <w:pStyle w:val="BodyText"/>
      </w:pPr>
      <w:r>
        <w:t xml:space="preserve">Before any count model was believed,</w:t>
      </w:r>
      <w:r>
        <w:t xml:space="preserve"> </w:t>
      </w:r>
      <w:r>
        <w:rPr>
          <w:rStyle w:val="VerbatimChar"/>
        </w:rPr>
        <w:t xml:space="preserve">glmmTMB</w:t>
      </w:r>
      <w:r>
        <w:t xml:space="preserve"> </w:t>
      </w:r>
      <w:r>
        <w:t xml:space="preserve">had to reproduce something already known. The validation gate refits the manuscript’s own Model 1 as a</w:t>
      </w:r>
      <w:r>
        <w:t xml:space="preserve"> </w:t>
      </w:r>
      <w:r>
        <w:rPr>
          <w:b/>
          <w:bCs/>
        </w:rPr>
        <w:t xml:space="preserve">Gaussian</w:t>
      </w:r>
      <w:r>
        <w:t xml:space="preserve"> </w:t>
      </w:r>
      <w:r>
        <w:rPr>
          <w:rStyle w:val="VerbatimChar"/>
        </w:rPr>
        <w:t xml:space="preserve">glmmTMB</w:t>
      </w:r>
      <w:r>
        <w:t xml:space="preserve"> </w:t>
      </w:r>
      <w:r>
        <w:t xml:space="preserve">model with REML and requires it to match</w:t>
      </w:r>
      <w:r>
        <w:t xml:space="preserve"> </w:t>
      </w:r>
      <w:r>
        <w:rPr>
          <w:rStyle w:val="VerbatimChar"/>
        </w:rPr>
        <w:t xml:space="preserve">statsmodels.MixedLM</w:t>
      </w:r>
      <w:r>
        <w:t xml:space="preserve"> </w:t>
      </w:r>
      <w:r>
        <w:t xml:space="preserve">– coefficients to 1e-3 relative, variance components to 2e-2 relative. It does. Nothing downstream would be trustworthy otherwise.</w:t>
      </w:r>
    </w:p>
    <w:bookmarkEnd w:id="21"/>
    <w:bookmarkStart w:id="22" w:name="why-a-count-model-at-all"/>
    <w:p>
      <w:pPr>
        <w:pStyle w:val="Heading2"/>
      </w:pPr>
      <w:r>
        <w:t xml:space="preserve">Why a count model at all</w:t>
      </w:r>
    </w:p>
    <w:p>
      <w:pPr>
        <w:pStyle w:val="FirstParagraph"/>
      </w:pPr>
      <w:r>
        <w:t xml:space="preserve">The published tables model</w:t>
      </w:r>
      <w:r>
        <w:t xml:space="preserve"> </w:t>
      </w:r>
      <w:r>
        <w:rPr>
          <w:rStyle w:val="VerbatimChar"/>
        </w:rPr>
        <w:t xml:space="preserve">log(count + 1)</w:t>
      </w:r>
      <w:r>
        <w:t xml:space="preserve"> </w:t>
      </w:r>
      <w:r>
        <w:t xml:space="preserve">with a Gaussian linear mixed model. For the WPS-view violations panel that is fighting the data:</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Window</w:t>
            </w:r>
          </w:p>
        </w:tc>
        <w:tc>
          <w:tcPr/>
          <w:p>
            <w:pPr>
              <w:pStyle w:val="Compact"/>
            </w:pPr>
            <w:r>
              <w:t xml:space="preserve">Outcome</w:t>
            </w:r>
          </w:p>
        </w:tc>
        <w:tc>
          <w:tcPr/>
          <w:p>
            <w:pPr>
              <w:pStyle w:val="Compact"/>
            </w:pPr>
            <w:r>
              <w:t xml:space="preserve">N</w:t>
            </w:r>
          </w:p>
        </w:tc>
        <w:tc>
          <w:tcPr/>
          <w:p>
            <w:pPr>
              <w:pStyle w:val="Compact"/>
            </w:pPr>
            <w:r>
              <w:t xml:space="preserve">Zeros</w:t>
            </w:r>
          </w:p>
        </w:tc>
        <w:tc>
          <w:tcPr/>
          <w:p>
            <w:pPr>
              <w:pStyle w:val="Compact"/>
            </w:pPr>
            <w:r>
              <w:t xml:space="preserve">% zeros</w:t>
            </w:r>
          </w:p>
        </w:tc>
        <w:tc>
          <w:tcPr/>
          <w:p>
            <w:pPr>
              <w:pStyle w:val="Compact"/>
            </w:pPr>
            <w:r>
              <w:t xml:space="preserve">Mean</w:t>
            </w:r>
          </w:p>
        </w:tc>
        <w:tc>
          <w:tcPr/>
          <w:p>
            <w:pPr>
              <w:pStyle w:val="Compact"/>
            </w:pPr>
            <w:r>
              <w:t xml:space="preserve">Variance</w:t>
            </w:r>
          </w:p>
        </w:tc>
        <w:tc>
          <w:tcPr/>
          <w:p>
            <w:pPr>
              <w:pStyle w:val="Compact"/>
            </w:pPr>
            <w:r>
              <w:t xml:space="preserve">Var/Mean</w:t>
            </w:r>
          </w:p>
        </w:tc>
        <w:tc>
          <w:tcPr/>
          <w:p>
            <w:pPr>
              <w:pStyle w:val="Compact"/>
            </w:pPr>
            <w:r>
              <w:t xml:space="preserve">States with &gt;=1 zero</w:t>
            </w:r>
          </w:p>
        </w:tc>
        <w:tc>
          <w:tcPr/>
          <w:p>
            <w:pPr>
              <w:pStyle w:val="Compact"/>
            </w:pPr>
            <w:r>
              <w:t xml:space="preserve">Max zero-years in one state</w:t>
            </w:r>
          </w:p>
        </w:tc>
        <w:tc>
          <w:tcPr/>
          <w:p>
            <w:pPr>
              <w:pStyle w:val="Compact"/>
            </w:pPr>
            <w:r>
              <w:t xml:space="preserve">States zero in every year</w:t>
            </w:r>
          </w:p>
        </w:tc>
      </w:tr>
      <w:tr>
        <w:tc>
          <w:tcPr/>
          <w:p>
            <w:pPr>
              <w:pStyle w:val="Compact"/>
            </w:pPr>
            <w:r>
              <w:t xml:space="preserve">2011-2021 (WPS view)</w:t>
            </w:r>
          </w:p>
        </w:tc>
        <w:tc>
          <w:tcPr/>
          <w:p>
            <w:pPr>
              <w:pStyle w:val="Compact"/>
            </w:pPr>
            <w:r>
              <w:t xml:space="preserve">violations</w:t>
            </w:r>
          </w:p>
        </w:tc>
        <w:tc>
          <w:tcPr/>
          <w:p>
            <w:pPr>
              <w:pStyle w:val="Compact"/>
            </w:pPr>
            <w:r>
              <w:t xml:space="preserve">533</w:t>
            </w:r>
          </w:p>
        </w:tc>
        <w:tc>
          <w:tcPr/>
          <w:p>
            <w:pPr>
              <w:pStyle w:val="Compact"/>
            </w:pPr>
            <w:r>
              <w:t xml:space="preserve">93</w:t>
            </w:r>
          </w:p>
        </w:tc>
        <w:tc>
          <w:tcPr/>
          <w:p>
            <w:pPr>
              <w:pStyle w:val="Compact"/>
            </w:pPr>
            <w:r>
              <w:t xml:space="preserve">17.4%</w:t>
            </w:r>
          </w:p>
        </w:tc>
        <w:tc>
          <w:tcPr/>
          <w:p>
            <w:pPr>
              <w:pStyle w:val="Compact"/>
            </w:pPr>
            <w:r>
              <w:t xml:space="preserve">29.70</w:t>
            </w:r>
          </w:p>
        </w:tc>
        <w:tc>
          <w:tcPr/>
          <w:p>
            <w:pPr>
              <w:pStyle w:val="Compact"/>
            </w:pPr>
            <w:r>
              <w:t xml:space="preserve">4681.7</w:t>
            </w:r>
          </w:p>
        </w:tc>
        <w:tc>
          <w:tcPr/>
          <w:p>
            <w:pPr>
              <w:pStyle w:val="Compact"/>
            </w:pPr>
            <w:r>
              <w:t xml:space="preserve">157.7</w:t>
            </w:r>
          </w:p>
        </w:tc>
        <w:tc>
          <w:tcPr/>
          <w:p>
            <w:pPr>
              <w:pStyle w:val="Compact"/>
            </w:pPr>
            <w:r>
              <w:t xml:space="preserve">31/49</w:t>
            </w:r>
          </w:p>
        </w:tc>
        <w:tc>
          <w:tcPr/>
          <w:p>
            <w:pPr>
              <w:pStyle w:val="Compact"/>
            </w:pPr>
            <w:r>
              <w:t xml:space="preserve">7</w:t>
            </w:r>
          </w:p>
        </w:tc>
        <w:tc>
          <w:tcPr/>
          <w:p>
            <w:pPr>
              <w:pStyle w:val="Compact"/>
            </w:pPr>
            <w:r>
              <w:t xml:space="preserve">0</w:t>
            </w:r>
          </w:p>
        </w:tc>
      </w:tr>
      <w:tr>
        <w:tc>
          <w:tcPr/>
          <w:p>
            <w:pPr>
              <w:pStyle w:val="Compact"/>
            </w:pPr>
            <w:r>
              <w:t xml:space="preserve">2011-2021 (WPS view)</w:t>
            </w:r>
          </w:p>
        </w:tc>
        <w:tc>
          <w:tcPr/>
          <w:p>
            <w:pPr>
              <w:pStyle w:val="Compact"/>
            </w:pPr>
            <w:r>
              <w:t xml:space="preserve">inspections</w:t>
            </w:r>
          </w:p>
        </w:tc>
        <w:tc>
          <w:tcPr/>
          <w:p>
            <w:pPr>
              <w:pStyle w:val="Compact"/>
            </w:pPr>
            <w:r>
              <w:t xml:space="preserve">539</w:t>
            </w:r>
          </w:p>
        </w:tc>
        <w:tc>
          <w:tcPr/>
          <w:p>
            <w:pPr>
              <w:pStyle w:val="Compact"/>
            </w:pPr>
            <w:r>
              <w:t xml:space="preserve">7</w:t>
            </w:r>
          </w:p>
        </w:tc>
        <w:tc>
          <w:tcPr/>
          <w:p>
            <w:pPr>
              <w:pStyle w:val="Compact"/>
            </w:pPr>
            <w:r>
              <w:t xml:space="preserve">1.3%</w:t>
            </w:r>
          </w:p>
        </w:tc>
        <w:tc>
          <w:tcPr/>
          <w:p>
            <w:pPr>
              <w:pStyle w:val="Compact"/>
            </w:pPr>
            <w:r>
              <w:t xml:space="preserve">68.32</w:t>
            </w:r>
          </w:p>
        </w:tc>
        <w:tc>
          <w:tcPr/>
          <w:p>
            <w:pPr>
              <w:pStyle w:val="Compact"/>
            </w:pPr>
            <w:r>
              <w:t xml:space="preserve">15491.7</w:t>
            </w:r>
          </w:p>
        </w:tc>
        <w:tc>
          <w:tcPr/>
          <w:p>
            <w:pPr>
              <w:pStyle w:val="Compact"/>
            </w:pPr>
            <w:r>
              <w:t xml:space="preserve">226.7</w:t>
            </w:r>
          </w:p>
        </w:tc>
        <w:tc>
          <w:tcPr/>
          <w:p>
            <w:pPr>
              <w:pStyle w:val="Compact"/>
            </w:pPr>
            <w:r>
              <w:t xml:space="preserve">6/49</w:t>
            </w:r>
          </w:p>
        </w:tc>
        <w:tc>
          <w:tcPr/>
          <w:p>
            <w:pPr>
              <w:pStyle w:val="Compact"/>
            </w:pPr>
            <w:r>
              <w:t xml:space="preserve">2</w:t>
            </w:r>
          </w:p>
        </w:tc>
        <w:tc>
          <w:tcPr/>
          <w:p>
            <w:pPr>
              <w:pStyle w:val="Compact"/>
            </w:pPr>
            <w:r>
              <w:t xml:space="preserve">0</w:t>
            </w:r>
          </w:p>
        </w:tc>
      </w:tr>
      <w:tr>
        <w:tc>
          <w:tcPr/>
          <w:p>
            <w:pPr>
              <w:pStyle w:val="Compact"/>
            </w:pPr>
            <w:r>
              <w:t xml:space="preserve">2011-2019 (establishments view)</w:t>
            </w:r>
          </w:p>
        </w:tc>
        <w:tc>
          <w:tcPr/>
          <w:p>
            <w:pPr>
              <w:pStyle w:val="Compact"/>
            </w:pPr>
            <w:r>
              <w:t xml:space="preserve">violations</w:t>
            </w:r>
          </w:p>
        </w:tc>
        <w:tc>
          <w:tcPr/>
          <w:p>
            <w:pPr>
              <w:pStyle w:val="Compact"/>
            </w:pPr>
            <w:r>
              <w:t xml:space="preserve">394</w:t>
            </w:r>
          </w:p>
        </w:tc>
        <w:tc>
          <w:tcPr/>
          <w:p>
            <w:pPr>
              <w:pStyle w:val="Compact"/>
            </w:pPr>
            <w:r>
              <w:t xml:space="preserve">10</w:t>
            </w:r>
          </w:p>
        </w:tc>
        <w:tc>
          <w:tcPr/>
          <w:p>
            <w:pPr>
              <w:pStyle w:val="Compact"/>
            </w:pPr>
            <w:r>
              <w:t xml:space="preserve">2.5%</w:t>
            </w:r>
          </w:p>
        </w:tc>
        <w:tc>
          <w:tcPr/>
          <w:p>
            <w:pPr>
              <w:pStyle w:val="Compact"/>
            </w:pPr>
            <w:r>
              <w:t xml:space="preserve">11.62</w:t>
            </w:r>
          </w:p>
        </w:tc>
        <w:tc>
          <w:tcPr/>
          <w:p>
            <w:pPr>
              <w:pStyle w:val="Compact"/>
            </w:pPr>
            <w:r>
              <w:t xml:space="preserve">264.5</w:t>
            </w:r>
          </w:p>
        </w:tc>
        <w:tc>
          <w:tcPr/>
          <w:p>
            <w:pPr>
              <w:pStyle w:val="Compact"/>
            </w:pPr>
            <w:r>
              <w:t xml:space="preserve">22.8</w:t>
            </w:r>
          </w:p>
        </w:tc>
        <w:tc>
          <w:tcPr/>
          <w:p>
            <w:pPr>
              <w:pStyle w:val="Compact"/>
            </w:pPr>
            <w:r>
              <w:t xml:space="preserve">10/50</w:t>
            </w:r>
          </w:p>
        </w:tc>
        <w:tc>
          <w:tcPr/>
          <w:p>
            <w:pPr>
              <w:pStyle w:val="Compact"/>
            </w:pPr>
            <w:r>
              <w:t xml:space="preserve">1</w:t>
            </w:r>
          </w:p>
        </w:tc>
        <w:tc>
          <w:tcPr/>
          <w:p>
            <w:pPr>
              <w:pStyle w:val="Compact"/>
            </w:pPr>
            <w:r>
              <w:t xml:space="preserve">0</w:t>
            </w:r>
          </w:p>
        </w:tc>
      </w:tr>
      <w:tr>
        <w:tc>
          <w:tcPr/>
          <w:p>
            <w:pPr>
              <w:pStyle w:val="Compact"/>
            </w:pPr>
            <w:r>
              <w:t xml:space="preserve">2011-2019 (establishments view)</w:t>
            </w:r>
          </w:p>
        </w:tc>
        <w:tc>
          <w:tcPr/>
          <w:p>
            <w:pPr>
              <w:pStyle w:val="Compact"/>
            </w:pPr>
            <w:r>
              <w:t xml:space="preserve">inspections</w:t>
            </w:r>
          </w:p>
        </w:tc>
        <w:tc>
          <w:tcPr/>
          <w:p>
            <w:pPr>
              <w:pStyle w:val="Compact"/>
            </w:pPr>
            <w:r>
              <w:t xml:space="preserve">450</w:t>
            </w:r>
          </w:p>
        </w:tc>
        <w:tc>
          <w:tcPr/>
          <w:p>
            <w:pPr>
              <w:pStyle w:val="Compact"/>
            </w:pPr>
            <w:r>
              <w:t xml:space="preserve">15</w:t>
            </w:r>
          </w:p>
        </w:tc>
        <w:tc>
          <w:tcPr/>
          <w:p>
            <w:pPr>
              <w:pStyle w:val="Compact"/>
            </w:pPr>
            <w:r>
              <w:t xml:space="preserve">3.3%</w:t>
            </w:r>
          </w:p>
        </w:tc>
        <w:tc>
          <w:tcPr/>
          <w:p>
            <w:pPr>
              <w:pStyle w:val="Compact"/>
            </w:pPr>
            <w:r>
              <w:t xml:space="preserve">27.11</w:t>
            </w:r>
          </w:p>
        </w:tc>
        <w:tc>
          <w:tcPr/>
          <w:p>
            <w:pPr>
              <w:pStyle w:val="Compact"/>
            </w:pPr>
            <w:r>
              <w:t xml:space="preserve">761.5</w:t>
            </w:r>
          </w:p>
        </w:tc>
        <w:tc>
          <w:tcPr/>
          <w:p>
            <w:pPr>
              <w:pStyle w:val="Compact"/>
            </w:pPr>
            <w:r>
              <w:t xml:space="preserve">28.1</w:t>
            </w:r>
          </w:p>
        </w:tc>
        <w:tc>
          <w:tcPr/>
          <w:p>
            <w:pPr>
              <w:pStyle w:val="Compact"/>
            </w:pPr>
            <w:r>
              <w:t xml:space="preserve">5/50</w:t>
            </w:r>
          </w:p>
        </w:tc>
        <w:tc>
          <w:tcPr/>
          <w:p>
            <w:pPr>
              <w:pStyle w:val="Compact"/>
            </w:pPr>
            <w:r>
              <w:t xml:space="preserve">8</w:t>
            </w:r>
          </w:p>
        </w:tc>
        <w:tc>
          <w:tcPr/>
          <w:p>
            <w:pPr>
              <w:pStyle w:val="Compact"/>
            </w:pPr>
            <w:r>
              <w:t xml:space="preserve">0</w:t>
            </w:r>
          </w:p>
        </w:tc>
      </w:tr>
    </w:tbl>
    <w:p>
      <w:pPr>
        <w:pStyle w:val="BodyText"/>
      </w:pPr>
      <w:r>
        <w:t xml:space="preserve">17.4% of state-years are zero (93 of 533) and the variance is about 158 times the mean. 31 of 49 states have at least one zero-violation year, the worst has 7, and</w:t>
      </w:r>
      <w:r>
        <w:t xml:space="preserve"> </w:t>
      </w:r>
      <w:r>
        <w:rPr>
          <w:b/>
          <w:bCs/>
        </w:rPr>
        <w:t xml:space="preserve">no state is zero in every year</w:t>
      </w:r>
      <w:r>
        <w:t xml:space="preserve">. That last fact matters, and it cuts against the convenient story: because no state is a permanent non-enforcer, the zeros are episodic rather than produced by a fixed set of states that never enforce. A structural-zero component is therefore a modelling device for excess left-tail mass here, not an identified latent subpopulation – the same caveat that returns in the cross-software section below. Inspections is a different problem: 1.3% zeros (7 of 539) with heavy overdispersion.</w:t>
      </w:r>
    </w:p>
    <w:bookmarkEnd w:id="22"/>
    <w:bookmarkStart w:id="23" w:name="X4f593896e0a578dad28476feba99d4d06f273ae"/>
    <w:p>
      <w:pPr>
        <w:pStyle w:val="Heading2"/>
      </w:pPr>
      <w:r>
        <w:t xml:space="preserve">Two windows, because two things changed at once</w:t>
      </w:r>
    </w:p>
    <w:p>
      <w:pPr>
        <w:pStyle w:val="FirstParagraph"/>
      </w:pPr>
      <w:r>
        <w:t xml:space="preserve">The results Joe reacted to changed the window (2019 -&gt; 2021)</w:t>
      </w:r>
      <w:r>
        <w:t xml:space="preserve"> </w:t>
      </w:r>
      <w:r>
        <w:rPr>
          <w:b/>
          <w:bCs/>
        </w:rPr>
        <w:t xml:space="preserve">and</w:t>
      </w:r>
      <w:r>
        <w:t xml:space="preserve"> </w:t>
      </w:r>
      <w:r>
        <w:t xml:space="preserve">the outcome source at the same time. EPA’s ECHO</w:t>
      </w:r>
      <w:r>
        <w:t xml:space="preserve"> </w:t>
      </w:r>
      <w:r>
        <w:rPr>
          <w:b/>
          <w:bCs/>
        </w:rPr>
        <w:t xml:space="preserve">establishments view</w:t>
      </w:r>
      <w:r>
        <w:t xml:space="preserve"> </w:t>
      </w:r>
      <w:r>
        <w:t xml:space="preserve">stops at 2019, so extending the panel to 2021 required switching to the</w:t>
      </w:r>
      <w:r>
        <w:t xml:space="preserve"> </w:t>
      </w:r>
      <w:r>
        <w:rPr>
          <w:b/>
          <w:bCs/>
        </w:rPr>
        <w:t xml:space="preserve">WPS view</w:t>
      </w:r>
      <w:r>
        <w:t xml:space="preserve"> </w:t>
      </w:r>
      <w:r>
        <w:t xml:space="preserve">of the same dashboard – Kaitlyn’s note that the outcome data itself changed is correct. The two views are not the same measure: WPS-view counts run 2-3x the establishments counts and their state-level correlation is ~0.4-0.6 through 2016 and ~0 from 2017 on. Fitting both windows under one model class is what separates the model-class effect from the data-source effect. Coefficients are not line-by-line comparable across the two windows.</w:t>
      </w:r>
    </w:p>
    <w:p>
      <w:pPr>
        <w:pStyle w:val="BodyText"/>
      </w:pPr>
      <w:r>
        <w:t xml:space="preserve">Three specifications per window, so six cells in all: inspections as the outcome; violations with inspections as an</w:t>
      </w:r>
      <w:r>
        <w:t xml:space="preserve"> </w:t>
      </w:r>
      <w:r>
        <w:rPr>
          <w:b/>
          <w:bCs/>
        </w:rPr>
        <w:t xml:space="preserve">offset</w:t>
      </w:r>
      <w:r>
        <w:t xml:space="preserve"> </w:t>
      </w:r>
      <w:r>
        <w:t xml:space="preserve">(</w:t>
      </w:r>
      <w:r>
        <w:rPr>
          <w:rStyle w:val="VerbatimChar"/>
        </w:rPr>
        <w:t xml:space="preserve">viol_off_*</w:t>
      </w:r>
      <w:r>
        <w:t xml:space="preserve">, a rate model); and violations with</w:t>
      </w:r>
      <w:r>
        <w:t xml:space="preserve"> </w:t>
      </w:r>
      <w:r>
        <w:rPr>
          <w:rStyle w:val="VerbatimChar"/>
        </w:rPr>
        <w:t xml:space="preserve">log(inspections)</w:t>
      </w:r>
      <w:r>
        <w:t xml:space="preserve"> </w:t>
      </w:r>
      <w:r>
        <w:t xml:space="preserve">as an ordinary</w:t>
      </w:r>
      <w:r>
        <w:t xml:space="preserve"> </w:t>
      </w:r>
      <w:r>
        <w:rPr>
          <w:b/>
          <w:bCs/>
        </w:rPr>
        <w:t xml:space="preserve">covariate</w:t>
      </w:r>
      <w:r>
        <w:t xml:space="preserve"> </w:t>
      </w:r>
      <w:r>
        <w:t xml:space="preserve">(</w:t>
      </w:r>
      <w:r>
        <w:rPr>
          <w:rStyle w:val="VerbatimChar"/>
        </w:rPr>
        <w:t xml:space="preserve">viol_cov_*</w:t>
      </w:r>
      <w:r>
        <w:t xml:space="preserve">, matching the published Table 3).</w:t>
      </w:r>
    </w:p>
    <w:p>
      <w:pPr>
        <w:pStyle w:val="BodyText"/>
      </w:pPr>
      <w:r>
        <w:t xml:space="preserve">The offset and covariate specifications do</w:t>
      </w:r>
      <w:r>
        <w:t xml:space="preserve"> </w:t>
      </w:r>
      <w:r>
        <w:rPr>
          <w:b/>
          <w:bCs/>
        </w:rPr>
        <w:t xml:space="preserve">not</w:t>
      </w:r>
      <w:r>
        <w:t xml:space="preserve"> </w:t>
      </w:r>
      <w:r>
        <w:t xml:space="preserve">run on the same N: 2019 M1 has 394 rows as a covariate against 387 as an offset (gap 7); 2019 M3 has 378 rows as a covariate against 375 as an offset (gap 3); 2021 M1 has 533 rows as a covariate against 526 as an offset (gap 7); 2021 M3 has 501 rows as a covariate against 494 as an offset (gap 7). The offset is</w:t>
      </w:r>
      <w:r>
        <w:t xml:space="preserve"> </w:t>
      </w:r>
      <w:r>
        <w:rPr>
          <w:rStyle w:val="VerbatimChar"/>
        </w:rPr>
        <w:t xml:space="preserve">log(inspections)</w:t>
      </w:r>
      <w:r>
        <w:t xml:space="preserve">, which is undefined at zero inspections, so every zero-inspection state-year drops out of the</w:t>
      </w:r>
      <w:r>
        <w:t xml:space="preserve"> </w:t>
      </w:r>
      <w:r>
        <w:rPr>
          <w:rStyle w:val="VerbatimChar"/>
        </w:rPr>
        <w:t xml:space="preserve">viol_off_*</w:t>
      </w:r>
      <w:r>
        <w:t xml:space="preserve"> </w:t>
      </w:r>
      <w:r>
        <w:t xml:space="preserve">cells and stays in the</w:t>
      </w:r>
      <w:r>
        <w:t xml:space="preserve"> </w:t>
      </w:r>
      <w:r>
        <w:rPr>
          <w:rStyle w:val="VerbatimChar"/>
        </w:rPr>
        <w:t xml:space="preserve">viol_cov_*</w:t>
      </w:r>
      <w:r>
        <w:t xml:space="preserve"> </w:t>
      </w:r>
      <w:r>
        <w:t xml:space="preserve">ones. Do not read the offset and covariate columns as the same sample.</w:t>
      </w:r>
    </w:p>
    <w:p>
      <w:pPr>
        <w:pStyle w:val="BodyText"/>
      </w:pPr>
      <w:r>
        <w:rPr>
          <w:b/>
          <w:bCs/>
        </w:rPr>
        <w:t xml:space="preserve">And the rows it drops are not a random 15.</w:t>
      </w:r>
      <w:r>
        <w:t xml:space="preserve"> </w:t>
      </w:r>
      <w:r>
        <w:t xml:space="preserve">In the 2019 window the offset removes 15 of 450 state-years, and 1 of 15 are zero-violation rows – so the property does</w:t>
      </w:r>
      <w:r>
        <w:t xml:space="preserve"> </w:t>
      </w:r>
      <w:r>
        <w:rPr>
          <w:b/>
          <w:bCs/>
        </w:rPr>
        <w:t xml:space="preserve">not</w:t>
      </w:r>
      <w:r>
        <w:t xml:space="preserve"> </w:t>
      </w:r>
      <w:r>
        <w:t xml:space="preserve">hold here (6 have positive violations and 8 have violations missing): Alaska-2011, Alaska-2012, Alaska-2013, Alaska-2014, Alaska-2015, Alaska-2017, Alaska-2018, Alaska-2019, Minnesota-2019, Montana-2011, Montana-2015, Utah-2013, Vermont-2011, Vermont-2013, Vermont-2014. That is 10.0% of the window’s 10 zero-violation state-years, so the deletion is not systematically of zero-violation rows in this window.</w:t>
      </w:r>
    </w:p>
    <w:p>
      <w:pPr>
        <w:pStyle w:val="BodyText"/>
      </w:pPr>
      <w:r>
        <w:rPr>
          <w:b/>
          <w:bCs/>
        </w:rPr>
        <w:t xml:space="preserve">And the rows it drops are not a random 7.</w:t>
      </w:r>
      <w:r>
        <w:t xml:space="preserve"> </w:t>
      </w:r>
      <w:r>
        <w:t xml:space="preserve">In the 2021 window the offset removes 7 of 539 state-years, and</w:t>
      </w:r>
      <w:r>
        <w:t xml:space="preserve"> </w:t>
      </w:r>
      <w:r>
        <w:rPr>
          <w:b/>
          <w:bCs/>
        </w:rPr>
        <w:t xml:space="preserve">every one of them is also a zero-violation row</w:t>
      </w:r>
      <w:r>
        <w:t xml:space="preserve"> </w:t>
      </w:r>
      <w:r>
        <w:t xml:space="preserve">(7 of 7; 0 with positive violations, 0 with violations missing): Connecticut-2018, Kansas-2018, Massachusetts-2018, Oregon-2020, Oregon-2021, Utah-2017, West Virginia-2012. That is 7.5% of the window’s 93 zero-violation state-years – and precisely the</w:t>
      </w:r>
      <w:r>
        <w:t xml:space="preserve"> </w:t>
      </w:r>
      <w:r>
        <w:t xml:space="preserve">“no enforcement activity at all”</w:t>
      </w:r>
      <w:r>
        <w:t xml:space="preserve"> </w:t>
      </w:r>
      <w:r>
        <w:t xml:space="preserve">ones a structural-zero component exists to represent. The offset specification therefore starts by deleting part of the very phenomenon it is being asked to model, which is one reason the offset and covariate cells can disagree about zero-inflation.</w:t>
      </w:r>
    </w:p>
    <w:bookmarkEnd w:id="23"/>
    <w:bookmarkStart w:id="24" w:name="selected-family-per-cell"/>
    <w:p>
      <w:pPr>
        <w:pStyle w:val="Heading2"/>
      </w:pPr>
      <w:r>
        <w:t xml:space="preserve">Selected family per cell</w:t>
      </w:r>
    </w:p>
    <w:p>
      <w:pPr>
        <w:pStyle w:val="FirstParagraph"/>
      </w:pPr>
      <w:r>
        <w:t xml:space="preserve">Selected by AIC within one random-effects tier, never across tiers.</w:t>
      </w:r>
      <w:r>
        <w:t xml:space="preserve"> </w:t>
      </w:r>
      <w:r>
        <w:rPr>
          <w:rStyle w:val="VerbatimChar"/>
        </w:rPr>
        <w:t xml:space="preserve">rs</w:t>
      </w:r>
      <w:r>
        <w:t xml:space="preserve"> </w:t>
      </w:r>
      <w:r>
        <w:t xml:space="preserve">=</w:t>
      </w:r>
      <w:r>
        <w:t xml:space="preserve"> </w:t>
      </w:r>
      <w:r>
        <w:rPr>
          <w:rStyle w:val="VerbatimChar"/>
        </w:rPr>
        <w:t xml:space="preserve">(1 + time | state)</w:t>
      </w:r>
      <w:r>
        <w:t xml:space="preserve"> </w:t>
      </w:r>
      <w:r>
        <w:t xml:space="preserve">(the mandated structure);</w:t>
      </w:r>
      <w:r>
        <w:t xml:space="preserve"> </w:t>
      </w:r>
      <w:r>
        <w:rPr>
          <w:rStyle w:val="VerbatimChar"/>
        </w:rPr>
        <w:t xml:space="preserve">ri</w:t>
      </w:r>
      <w:r>
        <w:t xml:space="preserve"> </w:t>
      </w:r>
      <w:r>
        <w:t xml:space="preserve">=</w:t>
      </w:r>
      <w:r>
        <w:t xml:space="preserve"> </w:t>
      </w:r>
      <w:r>
        <w:rPr>
          <w:rStyle w:val="VerbatimChar"/>
        </w:rPr>
        <w:t xml:space="preserve">(1 | state)</w:t>
      </w:r>
      <w:r>
        <w:t xml:space="preserve"> </w:t>
      </w:r>
      <w:r>
        <w:t xml:space="preserve">(fallback, reported only where a family could not be fit at</w:t>
      </w:r>
      <w:r>
        <w:t xml:space="preserve"> </w:t>
      </w:r>
      <w:r>
        <w:rPr>
          <w:rStyle w:val="VerbatimChar"/>
        </w:rPr>
        <w:t xml:space="preserve">rs</w:t>
      </w:r>
      <w:r>
        <w:t xml:space="preserve">).</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Cell</w:t>
            </w:r>
          </w:p>
        </w:tc>
        <w:tc>
          <w:tcPr/>
          <w:p>
            <w:pPr>
              <w:pStyle w:val="Compact"/>
            </w:pPr>
            <w:r>
              <w:t xml:space="preserve">Outcome</w:t>
            </w:r>
          </w:p>
        </w:tc>
        <w:tc>
          <w:tcPr/>
          <w:p>
            <w:pPr>
              <w:pStyle w:val="Compact"/>
            </w:pPr>
            <w:r>
              <w:t xml:space="preserve">Window</w:t>
            </w:r>
          </w:p>
        </w:tc>
        <w:tc>
          <w:tcPr/>
          <w:p>
            <w:pPr>
              <w:pStyle w:val="Compact"/>
            </w:pPr>
            <w:r>
              <w:t xml:space="preserve">Exposure</w:t>
            </w:r>
          </w:p>
        </w:tc>
        <w:tc>
          <w:tcPr/>
          <w:p>
            <w:pPr>
              <w:pStyle w:val="Compact"/>
            </w:pPr>
            <w:r>
              <w:t xml:space="preserve">RE tier</w:t>
            </w:r>
          </w:p>
        </w:tc>
        <w:tc>
          <w:tcPr/>
          <w:p>
            <w:pPr>
              <w:pStyle w:val="Compact"/>
            </w:pPr>
            <w:r>
              <w:t xml:space="preserve">Selected family</w:t>
            </w:r>
          </w:p>
        </w:tc>
        <w:tc>
          <w:tcPr/>
          <w:p>
            <w:pPr>
              <w:pStyle w:val="Compact"/>
            </w:pPr>
            <w:r>
              <w:t xml:space="preserve">AIC</w:t>
            </w:r>
          </w:p>
        </w:tc>
        <w:tc>
          <w:tcPr/>
          <w:p>
            <w:pPr>
              <w:pStyle w:val="Compact"/>
            </w:pPr>
            <w:r>
              <w:t xml:space="preserve">N obs</w:t>
            </w:r>
          </w:p>
        </w:tc>
        <w:tc>
          <w:tcPr/>
          <w:p>
            <w:pPr>
              <w:pStyle w:val="Compact"/>
            </w:pPr>
            <w:r>
              <w:t xml:space="preserve">States</w:t>
            </w:r>
          </w:p>
        </w:tc>
        <w:tc>
          <w:tcPr/>
          <w:p>
            <w:pPr>
              <w:pStyle w:val="Compact"/>
            </w:pPr>
            <w:r>
              <w:t xml:space="preserve">Nearest clean competitor</w:t>
            </w:r>
          </w:p>
        </w:tc>
        <w:tc>
          <w:tcPr/>
          <w:p>
            <w:pPr>
              <w:pStyle w:val="Compact"/>
            </w:pPr>
            <w:r>
              <w:t xml:space="preserve">dAIC</w:t>
            </w:r>
          </w:p>
        </w:tc>
        <w:tc>
          <w:tcPr/>
          <w:p>
            <w:pPr>
              <w:pStyle w:val="Compact"/>
            </w:pPr>
            <w:r>
              <w:t xml:space="preserve">Optimizer warning</w:t>
            </w:r>
          </w:p>
        </w:tc>
      </w:tr>
      <w:tr>
        <w:tc>
          <w:tcPr/>
          <w:p>
            <w:pPr>
              <w:pStyle w:val="Compact"/>
            </w:pPr>
            <w:r>
              <w:t xml:space="preserve">insp_2019</w:t>
            </w:r>
          </w:p>
        </w:tc>
        <w:tc>
          <w:tcPr/>
          <w:p>
            <w:pPr>
              <w:pStyle w:val="Compact"/>
            </w:pPr>
            <w:r>
              <w:t xml:space="preserve">inspections</w:t>
            </w:r>
          </w:p>
        </w:tc>
        <w:tc>
          <w:tcPr/>
          <w:p>
            <w:pPr>
              <w:pStyle w:val="Compact"/>
            </w:pPr>
            <w:r>
              <w:t xml:space="preserve">2019</w:t>
            </w:r>
          </w:p>
        </w:tc>
        <w:tc>
          <w:tcPr/>
          <w:p>
            <w:pPr>
              <w:pStyle w:val="Compact"/>
            </w:pPr>
            <w:r>
              <w:t xml:space="preserve">none</w:t>
            </w:r>
          </w:p>
        </w:tc>
        <w:tc>
          <w:tcPr/>
          <w:p>
            <w:pPr>
              <w:pStyle w:val="Compact"/>
            </w:pPr>
            <w:r>
              <w:rPr>
                <w:rStyle w:val="VerbatimChar"/>
              </w:rPr>
              <w:t xml:space="preserve">rs</w:t>
            </w:r>
          </w:p>
        </w:tc>
        <w:tc>
          <w:tcPr/>
          <w:p>
            <w:pPr>
              <w:pStyle w:val="Compact"/>
            </w:pPr>
            <w:r>
              <w:t xml:space="preserve">ZINB + ZI RE (</w:t>
            </w:r>
            <w:r>
              <w:rPr>
                <w:rStyle w:val="VerbatimChar"/>
              </w:rPr>
              <w:t xml:space="preserve">zinb_re</w:t>
            </w:r>
            <w:r>
              <w:t xml:space="preserve">)</w:t>
            </w:r>
          </w:p>
        </w:tc>
        <w:tc>
          <w:tcPr/>
          <w:p>
            <w:pPr>
              <w:pStyle w:val="Compact"/>
            </w:pPr>
            <w:r>
              <w:t xml:space="preserve">3160.0</w:t>
            </w:r>
          </w:p>
        </w:tc>
        <w:tc>
          <w:tcPr/>
          <w:p>
            <w:pPr>
              <w:pStyle w:val="Compact"/>
            </w:pPr>
            <w:r>
              <w:t xml:space="preserve">423</w:t>
            </w:r>
          </w:p>
        </w:tc>
        <w:tc>
          <w:tcPr/>
          <w:p>
            <w:pPr>
              <w:pStyle w:val="Compact"/>
            </w:pPr>
            <w:r>
              <w:t xml:space="preserve">47</w:t>
            </w:r>
          </w:p>
        </w:tc>
        <w:tc>
          <w:tcPr/>
          <w:p>
            <w:pPr>
              <w:pStyle w:val="Compact"/>
            </w:pPr>
            <w:r>
              <w:t xml:space="preserve">ZINB</w:t>
            </w:r>
          </w:p>
        </w:tc>
        <w:tc>
          <w:tcPr/>
          <w:p>
            <w:pPr>
              <w:pStyle w:val="Compact"/>
            </w:pPr>
            <w:r>
              <w:t xml:space="preserve">4.03</w:t>
            </w:r>
          </w:p>
        </w:tc>
        <w:tc>
          <w:tcPr/>
          <w:p>
            <w:pPr>
              <w:pStyle w:val="Compact"/>
            </w:pPr>
            <w:r>
              <w:t xml:space="preserve">none</w:t>
            </w:r>
          </w:p>
        </w:tc>
      </w:tr>
      <w:tr>
        <w:tc>
          <w:tcPr/>
          <w:p>
            <w:pPr>
              <w:pStyle w:val="Compact"/>
            </w:pPr>
            <w:r>
              <w:t xml:space="preserve">insp_2021</w:t>
            </w:r>
          </w:p>
        </w:tc>
        <w:tc>
          <w:tcPr/>
          <w:p>
            <w:pPr>
              <w:pStyle w:val="Compact"/>
            </w:pPr>
            <w:r>
              <w:t xml:space="preserve">inspections</w:t>
            </w:r>
          </w:p>
        </w:tc>
        <w:tc>
          <w:tcPr/>
          <w:p>
            <w:pPr>
              <w:pStyle w:val="Compact"/>
            </w:pPr>
            <w:r>
              <w:t xml:space="preserve">2021</w:t>
            </w:r>
          </w:p>
        </w:tc>
        <w:tc>
          <w:tcPr/>
          <w:p>
            <w:pPr>
              <w:pStyle w:val="Compact"/>
            </w:pPr>
            <w:r>
              <w:t xml:space="preserve">none</w:t>
            </w:r>
          </w:p>
        </w:tc>
        <w:tc>
          <w:tcPr/>
          <w:p>
            <w:pPr>
              <w:pStyle w:val="Compact"/>
            </w:pPr>
            <w:r>
              <w:rPr>
                <w:rStyle w:val="VerbatimChar"/>
              </w:rPr>
              <w:t xml:space="preserve">rs</w:t>
            </w:r>
          </w:p>
        </w:tc>
        <w:tc>
          <w:tcPr/>
          <w:p>
            <w:pPr>
              <w:pStyle w:val="Compact"/>
            </w:pPr>
            <w:r>
              <w:t xml:space="preserve">ZINB (</w:t>
            </w:r>
            <w:r>
              <w:rPr>
                <w:rStyle w:val="VerbatimChar"/>
              </w:rPr>
              <w:t xml:space="preserve">zinb</w:t>
            </w:r>
            <w:r>
              <w:t xml:space="preserve">)</w:t>
            </w:r>
          </w:p>
        </w:tc>
        <w:tc>
          <w:tcPr/>
          <w:p>
            <w:pPr>
              <w:pStyle w:val="Compact"/>
            </w:pPr>
            <w:r>
              <w:t xml:space="preserve">4532.6</w:t>
            </w:r>
          </w:p>
        </w:tc>
        <w:tc>
          <w:tcPr/>
          <w:p>
            <w:pPr>
              <w:pStyle w:val="Compact"/>
            </w:pPr>
            <w:r>
              <w:t xml:space="preserve">506</w:t>
            </w:r>
          </w:p>
        </w:tc>
        <w:tc>
          <w:tcPr/>
          <w:p>
            <w:pPr>
              <w:pStyle w:val="Compact"/>
            </w:pPr>
            <w:r>
              <w:t xml:space="preserve">46</w:t>
            </w:r>
          </w:p>
        </w:tc>
        <w:tc>
          <w:tcPr/>
          <w:p>
            <w:pPr>
              <w:pStyle w:val="Compact"/>
            </w:pPr>
            <w:r>
              <w:t xml:space="preserve">NB2</w:t>
            </w:r>
          </w:p>
        </w:tc>
        <w:tc>
          <w:tcPr/>
          <w:p>
            <w:pPr>
              <w:pStyle w:val="Compact"/>
            </w:pPr>
            <w:r>
              <w:t xml:space="preserve">33.36</w:t>
            </w:r>
          </w:p>
        </w:tc>
        <w:tc>
          <w:tcPr/>
          <w:p>
            <w:pPr>
              <w:pStyle w:val="Compact"/>
            </w:pPr>
            <w:r>
              <w:t xml:space="preserve">none</w:t>
            </w:r>
          </w:p>
        </w:tc>
      </w:tr>
      <w:tr>
        <w:tc>
          <w:tcPr/>
          <w:p>
            <w:pPr>
              <w:pStyle w:val="Compact"/>
            </w:pPr>
            <w:r>
              <w:t xml:space="preserve">viol_cov_2019</w:t>
            </w:r>
          </w:p>
        </w:tc>
        <w:tc>
          <w:tcPr/>
          <w:p>
            <w:pPr>
              <w:pStyle w:val="Compact"/>
            </w:pPr>
            <w:r>
              <w:t xml:space="preserve">violations</w:t>
            </w:r>
          </w:p>
        </w:tc>
        <w:tc>
          <w:tcPr/>
          <w:p>
            <w:pPr>
              <w:pStyle w:val="Compact"/>
            </w:pPr>
            <w:r>
              <w:t xml:space="preserve">2019</w:t>
            </w:r>
          </w:p>
        </w:tc>
        <w:tc>
          <w:tcPr/>
          <w:p>
            <w:pPr>
              <w:pStyle w:val="Compact"/>
            </w:pPr>
            <w:r>
              <w:t xml:space="preserve">covariate</w:t>
            </w:r>
          </w:p>
        </w:tc>
        <w:tc>
          <w:tcPr/>
          <w:p>
            <w:pPr>
              <w:pStyle w:val="Compact"/>
            </w:pPr>
            <w:r>
              <w:rPr>
                <w:rStyle w:val="VerbatimChar"/>
              </w:rPr>
              <w:t xml:space="preserve">rs</w:t>
            </w:r>
          </w:p>
        </w:tc>
        <w:tc>
          <w:tcPr/>
          <w:p>
            <w:pPr>
              <w:pStyle w:val="Compact"/>
            </w:pPr>
            <w:r>
              <w:t xml:space="preserve">NB2 (</w:t>
            </w:r>
            <w:r>
              <w:rPr>
                <w:rStyle w:val="VerbatimChar"/>
              </w:rPr>
              <w:t xml:space="preserve">nbinom2</w:t>
            </w:r>
            <w:r>
              <w:t xml:space="preserve">)</w:t>
            </w:r>
          </w:p>
        </w:tc>
        <w:tc>
          <w:tcPr/>
          <w:p>
            <w:pPr>
              <w:pStyle w:val="Compact"/>
            </w:pPr>
            <w:r>
              <w:t xml:space="preserve">2328.6</w:t>
            </w:r>
          </w:p>
        </w:tc>
        <w:tc>
          <w:tcPr/>
          <w:p>
            <w:pPr>
              <w:pStyle w:val="Compact"/>
            </w:pPr>
            <w:r>
              <w:t xml:space="preserve">378</w:t>
            </w:r>
          </w:p>
        </w:tc>
        <w:tc>
          <w:tcPr/>
          <w:p>
            <w:pPr>
              <w:pStyle w:val="Compact"/>
            </w:pPr>
            <w:r>
              <w:t xml:space="preserve">47</w:t>
            </w:r>
          </w:p>
        </w:tc>
        <w:tc>
          <w:tcPr/>
          <w:p>
            <w:pPr>
              <w:pStyle w:val="Compact"/>
            </w:pPr>
            <w:r>
              <w:t xml:space="preserve">NB1</w:t>
            </w:r>
          </w:p>
        </w:tc>
        <w:tc>
          <w:tcPr/>
          <w:p>
            <w:pPr>
              <w:pStyle w:val="Compact"/>
            </w:pPr>
            <w:r>
              <w:t xml:space="preserve">78.69</w:t>
            </w:r>
          </w:p>
        </w:tc>
        <w:tc>
          <w:tcPr/>
          <w:p>
            <w:pPr>
              <w:pStyle w:val="Compact"/>
            </w:pPr>
            <w:r>
              <w:t xml:space="preserve">none</w:t>
            </w:r>
          </w:p>
        </w:tc>
      </w:tr>
      <w:tr>
        <w:tc>
          <w:tcPr/>
          <w:p>
            <w:pPr>
              <w:pStyle w:val="Compact"/>
            </w:pPr>
            <w:r>
              <w:t xml:space="preserve">viol_cov_2021</w:t>
            </w:r>
          </w:p>
        </w:tc>
        <w:tc>
          <w:tcPr/>
          <w:p>
            <w:pPr>
              <w:pStyle w:val="Compact"/>
            </w:pPr>
            <w:r>
              <w:t xml:space="preserve">violations</w:t>
            </w:r>
          </w:p>
        </w:tc>
        <w:tc>
          <w:tcPr/>
          <w:p>
            <w:pPr>
              <w:pStyle w:val="Compact"/>
            </w:pPr>
            <w:r>
              <w:t xml:space="preserve">2021</w:t>
            </w:r>
          </w:p>
        </w:tc>
        <w:tc>
          <w:tcPr/>
          <w:p>
            <w:pPr>
              <w:pStyle w:val="Compact"/>
            </w:pPr>
            <w:r>
              <w:t xml:space="preserve">covariate</w:t>
            </w:r>
          </w:p>
        </w:tc>
        <w:tc>
          <w:tcPr/>
          <w:p>
            <w:pPr>
              <w:pStyle w:val="Compact"/>
            </w:pPr>
            <w:r>
              <w:rPr>
                <w:rStyle w:val="VerbatimChar"/>
              </w:rPr>
              <w:t xml:space="preserve">rs</w:t>
            </w:r>
          </w:p>
        </w:tc>
        <w:tc>
          <w:tcPr/>
          <w:p>
            <w:pPr>
              <w:pStyle w:val="Compact"/>
            </w:pPr>
            <w:r>
              <w:t xml:space="preserve">NB1 (</w:t>
            </w:r>
            <w:r>
              <w:rPr>
                <w:rStyle w:val="VerbatimChar"/>
              </w:rPr>
              <w:t xml:space="preserve">nbinom1</w:t>
            </w:r>
            <w:r>
              <w:t xml:space="preserve">)</w:t>
            </w:r>
          </w:p>
        </w:tc>
        <w:tc>
          <w:tcPr/>
          <w:p>
            <w:pPr>
              <w:pStyle w:val="Compact"/>
            </w:pPr>
            <w:r>
              <w:t xml:space="preserve">3630.2</w:t>
            </w:r>
          </w:p>
        </w:tc>
        <w:tc>
          <w:tcPr/>
          <w:p>
            <w:pPr>
              <w:pStyle w:val="Compact"/>
            </w:pPr>
            <w:r>
              <w:t xml:space="preserve">501</w:t>
            </w:r>
          </w:p>
        </w:tc>
        <w:tc>
          <w:tcPr/>
          <w:p>
            <w:pPr>
              <w:pStyle w:val="Compact"/>
            </w:pPr>
            <w:r>
              <w:t xml:space="preserve">46</w:t>
            </w:r>
          </w:p>
        </w:tc>
        <w:tc>
          <w:tcPr/>
          <w:p>
            <w:pPr>
              <w:pStyle w:val="Compact"/>
            </w:pPr>
            <w:r>
              <w:t xml:space="preserve">NB2</w:t>
            </w:r>
          </w:p>
        </w:tc>
        <w:tc>
          <w:tcPr/>
          <w:p>
            <w:pPr>
              <w:pStyle w:val="Compact"/>
            </w:pPr>
            <w:r>
              <w:t xml:space="preserve">10.74</w:t>
            </w:r>
          </w:p>
        </w:tc>
        <w:tc>
          <w:tcPr/>
          <w:p>
            <w:pPr>
              <w:pStyle w:val="Compact"/>
            </w:pPr>
            <w:r>
              <w:t xml:space="preserve">NA/NaN function evaluation</w:t>
            </w:r>
          </w:p>
        </w:tc>
      </w:tr>
      <w:tr>
        <w:tc>
          <w:tcPr/>
          <w:p>
            <w:pPr>
              <w:pStyle w:val="Compact"/>
            </w:pPr>
            <w:r>
              <w:t xml:space="preserve">viol_cov_2021</w:t>
            </w:r>
          </w:p>
        </w:tc>
        <w:tc>
          <w:tcPr/>
          <w:p>
            <w:pPr>
              <w:pStyle w:val="Compact"/>
            </w:pPr>
            <w:r>
              <w:t xml:space="preserve">violations</w:t>
            </w:r>
          </w:p>
        </w:tc>
        <w:tc>
          <w:tcPr/>
          <w:p>
            <w:pPr>
              <w:pStyle w:val="Compact"/>
            </w:pPr>
            <w:r>
              <w:t xml:space="preserve">2021</w:t>
            </w:r>
          </w:p>
        </w:tc>
        <w:tc>
          <w:tcPr/>
          <w:p>
            <w:pPr>
              <w:pStyle w:val="Compact"/>
            </w:pPr>
            <w:r>
              <w:t xml:space="preserve">covariate</w:t>
            </w:r>
          </w:p>
        </w:tc>
        <w:tc>
          <w:tcPr/>
          <w:p>
            <w:pPr>
              <w:pStyle w:val="Compact"/>
            </w:pPr>
            <w:r>
              <w:rPr>
                <w:rStyle w:val="VerbatimChar"/>
              </w:rPr>
              <w:t xml:space="preserve">ri</w:t>
            </w:r>
          </w:p>
        </w:tc>
        <w:tc>
          <w:tcPr/>
          <w:p>
            <w:pPr>
              <w:pStyle w:val="Compact"/>
            </w:pPr>
            <w:r>
              <w:t xml:space="preserve">ZINB + ZI RE (</w:t>
            </w:r>
            <w:r>
              <w:rPr>
                <w:rStyle w:val="VerbatimChar"/>
              </w:rPr>
              <w:t xml:space="preserve">zinb_re</w:t>
            </w:r>
            <w:r>
              <w:t xml:space="preserve">)</w:t>
            </w:r>
          </w:p>
        </w:tc>
        <w:tc>
          <w:tcPr/>
          <w:p>
            <w:pPr>
              <w:pStyle w:val="Compact"/>
            </w:pPr>
            <w:r>
              <w:t xml:space="preserve">3624.0</w:t>
            </w:r>
          </w:p>
        </w:tc>
        <w:tc>
          <w:tcPr/>
          <w:p>
            <w:pPr>
              <w:pStyle w:val="Compact"/>
            </w:pPr>
            <w:r>
              <w:t xml:space="preserve">501</w:t>
            </w:r>
          </w:p>
        </w:tc>
        <w:tc>
          <w:tcPr/>
          <w:p>
            <w:pPr>
              <w:pStyle w:val="Compact"/>
            </w:pPr>
            <w:r>
              <w:t xml:space="preserve">46</w:t>
            </w:r>
          </w:p>
        </w:tc>
        <w:tc>
          <w:tcPr/>
          <w:p>
            <w:pPr>
              <w:pStyle w:val="Compact"/>
            </w:pPr>
            <w:r>
              <w:t xml:space="preserve">ZINB</w:t>
            </w:r>
          </w:p>
        </w:tc>
        <w:tc>
          <w:tcPr/>
          <w:p>
            <w:pPr>
              <w:pStyle w:val="Compact"/>
            </w:pPr>
            <w:r>
              <w:t xml:space="preserve">18.95</w:t>
            </w:r>
          </w:p>
        </w:tc>
        <w:tc>
          <w:tcPr/>
          <w:p>
            <w:pPr>
              <w:pStyle w:val="Compact"/>
            </w:pPr>
            <w:r>
              <w:t xml:space="preserve">none</w:t>
            </w:r>
          </w:p>
        </w:tc>
      </w:tr>
      <w:tr>
        <w:tc>
          <w:tcPr/>
          <w:p>
            <w:pPr>
              <w:pStyle w:val="Compact"/>
            </w:pPr>
            <w:r>
              <w:t xml:space="preserve">viol_off_2019</w:t>
            </w:r>
          </w:p>
        </w:tc>
        <w:tc>
          <w:tcPr/>
          <w:p>
            <w:pPr>
              <w:pStyle w:val="Compact"/>
            </w:pPr>
            <w:r>
              <w:t xml:space="preserve">violations</w:t>
            </w:r>
          </w:p>
        </w:tc>
        <w:tc>
          <w:tcPr/>
          <w:p>
            <w:pPr>
              <w:pStyle w:val="Compact"/>
            </w:pPr>
            <w:r>
              <w:t xml:space="preserve">2019</w:t>
            </w:r>
          </w:p>
        </w:tc>
        <w:tc>
          <w:tcPr/>
          <w:p>
            <w:pPr>
              <w:pStyle w:val="Compact"/>
            </w:pPr>
            <w:r>
              <w:t xml:space="preserve">offset</w:t>
            </w:r>
          </w:p>
        </w:tc>
        <w:tc>
          <w:tcPr/>
          <w:p>
            <w:pPr>
              <w:pStyle w:val="Compact"/>
            </w:pPr>
            <w:r>
              <w:rPr>
                <w:rStyle w:val="VerbatimChar"/>
              </w:rPr>
              <w:t xml:space="preserve">rs</w:t>
            </w:r>
          </w:p>
        </w:tc>
        <w:tc>
          <w:tcPr/>
          <w:p>
            <w:pPr>
              <w:pStyle w:val="Compact"/>
            </w:pPr>
            <w:r>
              <w:t xml:space="preserve">NB2 (</w:t>
            </w:r>
            <w:r>
              <w:rPr>
                <w:rStyle w:val="VerbatimChar"/>
              </w:rPr>
              <w:t xml:space="preserve">nbinom2</w:t>
            </w:r>
            <w:r>
              <w:t xml:space="preserve">)</w:t>
            </w:r>
          </w:p>
        </w:tc>
        <w:tc>
          <w:tcPr/>
          <w:p>
            <w:pPr>
              <w:pStyle w:val="Compact"/>
            </w:pPr>
            <w:r>
              <w:t xml:space="preserve">2416.0</w:t>
            </w:r>
          </w:p>
        </w:tc>
        <w:tc>
          <w:tcPr/>
          <w:p>
            <w:pPr>
              <w:pStyle w:val="Compact"/>
            </w:pPr>
            <w:r>
              <w:t xml:space="preserve">375</w:t>
            </w:r>
          </w:p>
        </w:tc>
        <w:tc>
          <w:tcPr/>
          <w:p>
            <w:pPr>
              <w:pStyle w:val="Compact"/>
            </w:pPr>
            <w:r>
              <w:t xml:space="preserve">47</w:t>
            </w:r>
          </w:p>
        </w:tc>
        <w:tc>
          <w:tcPr/>
          <w:p>
            <w:pPr>
              <w:pStyle w:val="Compact"/>
            </w:pPr>
            <w:r>
              <w:t xml:space="preserve">NB1</w:t>
            </w:r>
          </w:p>
        </w:tc>
        <w:tc>
          <w:tcPr/>
          <w:p>
            <w:pPr>
              <w:pStyle w:val="Compact"/>
            </w:pPr>
            <w:r>
              <w:t xml:space="preserve">73.48</w:t>
            </w:r>
          </w:p>
        </w:tc>
        <w:tc>
          <w:tcPr/>
          <w:p>
            <w:pPr>
              <w:pStyle w:val="Compact"/>
            </w:pPr>
            <w:r>
              <w:t xml:space="preserve">none</w:t>
            </w:r>
          </w:p>
        </w:tc>
      </w:tr>
      <w:tr>
        <w:tc>
          <w:tcPr/>
          <w:p>
            <w:pPr>
              <w:pStyle w:val="Compact"/>
            </w:pPr>
            <w:r>
              <w:t xml:space="preserve">viol_off_2021</w:t>
            </w:r>
          </w:p>
        </w:tc>
        <w:tc>
          <w:tcPr/>
          <w:p>
            <w:pPr>
              <w:pStyle w:val="Compact"/>
            </w:pPr>
            <w:r>
              <w:t xml:space="preserve">violations</w:t>
            </w:r>
          </w:p>
        </w:tc>
        <w:tc>
          <w:tcPr/>
          <w:p>
            <w:pPr>
              <w:pStyle w:val="Compact"/>
            </w:pPr>
            <w:r>
              <w:t xml:space="preserve">2021</w:t>
            </w:r>
          </w:p>
        </w:tc>
        <w:tc>
          <w:tcPr/>
          <w:p>
            <w:pPr>
              <w:pStyle w:val="Compact"/>
            </w:pPr>
            <w:r>
              <w:t xml:space="preserve">offset</w:t>
            </w:r>
          </w:p>
        </w:tc>
        <w:tc>
          <w:tcPr/>
          <w:p>
            <w:pPr>
              <w:pStyle w:val="Compact"/>
            </w:pPr>
            <w:r>
              <w:rPr>
                <w:rStyle w:val="VerbatimChar"/>
              </w:rPr>
              <w:t xml:space="preserve">rs</w:t>
            </w:r>
          </w:p>
        </w:tc>
        <w:tc>
          <w:tcPr/>
          <w:p>
            <w:pPr>
              <w:pStyle w:val="Compact"/>
            </w:pPr>
            <w:r>
              <w:t xml:space="preserve">NB1 (</w:t>
            </w:r>
            <w:r>
              <w:rPr>
                <w:rStyle w:val="VerbatimChar"/>
              </w:rPr>
              <w:t xml:space="preserve">nbinom1</w:t>
            </w:r>
            <w:r>
              <w:t xml:space="preserve">)</w:t>
            </w:r>
          </w:p>
        </w:tc>
        <w:tc>
          <w:tcPr/>
          <w:p>
            <w:pPr>
              <w:pStyle w:val="Compact"/>
            </w:pPr>
            <w:r>
              <w:t xml:space="preserve">3651.1</w:t>
            </w:r>
          </w:p>
        </w:tc>
        <w:tc>
          <w:tcPr/>
          <w:p>
            <w:pPr>
              <w:pStyle w:val="Compact"/>
            </w:pPr>
            <w:r>
              <w:t xml:space="preserve">494</w:t>
            </w:r>
          </w:p>
        </w:tc>
        <w:tc>
          <w:tcPr/>
          <w:p>
            <w:pPr>
              <w:pStyle w:val="Compact"/>
            </w:pPr>
            <w:r>
              <w:t xml:space="preserve">46</w:t>
            </w:r>
          </w:p>
        </w:tc>
        <w:tc>
          <w:tcPr/>
          <w:p>
            <w:pPr>
              <w:pStyle w:val="Compact"/>
            </w:pPr>
            <w:r>
              <w:t xml:space="preserve">NB2</w:t>
            </w:r>
          </w:p>
        </w:tc>
        <w:tc>
          <w:tcPr/>
          <w:p>
            <w:pPr>
              <w:pStyle w:val="Compact"/>
            </w:pPr>
            <w:r>
              <w:t xml:space="preserve">7.88</w:t>
            </w:r>
          </w:p>
        </w:tc>
        <w:tc>
          <w:tcPr/>
          <w:p>
            <w:pPr>
              <w:pStyle w:val="Compact"/>
            </w:pPr>
            <w:r>
              <w:t xml:space="preserve">NA/NaN function evaluation</w:t>
            </w:r>
          </w:p>
        </w:tc>
      </w:tr>
      <w:tr>
        <w:tc>
          <w:tcPr/>
          <w:p>
            <w:pPr>
              <w:pStyle w:val="Compact"/>
            </w:pPr>
            <w:r>
              <w:t xml:space="preserve">viol_off_2021</w:t>
            </w:r>
          </w:p>
        </w:tc>
        <w:tc>
          <w:tcPr/>
          <w:p>
            <w:pPr>
              <w:pStyle w:val="Compact"/>
            </w:pPr>
            <w:r>
              <w:t xml:space="preserve">violations</w:t>
            </w:r>
          </w:p>
        </w:tc>
        <w:tc>
          <w:tcPr/>
          <w:p>
            <w:pPr>
              <w:pStyle w:val="Compact"/>
            </w:pPr>
            <w:r>
              <w:t xml:space="preserve">2021</w:t>
            </w:r>
          </w:p>
        </w:tc>
        <w:tc>
          <w:tcPr/>
          <w:p>
            <w:pPr>
              <w:pStyle w:val="Compact"/>
            </w:pPr>
            <w:r>
              <w:t xml:space="preserve">offset</w:t>
            </w:r>
          </w:p>
        </w:tc>
        <w:tc>
          <w:tcPr/>
          <w:p>
            <w:pPr>
              <w:pStyle w:val="Compact"/>
            </w:pPr>
            <w:r>
              <w:rPr>
                <w:rStyle w:val="VerbatimChar"/>
              </w:rPr>
              <w:t xml:space="preserve">ri</w:t>
            </w:r>
          </w:p>
        </w:tc>
        <w:tc>
          <w:tcPr/>
          <w:p>
            <w:pPr>
              <w:pStyle w:val="Compact"/>
            </w:pPr>
            <w:r>
              <w:t xml:space="preserve">ZINB + ZI RE (</w:t>
            </w:r>
            <w:r>
              <w:rPr>
                <w:rStyle w:val="VerbatimChar"/>
              </w:rPr>
              <w:t xml:space="preserve">zinb_re</w:t>
            </w:r>
            <w:r>
              <w:t xml:space="preserve">)</w:t>
            </w:r>
          </w:p>
        </w:tc>
        <w:tc>
          <w:tcPr/>
          <w:p>
            <w:pPr>
              <w:pStyle w:val="Compact"/>
            </w:pPr>
            <w:r>
              <w:t xml:space="preserve">3632.6</w:t>
            </w:r>
          </w:p>
        </w:tc>
        <w:tc>
          <w:tcPr/>
          <w:p>
            <w:pPr>
              <w:pStyle w:val="Compact"/>
            </w:pPr>
            <w:r>
              <w:t xml:space="preserve">494</w:t>
            </w:r>
          </w:p>
        </w:tc>
        <w:tc>
          <w:tcPr/>
          <w:p>
            <w:pPr>
              <w:pStyle w:val="Compact"/>
            </w:pPr>
            <w:r>
              <w:t xml:space="preserve">46</w:t>
            </w:r>
          </w:p>
        </w:tc>
        <w:tc>
          <w:tcPr/>
          <w:p>
            <w:pPr>
              <w:pStyle w:val="Compact"/>
            </w:pPr>
            <w:r>
              <w:t xml:space="preserve">ZINB</w:t>
            </w:r>
          </w:p>
        </w:tc>
        <w:tc>
          <w:tcPr/>
          <w:p>
            <w:pPr>
              <w:pStyle w:val="Compact"/>
            </w:pPr>
            <w:r>
              <w:t xml:space="preserve">20.14</w:t>
            </w:r>
          </w:p>
        </w:tc>
        <w:tc>
          <w:tcPr/>
          <w:p>
            <w:pPr>
              <w:pStyle w:val="Compact"/>
            </w:pPr>
            <w:r>
              <w:t xml:space="preserve">none</w:t>
            </w:r>
          </w:p>
        </w:tc>
      </w:tr>
    </w:tbl>
    <w:p>
      <w:pPr>
        <w:pStyle w:val="BodyText"/>
      </w:pPr>
      <w:r>
        <w:t xml:space="preserve">At the mandated</w:t>
      </w:r>
      <w:r>
        <w:t xml:space="preserve"> </w:t>
      </w:r>
      <w:r>
        <w:rPr>
          <w:rStyle w:val="VerbatimChar"/>
        </w:rPr>
        <w:t xml:space="preserve">(1 + time | state)</w:t>
      </w:r>
      <w:r>
        <w:t xml:space="preserve"> </w:t>
      </w:r>
      <w:r>
        <w:t xml:space="preserve">structure,</w:t>
      </w:r>
      <w:r>
        <w:t xml:space="preserve"> </w:t>
      </w:r>
      <w:r>
        <w:rPr>
          <w:b/>
          <w:bCs/>
        </w:rPr>
        <w:t xml:space="preserve">inspections selects a zero-inflated family in both windows</w:t>
      </w:r>
      <w:r>
        <w:t xml:space="preserve"> </w:t>
      </w:r>
      <w:r>
        <w:t xml:space="preserve">(2019: ZINB + ZI RE; 2021: ZINB)</w:t>
      </w:r>
      <w:r>
        <w:t xml:space="preserve"> </w:t>
      </w:r>
      <w:r>
        <w:rPr>
          <w:b/>
          <w:bCs/>
        </w:rPr>
        <w:t xml:space="preserve">and violations select a plain negative binomial in both</w:t>
      </w:r>
      <w:r>
        <w:t xml:space="preserve"> </w:t>
      </w:r>
      <w:r>
        <w:t xml:space="preserve">(2019: NB2; 2021: NB1). That is what the evidence selected: it is neither the hoped-for result nor a disappointing one, and the next section is where it stops being as simple as it looks.</w:t>
      </w:r>
    </w:p>
    <w:p>
      <w:pPr>
        <w:pStyle w:val="BodyText"/>
      </w:pPr>
      <w:r>
        <w:t xml:space="preserve">Note also that 2 cells (</w:t>
      </w:r>
      <w:r>
        <w:rPr>
          <w:rStyle w:val="VerbatimChar"/>
        </w:rPr>
        <w:t xml:space="preserve">viol_cov_2021</w:t>
      </w:r>
      <w:r>
        <w:t xml:space="preserve">,</w:t>
      </w:r>
      <w:r>
        <w:t xml:space="preserve"> </w:t>
      </w:r>
      <w:r>
        <w:rPr>
          <w:rStyle w:val="VerbatimChar"/>
        </w:rPr>
        <w:t xml:space="preserve">viol_off_2021</w:t>
      </w:r>
      <w:r>
        <w:t xml:space="preserve">) carry a SECOND winner at the</w:t>
      </w:r>
      <w:r>
        <w:t xml:space="preserve"> </w:t>
      </w:r>
      <w:r>
        <w:rPr>
          <w:rStyle w:val="VerbatimChar"/>
        </w:rPr>
        <w:t xml:space="preserve">(1 | state)</w:t>
      </w:r>
      <w:r>
        <w:t xml:space="preserve"> </w:t>
      </w:r>
      <w:r>
        <w:t xml:space="preserve">fallback tier, and those are zero-inflated (ZINB + ZI RE) – the two tiers are separate results, not a ranking.</w:t>
      </w:r>
    </w:p>
    <w:bookmarkEnd w:id="24"/>
    <w:bookmarkStart w:id="30" w:name="X152055bc7c798de5facb55f8b0b59524df109b4"/>
    <w:p>
      <w:pPr>
        <w:pStyle w:val="Heading2"/>
      </w:pPr>
      <w:r>
        <w:t xml:space="preserve">Zero-inflation: what the AIC comparison does and does not settle</w:t>
      </w:r>
    </w:p>
    <w:p>
      <w:pPr>
        <w:pStyle w:val="FirstParagraph"/>
      </w:pPr>
      <w:r>
        <w:t xml:space="preserve">The most important thing in this memo.</w:t>
      </w:r>
      <w:r>
        <w:t xml:space="preserve"> </w:t>
      </w:r>
      <w:r>
        <w:rPr>
          <w:b/>
          <w:bCs/>
        </w:rPr>
        <w:t xml:space="preserve">Do not read</w:t>
      </w:r>
      <w:r>
        <w:rPr>
          <w:b/>
          <w:bCs/>
        </w:rPr>
        <w:t xml:space="preserve"> </w:t>
      </w:r>
      <w:r>
        <w:rPr>
          <w:b/>
          <w:bCs/>
        </w:rPr>
        <w:t xml:space="preserve">“NB1 won”</w:t>
      </w:r>
      <w:r>
        <w:rPr>
          <w:b/>
          <w:bCs/>
        </w:rPr>
        <w:t xml:space="preserve"> </w:t>
      </w:r>
      <w:r>
        <w:rPr>
          <w:b/>
          <w:bCs/>
        </w:rPr>
        <w:t xml:space="preserve">as</w:t>
      </w:r>
      <w:r>
        <w:rPr>
          <w:b/>
          <w:bCs/>
        </w:rPr>
        <w:t xml:space="preserve"> </w:t>
      </w:r>
      <w:r>
        <w:rPr>
          <w:b/>
          <w:bCs/>
        </w:rPr>
        <w:t xml:space="preserve">“zero-inflation was tested and rejected.”</w:t>
      </w:r>
      <w:r>
        <w:t xml:space="preserve"> </w:t>
      </w:r>
      <w:r>
        <w:t xml:space="preserve">For the 2021 violations cells it was not rejected; it is real, large, and precisely estimated.</w:t>
      </w:r>
    </w:p>
    <w:p>
      <w:pPr>
        <w:pStyle w:val="BodyText"/>
      </w:pPr>
      <w:r>
        <w:rPr>
          <w:b/>
          <w:bCs/>
        </w:rPr>
        <w:t xml:space="preserve">Two structural-zero probabilities, not one.</w:t>
      </w:r>
      <w:r>
        <w:t xml:space="preserve"> </w:t>
      </w:r>
      <w:r>
        <w:t xml:space="preserve">A zero-inflation intercept</w:t>
      </w:r>
      <w:r>
        <w:t xml:space="preserve"> </w:t>
      </w:r>
      <w:r>
        <w:rPr>
          <w:rStyle w:val="VerbatimChar"/>
        </w:rPr>
        <w:t xml:space="preserve">b0</w:t>
      </w:r>
      <w:r>
        <w:t xml:space="preserve"> </w:t>
      </w:r>
      <w:r>
        <w:t xml:space="preserve">gives</w:t>
      </w:r>
      <w:r>
        <w:t xml:space="preserve"> </w:t>
      </w:r>
      <w:r>
        <w:rPr>
          <w:rStyle w:val="VerbatimChar"/>
        </w:rPr>
        <w:t xml:space="preserve">plogis(b0)</w:t>
      </w:r>
      <w:r>
        <w:t xml:space="preserve">, which is the structural-zero probability of a</w:t>
      </w:r>
      <w:r>
        <w:t xml:space="preserve"> </w:t>
      </w:r>
      <w:r>
        <w:rPr>
          <w:b/>
          <w:bCs/>
        </w:rPr>
        <w:t xml:space="preserve">median state</w:t>
      </w:r>
      <w:r>
        <w:t xml:space="preserve"> </w:t>
      </w:r>
      <w:r>
        <w:t xml:space="preserve">(its zero-inflation random intercept</w:t>
      </w:r>
      <w:r>
        <w:t xml:space="preserve"> </w:t>
      </w:r>
      <w:r>
        <w:rPr>
          <w:rStyle w:val="VerbatimChar"/>
        </w:rPr>
        <w:t xml:space="preserve">u</w:t>
      </w:r>
      <w:r>
        <w:t xml:space="preserve"> </w:t>
      </w:r>
      <w:r>
        <w:t xml:space="preserve">= 0). Where the zero-inflation component carries a state random intercept, that is</w:t>
      </w:r>
      <w:r>
        <w:t xml:space="preserve"> </w:t>
      </w:r>
      <w:r>
        <w:rPr>
          <w:i/>
          <w:iCs/>
        </w:rPr>
        <w:t xml:space="preserve">not</w:t>
      </w:r>
      <w:r>
        <w:t xml:space="preserve"> </w:t>
      </w:r>
      <w:r>
        <w:t xml:space="preserve">the probability for the panel: the</w:t>
      </w:r>
      <w:r>
        <w:t xml:space="preserve"> </w:t>
      </w:r>
      <w:r>
        <w:rPr>
          <w:b/>
          <w:bCs/>
        </w:rPr>
        <w:t xml:space="preserve">marginal</w:t>
      </w:r>
      <w:r>
        <w:t xml:space="preserve"> </w:t>
      </w:r>
      <w:r>
        <w:t xml:space="preserve">probability is</w:t>
      </w:r>
      <w:r>
        <w:t xml:space="preserve"> </w:t>
      </w:r>
      <w:r>
        <w:rPr>
          <w:rStyle w:val="VerbatimChar"/>
        </w:rPr>
        <w:t xml:space="preserve">E[plogis(b0 + u)]</w:t>
      </w:r>
      <w:r>
        <w:t xml:space="preserve"> </w:t>
      </w:r>
      <w:r>
        <w:t xml:space="preserve">over the fitted normal, computed below by Gauss-Hermite quadrature.</w:t>
      </w:r>
      <w:r>
        <w:t xml:space="preserve"> </w:t>
      </w:r>
      <w:r>
        <w:rPr>
          <w:rStyle w:val="VerbatimChar"/>
        </w:rPr>
        <w:t xml:space="preserve">plogis</w:t>
      </w:r>
      <w:r>
        <w:t xml:space="preserve"> </w:t>
      </w:r>
      <w:r>
        <w:t xml:space="preserve">is convex far out in its left tail, so with a very negative</w:t>
      </w:r>
      <w:r>
        <w:t xml:space="preserve"> </w:t>
      </w:r>
      <w:r>
        <w:rPr>
          <w:rStyle w:val="VerbatimChar"/>
        </w:rPr>
        <w:t xml:space="preserve">b0</w:t>
      </w:r>
      <w:r>
        <w:t xml:space="preserve"> </w:t>
      </w:r>
      <w:r>
        <w:t xml:space="preserve">and a large random-intercept SD the marginal sits orders of magnitude above the median-state value. Both are given, labelled; where a fit has no zero-inflation random intercept the two columns are the same number by construction and the variance column reads</w:t>
      </w:r>
      <w:r>
        <w:t xml:space="preserve"> </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Cell</w:t>
            </w:r>
          </w:p>
        </w:tc>
        <w:tc>
          <w:tcPr/>
          <w:p>
            <w:pPr>
              <w:pStyle w:val="Compact"/>
            </w:pPr>
            <w:r>
              <w:t xml:space="preserve">ZI family</w:t>
            </w:r>
          </w:p>
        </w:tc>
        <w:tc>
          <w:tcPr/>
          <w:p>
            <w:pPr>
              <w:pStyle w:val="Compact"/>
            </w:pPr>
            <w:r>
              <w:t xml:space="preserve">RE tier</w:t>
            </w:r>
          </w:p>
        </w:tc>
        <w:tc>
          <w:tcPr/>
          <w:p>
            <w:pPr>
              <w:pStyle w:val="Compact"/>
            </w:pPr>
            <w:r>
              <w:t xml:space="preserve">ZI intercept</w:t>
            </w:r>
          </w:p>
        </w:tc>
        <w:tc>
          <w:tcPr/>
          <w:p>
            <w:pPr>
              <w:pStyle w:val="Compact"/>
            </w:pPr>
            <w:r>
              <w:t xml:space="preserve">SE</w:t>
            </w:r>
          </w:p>
        </w:tc>
        <w:tc>
          <w:tcPr/>
          <w:p>
            <w:pPr>
              <w:pStyle w:val="Compact"/>
            </w:pPr>
            <w:r>
              <w:t xml:space="preserve">p</w:t>
            </w:r>
          </w:p>
        </w:tc>
        <w:tc>
          <w:tcPr/>
          <w:p>
            <w:pPr>
              <w:pStyle w:val="Compact"/>
            </w:pPr>
            <w:r>
              <w:t xml:space="preserve">ZI RE variance</w:t>
            </w:r>
          </w:p>
        </w:tc>
        <w:tc>
          <w:tcPr/>
          <w:p>
            <w:pPr>
              <w:pStyle w:val="Compact"/>
            </w:pPr>
            <w:r>
              <w:t xml:space="preserve">ZI RE SD (logit)</w:t>
            </w:r>
          </w:p>
        </w:tc>
        <w:tc>
          <w:tcPr/>
          <w:p>
            <w:pPr>
              <w:pStyle w:val="Compact"/>
            </w:pPr>
            <w:r>
              <w:t xml:space="preserve">Pr(structural 0), median state</w:t>
            </w:r>
          </w:p>
        </w:tc>
        <w:tc>
          <w:tcPr/>
          <w:p>
            <w:pPr>
              <w:pStyle w:val="Compact"/>
            </w:pPr>
            <w:r>
              <w:t xml:space="preserve">Pr(structural 0), marginal</w:t>
            </w:r>
          </w:p>
        </w:tc>
        <w:tc>
          <w:tcPr/>
          <w:p>
            <w:pPr>
              <w:pStyle w:val="Compact"/>
            </w:pPr>
            <w:r>
              <w:t xml:space="preserve">Share of states above 0.10</w:t>
            </w:r>
          </w:p>
        </w:tc>
      </w:tr>
      <w:tr>
        <w:tc>
          <w:tcPr/>
          <w:p>
            <w:pPr>
              <w:pStyle w:val="Compact"/>
            </w:pPr>
            <w:r>
              <w:t xml:space="preserve">viol_off_2021</w:t>
            </w:r>
          </w:p>
        </w:tc>
        <w:tc>
          <w:tcPr/>
          <w:p>
            <w:pPr>
              <w:pStyle w:val="Compact"/>
            </w:pPr>
            <w:r>
              <w:t xml:space="preserve">ZIP</w:t>
            </w:r>
          </w:p>
        </w:tc>
        <w:tc>
          <w:tcPr/>
          <w:p>
            <w:pPr>
              <w:pStyle w:val="Compact"/>
            </w:pPr>
            <w:r>
              <w:t xml:space="preserve">rs</w:t>
            </w:r>
          </w:p>
        </w:tc>
        <w:tc>
          <w:tcPr/>
          <w:p>
            <w:pPr>
              <w:pStyle w:val="Compact"/>
            </w:pPr>
            <w:r>
              <w:t xml:space="preserve">-2.2961</w:t>
            </w:r>
          </w:p>
        </w:tc>
        <w:tc>
          <w:tcPr/>
          <w:p>
            <w:pPr>
              <w:pStyle w:val="Compact"/>
            </w:pPr>
            <w:r>
              <w:t xml:space="preserve">0.1832</w:t>
            </w:r>
          </w:p>
        </w:tc>
        <w:tc>
          <w:tcPr/>
          <w:p>
            <w:pPr>
              <w:pStyle w:val="Compact"/>
            </w:pPr>
            <w:r>
              <w:t xml:space="preserve">5.09e-36</w:t>
            </w:r>
          </w:p>
        </w:tc>
        <w:tc>
          <w:tcPr/>
          <w:p>
            <w:pPr>
              <w:pStyle w:val="Compact"/>
            </w:pPr>
            <w:r>
              <w:t xml:space="preserve">–</w:t>
            </w:r>
          </w:p>
        </w:tc>
        <w:tc>
          <w:tcPr/>
          <w:p>
            <w:pPr>
              <w:pStyle w:val="Compact"/>
            </w:pPr>
            <w:r>
              <w:t xml:space="preserve">–</w:t>
            </w:r>
          </w:p>
        </w:tc>
        <w:tc>
          <w:tcPr/>
          <w:p>
            <w:pPr>
              <w:pStyle w:val="Compact"/>
            </w:pPr>
            <w:r>
              <w:t xml:space="preserve">0.091450</w:t>
            </w:r>
          </w:p>
        </w:tc>
        <w:tc>
          <w:tcPr/>
          <w:p>
            <w:pPr>
              <w:pStyle w:val="Compact"/>
            </w:pPr>
            <w:r>
              <w:t xml:space="preserve">0.091450</w:t>
            </w:r>
          </w:p>
        </w:tc>
        <w:tc>
          <w:tcPr/>
          <w:p>
            <w:pPr>
              <w:pStyle w:val="Compact"/>
            </w:pPr>
            <w:r>
              <w:t xml:space="preserve">–</w:t>
            </w:r>
          </w:p>
        </w:tc>
      </w:tr>
      <w:tr>
        <w:tc>
          <w:tcPr/>
          <w:p>
            <w:pPr>
              <w:pStyle w:val="Compact"/>
            </w:pPr>
            <w:r>
              <w:t xml:space="preserve">viol_off_2021</w:t>
            </w:r>
          </w:p>
        </w:tc>
        <w:tc>
          <w:tcPr/>
          <w:p>
            <w:pPr>
              <w:pStyle w:val="Compact"/>
            </w:pPr>
            <w:r>
              <w:t xml:space="preserve">ZIP</w:t>
            </w:r>
          </w:p>
        </w:tc>
        <w:tc>
          <w:tcPr/>
          <w:p>
            <w:pPr>
              <w:pStyle w:val="Compact"/>
            </w:pPr>
            <w:r>
              <w:t xml:space="preserve">ri</w:t>
            </w:r>
          </w:p>
        </w:tc>
        <w:tc>
          <w:tcPr/>
          <w:p>
            <w:pPr>
              <w:pStyle w:val="Compact"/>
            </w:pPr>
            <w:r>
              <w:t xml:space="preserve">-1.9933</w:t>
            </w:r>
          </w:p>
        </w:tc>
        <w:tc>
          <w:tcPr/>
          <w:p>
            <w:pPr>
              <w:pStyle w:val="Compact"/>
            </w:pPr>
            <w:r>
              <w:t xml:space="preserve">0.1611</w:t>
            </w:r>
          </w:p>
        </w:tc>
        <w:tc>
          <w:tcPr/>
          <w:p>
            <w:pPr>
              <w:pStyle w:val="Compact"/>
            </w:pPr>
            <w:r>
              <w:t xml:space="preserve">3.84e-35</w:t>
            </w:r>
          </w:p>
        </w:tc>
        <w:tc>
          <w:tcPr/>
          <w:p>
            <w:pPr>
              <w:pStyle w:val="Compact"/>
            </w:pPr>
            <w:r>
              <w:t xml:space="preserve">–</w:t>
            </w:r>
          </w:p>
        </w:tc>
        <w:tc>
          <w:tcPr/>
          <w:p>
            <w:pPr>
              <w:pStyle w:val="Compact"/>
            </w:pPr>
            <w:r>
              <w:t xml:space="preserve">–</w:t>
            </w:r>
          </w:p>
        </w:tc>
        <w:tc>
          <w:tcPr/>
          <w:p>
            <w:pPr>
              <w:pStyle w:val="Compact"/>
            </w:pPr>
            <w:r>
              <w:t xml:space="preserve">0.119912</w:t>
            </w:r>
          </w:p>
        </w:tc>
        <w:tc>
          <w:tcPr/>
          <w:p>
            <w:pPr>
              <w:pStyle w:val="Compact"/>
            </w:pPr>
            <w:r>
              <w:t xml:space="preserve">0.119912</w:t>
            </w:r>
          </w:p>
        </w:tc>
        <w:tc>
          <w:tcPr/>
          <w:p>
            <w:pPr>
              <w:pStyle w:val="Compact"/>
            </w:pPr>
            <w:r>
              <w:t xml:space="preserve">–</w:t>
            </w:r>
          </w:p>
        </w:tc>
      </w:tr>
      <w:tr>
        <w:tc>
          <w:tcPr/>
          <w:p>
            <w:pPr>
              <w:pStyle w:val="Compact"/>
            </w:pPr>
            <w:r>
              <w:t xml:space="preserve">viol_off_2021</w:t>
            </w:r>
          </w:p>
        </w:tc>
        <w:tc>
          <w:tcPr/>
          <w:p>
            <w:pPr>
              <w:pStyle w:val="Compact"/>
            </w:pPr>
            <w:r>
              <w:t xml:space="preserve">ZINB</w:t>
            </w:r>
          </w:p>
        </w:tc>
        <w:tc>
          <w:tcPr/>
          <w:p>
            <w:pPr>
              <w:pStyle w:val="Compact"/>
            </w:pPr>
            <w:r>
              <w:t xml:space="preserve">ri</w:t>
            </w:r>
          </w:p>
        </w:tc>
        <w:tc>
          <w:tcPr/>
          <w:p>
            <w:pPr>
              <w:pStyle w:val="Compact"/>
            </w:pPr>
            <w:r>
              <w:t xml:space="preserve">-2.3905</w:t>
            </w:r>
          </w:p>
        </w:tc>
        <w:tc>
          <w:tcPr/>
          <w:p>
            <w:pPr>
              <w:pStyle w:val="Compact"/>
            </w:pPr>
            <w:r>
              <w:t xml:space="preserve">0.2193</w:t>
            </w:r>
          </w:p>
        </w:tc>
        <w:tc>
          <w:tcPr/>
          <w:p>
            <w:pPr>
              <w:pStyle w:val="Compact"/>
            </w:pPr>
            <w:r>
              <w:t xml:space="preserve">1.16e-27</w:t>
            </w:r>
          </w:p>
        </w:tc>
        <w:tc>
          <w:tcPr/>
          <w:p>
            <w:pPr>
              <w:pStyle w:val="Compact"/>
            </w:pPr>
            <w:r>
              <w:t xml:space="preserve">–</w:t>
            </w:r>
          </w:p>
        </w:tc>
        <w:tc>
          <w:tcPr/>
          <w:p>
            <w:pPr>
              <w:pStyle w:val="Compact"/>
            </w:pPr>
            <w:r>
              <w:t xml:space="preserve">–</w:t>
            </w:r>
          </w:p>
        </w:tc>
        <w:tc>
          <w:tcPr/>
          <w:p>
            <w:pPr>
              <w:pStyle w:val="Compact"/>
            </w:pPr>
            <w:r>
              <w:t xml:space="preserve">0.083903</w:t>
            </w:r>
          </w:p>
        </w:tc>
        <w:tc>
          <w:tcPr/>
          <w:p>
            <w:pPr>
              <w:pStyle w:val="Compact"/>
            </w:pPr>
            <w:r>
              <w:t xml:space="preserve">0.083903</w:t>
            </w:r>
          </w:p>
        </w:tc>
        <w:tc>
          <w:tcPr/>
          <w:p>
            <w:pPr>
              <w:pStyle w:val="Compact"/>
            </w:pPr>
            <w:r>
              <w:t xml:space="preserve">–</w:t>
            </w:r>
          </w:p>
        </w:tc>
      </w:tr>
      <w:tr>
        <w:tc>
          <w:tcPr/>
          <w:p>
            <w:pPr>
              <w:pStyle w:val="Compact"/>
            </w:pPr>
            <w:r>
              <w:t xml:space="preserve">viol_off_2021</w:t>
            </w:r>
          </w:p>
        </w:tc>
        <w:tc>
          <w:tcPr/>
          <w:p>
            <w:pPr>
              <w:pStyle w:val="Compact"/>
            </w:pPr>
            <w:r>
              <w:t xml:space="preserve">ZINB + ZI RE</w:t>
            </w:r>
          </w:p>
        </w:tc>
        <w:tc>
          <w:tcPr/>
          <w:p>
            <w:pPr>
              <w:pStyle w:val="Compact"/>
            </w:pPr>
            <w:r>
              <w:t xml:space="preserve">ri</w:t>
            </w:r>
          </w:p>
        </w:tc>
        <w:tc>
          <w:tcPr/>
          <w:p>
            <w:pPr>
              <w:pStyle w:val="Compact"/>
            </w:pPr>
            <w:r>
              <w:t xml:space="preserve">-3.0858</w:t>
            </w:r>
          </w:p>
        </w:tc>
        <w:tc>
          <w:tcPr/>
          <w:p>
            <w:pPr>
              <w:pStyle w:val="Compact"/>
            </w:pPr>
            <w:r>
              <w:t xml:space="preserve">0.5290</w:t>
            </w:r>
          </w:p>
        </w:tc>
        <w:tc>
          <w:tcPr/>
          <w:p>
            <w:pPr>
              <w:pStyle w:val="Compact"/>
            </w:pPr>
            <w:r>
              <w:t xml:space="preserve">5.46e-09</w:t>
            </w:r>
          </w:p>
        </w:tc>
        <w:tc>
          <w:tcPr/>
          <w:p>
            <w:pPr>
              <w:pStyle w:val="Compact"/>
            </w:pPr>
            <w:r>
              <w:t xml:space="preserve">2.4327</w:t>
            </w:r>
          </w:p>
        </w:tc>
        <w:tc>
          <w:tcPr/>
          <w:p>
            <w:pPr>
              <w:pStyle w:val="Compact"/>
            </w:pPr>
            <w:r>
              <w:t xml:space="preserve">1.5597</w:t>
            </w:r>
          </w:p>
        </w:tc>
        <w:tc>
          <w:tcPr/>
          <w:p>
            <w:pPr>
              <w:pStyle w:val="Compact"/>
            </w:pPr>
            <w:r>
              <w:t xml:space="preserve">0.043699</w:t>
            </w:r>
          </w:p>
        </w:tc>
        <w:tc>
          <w:tcPr/>
          <w:p>
            <w:pPr>
              <w:pStyle w:val="Compact"/>
            </w:pPr>
            <w:r>
              <w:t xml:space="preserve">0.094328</w:t>
            </w:r>
          </w:p>
        </w:tc>
        <w:tc>
          <w:tcPr/>
          <w:p>
            <w:pPr>
              <w:pStyle w:val="Compact"/>
            </w:pPr>
            <w:r>
              <w:t xml:space="preserve">28.4%</w:t>
            </w:r>
          </w:p>
        </w:tc>
      </w:tr>
      <w:tr>
        <w:tc>
          <w:tcPr/>
          <w:p>
            <w:pPr>
              <w:pStyle w:val="Compact"/>
            </w:pPr>
            <w:r>
              <w:t xml:space="preserve">viol_cov_2021</w:t>
            </w:r>
          </w:p>
        </w:tc>
        <w:tc>
          <w:tcPr/>
          <w:p>
            <w:pPr>
              <w:pStyle w:val="Compact"/>
            </w:pPr>
            <w:r>
              <w:t xml:space="preserve">ZIP</w:t>
            </w:r>
          </w:p>
        </w:tc>
        <w:tc>
          <w:tcPr/>
          <w:p>
            <w:pPr>
              <w:pStyle w:val="Compact"/>
            </w:pPr>
            <w:r>
              <w:t xml:space="preserve">rs</w:t>
            </w:r>
          </w:p>
        </w:tc>
        <w:tc>
          <w:tcPr/>
          <w:p>
            <w:pPr>
              <w:pStyle w:val="Compact"/>
            </w:pPr>
            <w:r>
              <w:t xml:space="preserve">-2.2009</w:t>
            </w:r>
          </w:p>
        </w:tc>
        <w:tc>
          <w:tcPr/>
          <w:p>
            <w:pPr>
              <w:pStyle w:val="Compact"/>
            </w:pPr>
            <w:r>
              <w:t xml:space="preserve">0.1756</w:t>
            </w:r>
          </w:p>
        </w:tc>
        <w:tc>
          <w:tcPr/>
          <w:p>
            <w:pPr>
              <w:pStyle w:val="Compact"/>
            </w:pPr>
            <w:r>
              <w:t xml:space="preserve">5.08e-36</w:t>
            </w:r>
          </w:p>
        </w:tc>
        <w:tc>
          <w:tcPr/>
          <w:p>
            <w:pPr>
              <w:pStyle w:val="Compact"/>
            </w:pPr>
            <w:r>
              <w:t xml:space="preserve">–</w:t>
            </w:r>
          </w:p>
        </w:tc>
        <w:tc>
          <w:tcPr/>
          <w:p>
            <w:pPr>
              <w:pStyle w:val="Compact"/>
            </w:pPr>
            <w:r>
              <w:t xml:space="preserve">–</w:t>
            </w:r>
          </w:p>
        </w:tc>
        <w:tc>
          <w:tcPr/>
          <w:p>
            <w:pPr>
              <w:pStyle w:val="Compact"/>
            </w:pPr>
            <w:r>
              <w:t xml:space="preserve">0.099666</w:t>
            </w:r>
          </w:p>
        </w:tc>
        <w:tc>
          <w:tcPr/>
          <w:p>
            <w:pPr>
              <w:pStyle w:val="Compact"/>
            </w:pPr>
            <w:r>
              <w:t xml:space="preserve">0.099666</w:t>
            </w:r>
          </w:p>
        </w:tc>
        <w:tc>
          <w:tcPr/>
          <w:p>
            <w:pPr>
              <w:pStyle w:val="Compact"/>
            </w:pPr>
            <w:r>
              <w:t xml:space="preserve">–</w:t>
            </w:r>
          </w:p>
        </w:tc>
      </w:tr>
      <w:tr>
        <w:tc>
          <w:tcPr/>
          <w:p>
            <w:pPr>
              <w:pStyle w:val="Compact"/>
            </w:pPr>
            <w:r>
              <w:t xml:space="preserve">viol_cov_2021</w:t>
            </w:r>
          </w:p>
        </w:tc>
        <w:tc>
          <w:tcPr/>
          <w:p>
            <w:pPr>
              <w:pStyle w:val="Compact"/>
            </w:pPr>
            <w:r>
              <w:t xml:space="preserve">ZIP</w:t>
            </w:r>
          </w:p>
        </w:tc>
        <w:tc>
          <w:tcPr/>
          <w:p>
            <w:pPr>
              <w:pStyle w:val="Compact"/>
            </w:pPr>
            <w:r>
              <w:t xml:space="preserve">ri</w:t>
            </w:r>
          </w:p>
        </w:tc>
        <w:tc>
          <w:tcPr/>
          <w:p>
            <w:pPr>
              <w:pStyle w:val="Compact"/>
            </w:pPr>
            <w:r>
              <w:t xml:space="preserve">-1.9271</w:t>
            </w:r>
          </w:p>
        </w:tc>
        <w:tc>
          <w:tcPr/>
          <w:p>
            <w:pPr>
              <w:pStyle w:val="Compact"/>
            </w:pPr>
            <w:r>
              <w:t xml:space="preserve">0.1577</w:t>
            </w:r>
          </w:p>
        </w:tc>
        <w:tc>
          <w:tcPr/>
          <w:p>
            <w:pPr>
              <w:pStyle w:val="Compact"/>
            </w:pPr>
            <w:r>
              <w:t xml:space="preserve">2.34e-34</w:t>
            </w:r>
          </w:p>
        </w:tc>
        <w:tc>
          <w:tcPr/>
          <w:p>
            <w:pPr>
              <w:pStyle w:val="Compact"/>
            </w:pPr>
            <w:r>
              <w:t xml:space="preserve">–</w:t>
            </w:r>
          </w:p>
        </w:tc>
        <w:tc>
          <w:tcPr/>
          <w:p>
            <w:pPr>
              <w:pStyle w:val="Compact"/>
            </w:pPr>
            <w:r>
              <w:t xml:space="preserve">–</w:t>
            </w:r>
          </w:p>
        </w:tc>
        <w:tc>
          <w:tcPr/>
          <w:p>
            <w:pPr>
              <w:pStyle w:val="Compact"/>
            </w:pPr>
            <w:r>
              <w:t xml:space="preserve">0.127068</w:t>
            </w:r>
          </w:p>
        </w:tc>
        <w:tc>
          <w:tcPr/>
          <w:p>
            <w:pPr>
              <w:pStyle w:val="Compact"/>
            </w:pPr>
            <w:r>
              <w:t xml:space="preserve">0.127068</w:t>
            </w:r>
          </w:p>
        </w:tc>
        <w:tc>
          <w:tcPr/>
          <w:p>
            <w:pPr>
              <w:pStyle w:val="Compact"/>
            </w:pPr>
            <w:r>
              <w:t xml:space="preserve">–</w:t>
            </w:r>
          </w:p>
        </w:tc>
      </w:tr>
      <w:tr>
        <w:tc>
          <w:tcPr/>
          <w:p>
            <w:pPr>
              <w:pStyle w:val="Compact"/>
            </w:pPr>
            <w:r>
              <w:t xml:space="preserve">viol_cov_2021</w:t>
            </w:r>
          </w:p>
        </w:tc>
        <w:tc>
          <w:tcPr/>
          <w:p>
            <w:pPr>
              <w:pStyle w:val="Compact"/>
            </w:pPr>
            <w:r>
              <w:t xml:space="preserve">ZINB</w:t>
            </w:r>
          </w:p>
        </w:tc>
        <w:tc>
          <w:tcPr/>
          <w:p>
            <w:pPr>
              <w:pStyle w:val="Compact"/>
            </w:pPr>
            <w:r>
              <w:t xml:space="preserve">ri</w:t>
            </w:r>
          </w:p>
        </w:tc>
        <w:tc>
          <w:tcPr/>
          <w:p>
            <w:pPr>
              <w:pStyle w:val="Compact"/>
            </w:pPr>
            <w:r>
              <w:t xml:space="preserve">-2.2815</w:t>
            </w:r>
          </w:p>
        </w:tc>
        <w:tc>
          <w:tcPr/>
          <w:p>
            <w:pPr>
              <w:pStyle w:val="Compact"/>
            </w:pPr>
            <w:r>
              <w:t xml:space="preserve">0.2112</w:t>
            </w:r>
          </w:p>
        </w:tc>
        <w:tc>
          <w:tcPr/>
          <w:p>
            <w:pPr>
              <w:pStyle w:val="Compact"/>
            </w:pPr>
            <w:r>
              <w:t xml:space="preserve">3.38e-27</w:t>
            </w:r>
          </w:p>
        </w:tc>
        <w:tc>
          <w:tcPr/>
          <w:p>
            <w:pPr>
              <w:pStyle w:val="Compact"/>
            </w:pPr>
            <w:r>
              <w:t xml:space="preserve">–</w:t>
            </w:r>
          </w:p>
        </w:tc>
        <w:tc>
          <w:tcPr/>
          <w:p>
            <w:pPr>
              <w:pStyle w:val="Compact"/>
            </w:pPr>
            <w:r>
              <w:t xml:space="preserve">–</w:t>
            </w:r>
          </w:p>
        </w:tc>
        <w:tc>
          <w:tcPr/>
          <w:p>
            <w:pPr>
              <w:pStyle w:val="Compact"/>
            </w:pPr>
            <w:r>
              <w:t xml:space="preserve">0.092668</w:t>
            </w:r>
          </w:p>
        </w:tc>
        <w:tc>
          <w:tcPr/>
          <w:p>
            <w:pPr>
              <w:pStyle w:val="Compact"/>
            </w:pPr>
            <w:r>
              <w:t xml:space="preserve">0.092668</w:t>
            </w:r>
          </w:p>
        </w:tc>
        <w:tc>
          <w:tcPr/>
          <w:p>
            <w:pPr>
              <w:pStyle w:val="Compact"/>
            </w:pPr>
            <w:r>
              <w:t xml:space="preserve">–</w:t>
            </w:r>
          </w:p>
        </w:tc>
      </w:tr>
      <w:tr>
        <w:tc>
          <w:tcPr/>
          <w:p>
            <w:pPr>
              <w:pStyle w:val="Compact"/>
            </w:pPr>
            <w:r>
              <w:t xml:space="preserve">viol_cov_2021</w:t>
            </w:r>
          </w:p>
        </w:tc>
        <w:tc>
          <w:tcPr/>
          <w:p>
            <w:pPr>
              <w:pStyle w:val="Compact"/>
            </w:pPr>
            <w:r>
              <w:t xml:space="preserve">ZINB + ZI RE</w:t>
            </w:r>
          </w:p>
        </w:tc>
        <w:tc>
          <w:tcPr/>
          <w:p>
            <w:pPr>
              <w:pStyle w:val="Compact"/>
            </w:pPr>
            <w:r>
              <w:t xml:space="preserve">ri</w:t>
            </w:r>
          </w:p>
        </w:tc>
        <w:tc>
          <w:tcPr/>
          <w:p>
            <w:pPr>
              <w:pStyle w:val="Compact"/>
            </w:pPr>
            <w:r>
              <w:t xml:space="preserve">-2.8488</w:t>
            </w:r>
          </w:p>
        </w:tc>
        <w:tc>
          <w:tcPr/>
          <w:p>
            <w:pPr>
              <w:pStyle w:val="Compact"/>
            </w:pPr>
            <w:r>
              <w:t xml:space="preserve">0.4653</w:t>
            </w:r>
          </w:p>
        </w:tc>
        <w:tc>
          <w:tcPr/>
          <w:p>
            <w:pPr>
              <w:pStyle w:val="Compact"/>
            </w:pPr>
            <w:r>
              <w:t xml:space="preserve">9.22e-10</w:t>
            </w:r>
          </w:p>
        </w:tc>
        <w:tc>
          <w:tcPr/>
          <w:p>
            <w:pPr>
              <w:pStyle w:val="Compact"/>
            </w:pPr>
            <w:r>
              <w:t xml:space="preserve">1.7407</w:t>
            </w:r>
          </w:p>
        </w:tc>
        <w:tc>
          <w:tcPr/>
          <w:p>
            <w:pPr>
              <w:pStyle w:val="Compact"/>
            </w:pPr>
            <w:r>
              <w:t xml:space="preserve">1.3194</w:t>
            </w:r>
          </w:p>
        </w:tc>
        <w:tc>
          <w:tcPr/>
          <w:p>
            <w:pPr>
              <w:pStyle w:val="Compact"/>
            </w:pPr>
            <w:r>
              <w:t xml:space="preserve">0.054744</w:t>
            </w:r>
          </w:p>
        </w:tc>
        <w:tc>
          <w:tcPr/>
          <w:p>
            <w:pPr>
              <w:pStyle w:val="Compact"/>
            </w:pPr>
            <w:r>
              <w:t xml:space="preserve">0.096475</w:t>
            </w:r>
          </w:p>
        </w:tc>
        <w:tc>
          <w:tcPr/>
          <w:p>
            <w:pPr>
              <w:pStyle w:val="Compact"/>
            </w:pPr>
            <w:r>
              <w:t xml:space="preserve">31.1%</w:t>
            </w:r>
          </w:p>
        </w:tc>
      </w:tr>
      <w:tr>
        <w:tc>
          <w:tcPr/>
          <w:p>
            <w:pPr>
              <w:pStyle w:val="Compact"/>
            </w:pPr>
            <w:r>
              <w:t xml:space="preserve">insp_2021</w:t>
            </w:r>
          </w:p>
        </w:tc>
        <w:tc>
          <w:tcPr/>
          <w:p>
            <w:pPr>
              <w:pStyle w:val="Compact"/>
            </w:pPr>
            <w:r>
              <w:t xml:space="preserve">ZIP</w:t>
            </w:r>
          </w:p>
        </w:tc>
        <w:tc>
          <w:tcPr/>
          <w:p>
            <w:pPr>
              <w:pStyle w:val="Compact"/>
            </w:pPr>
            <w:r>
              <w:t xml:space="preserve">rs</w:t>
            </w:r>
          </w:p>
        </w:tc>
        <w:tc>
          <w:tcPr/>
          <w:p>
            <w:pPr>
              <w:pStyle w:val="Compact"/>
            </w:pPr>
            <w:r>
              <w:t xml:space="preserve">-4.2929</w:t>
            </w:r>
          </w:p>
        </w:tc>
        <w:tc>
          <w:tcPr/>
          <w:p>
            <w:pPr>
              <w:pStyle w:val="Compact"/>
            </w:pPr>
            <w:r>
              <w:t xml:space="preserve">0.3901</w:t>
            </w:r>
          </w:p>
        </w:tc>
        <w:tc>
          <w:tcPr/>
          <w:p>
            <w:pPr>
              <w:pStyle w:val="Compact"/>
            </w:pPr>
            <w:r>
              <w:t xml:space="preserve">3.67e-28</w:t>
            </w:r>
          </w:p>
        </w:tc>
        <w:tc>
          <w:tcPr/>
          <w:p>
            <w:pPr>
              <w:pStyle w:val="Compact"/>
            </w:pPr>
            <w:r>
              <w:t xml:space="preserve">–</w:t>
            </w:r>
          </w:p>
        </w:tc>
        <w:tc>
          <w:tcPr/>
          <w:p>
            <w:pPr>
              <w:pStyle w:val="Compact"/>
            </w:pPr>
            <w:r>
              <w:t xml:space="preserve">–</w:t>
            </w:r>
          </w:p>
        </w:tc>
        <w:tc>
          <w:tcPr/>
          <w:p>
            <w:pPr>
              <w:pStyle w:val="Compact"/>
            </w:pPr>
            <w:r>
              <w:t xml:space="preserve">0.013481</w:t>
            </w:r>
          </w:p>
        </w:tc>
        <w:tc>
          <w:tcPr/>
          <w:p>
            <w:pPr>
              <w:pStyle w:val="Compact"/>
            </w:pPr>
            <w:r>
              <w:t xml:space="preserve">0.013481</w:t>
            </w:r>
          </w:p>
        </w:tc>
        <w:tc>
          <w:tcPr/>
          <w:p>
            <w:pPr>
              <w:pStyle w:val="Compact"/>
            </w:pPr>
            <w:r>
              <w:t xml:space="preserve">–</w:t>
            </w:r>
          </w:p>
        </w:tc>
      </w:tr>
      <w:tr>
        <w:tc>
          <w:tcPr/>
          <w:p>
            <w:pPr>
              <w:pStyle w:val="Compact"/>
            </w:pPr>
            <w:r>
              <w:t xml:space="preserve">insp_2021</w:t>
            </w:r>
          </w:p>
        </w:tc>
        <w:tc>
          <w:tcPr/>
          <w:p>
            <w:pPr>
              <w:pStyle w:val="Compact"/>
            </w:pPr>
            <w:r>
              <w:t xml:space="preserve">ZINB</w:t>
            </w:r>
          </w:p>
        </w:tc>
        <w:tc>
          <w:tcPr/>
          <w:p>
            <w:pPr>
              <w:pStyle w:val="Compact"/>
            </w:pPr>
            <w:r>
              <w:t xml:space="preserve">rs</w:t>
            </w:r>
          </w:p>
        </w:tc>
        <w:tc>
          <w:tcPr/>
          <w:p>
            <w:pPr>
              <w:pStyle w:val="Compact"/>
            </w:pPr>
            <w:r>
              <w:t xml:space="preserve">-4.4057</w:t>
            </w:r>
          </w:p>
        </w:tc>
        <w:tc>
          <w:tcPr/>
          <w:p>
            <w:pPr>
              <w:pStyle w:val="Compact"/>
            </w:pPr>
            <w:r>
              <w:t xml:space="preserve">0.4276</w:t>
            </w:r>
          </w:p>
        </w:tc>
        <w:tc>
          <w:tcPr/>
          <w:p>
            <w:pPr>
              <w:pStyle w:val="Compact"/>
            </w:pPr>
            <w:r>
              <w:t xml:space="preserve">6.77e-25</w:t>
            </w:r>
          </w:p>
        </w:tc>
        <w:tc>
          <w:tcPr/>
          <w:p>
            <w:pPr>
              <w:pStyle w:val="Compact"/>
            </w:pPr>
            <w:r>
              <w:t xml:space="preserve">–</w:t>
            </w:r>
          </w:p>
        </w:tc>
        <w:tc>
          <w:tcPr/>
          <w:p>
            <w:pPr>
              <w:pStyle w:val="Compact"/>
            </w:pPr>
            <w:r>
              <w:t xml:space="preserve">–</w:t>
            </w:r>
          </w:p>
        </w:tc>
        <w:tc>
          <w:tcPr/>
          <w:p>
            <w:pPr>
              <w:pStyle w:val="Compact"/>
            </w:pPr>
            <w:r>
              <w:t xml:space="preserve">0.012061</w:t>
            </w:r>
          </w:p>
        </w:tc>
        <w:tc>
          <w:tcPr/>
          <w:p>
            <w:pPr>
              <w:pStyle w:val="Compact"/>
            </w:pPr>
            <w:r>
              <w:t xml:space="preserve">0.012061</w:t>
            </w:r>
          </w:p>
        </w:tc>
        <w:tc>
          <w:tcPr/>
          <w:p>
            <w:pPr>
              <w:pStyle w:val="Compact"/>
            </w:pPr>
            <w:r>
              <w:t xml:space="preserve">–</w:t>
            </w:r>
          </w:p>
        </w:tc>
      </w:tr>
      <w:tr>
        <w:tc>
          <w:tcPr/>
          <w:p>
            <w:pPr>
              <w:pStyle w:val="Compact"/>
            </w:pPr>
            <w:r>
              <w:t xml:space="preserve">insp_2021</w:t>
            </w:r>
          </w:p>
        </w:tc>
        <w:tc>
          <w:tcPr/>
          <w:p>
            <w:pPr>
              <w:pStyle w:val="Compact"/>
            </w:pPr>
            <w:r>
              <w:t xml:space="preserve">ZINB + ZI RE</w:t>
            </w:r>
          </w:p>
        </w:tc>
        <w:tc>
          <w:tcPr/>
          <w:p>
            <w:pPr>
              <w:pStyle w:val="Compact"/>
            </w:pPr>
            <w:r>
              <w:t xml:space="preserve">rs</w:t>
            </w:r>
          </w:p>
        </w:tc>
        <w:tc>
          <w:tcPr/>
          <w:p>
            <w:pPr>
              <w:pStyle w:val="Compact"/>
            </w:pPr>
            <w:r>
              <w:t xml:space="preserve">-4.4057</w:t>
            </w:r>
          </w:p>
        </w:tc>
        <w:tc>
          <w:tcPr/>
          <w:p>
            <w:pPr>
              <w:pStyle w:val="Compact"/>
            </w:pPr>
            <w:r>
              <w:t xml:space="preserve">0.4276</w:t>
            </w:r>
          </w:p>
        </w:tc>
        <w:tc>
          <w:tcPr/>
          <w:p>
            <w:pPr>
              <w:pStyle w:val="Compact"/>
            </w:pPr>
            <w:r>
              <w:t xml:space="preserve">6.77e-25</w:t>
            </w:r>
          </w:p>
        </w:tc>
        <w:tc>
          <w:tcPr/>
          <w:p>
            <w:pPr>
              <w:pStyle w:val="Compact"/>
            </w:pPr>
            <w:r>
              <w:t xml:space="preserve">–</w:t>
            </w:r>
          </w:p>
        </w:tc>
        <w:tc>
          <w:tcPr/>
          <w:p>
            <w:pPr>
              <w:pStyle w:val="Compact"/>
            </w:pPr>
            <w:r>
              <w:t xml:space="preserve">–</w:t>
            </w:r>
          </w:p>
        </w:tc>
        <w:tc>
          <w:tcPr/>
          <w:p>
            <w:pPr>
              <w:pStyle w:val="Compact"/>
            </w:pPr>
            <w:r>
              <w:t xml:space="preserve">0.012061</w:t>
            </w:r>
          </w:p>
        </w:tc>
        <w:tc>
          <w:tcPr/>
          <w:p>
            <w:pPr>
              <w:pStyle w:val="Compact"/>
            </w:pPr>
            <w:r>
              <w:t xml:space="preserve">0.012061</w:t>
            </w:r>
          </w:p>
        </w:tc>
        <w:tc>
          <w:tcPr/>
          <w:p>
            <w:pPr>
              <w:pStyle w:val="Compact"/>
            </w:pPr>
            <w:r>
              <w:t xml:space="preserve">–</w:t>
            </w:r>
          </w:p>
        </w:tc>
      </w:tr>
      <w:tr>
        <w:tc>
          <w:tcPr/>
          <w:p>
            <w:pPr>
              <w:pStyle w:val="Compact"/>
            </w:pPr>
            <w:r>
              <w:t xml:space="preserve">insp_2019</w:t>
            </w:r>
          </w:p>
        </w:tc>
        <w:tc>
          <w:tcPr/>
          <w:p>
            <w:pPr>
              <w:pStyle w:val="Compact"/>
            </w:pPr>
            <w:r>
              <w:t xml:space="preserve">ZIP</w:t>
            </w:r>
          </w:p>
        </w:tc>
        <w:tc>
          <w:tcPr/>
          <w:p>
            <w:pPr>
              <w:pStyle w:val="Compact"/>
            </w:pPr>
            <w:r>
              <w:t xml:space="preserve">rs</w:t>
            </w:r>
          </w:p>
        </w:tc>
        <w:tc>
          <w:tcPr/>
          <w:p>
            <w:pPr>
              <w:pStyle w:val="Compact"/>
            </w:pPr>
            <w:r>
              <w:t xml:space="preserve">-4.7474</w:t>
            </w:r>
          </w:p>
        </w:tc>
        <w:tc>
          <w:tcPr/>
          <w:p>
            <w:pPr>
              <w:pStyle w:val="Compact"/>
            </w:pPr>
            <w:r>
              <w:t xml:space="preserve">0.5394</w:t>
            </w:r>
          </w:p>
        </w:tc>
        <w:tc>
          <w:tcPr/>
          <w:p>
            <w:pPr>
              <w:pStyle w:val="Compact"/>
            </w:pPr>
            <w:r>
              <w:t xml:space="preserve">1.35e-18</w:t>
            </w:r>
          </w:p>
        </w:tc>
        <w:tc>
          <w:tcPr/>
          <w:p>
            <w:pPr>
              <w:pStyle w:val="Compact"/>
            </w:pPr>
            <w:r>
              <w:t xml:space="preserve">–</w:t>
            </w:r>
          </w:p>
        </w:tc>
        <w:tc>
          <w:tcPr/>
          <w:p>
            <w:pPr>
              <w:pStyle w:val="Compact"/>
            </w:pPr>
            <w:r>
              <w:t xml:space="preserve">–</w:t>
            </w:r>
          </w:p>
        </w:tc>
        <w:tc>
          <w:tcPr/>
          <w:p>
            <w:pPr>
              <w:pStyle w:val="Compact"/>
            </w:pPr>
            <w:r>
              <w:t xml:space="preserve">0.008600</w:t>
            </w:r>
          </w:p>
        </w:tc>
        <w:tc>
          <w:tcPr/>
          <w:p>
            <w:pPr>
              <w:pStyle w:val="Compact"/>
            </w:pPr>
            <w:r>
              <w:t xml:space="preserve">0.008600</w:t>
            </w:r>
          </w:p>
        </w:tc>
        <w:tc>
          <w:tcPr/>
          <w:p>
            <w:pPr>
              <w:pStyle w:val="Compact"/>
            </w:pPr>
            <w:r>
              <w:t xml:space="preserve">–</w:t>
            </w:r>
          </w:p>
        </w:tc>
      </w:tr>
      <w:tr>
        <w:tc>
          <w:tcPr/>
          <w:p>
            <w:pPr>
              <w:pStyle w:val="Compact"/>
            </w:pPr>
            <w:r>
              <w:t xml:space="preserve">insp_2019</w:t>
            </w:r>
          </w:p>
        </w:tc>
        <w:tc>
          <w:tcPr/>
          <w:p>
            <w:pPr>
              <w:pStyle w:val="Compact"/>
            </w:pPr>
            <w:r>
              <w:t xml:space="preserve">ZINB</w:t>
            </w:r>
          </w:p>
        </w:tc>
        <w:tc>
          <w:tcPr/>
          <w:p>
            <w:pPr>
              <w:pStyle w:val="Compact"/>
            </w:pPr>
            <w:r>
              <w:t xml:space="preserve">rs</w:t>
            </w:r>
          </w:p>
        </w:tc>
        <w:tc>
          <w:tcPr/>
          <w:p>
            <w:pPr>
              <w:pStyle w:val="Compact"/>
            </w:pPr>
            <w:r>
              <w:t xml:space="preserve">-4.7473</w:t>
            </w:r>
          </w:p>
        </w:tc>
        <w:tc>
          <w:tcPr/>
          <w:p>
            <w:pPr>
              <w:pStyle w:val="Compact"/>
            </w:pPr>
            <w:r>
              <w:t xml:space="preserve">0.5414</w:t>
            </w:r>
          </w:p>
        </w:tc>
        <w:tc>
          <w:tcPr/>
          <w:p>
            <w:pPr>
              <w:pStyle w:val="Compact"/>
            </w:pPr>
            <w:r>
              <w:t xml:space="preserve">1.81e-18</w:t>
            </w:r>
          </w:p>
        </w:tc>
        <w:tc>
          <w:tcPr/>
          <w:p>
            <w:pPr>
              <w:pStyle w:val="Compact"/>
            </w:pPr>
            <w:r>
              <w:t xml:space="preserve">–</w:t>
            </w:r>
          </w:p>
        </w:tc>
        <w:tc>
          <w:tcPr/>
          <w:p>
            <w:pPr>
              <w:pStyle w:val="Compact"/>
            </w:pPr>
            <w:r>
              <w:t xml:space="preserve">–</w:t>
            </w:r>
          </w:p>
        </w:tc>
        <w:tc>
          <w:tcPr/>
          <w:p>
            <w:pPr>
              <w:pStyle w:val="Compact"/>
            </w:pPr>
            <w:r>
              <w:t xml:space="preserve">0.008601</w:t>
            </w:r>
          </w:p>
        </w:tc>
        <w:tc>
          <w:tcPr/>
          <w:p>
            <w:pPr>
              <w:pStyle w:val="Compact"/>
            </w:pPr>
            <w:r>
              <w:t xml:space="preserve">0.008601</w:t>
            </w:r>
          </w:p>
        </w:tc>
        <w:tc>
          <w:tcPr/>
          <w:p>
            <w:pPr>
              <w:pStyle w:val="Compact"/>
            </w:pPr>
            <w:r>
              <w:t xml:space="preserve">–</w:t>
            </w:r>
          </w:p>
        </w:tc>
      </w:tr>
      <w:tr>
        <w:tc>
          <w:tcPr/>
          <w:p>
            <w:pPr>
              <w:pStyle w:val="Compact"/>
            </w:pPr>
            <w:r>
              <w:t xml:space="preserve">insp_2019</w:t>
            </w:r>
          </w:p>
        </w:tc>
        <w:tc>
          <w:tcPr/>
          <w:p>
            <w:pPr>
              <w:pStyle w:val="Compact"/>
            </w:pPr>
            <w:r>
              <w:t xml:space="preserve">ZINB + ZI RE</w:t>
            </w:r>
          </w:p>
        </w:tc>
        <w:tc>
          <w:tcPr/>
          <w:p>
            <w:pPr>
              <w:pStyle w:val="Compact"/>
            </w:pPr>
            <w:r>
              <w:t xml:space="preserve">rs</w:t>
            </w:r>
          </w:p>
        </w:tc>
        <w:tc>
          <w:tcPr/>
          <w:p>
            <w:pPr>
              <w:pStyle w:val="Compact"/>
            </w:pPr>
            <w:r>
              <w:t xml:space="preserve">-9.4231</w:t>
            </w:r>
          </w:p>
        </w:tc>
        <w:tc>
          <w:tcPr/>
          <w:p>
            <w:pPr>
              <w:pStyle w:val="Compact"/>
            </w:pPr>
            <w:r>
              <w:t xml:space="preserve">2.6032</w:t>
            </w:r>
          </w:p>
        </w:tc>
        <w:tc>
          <w:tcPr/>
          <w:p>
            <w:pPr>
              <w:pStyle w:val="Compact"/>
            </w:pPr>
            <w:r>
              <w:t xml:space="preserve">0.000295</w:t>
            </w:r>
          </w:p>
        </w:tc>
        <w:tc>
          <w:tcPr/>
          <w:p>
            <w:pPr>
              <w:pStyle w:val="Compact"/>
            </w:pPr>
            <w:r>
              <w:t xml:space="preserve">36.4851</w:t>
            </w:r>
          </w:p>
        </w:tc>
        <w:tc>
          <w:tcPr/>
          <w:p>
            <w:pPr>
              <w:pStyle w:val="Compact"/>
            </w:pPr>
            <w:r>
              <w:t xml:space="preserve">6.0403</w:t>
            </w:r>
          </w:p>
        </w:tc>
        <w:tc>
          <w:tcPr/>
          <w:p>
            <w:pPr>
              <w:pStyle w:val="Compact"/>
            </w:pPr>
            <w:r>
              <w:t xml:space="preserve">0.000081</w:t>
            </w:r>
          </w:p>
        </w:tc>
        <w:tc>
          <w:tcPr/>
          <w:p>
            <w:pPr>
              <w:pStyle w:val="Compact"/>
            </w:pPr>
            <w:r>
              <w:t xml:space="preserve">0.067517</w:t>
            </w:r>
          </w:p>
        </w:tc>
        <w:tc>
          <w:tcPr/>
          <w:p>
            <w:pPr>
              <w:pStyle w:val="Compact"/>
            </w:pPr>
            <w:r>
              <w:t xml:space="preserve">11.6%</w:t>
            </w:r>
          </w:p>
        </w:tc>
      </w:tr>
    </w:tbl>
    <w:p>
      <w:pPr>
        <w:pStyle w:val="BodyText"/>
      </w:pPr>
      <w:r>
        <w:t xml:space="preserve">The gap is not cosmetic. In</w:t>
      </w:r>
      <w:r>
        <w:t xml:space="preserve"> </w:t>
      </w:r>
      <w:r>
        <w:rPr>
          <w:rStyle w:val="VerbatimChar"/>
        </w:rPr>
        <w:t xml:space="preserve">insp_2019</w:t>
      </w:r>
      <w:r>
        <w:t xml:space="preserve">’s ZINB + ZI RE fit the zero-inflation random intercept has an SD of 6.04 on the logit scale, so the median-state probability is 0.000081 while the marginal is 0.0675 – a factor of 835 – and 11.6% of the fitted state distribution sits above a structural-zero probability of 0.10. Reading the median-state figure as the panel’s would make this cell’s zero-inflation look numerically negligible when it is in fact a large between-state variance around a very negative mean. Earlier revisions of this memo reported only the median-state number.</w:t>
      </w:r>
    </w:p>
    <w:p>
      <w:pPr>
        <w:pStyle w:val="BodyText"/>
      </w:pPr>
      <w:r>
        <w:rPr>
          <w:b/>
          <w:bCs/>
        </w:rPr>
        <w:t xml:space="preserve">What the selected zero-inflation random intercept actually buys, in</w:t>
      </w:r>
      <w:r>
        <w:rPr>
          <w:b/>
          <w:bCs/>
        </w:rPr>
        <w:t xml:space="preserve"> </w:t>
      </w:r>
      <w:r>
        <w:rPr>
          <w:rStyle w:val="VerbatimChar"/>
          <w:b/>
          <w:bCs/>
        </w:rPr>
        <w:t xml:space="preserve">insp_2019</w:t>
      </w:r>
      <w:r>
        <w:rPr>
          <w:b/>
          <w:bCs/>
        </w:rPr>
        <w:t xml:space="preserve"> </w:t>
      </w:r>
      <w:r>
        <w:rPr>
          <w:b/>
          <w:bCs/>
        </w:rPr>
        <w:t xml:space="preserve">at the (1 + time | state) tier.</w:t>
      </w:r>
      <w:r>
        <w:t xml:space="preserve"> </w:t>
      </w:r>
      <w:r>
        <w:t xml:space="preserve">ZINB + ZI RE beats plain ZINB there by 4.03 AIC on 1 extra parameter. That parameter is the zero-inflation random-intercept</w:t>
      </w:r>
      <w:r>
        <w:t xml:space="preserve"> </w:t>
      </w:r>
      <w:r>
        <w:rPr>
          <w:b/>
          <w:bCs/>
        </w:rPr>
        <w:t xml:space="preserve">variance</w:t>
      </w:r>
      <w:r>
        <w:t xml:space="preserve"> </w:t>
      </w:r>
      <w:r>
        <w:t xml:space="preserve">(36.4851, SD 6.0403 on the logit scale), not the zero-inflation intercept: the intercept exists in plain ZINB too and the two are -4.7473 (plain) against -9.4231 (with the random intercept). So the margin is bought by between-state variation in the structural-zero probability, which is also why this cell’s median-state and marginal probabilities differ so widely (0.000081 against 0.0675).</w:t>
      </w:r>
    </w:p>
    <w:p>
      <w:pPr>
        <w:pStyle w:val="BodyText"/>
      </w:pPr>
      <w:r>
        <w:rPr>
          <w:b/>
          <w:bCs/>
        </w:rPr>
        <w:t xml:space="preserve">What the selected zero-inflation random intercept actually buys, in</w:t>
      </w:r>
      <w:r>
        <w:rPr>
          <w:b/>
          <w:bCs/>
        </w:rPr>
        <w:t xml:space="preserve"> </w:t>
      </w:r>
      <w:r>
        <w:rPr>
          <w:rStyle w:val="VerbatimChar"/>
          <w:b/>
          <w:bCs/>
        </w:rPr>
        <w:t xml:space="preserve">viol_cov_2021</w:t>
      </w:r>
      <w:r>
        <w:rPr>
          <w:b/>
          <w:bCs/>
        </w:rPr>
        <w:t xml:space="preserve"> </w:t>
      </w:r>
      <w:r>
        <w:rPr>
          <w:b/>
          <w:bCs/>
        </w:rPr>
        <w:t xml:space="preserve">at the (1 | state) tier.</w:t>
      </w:r>
      <w:r>
        <w:t xml:space="preserve"> </w:t>
      </w:r>
      <w:r>
        <w:t xml:space="preserve">ZINB + ZI RE beats plain ZINB there by 18.95 AIC on 1 extra parameter. That parameter is the zero-inflation random-intercept</w:t>
      </w:r>
      <w:r>
        <w:t xml:space="preserve"> </w:t>
      </w:r>
      <w:r>
        <w:rPr>
          <w:b/>
          <w:bCs/>
        </w:rPr>
        <w:t xml:space="preserve">variance</w:t>
      </w:r>
      <w:r>
        <w:t xml:space="preserve"> </w:t>
      </w:r>
      <w:r>
        <w:t xml:space="preserve">(1.7407, SD 1.3194 on the logit scale), not the zero-inflation intercept: the intercept exists in plain ZINB too and the two are -2.2815 (plain) against -2.8488 (with the random intercept). So the margin is bought by between-state variation in the structural-zero probability, which is also why this cell’s median-state and marginal probabilities differ so widely (0.054744 against 0.0965).</w:t>
      </w:r>
    </w:p>
    <w:p>
      <w:pPr>
        <w:pStyle w:val="BodyText"/>
      </w:pPr>
      <w:r>
        <w:rPr>
          <w:b/>
          <w:bCs/>
        </w:rPr>
        <w:t xml:space="preserve">What the selected zero-inflation random intercept actually buys, in</w:t>
      </w:r>
      <w:r>
        <w:rPr>
          <w:b/>
          <w:bCs/>
        </w:rPr>
        <w:t xml:space="preserve"> </w:t>
      </w:r>
      <w:r>
        <w:rPr>
          <w:rStyle w:val="VerbatimChar"/>
          <w:b/>
          <w:bCs/>
        </w:rPr>
        <w:t xml:space="preserve">viol_off_2021</w:t>
      </w:r>
      <w:r>
        <w:rPr>
          <w:b/>
          <w:bCs/>
        </w:rPr>
        <w:t xml:space="preserve"> </w:t>
      </w:r>
      <w:r>
        <w:rPr>
          <w:b/>
          <w:bCs/>
        </w:rPr>
        <w:t xml:space="preserve">at the (1 | state) tier.</w:t>
      </w:r>
      <w:r>
        <w:t xml:space="preserve"> </w:t>
      </w:r>
      <w:r>
        <w:t xml:space="preserve">ZINB + ZI RE beats plain ZINB there by 20.14 AIC on 1 extra parameter. That parameter is the zero-inflation random-intercept</w:t>
      </w:r>
      <w:r>
        <w:t xml:space="preserve"> </w:t>
      </w:r>
      <w:r>
        <w:rPr>
          <w:b/>
          <w:bCs/>
        </w:rPr>
        <w:t xml:space="preserve">variance</w:t>
      </w:r>
      <w:r>
        <w:t xml:space="preserve"> </w:t>
      </w:r>
      <w:r>
        <w:t xml:space="preserve">(2.4327, SD 1.5597 on the logit scale), not the zero-inflation intercept: the intercept exists in plain ZINB too and the two are -2.3905 (plain) against -3.0858 (with the random intercept). So the margin is bought by between-state variation in the structural-zero probability, which is also why this cell’s median-state and marginal probabilities differ so widely (0.043699 against 0.0943).</w:t>
      </w:r>
    </w:p>
    <w:p>
      <w:pPr>
        <w:pStyle w:val="Compact"/>
        <w:numPr>
          <w:ilvl w:val="0"/>
          <w:numId w:val="1002"/>
        </w:numPr>
      </w:pPr>
      <w:r>
        <w:rPr>
          <w:b/>
          <w:bCs/>
        </w:rPr>
        <w:t xml:space="preserve">viol_off_2021</w:t>
      </w:r>
      <w:r>
        <w:t xml:space="preserve">: zero-inflation is estimable even at the mandated</w:t>
      </w:r>
      <w:r>
        <w:t xml:space="preserve"> </w:t>
      </w:r>
      <w:r>
        <w:rPr>
          <w:rStyle w:val="VerbatimChar"/>
        </w:rPr>
        <w:t xml:space="preserve">rs</w:t>
      </w:r>
      <w:r>
        <w:t xml:space="preserve"> </w:t>
      </w:r>
      <w:r>
        <w:t xml:space="preserve">structure, via ZIP (ZI intercept -2.2961, SE 0.1832, p = 5.09e-36), and non-degenerate at the fallback tier via ZINB (ZI intercept -2.3905, p = 1.16e-27).</w:t>
      </w:r>
    </w:p>
    <w:p>
      <w:pPr>
        <w:pStyle w:val="Compact"/>
        <w:numPr>
          <w:ilvl w:val="0"/>
          <w:numId w:val="1002"/>
        </w:numPr>
      </w:pPr>
      <w:r>
        <w:rPr>
          <w:b/>
          <w:bCs/>
        </w:rPr>
        <w:t xml:space="preserve">viol_cov_2021</w:t>
      </w:r>
      <w:r>
        <w:t xml:space="preserve">: zero-inflation is estimable even at the mandated</w:t>
      </w:r>
      <w:r>
        <w:t xml:space="preserve"> </w:t>
      </w:r>
      <w:r>
        <w:rPr>
          <w:rStyle w:val="VerbatimChar"/>
        </w:rPr>
        <w:t xml:space="preserve">rs</w:t>
      </w:r>
      <w:r>
        <w:t xml:space="preserve"> </w:t>
      </w:r>
      <w:r>
        <w:t xml:space="preserve">structure, via ZIP (ZI intercept -2.2009, SE 0.1756, p = 5.08e-36), and non-degenerate at the fallback tier via ZINB (ZI intercept -2.2815, p = 3.38e-27).</w:t>
      </w:r>
    </w:p>
    <w:bookmarkStart w:id="26" w:name="X8ab3630f03b9b07fcf265c153e43e2b4a38b957"/>
    <w:p>
      <w:pPr>
        <w:pStyle w:val="Heading3"/>
      </w:pPr>
      <w:r>
        <w:t xml:space="preserve">The plain negative binomial’s win is a default, not a merit win</w:t>
      </w:r>
    </w:p>
    <w:p>
      <w:pPr>
        <w:pStyle w:val="FirstParagraph"/>
      </w:pPr>
      <w:r>
        <w:t xml:space="preserve">The violations cells select a plain negative binomial at Model 3 at the mandated structure (NB2 in</w:t>
      </w:r>
      <w:r>
        <w:t xml:space="preserve"> </w:t>
      </w:r>
      <w:r>
        <w:rPr>
          <w:rStyle w:val="VerbatimChar"/>
        </w:rPr>
        <w:t xml:space="preserve">viol_cov_2019</w:t>
      </w:r>
      <w:r>
        <w:t xml:space="preserve">; NB1 in</w:t>
      </w:r>
      <w:r>
        <w:t xml:space="preserve"> </w:t>
      </w:r>
      <w:r>
        <w:rPr>
          <w:rStyle w:val="VerbatimChar"/>
        </w:rPr>
        <w:t xml:space="preserve">viol_cov_2021</w:t>
      </w:r>
      <w:r>
        <w:t xml:space="preserve">; NB2 in</w:t>
      </w:r>
      <w:r>
        <w:t xml:space="preserve"> </w:t>
      </w:r>
      <w:r>
        <w:rPr>
          <w:rStyle w:val="VerbatimChar"/>
        </w:rPr>
        <w:t xml:space="preserve">viol_off_2019</w:t>
      </w:r>
      <w:r>
        <w:t xml:space="preserve">; NB1 in</w:t>
      </w:r>
      <w:r>
        <w:t xml:space="preserve"> </w:t>
      </w:r>
      <w:r>
        <w:rPr>
          <w:rStyle w:val="VerbatimChar"/>
        </w:rPr>
        <w:t xml:space="preserve">viol_off_2021</w:t>
      </w:r>
      <w:r>
        <w:t xml:space="preserve">). It is tempting to explain that by saying a negative binomial’s own overdispersion parameter accounts for those zeros about as economically as an explicit inflation term does.</w:t>
      </w:r>
      <w:r>
        <w:t xml:space="preserve"> </w:t>
      </w:r>
      <w:r>
        <w:rPr>
          <w:b/>
          <w:bCs/>
        </w:rPr>
        <w:t xml:space="preserve">That explanation is wrong, and the artifacts say so exhaustively.</w:t>
      </w:r>
      <w:r>
        <w:t xml:space="preserve"> </w:t>
      </w:r>
      <w:r>
        <w:t xml:space="preserve">Comparing a zero-inflated negative binomial against plain NB1 wherever the comparison is legitimate – same cell, same model, same random-effects tier, same N, both converged, neither ZI-degenerate – the zero-inflated model wins</w:t>
      </w:r>
      <w:r>
        <w:t xml:space="preserve"> </w:t>
      </w:r>
      <w:r>
        <w:rPr>
          <w:b/>
          <w:bCs/>
        </w:rPr>
        <w:t xml:space="preserve">17 of 17</w:t>
      </w:r>
      <w:r>
        <w:t xml:space="preserve"> </w:t>
      </w:r>
      <w:r>
        <w:t xml:space="preserve">times, by 34.7 to 195.0 AIC. There is no exception.</w:t>
      </w:r>
    </w:p>
    <w:p>
      <w:pPr>
        <w:pStyle w:val="BodyText"/>
      </w:pPr>
      <w:r>
        <w:t xml:space="preserve">The exclusions in that definition are load-bearing, and they are what makes the 0-loss record possible: 8 ZI-NB fits in the ladder are</w:t>
      </w:r>
      <w:r>
        <w:t xml:space="preserve"> </w:t>
      </w:r>
      <w:r>
        <w:rPr>
          <w:rStyle w:val="VerbatimChar"/>
        </w:rPr>
        <w:t xml:space="preserve">zi_degenerate</w:t>
      </w:r>
      <w:r>
        <w:t xml:space="preserve"> </w:t>
      </w:r>
      <w:r>
        <w:t xml:space="preserve">(a zero-inflation intercept numerically on the boundary, estimating nothing) and are</w:t>
      </w:r>
      <w:r>
        <w:t xml:space="preserve"> </w:t>
      </w:r>
      <w:r>
        <w:rPr>
          <w:b/>
          <w:bCs/>
        </w:rPr>
        <w:t xml:space="preserve">excluded</w:t>
      </w:r>
      <w:r>
        <w:t xml:space="preserve"> </w:t>
      </w:r>
      <w:r>
        <w:t xml:space="preserve">from the comparison rather than counted as losses. All of them are in the</w:t>
      </w:r>
      <w:r>
        <w:t xml:space="preserve"> </w:t>
      </w:r>
      <w:r>
        <w:rPr>
          <w:rStyle w:val="VerbatimChar"/>
        </w:rPr>
        <w:t xml:space="preserve">viol_cov_2019</w:t>
      </w:r>
      <w:r>
        <w:t xml:space="preserve"> </w:t>
      </w:r>
      <w:r>
        <w:t xml:space="preserve">and</w:t>
      </w:r>
      <w:r>
        <w:t xml:space="preserve"> </w:t>
      </w:r>
      <w:r>
        <w:rPr>
          <w:rStyle w:val="VerbatimChar"/>
        </w:rPr>
        <w:t xml:space="preserve">viol_off_2019</w:t>
      </w:r>
      <w:r>
        <w:t xml:space="preserve"> </w:t>
      </w:r>
      <w:r>
        <w:t xml:space="preserve">cells, and 8 of the 8 have worse AIC than the plain family selected at their own rung – so they are not being silently scored as wins either. A degenerate fit is not evidence either way, which is why it is out of the tally in both directions.</w:t>
      </w:r>
    </w:p>
    <w:p>
      <w:pPr>
        <w:pStyle w:val="BodyText"/>
      </w:pPr>
      <w:r>
        <w:t xml:space="preserve">Two things to be clear about that tally before it is quoted. 9 of the 17 comparisons are at the mandated</w:t>
      </w:r>
      <w:r>
        <w:t xml:space="preserve"> </w:t>
      </w:r>
      <w:r>
        <w:rPr>
          <w:rStyle w:val="VerbatimChar"/>
        </w:rPr>
        <w:t xml:space="preserve">(1 + time | state)</w:t>
      </w:r>
      <w:r>
        <w:t xml:space="preserve"> </w:t>
      </w:r>
      <w:r>
        <w:t xml:space="preserve">structure and 8 are at the</w:t>
      </w:r>
      <w:r>
        <w:t xml:space="preserve"> </w:t>
      </w:r>
      <w:r>
        <w:rPr>
          <w:rStyle w:val="VerbatimChar"/>
        </w:rPr>
        <w:t xml:space="preserve">(1 | state)</w:t>
      </w:r>
      <w:r>
        <w:t xml:space="preserve"> </w:t>
      </w:r>
      <w:r>
        <w:t xml:space="preserve">fallback tier, so the evidence is not all from the structure the manuscript specifies. And</w:t>
      </w:r>
      <w:r>
        <w:t xml:space="preserve"> </w:t>
      </w:r>
      <w:r>
        <w:t xml:space="preserve">“every legitimate matched comparison in the ladder”</w:t>
      </w:r>
      <w:r>
        <w:t xml:space="preserve"> </w:t>
      </w:r>
      <w:r>
        <w:t xml:space="preserve">means every one that exists, which is M1 and M3 only: the ladder fits Model 2 under the already-selected family alone, so Model 2 contributes no cross-family comparison to make.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Cell</w:t>
            </w:r>
          </w:p>
        </w:tc>
        <w:tc>
          <w:tcPr/>
          <w:p>
            <w:pPr>
              <w:pStyle w:val="Compact"/>
            </w:pPr>
            <w:r>
              <w:t xml:space="preserve">Model</w:t>
            </w:r>
          </w:p>
        </w:tc>
        <w:tc>
          <w:tcPr/>
          <w:p>
            <w:pPr>
              <w:pStyle w:val="Compact"/>
            </w:pPr>
            <w:r>
              <w:t xml:space="preserve">RE structure</w:t>
            </w:r>
          </w:p>
        </w:tc>
        <w:tc>
          <w:tcPr/>
          <w:p>
            <w:pPr>
              <w:pStyle w:val="Compact"/>
            </w:pPr>
            <w:r>
              <w:t xml:space="preserve">ZI family</w:t>
            </w:r>
          </w:p>
        </w:tc>
        <w:tc>
          <w:tcPr/>
          <w:p>
            <w:pPr>
              <w:pStyle w:val="Compact"/>
            </w:pPr>
            <w:r>
              <w:t xml:space="preserve">N</w:t>
            </w:r>
          </w:p>
        </w:tc>
        <w:tc>
          <w:tcPr/>
          <w:p>
            <w:pPr>
              <w:pStyle w:val="Compact"/>
            </w:pPr>
            <w:r>
              <w:t xml:space="preserve">NB1 AIC</w:t>
            </w:r>
          </w:p>
        </w:tc>
        <w:tc>
          <w:tcPr/>
          <w:p>
            <w:pPr>
              <w:pStyle w:val="Compact"/>
            </w:pPr>
            <w:r>
              <w:t xml:space="preserve">ZI-NB AIC</w:t>
            </w:r>
          </w:p>
        </w:tc>
        <w:tc>
          <w:tcPr/>
          <w:p>
            <w:pPr>
              <w:pStyle w:val="Compact"/>
            </w:pPr>
            <w:r>
              <w:t xml:space="preserve">AIC margin to ZI-NB</w:t>
            </w:r>
          </w:p>
        </w:tc>
        <w:tc>
          <w:tcPr/>
          <w:p>
            <w:pPr>
              <w:pStyle w:val="Compact"/>
            </w:pPr>
            <w:r>
              <w:t xml:space="preserve">Distinct model?</w:t>
            </w:r>
          </w:p>
        </w:tc>
      </w:tr>
      <w:tr>
        <w:tc>
          <w:tcPr/>
          <w:p>
            <w:pPr>
              <w:pStyle w:val="Compact"/>
            </w:pPr>
            <w:r>
              <w:t xml:space="preserve">insp_2021</w:t>
            </w:r>
          </w:p>
        </w:tc>
        <w:tc>
          <w:tcPr/>
          <w:p>
            <w:pPr>
              <w:pStyle w:val="Compact"/>
            </w:pPr>
            <w:r>
              <w:t xml:space="preserve">M1</w:t>
            </w:r>
          </w:p>
        </w:tc>
        <w:tc>
          <w:tcPr/>
          <w:p>
            <w:pPr>
              <w:pStyle w:val="Compact"/>
            </w:pPr>
            <w:r>
              <w:t xml:space="preserve">(1 + time | state)</w:t>
            </w:r>
          </w:p>
        </w:tc>
        <w:tc>
          <w:tcPr/>
          <w:p>
            <w:pPr>
              <w:pStyle w:val="Compact"/>
            </w:pPr>
            <w:r>
              <w:t xml:space="preserve">ZINB</w:t>
            </w:r>
          </w:p>
        </w:tc>
        <w:tc>
          <w:tcPr/>
          <w:p>
            <w:pPr>
              <w:pStyle w:val="Compact"/>
            </w:pPr>
            <w:r>
              <w:t xml:space="preserve">539</w:t>
            </w:r>
          </w:p>
        </w:tc>
        <w:tc>
          <w:tcPr/>
          <w:p>
            <w:pPr>
              <w:pStyle w:val="Compact"/>
            </w:pPr>
            <w:r>
              <w:t xml:space="preserve">4910.57</w:t>
            </w:r>
          </w:p>
        </w:tc>
        <w:tc>
          <w:tcPr/>
          <w:p>
            <w:pPr>
              <w:pStyle w:val="Compact"/>
            </w:pPr>
            <w:r>
              <w:t xml:space="preserve">4715.61</w:t>
            </w:r>
          </w:p>
        </w:tc>
        <w:tc>
          <w:tcPr/>
          <w:p>
            <w:pPr>
              <w:pStyle w:val="Compact"/>
            </w:pPr>
            <w:r>
              <w:rPr>
                <w:b/>
                <w:bCs/>
              </w:rPr>
              <w:t xml:space="preserve">+194.95</w:t>
            </w:r>
          </w:p>
        </w:tc>
        <w:tc>
          <w:tcPr/>
          <w:p>
            <w:pPr>
              <w:pStyle w:val="Compact"/>
            </w:pPr>
            <w:r>
              <w:t xml:space="preserve">yes</w:t>
            </w:r>
          </w:p>
        </w:tc>
      </w:tr>
      <w:tr>
        <w:tc>
          <w:tcPr/>
          <w:p>
            <w:pPr>
              <w:pStyle w:val="Compact"/>
            </w:pPr>
            <w:r>
              <w:t xml:space="preserve">insp_2021</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539</w:t>
            </w:r>
          </w:p>
        </w:tc>
        <w:tc>
          <w:tcPr/>
          <w:p>
            <w:pPr>
              <w:pStyle w:val="Compact"/>
            </w:pPr>
            <w:r>
              <w:t xml:space="preserve">4910.57</w:t>
            </w:r>
          </w:p>
        </w:tc>
        <w:tc>
          <w:tcPr/>
          <w:p>
            <w:pPr>
              <w:pStyle w:val="Compact"/>
            </w:pPr>
            <w:r>
              <w:t xml:space="preserve">4715.61</w:t>
            </w:r>
          </w:p>
        </w:tc>
        <w:tc>
          <w:tcPr/>
          <w:p>
            <w:pPr>
              <w:pStyle w:val="Compact"/>
            </w:pPr>
            <w:r>
              <w:rPr>
                <w:b/>
                <w:bCs/>
              </w:rPr>
              <w:t xml:space="preserve">+194.95</w:t>
            </w:r>
          </w:p>
        </w:tc>
        <w:tc>
          <w:tcPr/>
          <w:p>
            <w:pPr>
              <w:pStyle w:val="Compact"/>
            </w:pPr>
            <w:r>
              <w:t xml:space="preserve">no – numerically identical to ZINB</w:t>
            </w:r>
          </w:p>
        </w:tc>
      </w:tr>
      <w:tr>
        <w:tc>
          <w:tcPr/>
          <w:p>
            <w:pPr>
              <w:pStyle w:val="Compact"/>
            </w:pPr>
            <w:r>
              <w:t xml:space="preserve">insp_2021</w:t>
            </w:r>
          </w:p>
        </w:tc>
        <w:tc>
          <w:tcPr/>
          <w:p>
            <w:pPr>
              <w:pStyle w:val="Compact"/>
            </w:pPr>
            <w:r>
              <w:t xml:space="preserve">M3</w:t>
            </w:r>
          </w:p>
        </w:tc>
        <w:tc>
          <w:tcPr/>
          <w:p>
            <w:pPr>
              <w:pStyle w:val="Compact"/>
            </w:pPr>
            <w:r>
              <w:t xml:space="preserve">(1 + time | state)</w:t>
            </w:r>
          </w:p>
        </w:tc>
        <w:tc>
          <w:tcPr/>
          <w:p>
            <w:pPr>
              <w:pStyle w:val="Compact"/>
            </w:pPr>
            <w:r>
              <w:t xml:space="preserve">ZINB</w:t>
            </w:r>
          </w:p>
        </w:tc>
        <w:tc>
          <w:tcPr/>
          <w:p>
            <w:pPr>
              <w:pStyle w:val="Compact"/>
            </w:pPr>
            <w:r>
              <w:t xml:space="preserve">506</w:t>
            </w:r>
          </w:p>
        </w:tc>
        <w:tc>
          <w:tcPr/>
          <w:p>
            <w:pPr>
              <w:pStyle w:val="Compact"/>
            </w:pPr>
            <w:r>
              <w:t xml:space="preserve">4704.30</w:t>
            </w:r>
          </w:p>
        </w:tc>
        <w:tc>
          <w:tcPr/>
          <w:p>
            <w:pPr>
              <w:pStyle w:val="Compact"/>
            </w:pPr>
            <w:r>
              <w:t xml:space="preserve">4532.61</w:t>
            </w:r>
          </w:p>
        </w:tc>
        <w:tc>
          <w:tcPr/>
          <w:p>
            <w:pPr>
              <w:pStyle w:val="Compact"/>
            </w:pPr>
            <w:r>
              <w:rPr>
                <w:b/>
                <w:bCs/>
              </w:rPr>
              <w:t xml:space="preserve">+171.69</w:t>
            </w:r>
          </w:p>
        </w:tc>
        <w:tc>
          <w:tcPr/>
          <w:p>
            <w:pPr>
              <w:pStyle w:val="Compact"/>
            </w:pPr>
            <w:r>
              <w:t xml:space="preserve">yes</w:t>
            </w:r>
          </w:p>
        </w:tc>
      </w:tr>
      <w:tr>
        <w:tc>
          <w:tcPr/>
          <w:p>
            <w:pPr>
              <w:pStyle w:val="Compact"/>
            </w:pPr>
            <w:r>
              <w:t xml:space="preserve">insp_2021</w:t>
            </w:r>
          </w:p>
        </w:tc>
        <w:tc>
          <w:tcPr/>
          <w:p>
            <w:pPr>
              <w:pStyle w:val="Compact"/>
            </w:pPr>
            <w:r>
              <w:t xml:space="preserve">M3</w:t>
            </w:r>
          </w:p>
        </w:tc>
        <w:tc>
          <w:tcPr/>
          <w:p>
            <w:pPr>
              <w:pStyle w:val="Compact"/>
            </w:pPr>
            <w:r>
              <w:t xml:space="preserve">(1 + time | state)</w:t>
            </w:r>
          </w:p>
        </w:tc>
        <w:tc>
          <w:tcPr/>
          <w:p>
            <w:pPr>
              <w:pStyle w:val="Compact"/>
            </w:pPr>
            <w:r>
              <w:t xml:space="preserve">ZINB + ZI RE</w:t>
            </w:r>
          </w:p>
        </w:tc>
        <w:tc>
          <w:tcPr/>
          <w:p>
            <w:pPr>
              <w:pStyle w:val="Compact"/>
            </w:pPr>
            <w:r>
              <w:t xml:space="preserve">506</w:t>
            </w:r>
          </w:p>
        </w:tc>
        <w:tc>
          <w:tcPr/>
          <w:p>
            <w:pPr>
              <w:pStyle w:val="Compact"/>
            </w:pPr>
            <w:r>
              <w:t xml:space="preserve">4704.30</w:t>
            </w:r>
          </w:p>
        </w:tc>
        <w:tc>
          <w:tcPr/>
          <w:p>
            <w:pPr>
              <w:pStyle w:val="Compact"/>
            </w:pPr>
            <w:r>
              <w:t xml:space="preserve">4532.61</w:t>
            </w:r>
          </w:p>
        </w:tc>
        <w:tc>
          <w:tcPr/>
          <w:p>
            <w:pPr>
              <w:pStyle w:val="Compact"/>
            </w:pPr>
            <w:r>
              <w:rPr>
                <w:b/>
                <w:bCs/>
              </w:rPr>
              <w:t xml:space="preserve">+171.69</w:t>
            </w:r>
          </w:p>
        </w:tc>
        <w:tc>
          <w:tcPr/>
          <w:p>
            <w:pPr>
              <w:pStyle w:val="Compact"/>
            </w:pPr>
            <w:r>
              <w:t xml:space="preserve">no – numerically identical to ZINB</w:t>
            </w:r>
          </w:p>
        </w:tc>
      </w:tr>
      <w:tr>
        <w:tc>
          <w:tcPr/>
          <w:p>
            <w:pPr>
              <w:pStyle w:val="Compact"/>
            </w:pPr>
            <w:r>
              <w:t xml:space="preserve">viol_cov_2021</w:t>
            </w:r>
          </w:p>
        </w:tc>
        <w:tc>
          <w:tcPr/>
          <w:p>
            <w:pPr>
              <w:pStyle w:val="Compact"/>
            </w:pPr>
            <w:r>
              <w:t xml:space="preserve">M1</w:t>
            </w:r>
          </w:p>
        </w:tc>
        <w:tc>
          <w:tcPr/>
          <w:p>
            <w:pPr>
              <w:pStyle w:val="Compact"/>
            </w:pPr>
            <w:r>
              <w:t xml:space="preserve">(1 | state)</w:t>
            </w:r>
          </w:p>
        </w:tc>
        <w:tc>
          <w:tcPr/>
          <w:p>
            <w:pPr>
              <w:pStyle w:val="Compact"/>
            </w:pPr>
            <w:r>
              <w:t xml:space="preserve">ZINB + ZI RE</w:t>
            </w:r>
          </w:p>
        </w:tc>
        <w:tc>
          <w:tcPr/>
          <w:p>
            <w:pPr>
              <w:pStyle w:val="Compact"/>
            </w:pPr>
            <w:r>
              <w:t xml:space="preserve">533</w:t>
            </w:r>
          </w:p>
        </w:tc>
        <w:tc>
          <w:tcPr/>
          <w:p>
            <w:pPr>
              <w:pStyle w:val="Compact"/>
            </w:pPr>
            <w:r>
              <w:t xml:space="preserve">3894.81</w:t>
            </w:r>
          </w:p>
        </w:tc>
        <w:tc>
          <w:tcPr/>
          <w:p>
            <w:pPr>
              <w:pStyle w:val="Compact"/>
            </w:pPr>
            <w:r>
              <w:t xml:space="preserve">3819.81</w:t>
            </w:r>
          </w:p>
        </w:tc>
        <w:tc>
          <w:tcPr/>
          <w:p>
            <w:pPr>
              <w:pStyle w:val="Compact"/>
            </w:pPr>
            <w:r>
              <w:rPr>
                <w:b/>
                <w:bCs/>
              </w:rPr>
              <w:t xml:space="preserve">+75.00</w:t>
            </w:r>
          </w:p>
        </w:tc>
        <w:tc>
          <w:tcPr/>
          <w:p>
            <w:pPr>
              <w:pStyle w:val="Compact"/>
            </w:pPr>
            <w:r>
              <w:t xml:space="preserve">yes</w:t>
            </w:r>
          </w:p>
        </w:tc>
      </w:tr>
      <w:tr>
        <w:tc>
          <w:tcPr/>
          <w:p>
            <w:pPr>
              <w:pStyle w:val="Compact"/>
            </w:pPr>
            <w:r>
              <w:t xml:space="preserve">viol_off_2021</w:t>
            </w:r>
          </w:p>
        </w:tc>
        <w:tc>
          <w:tcPr/>
          <w:p>
            <w:pPr>
              <w:pStyle w:val="Compact"/>
            </w:pPr>
            <w:r>
              <w:t xml:space="preserve">M1</w:t>
            </w:r>
          </w:p>
        </w:tc>
        <w:tc>
          <w:tcPr/>
          <w:p>
            <w:pPr>
              <w:pStyle w:val="Compact"/>
            </w:pPr>
            <w:r>
              <w:t xml:space="preserve">(1 | state)</w:t>
            </w:r>
          </w:p>
        </w:tc>
        <w:tc>
          <w:tcPr/>
          <w:p>
            <w:pPr>
              <w:pStyle w:val="Compact"/>
            </w:pPr>
            <w:r>
              <w:t xml:space="preserve">ZINB + ZI RE</w:t>
            </w:r>
          </w:p>
        </w:tc>
        <w:tc>
          <w:tcPr/>
          <w:p>
            <w:pPr>
              <w:pStyle w:val="Compact"/>
            </w:pPr>
            <w:r>
              <w:t xml:space="preserve">526</w:t>
            </w:r>
          </w:p>
        </w:tc>
        <w:tc>
          <w:tcPr/>
          <w:p>
            <w:pPr>
              <w:pStyle w:val="Compact"/>
            </w:pPr>
            <w:r>
              <w:t xml:space="preserve">3906.91</w:t>
            </w:r>
          </w:p>
        </w:tc>
        <w:tc>
          <w:tcPr/>
          <w:p>
            <w:pPr>
              <w:pStyle w:val="Compact"/>
            </w:pPr>
            <w:r>
              <w:t xml:space="preserve">3844.43</w:t>
            </w:r>
          </w:p>
        </w:tc>
        <w:tc>
          <w:tcPr/>
          <w:p>
            <w:pPr>
              <w:pStyle w:val="Compact"/>
            </w:pPr>
            <w:r>
              <w:rPr>
                <w:b/>
                <w:bCs/>
              </w:rPr>
              <w:t xml:space="preserve">+62.48</w:t>
            </w:r>
          </w:p>
        </w:tc>
        <w:tc>
          <w:tcPr/>
          <w:p>
            <w:pPr>
              <w:pStyle w:val="Compact"/>
            </w:pPr>
            <w:r>
              <w:t xml:space="preserve">yes</w:t>
            </w:r>
          </w:p>
        </w:tc>
      </w:tr>
      <w:tr>
        <w:tc>
          <w:tcPr/>
          <w:p>
            <w:pPr>
              <w:pStyle w:val="Compact"/>
            </w:pPr>
            <w:r>
              <w:t xml:space="preserve">viol_cov_2021</w:t>
            </w:r>
          </w:p>
        </w:tc>
        <w:tc>
          <w:tcPr/>
          <w:p>
            <w:pPr>
              <w:pStyle w:val="Compact"/>
            </w:pPr>
            <w:r>
              <w:t xml:space="preserve">M3</w:t>
            </w:r>
          </w:p>
        </w:tc>
        <w:tc>
          <w:tcPr/>
          <w:p>
            <w:pPr>
              <w:pStyle w:val="Compact"/>
            </w:pPr>
            <w:r>
              <w:t xml:space="preserve">(1 | state)</w:t>
            </w:r>
          </w:p>
        </w:tc>
        <w:tc>
          <w:tcPr/>
          <w:p>
            <w:pPr>
              <w:pStyle w:val="Compact"/>
            </w:pPr>
            <w:r>
              <w:t xml:space="preserve">ZINB + ZI RE</w:t>
            </w:r>
          </w:p>
        </w:tc>
        <w:tc>
          <w:tcPr/>
          <w:p>
            <w:pPr>
              <w:pStyle w:val="Compact"/>
            </w:pPr>
            <w:r>
              <w:t xml:space="preserve">501</w:t>
            </w:r>
          </w:p>
        </w:tc>
        <w:tc>
          <w:tcPr/>
          <w:p>
            <w:pPr>
              <w:pStyle w:val="Compact"/>
            </w:pPr>
            <w:r>
              <w:t xml:space="preserve">3682.11</w:t>
            </w:r>
          </w:p>
        </w:tc>
        <w:tc>
          <w:tcPr/>
          <w:p>
            <w:pPr>
              <w:pStyle w:val="Compact"/>
            </w:pPr>
            <w:r>
              <w:t xml:space="preserve">3624.02</w:t>
            </w:r>
          </w:p>
        </w:tc>
        <w:tc>
          <w:tcPr/>
          <w:p>
            <w:pPr>
              <w:pStyle w:val="Compact"/>
            </w:pPr>
            <w:r>
              <w:rPr>
                <w:b/>
                <w:bCs/>
              </w:rPr>
              <w:t xml:space="preserve">+58.09</w:t>
            </w:r>
          </w:p>
        </w:tc>
        <w:tc>
          <w:tcPr/>
          <w:p>
            <w:pPr>
              <w:pStyle w:val="Compact"/>
            </w:pPr>
            <w:r>
              <w:t xml:space="preserve">yes</w:t>
            </w:r>
          </w:p>
        </w:tc>
      </w:tr>
      <w:tr>
        <w:tc>
          <w:tcPr/>
          <w:p>
            <w:pPr>
              <w:pStyle w:val="Compact"/>
            </w:pPr>
            <w:r>
              <w:t xml:space="preserve">viol_off_2021</w:t>
            </w:r>
          </w:p>
        </w:tc>
        <w:tc>
          <w:tcPr/>
          <w:p>
            <w:pPr>
              <w:pStyle w:val="Compact"/>
            </w:pPr>
            <w:r>
              <w:t xml:space="preserve">M3</w:t>
            </w:r>
          </w:p>
        </w:tc>
        <w:tc>
          <w:tcPr/>
          <w:p>
            <w:pPr>
              <w:pStyle w:val="Compact"/>
            </w:pPr>
            <w:r>
              <w:t xml:space="preserve">(1 | state)</w:t>
            </w:r>
          </w:p>
        </w:tc>
        <w:tc>
          <w:tcPr/>
          <w:p>
            <w:pPr>
              <w:pStyle w:val="Compact"/>
            </w:pPr>
            <w:r>
              <w:t xml:space="preserve">ZINB + ZI RE</w:t>
            </w:r>
          </w:p>
        </w:tc>
        <w:tc>
          <w:tcPr/>
          <w:p>
            <w:pPr>
              <w:pStyle w:val="Compact"/>
            </w:pPr>
            <w:r>
              <w:t xml:space="preserve">494</w:t>
            </w:r>
          </w:p>
        </w:tc>
        <w:tc>
          <w:tcPr/>
          <w:p>
            <w:pPr>
              <w:pStyle w:val="Compact"/>
            </w:pPr>
            <w:r>
              <w:t xml:space="preserve">3687.42</w:t>
            </w:r>
          </w:p>
        </w:tc>
        <w:tc>
          <w:tcPr/>
          <w:p>
            <w:pPr>
              <w:pStyle w:val="Compact"/>
            </w:pPr>
            <w:r>
              <w:t xml:space="preserve">3632.61</w:t>
            </w:r>
          </w:p>
        </w:tc>
        <w:tc>
          <w:tcPr/>
          <w:p>
            <w:pPr>
              <w:pStyle w:val="Compact"/>
            </w:pPr>
            <w:r>
              <w:rPr>
                <w:b/>
                <w:bCs/>
              </w:rPr>
              <w:t xml:space="preserve">+54.81</w:t>
            </w:r>
          </w:p>
        </w:tc>
        <w:tc>
          <w:tcPr/>
          <w:p>
            <w:pPr>
              <w:pStyle w:val="Compact"/>
            </w:pPr>
            <w:r>
              <w:t xml:space="preserve">yes</w:t>
            </w:r>
          </w:p>
        </w:tc>
      </w:tr>
      <w:tr>
        <w:tc>
          <w:tcPr/>
          <w:p>
            <w:pPr>
              <w:pStyle w:val="Compact"/>
            </w:pPr>
            <w:r>
              <w:t xml:space="preserve">viol_off_2021</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526</w:t>
            </w:r>
          </w:p>
        </w:tc>
        <w:tc>
          <w:tcPr/>
          <w:p>
            <w:pPr>
              <w:pStyle w:val="Compact"/>
            </w:pPr>
            <w:r>
              <w:t xml:space="preserve">3862.41</w:t>
            </w:r>
          </w:p>
        </w:tc>
        <w:tc>
          <w:tcPr/>
          <w:p>
            <w:pPr>
              <w:pStyle w:val="Compact"/>
            </w:pPr>
            <w:r>
              <w:t xml:space="preserve">3808.92</w:t>
            </w:r>
          </w:p>
        </w:tc>
        <w:tc>
          <w:tcPr/>
          <w:p>
            <w:pPr>
              <w:pStyle w:val="Compact"/>
            </w:pPr>
            <w:r>
              <w:rPr>
                <w:b/>
                <w:bCs/>
              </w:rPr>
              <w:t xml:space="preserve">+53.48</w:t>
            </w:r>
          </w:p>
        </w:tc>
        <w:tc>
          <w:tcPr/>
          <w:p>
            <w:pPr>
              <w:pStyle w:val="Compact"/>
            </w:pPr>
            <w:r>
              <w:t xml:space="preserve">yes</w:t>
            </w:r>
          </w:p>
        </w:tc>
      </w:tr>
      <w:tr>
        <w:tc>
          <w:tcPr/>
          <w:p>
            <w:pPr>
              <w:pStyle w:val="Compact"/>
            </w:pPr>
            <w:r>
              <w:t xml:space="preserve">viol_cov_2021</w:t>
            </w:r>
          </w:p>
        </w:tc>
        <w:tc>
          <w:tcPr/>
          <w:p>
            <w:pPr>
              <w:pStyle w:val="Compact"/>
            </w:pPr>
            <w:r>
              <w:t xml:space="preserve">M1</w:t>
            </w:r>
          </w:p>
        </w:tc>
        <w:tc>
          <w:tcPr/>
          <w:p>
            <w:pPr>
              <w:pStyle w:val="Compact"/>
            </w:pPr>
            <w:r>
              <w:t xml:space="preserve">(1 | state)</w:t>
            </w:r>
          </w:p>
        </w:tc>
        <w:tc>
          <w:tcPr/>
          <w:p>
            <w:pPr>
              <w:pStyle w:val="Compact"/>
            </w:pPr>
            <w:r>
              <w:t xml:space="preserve">ZINB</w:t>
            </w:r>
          </w:p>
        </w:tc>
        <w:tc>
          <w:tcPr/>
          <w:p>
            <w:pPr>
              <w:pStyle w:val="Compact"/>
            </w:pPr>
            <w:r>
              <w:t xml:space="preserve">533</w:t>
            </w:r>
          </w:p>
        </w:tc>
        <w:tc>
          <w:tcPr/>
          <w:p>
            <w:pPr>
              <w:pStyle w:val="Compact"/>
            </w:pPr>
            <w:r>
              <w:t xml:space="preserve">3894.81</w:t>
            </w:r>
          </w:p>
        </w:tc>
        <w:tc>
          <w:tcPr/>
          <w:p>
            <w:pPr>
              <w:pStyle w:val="Compact"/>
            </w:pPr>
            <w:r>
              <w:t xml:space="preserve">3844.36</w:t>
            </w:r>
          </w:p>
        </w:tc>
        <w:tc>
          <w:tcPr/>
          <w:p>
            <w:pPr>
              <w:pStyle w:val="Compact"/>
            </w:pPr>
            <w:r>
              <w:rPr>
                <w:b/>
                <w:bCs/>
              </w:rPr>
              <w:t xml:space="preserve">+50.45</w:t>
            </w:r>
          </w:p>
        </w:tc>
        <w:tc>
          <w:tcPr/>
          <w:p>
            <w:pPr>
              <w:pStyle w:val="Compact"/>
            </w:pPr>
            <w:r>
              <w:t xml:space="preserve">yes</w:t>
            </w:r>
          </w:p>
        </w:tc>
      </w:tr>
      <w:tr>
        <w:tc>
          <w:tcPr/>
          <w:p>
            <w:pPr>
              <w:pStyle w:val="Compact"/>
            </w:pPr>
            <w:r>
              <w:t xml:space="preserve">insp_2019</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450</w:t>
            </w:r>
          </w:p>
        </w:tc>
        <w:tc>
          <w:tcPr/>
          <w:p>
            <w:pPr>
              <w:pStyle w:val="Compact"/>
            </w:pPr>
            <w:r>
              <w:t xml:space="preserve">3312.82</w:t>
            </w:r>
          </w:p>
        </w:tc>
        <w:tc>
          <w:tcPr/>
          <w:p>
            <w:pPr>
              <w:pStyle w:val="Compact"/>
            </w:pPr>
            <w:r>
              <w:t xml:space="preserve">3264.48</w:t>
            </w:r>
          </w:p>
        </w:tc>
        <w:tc>
          <w:tcPr/>
          <w:p>
            <w:pPr>
              <w:pStyle w:val="Compact"/>
            </w:pPr>
            <w:r>
              <w:rPr>
                <w:b/>
                <w:bCs/>
              </w:rPr>
              <w:t xml:space="preserve">+48.35</w:t>
            </w:r>
          </w:p>
        </w:tc>
        <w:tc>
          <w:tcPr/>
          <w:p>
            <w:pPr>
              <w:pStyle w:val="Compact"/>
            </w:pPr>
            <w:r>
              <w:t xml:space="preserve">yes</w:t>
            </w:r>
          </w:p>
        </w:tc>
      </w:tr>
      <w:tr>
        <w:tc>
          <w:tcPr/>
          <w:p>
            <w:pPr>
              <w:pStyle w:val="Compact"/>
            </w:pPr>
            <w:r>
              <w:t xml:space="preserve">insp_2019</w:t>
            </w:r>
          </w:p>
        </w:tc>
        <w:tc>
          <w:tcPr/>
          <w:p>
            <w:pPr>
              <w:pStyle w:val="Compact"/>
            </w:pPr>
            <w:r>
              <w:t xml:space="preserve">M3</w:t>
            </w:r>
          </w:p>
        </w:tc>
        <w:tc>
          <w:tcPr/>
          <w:p>
            <w:pPr>
              <w:pStyle w:val="Compact"/>
            </w:pPr>
            <w:r>
              <w:t xml:space="preserve">(1 + time | state)</w:t>
            </w:r>
          </w:p>
        </w:tc>
        <w:tc>
          <w:tcPr/>
          <w:p>
            <w:pPr>
              <w:pStyle w:val="Compact"/>
            </w:pPr>
            <w:r>
              <w:t xml:space="preserve">ZINB + ZI RE</w:t>
            </w:r>
          </w:p>
        </w:tc>
        <w:tc>
          <w:tcPr/>
          <w:p>
            <w:pPr>
              <w:pStyle w:val="Compact"/>
            </w:pPr>
            <w:r>
              <w:t xml:space="preserve">423</w:t>
            </w:r>
          </w:p>
        </w:tc>
        <w:tc>
          <w:tcPr/>
          <w:p>
            <w:pPr>
              <w:pStyle w:val="Compact"/>
            </w:pPr>
            <w:r>
              <w:t xml:space="preserve">3205.64</w:t>
            </w:r>
          </w:p>
        </w:tc>
        <w:tc>
          <w:tcPr/>
          <w:p>
            <w:pPr>
              <w:pStyle w:val="Compact"/>
            </w:pPr>
            <w:r>
              <w:t xml:space="preserve">3160.05</w:t>
            </w:r>
          </w:p>
        </w:tc>
        <w:tc>
          <w:tcPr/>
          <w:p>
            <w:pPr>
              <w:pStyle w:val="Compact"/>
            </w:pPr>
            <w:r>
              <w:rPr>
                <w:b/>
                <w:bCs/>
              </w:rPr>
              <w:t xml:space="preserve">+45.60</w:t>
            </w:r>
          </w:p>
        </w:tc>
        <w:tc>
          <w:tcPr/>
          <w:p>
            <w:pPr>
              <w:pStyle w:val="Compact"/>
            </w:pPr>
            <w:r>
              <w:t xml:space="preserve">yes</w:t>
            </w:r>
          </w:p>
        </w:tc>
      </w:tr>
      <w:tr>
        <w:tc>
          <w:tcPr/>
          <w:p>
            <w:pPr>
              <w:pStyle w:val="Compact"/>
            </w:pPr>
            <w:r>
              <w:t xml:space="preserve">insp_2019</w:t>
            </w:r>
          </w:p>
        </w:tc>
        <w:tc>
          <w:tcPr/>
          <w:p>
            <w:pPr>
              <w:pStyle w:val="Compact"/>
            </w:pPr>
            <w:r>
              <w:t xml:space="preserve">M1</w:t>
            </w:r>
          </w:p>
        </w:tc>
        <w:tc>
          <w:tcPr/>
          <w:p>
            <w:pPr>
              <w:pStyle w:val="Compact"/>
            </w:pPr>
            <w:r>
              <w:t xml:space="preserve">(1 + time | state)</w:t>
            </w:r>
          </w:p>
        </w:tc>
        <w:tc>
          <w:tcPr/>
          <w:p>
            <w:pPr>
              <w:pStyle w:val="Compact"/>
            </w:pPr>
            <w:r>
              <w:t xml:space="preserve">ZINB</w:t>
            </w:r>
          </w:p>
        </w:tc>
        <w:tc>
          <w:tcPr/>
          <w:p>
            <w:pPr>
              <w:pStyle w:val="Compact"/>
            </w:pPr>
            <w:r>
              <w:t xml:space="preserve">450</w:t>
            </w:r>
          </w:p>
        </w:tc>
        <w:tc>
          <w:tcPr/>
          <w:p>
            <w:pPr>
              <w:pStyle w:val="Compact"/>
            </w:pPr>
            <w:r>
              <w:t xml:space="preserve">3312.82</w:t>
            </w:r>
          </w:p>
        </w:tc>
        <w:tc>
          <w:tcPr/>
          <w:p>
            <w:pPr>
              <w:pStyle w:val="Compact"/>
            </w:pPr>
            <w:r>
              <w:t xml:space="preserve">3268.54</w:t>
            </w:r>
          </w:p>
        </w:tc>
        <w:tc>
          <w:tcPr/>
          <w:p>
            <w:pPr>
              <w:pStyle w:val="Compact"/>
            </w:pPr>
            <w:r>
              <w:rPr>
                <w:b/>
                <w:bCs/>
              </w:rPr>
              <w:t xml:space="preserve">+44.28</w:t>
            </w:r>
          </w:p>
        </w:tc>
        <w:tc>
          <w:tcPr/>
          <w:p>
            <w:pPr>
              <w:pStyle w:val="Compact"/>
            </w:pPr>
            <w:r>
              <w:t xml:space="preserve">yes</w:t>
            </w:r>
          </w:p>
        </w:tc>
      </w:tr>
      <w:tr>
        <w:tc>
          <w:tcPr/>
          <w:p>
            <w:pPr>
              <w:pStyle w:val="Compact"/>
            </w:pPr>
            <w:r>
              <w:t xml:space="preserve">insp_2019</w:t>
            </w:r>
          </w:p>
        </w:tc>
        <w:tc>
          <w:tcPr/>
          <w:p>
            <w:pPr>
              <w:pStyle w:val="Compact"/>
            </w:pPr>
            <w:r>
              <w:t xml:space="preserve">M3</w:t>
            </w:r>
          </w:p>
        </w:tc>
        <w:tc>
          <w:tcPr/>
          <w:p>
            <w:pPr>
              <w:pStyle w:val="Compact"/>
            </w:pPr>
            <w:r>
              <w:t xml:space="preserve">(1 + time | state)</w:t>
            </w:r>
          </w:p>
        </w:tc>
        <w:tc>
          <w:tcPr/>
          <w:p>
            <w:pPr>
              <w:pStyle w:val="Compact"/>
            </w:pPr>
            <w:r>
              <w:t xml:space="preserve">ZINB</w:t>
            </w:r>
          </w:p>
        </w:tc>
        <w:tc>
          <w:tcPr/>
          <w:p>
            <w:pPr>
              <w:pStyle w:val="Compact"/>
            </w:pPr>
            <w:r>
              <w:t xml:space="preserve">423</w:t>
            </w:r>
          </w:p>
        </w:tc>
        <w:tc>
          <w:tcPr/>
          <w:p>
            <w:pPr>
              <w:pStyle w:val="Compact"/>
            </w:pPr>
            <w:r>
              <w:t xml:space="preserve">3205.64</w:t>
            </w:r>
          </w:p>
        </w:tc>
        <w:tc>
          <w:tcPr/>
          <w:p>
            <w:pPr>
              <w:pStyle w:val="Compact"/>
            </w:pPr>
            <w:r>
              <w:t xml:space="preserve">3164.08</w:t>
            </w:r>
          </w:p>
        </w:tc>
        <w:tc>
          <w:tcPr/>
          <w:p>
            <w:pPr>
              <w:pStyle w:val="Compact"/>
            </w:pPr>
            <w:r>
              <w:rPr>
                <w:b/>
                <w:bCs/>
              </w:rPr>
              <w:t xml:space="preserve">+41.57</w:t>
            </w:r>
          </w:p>
        </w:tc>
        <w:tc>
          <w:tcPr/>
          <w:p>
            <w:pPr>
              <w:pStyle w:val="Compact"/>
            </w:pPr>
            <w:r>
              <w:t xml:space="preserve">yes</w:t>
            </w:r>
          </w:p>
        </w:tc>
      </w:tr>
      <w:tr>
        <w:tc>
          <w:tcPr/>
          <w:p>
            <w:pPr>
              <w:pStyle w:val="Compact"/>
            </w:pPr>
            <w:r>
              <w:t xml:space="preserve">viol_cov_2021</w:t>
            </w:r>
          </w:p>
        </w:tc>
        <w:tc>
          <w:tcPr/>
          <w:p>
            <w:pPr>
              <w:pStyle w:val="Compact"/>
            </w:pPr>
            <w:r>
              <w:t xml:space="preserve">M3</w:t>
            </w:r>
          </w:p>
        </w:tc>
        <w:tc>
          <w:tcPr/>
          <w:p>
            <w:pPr>
              <w:pStyle w:val="Compact"/>
            </w:pPr>
            <w:r>
              <w:t xml:space="preserve">(1 | state)</w:t>
            </w:r>
          </w:p>
        </w:tc>
        <w:tc>
          <w:tcPr/>
          <w:p>
            <w:pPr>
              <w:pStyle w:val="Compact"/>
            </w:pPr>
            <w:r>
              <w:t xml:space="preserve">ZINB</w:t>
            </w:r>
          </w:p>
        </w:tc>
        <w:tc>
          <w:tcPr/>
          <w:p>
            <w:pPr>
              <w:pStyle w:val="Compact"/>
            </w:pPr>
            <w:r>
              <w:t xml:space="preserve">501</w:t>
            </w:r>
          </w:p>
        </w:tc>
        <w:tc>
          <w:tcPr/>
          <w:p>
            <w:pPr>
              <w:pStyle w:val="Compact"/>
            </w:pPr>
            <w:r>
              <w:t xml:space="preserve">3682.11</w:t>
            </w:r>
          </w:p>
        </w:tc>
        <w:tc>
          <w:tcPr/>
          <w:p>
            <w:pPr>
              <w:pStyle w:val="Compact"/>
            </w:pPr>
            <w:r>
              <w:t xml:space="preserve">3642.97</w:t>
            </w:r>
          </w:p>
        </w:tc>
        <w:tc>
          <w:tcPr/>
          <w:p>
            <w:pPr>
              <w:pStyle w:val="Compact"/>
            </w:pPr>
            <w:r>
              <w:rPr>
                <w:b/>
                <w:bCs/>
              </w:rPr>
              <w:t xml:space="preserve">+39.14</w:t>
            </w:r>
          </w:p>
        </w:tc>
        <w:tc>
          <w:tcPr/>
          <w:p>
            <w:pPr>
              <w:pStyle w:val="Compact"/>
            </w:pPr>
            <w:r>
              <w:t xml:space="preserve">yes</w:t>
            </w:r>
          </w:p>
        </w:tc>
      </w:tr>
      <w:tr>
        <w:tc>
          <w:tcPr/>
          <w:p>
            <w:pPr>
              <w:pStyle w:val="Compact"/>
            </w:pPr>
            <w:r>
              <w:t xml:space="preserve">viol_off_2021</w:t>
            </w:r>
          </w:p>
        </w:tc>
        <w:tc>
          <w:tcPr/>
          <w:p>
            <w:pPr>
              <w:pStyle w:val="Compact"/>
            </w:pPr>
            <w:r>
              <w:t xml:space="preserve">M1</w:t>
            </w:r>
          </w:p>
        </w:tc>
        <w:tc>
          <w:tcPr/>
          <w:p>
            <w:pPr>
              <w:pStyle w:val="Compact"/>
            </w:pPr>
            <w:r>
              <w:t xml:space="preserve">(1 | state)</w:t>
            </w:r>
          </w:p>
        </w:tc>
        <w:tc>
          <w:tcPr/>
          <w:p>
            <w:pPr>
              <w:pStyle w:val="Compact"/>
            </w:pPr>
            <w:r>
              <w:t xml:space="preserve">ZINB</w:t>
            </w:r>
          </w:p>
        </w:tc>
        <w:tc>
          <w:tcPr/>
          <w:p>
            <w:pPr>
              <w:pStyle w:val="Compact"/>
            </w:pPr>
            <w:r>
              <w:t xml:space="preserve">526</w:t>
            </w:r>
          </w:p>
        </w:tc>
        <w:tc>
          <w:tcPr/>
          <w:p>
            <w:pPr>
              <w:pStyle w:val="Compact"/>
            </w:pPr>
            <w:r>
              <w:t xml:space="preserve">3906.91</w:t>
            </w:r>
          </w:p>
        </w:tc>
        <w:tc>
          <w:tcPr/>
          <w:p>
            <w:pPr>
              <w:pStyle w:val="Compact"/>
            </w:pPr>
            <w:r>
              <w:t xml:space="preserve">3869.38</w:t>
            </w:r>
          </w:p>
        </w:tc>
        <w:tc>
          <w:tcPr/>
          <w:p>
            <w:pPr>
              <w:pStyle w:val="Compact"/>
            </w:pPr>
            <w:r>
              <w:rPr>
                <w:b/>
                <w:bCs/>
              </w:rPr>
              <w:t xml:space="preserve">+37.53</w:t>
            </w:r>
          </w:p>
        </w:tc>
        <w:tc>
          <w:tcPr/>
          <w:p>
            <w:pPr>
              <w:pStyle w:val="Compact"/>
            </w:pPr>
            <w:r>
              <w:t xml:space="preserve">yes</w:t>
            </w:r>
          </w:p>
        </w:tc>
      </w:tr>
      <w:tr>
        <w:tc>
          <w:tcPr/>
          <w:p>
            <w:pPr>
              <w:pStyle w:val="Compact"/>
            </w:pPr>
            <w:r>
              <w:t xml:space="preserve">viol_off_2021</w:t>
            </w:r>
          </w:p>
        </w:tc>
        <w:tc>
          <w:tcPr/>
          <w:p>
            <w:pPr>
              <w:pStyle w:val="Compact"/>
            </w:pPr>
            <w:r>
              <w:t xml:space="preserve">M3</w:t>
            </w:r>
          </w:p>
        </w:tc>
        <w:tc>
          <w:tcPr/>
          <w:p>
            <w:pPr>
              <w:pStyle w:val="Compact"/>
            </w:pPr>
            <w:r>
              <w:t xml:space="preserve">(1 | state)</w:t>
            </w:r>
          </w:p>
        </w:tc>
        <w:tc>
          <w:tcPr/>
          <w:p>
            <w:pPr>
              <w:pStyle w:val="Compact"/>
            </w:pPr>
            <w:r>
              <w:t xml:space="preserve">ZINB</w:t>
            </w:r>
          </w:p>
        </w:tc>
        <w:tc>
          <w:tcPr/>
          <w:p>
            <w:pPr>
              <w:pStyle w:val="Compact"/>
            </w:pPr>
            <w:r>
              <w:t xml:space="preserve">494</w:t>
            </w:r>
          </w:p>
        </w:tc>
        <w:tc>
          <w:tcPr/>
          <w:p>
            <w:pPr>
              <w:pStyle w:val="Compact"/>
            </w:pPr>
            <w:r>
              <w:t xml:space="preserve">3687.42</w:t>
            </w:r>
          </w:p>
        </w:tc>
        <w:tc>
          <w:tcPr/>
          <w:p>
            <w:pPr>
              <w:pStyle w:val="Compact"/>
            </w:pPr>
            <w:r>
              <w:t xml:space="preserve">3652.75</w:t>
            </w:r>
          </w:p>
        </w:tc>
        <w:tc>
          <w:tcPr/>
          <w:p>
            <w:pPr>
              <w:pStyle w:val="Compact"/>
            </w:pPr>
            <w:r>
              <w:rPr>
                <w:b/>
                <w:bCs/>
              </w:rPr>
              <w:t xml:space="preserve">+34.67</w:t>
            </w:r>
          </w:p>
        </w:tc>
        <w:tc>
          <w:tcPr/>
          <w:p>
            <w:pPr>
              <w:pStyle w:val="Compact"/>
            </w:pPr>
            <w:r>
              <w:t xml:space="preserve">yes</w:t>
            </w:r>
          </w:p>
        </w:tc>
      </w:tr>
    </w:tbl>
    <w:p>
      <w:pPr>
        <w:pStyle w:val="BodyText"/>
      </w:pPr>
      <w:r>
        <w:t xml:space="preserve">2 of those 17 rows are not independent evidence – they are a ZINB+ZI-RE fit that collapsed onto its own ZINB twin, so it reports the same likelihood. Counting only the 15 distinct models, the zero-inflated family still wins 15 of 15. Either way the direction is unanimous.</w:t>
      </w:r>
    </w:p>
    <w:bookmarkStart w:id="25" w:name="the-same-result-against-nb2-not-just-nb1"/>
    <w:p>
      <w:pPr>
        <w:pStyle w:val="Heading4"/>
      </w:pPr>
      <w:r>
        <w:t xml:space="preserve">The same result against NB2, not just NB1</w:t>
      </w:r>
    </w:p>
    <w:p>
      <w:pPr>
        <w:pStyle w:val="FirstParagraph"/>
      </w:pPr>
      <w:r>
        <w:t xml:space="preserve">NB1 is one of two negative-binomial parameterisations in this ladder, and it is not the one the 2019 violations columns select. So the identical set of matched comparisons is run against plain</w:t>
      </w:r>
      <w:r>
        <w:t xml:space="preserve"> </w:t>
      </w:r>
      <w:r>
        <w:rPr>
          <w:b/>
          <w:bCs/>
        </w:rPr>
        <w:t xml:space="preserve">NB2</w:t>
      </w:r>
      <w:r>
        <w:t xml:space="preserve"> </w:t>
      </w:r>
      <w:r>
        <w:t xml:space="preserve">as well – otherwise</w:t>
      </w:r>
      <w:r>
        <w:t xml:space="preserve"> </w:t>
      </w:r>
      <w:r>
        <w:t xml:space="preserve">“better than the plain negative binomial”</w:t>
      </w:r>
      <w:r>
        <w:t xml:space="preserve"> </w:t>
      </w:r>
      <w:r>
        <w:t xml:space="preserve">would be shown for one parameterisation and asserted for the other. The zero-inflated model wins</w:t>
      </w:r>
      <w:r>
        <w:t xml:space="preserve"> </w:t>
      </w:r>
      <w:r>
        <w:rPr>
          <w:b/>
          <w:bCs/>
        </w:rPr>
        <w:t xml:space="preserve">17 of 17</w:t>
      </w:r>
      <w:r>
        <w:t xml:space="preserve"> </w:t>
      </w:r>
      <w:r>
        <w:t xml:space="preserve">here too, by 24.1 to 83.2 AIC, and 15 of 15 counting distinct models only.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Cell</w:t>
            </w:r>
          </w:p>
        </w:tc>
        <w:tc>
          <w:tcPr/>
          <w:p>
            <w:pPr>
              <w:pStyle w:val="Compact"/>
            </w:pPr>
            <w:r>
              <w:t xml:space="preserve">Model</w:t>
            </w:r>
          </w:p>
        </w:tc>
        <w:tc>
          <w:tcPr/>
          <w:p>
            <w:pPr>
              <w:pStyle w:val="Compact"/>
            </w:pPr>
            <w:r>
              <w:t xml:space="preserve">RE structure</w:t>
            </w:r>
          </w:p>
        </w:tc>
        <w:tc>
          <w:tcPr/>
          <w:p>
            <w:pPr>
              <w:pStyle w:val="Compact"/>
            </w:pPr>
            <w:r>
              <w:t xml:space="preserve">ZI family</w:t>
            </w:r>
          </w:p>
        </w:tc>
        <w:tc>
          <w:tcPr/>
          <w:p>
            <w:pPr>
              <w:pStyle w:val="Compact"/>
            </w:pPr>
            <w:r>
              <w:t xml:space="preserve">N</w:t>
            </w:r>
          </w:p>
        </w:tc>
        <w:tc>
          <w:tcPr/>
          <w:p>
            <w:pPr>
              <w:pStyle w:val="Compact"/>
            </w:pPr>
            <w:r>
              <w:t xml:space="preserve">NB2 AIC</w:t>
            </w:r>
          </w:p>
        </w:tc>
        <w:tc>
          <w:tcPr/>
          <w:p>
            <w:pPr>
              <w:pStyle w:val="Compact"/>
            </w:pPr>
            <w:r>
              <w:t xml:space="preserve">ZI-NB AIC</w:t>
            </w:r>
          </w:p>
        </w:tc>
        <w:tc>
          <w:tcPr/>
          <w:p>
            <w:pPr>
              <w:pStyle w:val="Compact"/>
            </w:pPr>
            <w:r>
              <w:t xml:space="preserve">AIC margin to ZI-NB (NB2)</w:t>
            </w:r>
          </w:p>
        </w:tc>
        <w:tc>
          <w:tcPr/>
          <w:p>
            <w:pPr>
              <w:pStyle w:val="Compact"/>
            </w:pPr>
            <w:r>
              <w:t xml:space="preserve">Distinct model?</w:t>
            </w:r>
          </w:p>
        </w:tc>
      </w:tr>
      <w:tr>
        <w:tc>
          <w:tcPr/>
          <w:p>
            <w:pPr>
              <w:pStyle w:val="Compact"/>
            </w:pPr>
            <w:r>
              <w:t xml:space="preserve">viol_off_2021</w:t>
            </w:r>
          </w:p>
        </w:tc>
        <w:tc>
          <w:tcPr/>
          <w:p>
            <w:pPr>
              <w:pStyle w:val="Compact"/>
            </w:pPr>
            <w:r>
              <w:t xml:space="preserve">M1</w:t>
            </w:r>
          </w:p>
        </w:tc>
        <w:tc>
          <w:tcPr/>
          <w:p>
            <w:pPr>
              <w:pStyle w:val="Compact"/>
            </w:pPr>
            <w:r>
              <w:t xml:space="preserve">(1 | state)</w:t>
            </w:r>
          </w:p>
        </w:tc>
        <w:tc>
          <w:tcPr/>
          <w:p>
            <w:pPr>
              <w:pStyle w:val="Compact"/>
            </w:pPr>
            <w:r>
              <w:t xml:space="preserve">ZINB + ZI RE</w:t>
            </w:r>
          </w:p>
        </w:tc>
        <w:tc>
          <w:tcPr/>
          <w:p>
            <w:pPr>
              <w:pStyle w:val="Compact"/>
            </w:pPr>
            <w:r>
              <w:t xml:space="preserve">526</w:t>
            </w:r>
          </w:p>
        </w:tc>
        <w:tc>
          <w:tcPr/>
          <w:p>
            <w:pPr>
              <w:pStyle w:val="Compact"/>
            </w:pPr>
            <w:r>
              <w:t xml:space="preserve">3927.62</w:t>
            </w:r>
          </w:p>
        </w:tc>
        <w:tc>
          <w:tcPr/>
          <w:p>
            <w:pPr>
              <w:pStyle w:val="Compact"/>
            </w:pPr>
            <w:r>
              <w:t xml:space="preserve">3844.43</w:t>
            </w:r>
          </w:p>
        </w:tc>
        <w:tc>
          <w:tcPr/>
          <w:p>
            <w:pPr>
              <w:pStyle w:val="Compact"/>
            </w:pPr>
            <w:r>
              <w:rPr>
                <w:b/>
                <w:bCs/>
              </w:rPr>
              <w:t xml:space="preserve">+83.20</w:t>
            </w:r>
          </w:p>
        </w:tc>
        <w:tc>
          <w:tcPr/>
          <w:p>
            <w:pPr>
              <w:pStyle w:val="Compact"/>
            </w:pPr>
            <w:r>
              <w:t xml:space="preserve">yes</w:t>
            </w:r>
          </w:p>
        </w:tc>
      </w:tr>
      <w:tr>
        <w:tc>
          <w:tcPr/>
          <w:p>
            <w:pPr>
              <w:pStyle w:val="Compact"/>
            </w:pPr>
            <w:r>
              <w:t xml:space="preserve">viol_cov_2021</w:t>
            </w:r>
          </w:p>
        </w:tc>
        <w:tc>
          <w:tcPr/>
          <w:p>
            <w:pPr>
              <w:pStyle w:val="Compact"/>
            </w:pPr>
            <w:r>
              <w:t xml:space="preserve">M1</w:t>
            </w:r>
          </w:p>
        </w:tc>
        <w:tc>
          <w:tcPr/>
          <w:p>
            <w:pPr>
              <w:pStyle w:val="Compact"/>
            </w:pPr>
            <w:r>
              <w:t xml:space="preserve">(1 | state)</w:t>
            </w:r>
          </w:p>
        </w:tc>
        <w:tc>
          <w:tcPr/>
          <w:p>
            <w:pPr>
              <w:pStyle w:val="Compact"/>
            </w:pPr>
            <w:r>
              <w:t xml:space="preserve">ZINB + ZI RE</w:t>
            </w:r>
          </w:p>
        </w:tc>
        <w:tc>
          <w:tcPr/>
          <w:p>
            <w:pPr>
              <w:pStyle w:val="Compact"/>
            </w:pPr>
            <w:r>
              <w:t xml:space="preserve">533</w:t>
            </w:r>
          </w:p>
        </w:tc>
        <w:tc>
          <w:tcPr/>
          <w:p>
            <w:pPr>
              <w:pStyle w:val="Compact"/>
            </w:pPr>
            <w:r>
              <w:t xml:space="preserve">3901.48</w:t>
            </w:r>
          </w:p>
        </w:tc>
        <w:tc>
          <w:tcPr/>
          <w:p>
            <w:pPr>
              <w:pStyle w:val="Compact"/>
            </w:pPr>
            <w:r>
              <w:t xml:space="preserve">3819.81</w:t>
            </w:r>
          </w:p>
        </w:tc>
        <w:tc>
          <w:tcPr/>
          <w:p>
            <w:pPr>
              <w:pStyle w:val="Compact"/>
            </w:pPr>
            <w:r>
              <w:rPr>
                <w:b/>
                <w:bCs/>
              </w:rPr>
              <w:t xml:space="preserve">+81.68</w:t>
            </w:r>
          </w:p>
        </w:tc>
        <w:tc>
          <w:tcPr/>
          <w:p>
            <w:pPr>
              <w:pStyle w:val="Compact"/>
            </w:pPr>
            <w:r>
              <w:t xml:space="preserve">yes</w:t>
            </w:r>
          </w:p>
        </w:tc>
      </w:tr>
      <w:tr>
        <w:tc>
          <w:tcPr/>
          <w:p>
            <w:pPr>
              <w:pStyle w:val="Compact"/>
            </w:pPr>
            <w:r>
              <w:t xml:space="preserve">viol_off_2021</w:t>
            </w:r>
          </w:p>
        </w:tc>
        <w:tc>
          <w:tcPr/>
          <w:p>
            <w:pPr>
              <w:pStyle w:val="Compact"/>
            </w:pPr>
            <w:r>
              <w:t xml:space="preserve">M3</w:t>
            </w:r>
          </w:p>
        </w:tc>
        <w:tc>
          <w:tcPr/>
          <w:p>
            <w:pPr>
              <w:pStyle w:val="Compact"/>
            </w:pPr>
            <w:r>
              <w:t xml:space="preserve">(1 | state)</w:t>
            </w:r>
          </w:p>
        </w:tc>
        <w:tc>
          <w:tcPr/>
          <w:p>
            <w:pPr>
              <w:pStyle w:val="Compact"/>
            </w:pPr>
            <w:r>
              <w:t xml:space="preserve">ZINB + ZI RE</w:t>
            </w:r>
          </w:p>
        </w:tc>
        <w:tc>
          <w:tcPr/>
          <w:p>
            <w:pPr>
              <w:pStyle w:val="Compact"/>
            </w:pPr>
            <w:r>
              <w:t xml:space="preserve">494</w:t>
            </w:r>
          </w:p>
        </w:tc>
        <w:tc>
          <w:tcPr/>
          <w:p>
            <w:pPr>
              <w:pStyle w:val="Compact"/>
            </w:pPr>
            <w:r>
              <w:t xml:space="preserve">3701.70</w:t>
            </w:r>
          </w:p>
        </w:tc>
        <w:tc>
          <w:tcPr/>
          <w:p>
            <w:pPr>
              <w:pStyle w:val="Compact"/>
            </w:pPr>
            <w:r>
              <w:t xml:space="preserve">3632.61</w:t>
            </w:r>
          </w:p>
        </w:tc>
        <w:tc>
          <w:tcPr/>
          <w:p>
            <w:pPr>
              <w:pStyle w:val="Compact"/>
            </w:pPr>
            <w:r>
              <w:rPr>
                <w:b/>
                <w:bCs/>
              </w:rPr>
              <w:t xml:space="preserve">+69.09</w:t>
            </w:r>
          </w:p>
        </w:tc>
        <w:tc>
          <w:tcPr/>
          <w:p>
            <w:pPr>
              <w:pStyle w:val="Compact"/>
            </w:pPr>
            <w:r>
              <w:t xml:space="preserve">yes</w:t>
            </w:r>
          </w:p>
        </w:tc>
      </w:tr>
      <w:tr>
        <w:tc>
          <w:tcPr/>
          <w:p>
            <w:pPr>
              <w:pStyle w:val="Compact"/>
            </w:pPr>
            <w:r>
              <w:t xml:space="preserve">viol_cov_2021</w:t>
            </w:r>
          </w:p>
        </w:tc>
        <w:tc>
          <w:tcPr/>
          <w:p>
            <w:pPr>
              <w:pStyle w:val="Compact"/>
            </w:pPr>
            <w:r>
              <w:t xml:space="preserve">M3</w:t>
            </w:r>
          </w:p>
        </w:tc>
        <w:tc>
          <w:tcPr/>
          <w:p>
            <w:pPr>
              <w:pStyle w:val="Compact"/>
            </w:pPr>
            <w:r>
              <w:t xml:space="preserve">(1 | state)</w:t>
            </w:r>
          </w:p>
        </w:tc>
        <w:tc>
          <w:tcPr/>
          <w:p>
            <w:pPr>
              <w:pStyle w:val="Compact"/>
            </w:pPr>
            <w:r>
              <w:t xml:space="preserve">ZINB + ZI RE</w:t>
            </w:r>
          </w:p>
        </w:tc>
        <w:tc>
          <w:tcPr/>
          <w:p>
            <w:pPr>
              <w:pStyle w:val="Compact"/>
            </w:pPr>
            <w:r>
              <w:t xml:space="preserve">501</w:t>
            </w:r>
          </w:p>
        </w:tc>
        <w:tc>
          <w:tcPr/>
          <w:p>
            <w:pPr>
              <w:pStyle w:val="Compact"/>
            </w:pPr>
            <w:r>
              <w:t xml:space="preserve">3688.65</w:t>
            </w:r>
          </w:p>
        </w:tc>
        <w:tc>
          <w:tcPr/>
          <w:p>
            <w:pPr>
              <w:pStyle w:val="Compact"/>
            </w:pPr>
            <w:r>
              <w:t xml:space="preserve">3624.02</w:t>
            </w:r>
          </w:p>
        </w:tc>
        <w:tc>
          <w:tcPr/>
          <w:p>
            <w:pPr>
              <w:pStyle w:val="Compact"/>
            </w:pPr>
            <w:r>
              <w:rPr>
                <w:b/>
                <w:bCs/>
              </w:rPr>
              <w:t xml:space="preserve">+64.64</w:t>
            </w:r>
          </w:p>
        </w:tc>
        <w:tc>
          <w:tcPr/>
          <w:p>
            <w:pPr>
              <w:pStyle w:val="Compact"/>
            </w:pPr>
            <w:r>
              <w:t xml:space="preserve">yes</w:t>
            </w:r>
          </w:p>
        </w:tc>
      </w:tr>
      <w:tr>
        <w:tc>
          <w:tcPr/>
          <w:p>
            <w:pPr>
              <w:pStyle w:val="Compact"/>
            </w:pPr>
            <w:r>
              <w:t xml:space="preserve">viol_off_2021</w:t>
            </w:r>
          </w:p>
        </w:tc>
        <w:tc>
          <w:tcPr/>
          <w:p>
            <w:pPr>
              <w:pStyle w:val="Compact"/>
            </w:pPr>
            <w:r>
              <w:t xml:space="preserve">M1</w:t>
            </w:r>
          </w:p>
        </w:tc>
        <w:tc>
          <w:tcPr/>
          <w:p>
            <w:pPr>
              <w:pStyle w:val="Compact"/>
            </w:pPr>
            <w:r>
              <w:t xml:space="preserve">(1 | state)</w:t>
            </w:r>
          </w:p>
        </w:tc>
        <w:tc>
          <w:tcPr/>
          <w:p>
            <w:pPr>
              <w:pStyle w:val="Compact"/>
            </w:pPr>
            <w:r>
              <w:t xml:space="preserve">ZINB</w:t>
            </w:r>
          </w:p>
        </w:tc>
        <w:tc>
          <w:tcPr/>
          <w:p>
            <w:pPr>
              <w:pStyle w:val="Compact"/>
            </w:pPr>
            <w:r>
              <w:t xml:space="preserve">526</w:t>
            </w:r>
          </w:p>
        </w:tc>
        <w:tc>
          <w:tcPr/>
          <w:p>
            <w:pPr>
              <w:pStyle w:val="Compact"/>
            </w:pPr>
            <w:r>
              <w:t xml:space="preserve">3927.62</w:t>
            </w:r>
          </w:p>
        </w:tc>
        <w:tc>
          <w:tcPr/>
          <w:p>
            <w:pPr>
              <w:pStyle w:val="Compact"/>
            </w:pPr>
            <w:r>
              <w:t xml:space="preserve">3869.38</w:t>
            </w:r>
          </w:p>
        </w:tc>
        <w:tc>
          <w:tcPr/>
          <w:p>
            <w:pPr>
              <w:pStyle w:val="Compact"/>
            </w:pPr>
            <w:r>
              <w:rPr>
                <w:b/>
                <w:bCs/>
              </w:rPr>
              <w:t xml:space="preserve">+58.24</w:t>
            </w:r>
          </w:p>
        </w:tc>
        <w:tc>
          <w:tcPr/>
          <w:p>
            <w:pPr>
              <w:pStyle w:val="Compact"/>
            </w:pPr>
            <w:r>
              <w:t xml:space="preserve">yes</w:t>
            </w:r>
          </w:p>
        </w:tc>
      </w:tr>
      <w:tr>
        <w:tc>
          <w:tcPr/>
          <w:p>
            <w:pPr>
              <w:pStyle w:val="Compact"/>
            </w:pPr>
            <w:r>
              <w:t xml:space="preserve">viol_cov_2021</w:t>
            </w:r>
          </w:p>
        </w:tc>
        <w:tc>
          <w:tcPr/>
          <w:p>
            <w:pPr>
              <w:pStyle w:val="Compact"/>
            </w:pPr>
            <w:r>
              <w:t xml:space="preserve">M1</w:t>
            </w:r>
          </w:p>
        </w:tc>
        <w:tc>
          <w:tcPr/>
          <w:p>
            <w:pPr>
              <w:pStyle w:val="Compact"/>
            </w:pPr>
            <w:r>
              <w:t xml:space="preserve">(1 | state)</w:t>
            </w:r>
          </w:p>
        </w:tc>
        <w:tc>
          <w:tcPr/>
          <w:p>
            <w:pPr>
              <w:pStyle w:val="Compact"/>
            </w:pPr>
            <w:r>
              <w:t xml:space="preserve">ZINB</w:t>
            </w:r>
          </w:p>
        </w:tc>
        <w:tc>
          <w:tcPr/>
          <w:p>
            <w:pPr>
              <w:pStyle w:val="Compact"/>
            </w:pPr>
            <w:r>
              <w:t xml:space="preserve">533</w:t>
            </w:r>
          </w:p>
        </w:tc>
        <w:tc>
          <w:tcPr/>
          <w:p>
            <w:pPr>
              <w:pStyle w:val="Compact"/>
            </w:pPr>
            <w:r>
              <w:t xml:space="preserve">3901.48</w:t>
            </w:r>
          </w:p>
        </w:tc>
        <w:tc>
          <w:tcPr/>
          <w:p>
            <w:pPr>
              <w:pStyle w:val="Compact"/>
            </w:pPr>
            <w:r>
              <w:t xml:space="preserve">3844.36</w:t>
            </w:r>
          </w:p>
        </w:tc>
        <w:tc>
          <w:tcPr/>
          <w:p>
            <w:pPr>
              <w:pStyle w:val="Compact"/>
            </w:pPr>
            <w:r>
              <w:rPr>
                <w:b/>
                <w:bCs/>
              </w:rPr>
              <w:t xml:space="preserve">+57.12</w:t>
            </w:r>
          </w:p>
        </w:tc>
        <w:tc>
          <w:tcPr/>
          <w:p>
            <w:pPr>
              <w:pStyle w:val="Compact"/>
            </w:pPr>
            <w:r>
              <w:t xml:space="preserve">yes</w:t>
            </w:r>
          </w:p>
        </w:tc>
      </w:tr>
      <w:tr>
        <w:tc>
          <w:tcPr/>
          <w:p>
            <w:pPr>
              <w:pStyle w:val="Compact"/>
            </w:pPr>
            <w:r>
              <w:t xml:space="preserve">viol_off_2021</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526</w:t>
            </w:r>
          </w:p>
        </w:tc>
        <w:tc>
          <w:tcPr/>
          <w:p>
            <w:pPr>
              <w:pStyle w:val="Compact"/>
            </w:pPr>
            <w:r>
              <w:t xml:space="preserve">3866.02</w:t>
            </w:r>
          </w:p>
        </w:tc>
        <w:tc>
          <w:tcPr/>
          <w:p>
            <w:pPr>
              <w:pStyle w:val="Compact"/>
            </w:pPr>
            <w:r>
              <w:t xml:space="preserve">3808.92</w:t>
            </w:r>
          </w:p>
        </w:tc>
        <w:tc>
          <w:tcPr/>
          <w:p>
            <w:pPr>
              <w:pStyle w:val="Compact"/>
            </w:pPr>
            <w:r>
              <w:rPr>
                <w:b/>
                <w:bCs/>
              </w:rPr>
              <w:t xml:space="preserve">+57.10</w:t>
            </w:r>
          </w:p>
        </w:tc>
        <w:tc>
          <w:tcPr/>
          <w:p>
            <w:pPr>
              <w:pStyle w:val="Compact"/>
            </w:pPr>
            <w:r>
              <w:t xml:space="preserve">yes</w:t>
            </w:r>
          </w:p>
        </w:tc>
      </w:tr>
      <w:tr>
        <w:tc>
          <w:tcPr/>
          <w:p>
            <w:pPr>
              <w:pStyle w:val="Compact"/>
            </w:pPr>
            <w:r>
              <w:t xml:space="preserve">viol_off_2021</w:t>
            </w:r>
          </w:p>
        </w:tc>
        <w:tc>
          <w:tcPr/>
          <w:p>
            <w:pPr>
              <w:pStyle w:val="Compact"/>
            </w:pPr>
            <w:r>
              <w:t xml:space="preserve">M3</w:t>
            </w:r>
          </w:p>
        </w:tc>
        <w:tc>
          <w:tcPr/>
          <w:p>
            <w:pPr>
              <w:pStyle w:val="Compact"/>
            </w:pPr>
            <w:r>
              <w:t xml:space="preserve">(1 | state)</w:t>
            </w:r>
          </w:p>
        </w:tc>
        <w:tc>
          <w:tcPr/>
          <w:p>
            <w:pPr>
              <w:pStyle w:val="Compact"/>
            </w:pPr>
            <w:r>
              <w:t xml:space="preserve">ZINB</w:t>
            </w:r>
          </w:p>
        </w:tc>
        <w:tc>
          <w:tcPr/>
          <w:p>
            <w:pPr>
              <w:pStyle w:val="Compact"/>
            </w:pPr>
            <w:r>
              <w:t xml:space="preserve">494</w:t>
            </w:r>
          </w:p>
        </w:tc>
        <w:tc>
          <w:tcPr/>
          <w:p>
            <w:pPr>
              <w:pStyle w:val="Compact"/>
            </w:pPr>
            <w:r>
              <w:t xml:space="preserve">3701.70</w:t>
            </w:r>
          </w:p>
        </w:tc>
        <w:tc>
          <w:tcPr/>
          <w:p>
            <w:pPr>
              <w:pStyle w:val="Compact"/>
            </w:pPr>
            <w:r>
              <w:t xml:space="preserve">3652.75</w:t>
            </w:r>
          </w:p>
        </w:tc>
        <w:tc>
          <w:tcPr/>
          <w:p>
            <w:pPr>
              <w:pStyle w:val="Compact"/>
            </w:pPr>
            <w:r>
              <w:rPr>
                <w:b/>
                <w:bCs/>
              </w:rPr>
              <w:t xml:space="preserve">+48.95</w:t>
            </w:r>
          </w:p>
        </w:tc>
        <w:tc>
          <w:tcPr/>
          <w:p>
            <w:pPr>
              <w:pStyle w:val="Compact"/>
            </w:pPr>
            <w:r>
              <w:t xml:space="preserve">yes</w:t>
            </w:r>
          </w:p>
        </w:tc>
      </w:tr>
      <w:tr>
        <w:tc>
          <w:tcPr/>
          <w:p>
            <w:pPr>
              <w:pStyle w:val="Compact"/>
            </w:pPr>
            <w:r>
              <w:t xml:space="preserve">viol_cov_2021</w:t>
            </w:r>
          </w:p>
        </w:tc>
        <w:tc>
          <w:tcPr/>
          <w:p>
            <w:pPr>
              <w:pStyle w:val="Compact"/>
            </w:pPr>
            <w:r>
              <w:t xml:space="preserve">M3</w:t>
            </w:r>
          </w:p>
        </w:tc>
        <w:tc>
          <w:tcPr/>
          <w:p>
            <w:pPr>
              <w:pStyle w:val="Compact"/>
            </w:pPr>
            <w:r>
              <w:t xml:space="preserve">(1 | state)</w:t>
            </w:r>
          </w:p>
        </w:tc>
        <w:tc>
          <w:tcPr/>
          <w:p>
            <w:pPr>
              <w:pStyle w:val="Compact"/>
            </w:pPr>
            <w:r>
              <w:t xml:space="preserve">ZINB</w:t>
            </w:r>
          </w:p>
        </w:tc>
        <w:tc>
          <w:tcPr/>
          <w:p>
            <w:pPr>
              <w:pStyle w:val="Compact"/>
            </w:pPr>
            <w:r>
              <w:t xml:space="preserve">501</w:t>
            </w:r>
          </w:p>
        </w:tc>
        <w:tc>
          <w:tcPr/>
          <w:p>
            <w:pPr>
              <w:pStyle w:val="Compact"/>
            </w:pPr>
            <w:r>
              <w:t xml:space="preserve">3688.65</w:t>
            </w:r>
          </w:p>
        </w:tc>
        <w:tc>
          <w:tcPr/>
          <w:p>
            <w:pPr>
              <w:pStyle w:val="Compact"/>
            </w:pPr>
            <w:r>
              <w:t xml:space="preserve">3642.97</w:t>
            </w:r>
          </w:p>
        </w:tc>
        <w:tc>
          <w:tcPr/>
          <w:p>
            <w:pPr>
              <w:pStyle w:val="Compact"/>
            </w:pPr>
            <w:r>
              <w:rPr>
                <w:b/>
                <w:bCs/>
              </w:rPr>
              <w:t xml:space="preserve">+45.68</w:t>
            </w:r>
          </w:p>
        </w:tc>
        <w:tc>
          <w:tcPr/>
          <w:p>
            <w:pPr>
              <w:pStyle w:val="Compact"/>
            </w:pPr>
            <w:r>
              <w:t xml:space="preserve">yes</w:t>
            </w:r>
          </w:p>
        </w:tc>
      </w:tr>
      <w:tr>
        <w:tc>
          <w:tcPr/>
          <w:p>
            <w:pPr>
              <w:pStyle w:val="Compact"/>
            </w:pPr>
            <w:r>
              <w:t xml:space="preserve">insp_2021</w:t>
            </w:r>
          </w:p>
        </w:tc>
        <w:tc>
          <w:tcPr/>
          <w:p>
            <w:pPr>
              <w:pStyle w:val="Compact"/>
            </w:pPr>
            <w:r>
              <w:t xml:space="preserve">M3</w:t>
            </w:r>
          </w:p>
        </w:tc>
        <w:tc>
          <w:tcPr/>
          <w:p>
            <w:pPr>
              <w:pStyle w:val="Compact"/>
            </w:pPr>
            <w:r>
              <w:t xml:space="preserve">(1 + time | state)</w:t>
            </w:r>
          </w:p>
        </w:tc>
        <w:tc>
          <w:tcPr/>
          <w:p>
            <w:pPr>
              <w:pStyle w:val="Compact"/>
            </w:pPr>
            <w:r>
              <w:t xml:space="preserve">ZINB</w:t>
            </w:r>
          </w:p>
        </w:tc>
        <w:tc>
          <w:tcPr/>
          <w:p>
            <w:pPr>
              <w:pStyle w:val="Compact"/>
            </w:pPr>
            <w:r>
              <w:t xml:space="preserve">506</w:t>
            </w:r>
          </w:p>
        </w:tc>
        <w:tc>
          <w:tcPr/>
          <w:p>
            <w:pPr>
              <w:pStyle w:val="Compact"/>
            </w:pPr>
            <w:r>
              <w:t xml:space="preserve">4565.97</w:t>
            </w:r>
          </w:p>
        </w:tc>
        <w:tc>
          <w:tcPr/>
          <w:p>
            <w:pPr>
              <w:pStyle w:val="Compact"/>
            </w:pPr>
            <w:r>
              <w:t xml:space="preserve">4532.61</w:t>
            </w:r>
          </w:p>
        </w:tc>
        <w:tc>
          <w:tcPr/>
          <w:p>
            <w:pPr>
              <w:pStyle w:val="Compact"/>
            </w:pPr>
            <w:r>
              <w:rPr>
                <w:b/>
                <w:bCs/>
              </w:rPr>
              <w:t xml:space="preserve">+33.36</w:t>
            </w:r>
          </w:p>
        </w:tc>
        <w:tc>
          <w:tcPr/>
          <w:p>
            <w:pPr>
              <w:pStyle w:val="Compact"/>
            </w:pPr>
            <w:r>
              <w:t xml:space="preserve">yes</w:t>
            </w:r>
          </w:p>
        </w:tc>
      </w:tr>
      <w:tr>
        <w:tc>
          <w:tcPr/>
          <w:p>
            <w:pPr>
              <w:pStyle w:val="Compact"/>
            </w:pPr>
            <w:r>
              <w:t xml:space="preserve">insp_2021</w:t>
            </w:r>
          </w:p>
        </w:tc>
        <w:tc>
          <w:tcPr/>
          <w:p>
            <w:pPr>
              <w:pStyle w:val="Compact"/>
            </w:pPr>
            <w:r>
              <w:t xml:space="preserve">M3</w:t>
            </w:r>
          </w:p>
        </w:tc>
        <w:tc>
          <w:tcPr/>
          <w:p>
            <w:pPr>
              <w:pStyle w:val="Compact"/>
            </w:pPr>
            <w:r>
              <w:t xml:space="preserve">(1 + time | state)</w:t>
            </w:r>
          </w:p>
        </w:tc>
        <w:tc>
          <w:tcPr/>
          <w:p>
            <w:pPr>
              <w:pStyle w:val="Compact"/>
            </w:pPr>
            <w:r>
              <w:t xml:space="preserve">ZINB + ZI RE</w:t>
            </w:r>
          </w:p>
        </w:tc>
        <w:tc>
          <w:tcPr/>
          <w:p>
            <w:pPr>
              <w:pStyle w:val="Compact"/>
            </w:pPr>
            <w:r>
              <w:t xml:space="preserve">506</w:t>
            </w:r>
          </w:p>
        </w:tc>
        <w:tc>
          <w:tcPr/>
          <w:p>
            <w:pPr>
              <w:pStyle w:val="Compact"/>
            </w:pPr>
            <w:r>
              <w:t xml:space="preserve">4565.97</w:t>
            </w:r>
          </w:p>
        </w:tc>
        <w:tc>
          <w:tcPr/>
          <w:p>
            <w:pPr>
              <w:pStyle w:val="Compact"/>
            </w:pPr>
            <w:r>
              <w:t xml:space="preserve">4532.61</w:t>
            </w:r>
          </w:p>
        </w:tc>
        <w:tc>
          <w:tcPr/>
          <w:p>
            <w:pPr>
              <w:pStyle w:val="Compact"/>
            </w:pPr>
            <w:r>
              <w:rPr>
                <w:b/>
                <w:bCs/>
              </w:rPr>
              <w:t xml:space="preserve">+33.36</w:t>
            </w:r>
          </w:p>
        </w:tc>
        <w:tc>
          <w:tcPr/>
          <w:p>
            <w:pPr>
              <w:pStyle w:val="Compact"/>
            </w:pPr>
            <w:r>
              <w:t xml:space="preserve">no – numerically identical to ZINB</w:t>
            </w:r>
          </w:p>
        </w:tc>
      </w:tr>
      <w:tr>
        <w:tc>
          <w:tcPr/>
          <w:p>
            <w:pPr>
              <w:pStyle w:val="Compact"/>
            </w:pPr>
            <w:r>
              <w:t xml:space="preserve">insp_2021</w:t>
            </w:r>
          </w:p>
        </w:tc>
        <w:tc>
          <w:tcPr/>
          <w:p>
            <w:pPr>
              <w:pStyle w:val="Compact"/>
            </w:pPr>
            <w:r>
              <w:t xml:space="preserve">M1</w:t>
            </w:r>
          </w:p>
        </w:tc>
        <w:tc>
          <w:tcPr/>
          <w:p>
            <w:pPr>
              <w:pStyle w:val="Compact"/>
            </w:pPr>
            <w:r>
              <w:t xml:space="preserve">(1 + time | state)</w:t>
            </w:r>
          </w:p>
        </w:tc>
        <w:tc>
          <w:tcPr/>
          <w:p>
            <w:pPr>
              <w:pStyle w:val="Compact"/>
            </w:pPr>
            <w:r>
              <w:t xml:space="preserve">ZINB</w:t>
            </w:r>
          </w:p>
        </w:tc>
        <w:tc>
          <w:tcPr/>
          <w:p>
            <w:pPr>
              <w:pStyle w:val="Compact"/>
            </w:pPr>
            <w:r>
              <w:t xml:space="preserve">539</w:t>
            </w:r>
          </w:p>
        </w:tc>
        <w:tc>
          <w:tcPr/>
          <w:p>
            <w:pPr>
              <w:pStyle w:val="Compact"/>
            </w:pPr>
            <w:r>
              <w:t xml:space="preserve">4748.35</w:t>
            </w:r>
          </w:p>
        </w:tc>
        <w:tc>
          <w:tcPr/>
          <w:p>
            <w:pPr>
              <w:pStyle w:val="Compact"/>
            </w:pPr>
            <w:r>
              <w:t xml:space="preserve">4715.61</w:t>
            </w:r>
          </w:p>
        </w:tc>
        <w:tc>
          <w:tcPr/>
          <w:p>
            <w:pPr>
              <w:pStyle w:val="Compact"/>
            </w:pPr>
            <w:r>
              <w:rPr>
                <w:b/>
                <w:bCs/>
              </w:rPr>
              <w:t xml:space="preserve">+32.74</w:t>
            </w:r>
          </w:p>
        </w:tc>
        <w:tc>
          <w:tcPr/>
          <w:p>
            <w:pPr>
              <w:pStyle w:val="Compact"/>
            </w:pPr>
            <w:r>
              <w:t xml:space="preserve">yes</w:t>
            </w:r>
          </w:p>
        </w:tc>
      </w:tr>
      <w:tr>
        <w:tc>
          <w:tcPr/>
          <w:p>
            <w:pPr>
              <w:pStyle w:val="Compact"/>
            </w:pPr>
            <w:r>
              <w:t xml:space="preserve">insp_2021</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539</w:t>
            </w:r>
          </w:p>
        </w:tc>
        <w:tc>
          <w:tcPr/>
          <w:p>
            <w:pPr>
              <w:pStyle w:val="Compact"/>
            </w:pPr>
            <w:r>
              <w:t xml:space="preserve">4748.35</w:t>
            </w:r>
          </w:p>
        </w:tc>
        <w:tc>
          <w:tcPr/>
          <w:p>
            <w:pPr>
              <w:pStyle w:val="Compact"/>
            </w:pPr>
            <w:r>
              <w:t xml:space="preserve">4715.61</w:t>
            </w:r>
          </w:p>
        </w:tc>
        <w:tc>
          <w:tcPr/>
          <w:p>
            <w:pPr>
              <w:pStyle w:val="Compact"/>
            </w:pPr>
            <w:r>
              <w:rPr>
                <w:b/>
                <w:bCs/>
              </w:rPr>
              <w:t xml:space="preserve">+32.74</w:t>
            </w:r>
          </w:p>
        </w:tc>
        <w:tc>
          <w:tcPr/>
          <w:p>
            <w:pPr>
              <w:pStyle w:val="Compact"/>
            </w:pPr>
            <w:r>
              <w:t xml:space="preserve">no – numerically identical to ZINB</w:t>
            </w:r>
          </w:p>
        </w:tc>
      </w:tr>
      <w:tr>
        <w:tc>
          <w:tcPr/>
          <w:p>
            <w:pPr>
              <w:pStyle w:val="Compact"/>
            </w:pPr>
            <w:r>
              <w:t xml:space="preserve">insp_2019</w:t>
            </w:r>
          </w:p>
        </w:tc>
        <w:tc>
          <w:tcPr/>
          <w:p>
            <w:pPr>
              <w:pStyle w:val="Compact"/>
            </w:pPr>
            <w:r>
              <w:t xml:space="preserve">M3</w:t>
            </w:r>
          </w:p>
        </w:tc>
        <w:tc>
          <w:tcPr/>
          <w:p>
            <w:pPr>
              <w:pStyle w:val="Compact"/>
            </w:pPr>
            <w:r>
              <w:t xml:space="preserve">(1 + time | state)</w:t>
            </w:r>
          </w:p>
        </w:tc>
        <w:tc>
          <w:tcPr/>
          <w:p>
            <w:pPr>
              <w:pStyle w:val="Compact"/>
            </w:pPr>
            <w:r>
              <w:t xml:space="preserve">ZINB + ZI RE</w:t>
            </w:r>
          </w:p>
        </w:tc>
        <w:tc>
          <w:tcPr/>
          <w:p>
            <w:pPr>
              <w:pStyle w:val="Compact"/>
            </w:pPr>
            <w:r>
              <w:t xml:space="preserve">423</w:t>
            </w:r>
          </w:p>
        </w:tc>
        <w:tc>
          <w:tcPr/>
          <w:p>
            <w:pPr>
              <w:pStyle w:val="Compact"/>
            </w:pPr>
            <w:r>
              <w:t xml:space="preserve">3189.68</w:t>
            </w:r>
          </w:p>
        </w:tc>
        <w:tc>
          <w:tcPr/>
          <w:p>
            <w:pPr>
              <w:pStyle w:val="Compact"/>
            </w:pPr>
            <w:r>
              <w:t xml:space="preserve">3160.05</w:t>
            </w:r>
          </w:p>
        </w:tc>
        <w:tc>
          <w:tcPr/>
          <w:p>
            <w:pPr>
              <w:pStyle w:val="Compact"/>
            </w:pPr>
            <w:r>
              <w:rPr>
                <w:b/>
                <w:bCs/>
              </w:rPr>
              <w:t xml:space="preserve">+29.63</w:t>
            </w:r>
          </w:p>
        </w:tc>
        <w:tc>
          <w:tcPr/>
          <w:p>
            <w:pPr>
              <w:pStyle w:val="Compact"/>
            </w:pPr>
            <w:r>
              <w:t xml:space="preserve">yes</w:t>
            </w:r>
          </w:p>
        </w:tc>
      </w:tr>
      <w:tr>
        <w:tc>
          <w:tcPr/>
          <w:p>
            <w:pPr>
              <w:pStyle w:val="Compact"/>
            </w:pPr>
            <w:r>
              <w:t xml:space="preserve">insp_2019</w:t>
            </w:r>
          </w:p>
        </w:tc>
        <w:tc>
          <w:tcPr/>
          <w:p>
            <w:pPr>
              <w:pStyle w:val="Compact"/>
            </w:pPr>
            <w:r>
              <w:t xml:space="preserve">M1</w:t>
            </w:r>
          </w:p>
        </w:tc>
        <w:tc>
          <w:tcPr/>
          <w:p>
            <w:pPr>
              <w:pStyle w:val="Compact"/>
            </w:pPr>
            <w:r>
              <w:t xml:space="preserve">(1 + time | state)</w:t>
            </w:r>
          </w:p>
        </w:tc>
        <w:tc>
          <w:tcPr/>
          <w:p>
            <w:pPr>
              <w:pStyle w:val="Compact"/>
            </w:pPr>
            <w:r>
              <w:t xml:space="preserve">ZINB + ZI RE</w:t>
            </w:r>
          </w:p>
        </w:tc>
        <w:tc>
          <w:tcPr/>
          <w:p>
            <w:pPr>
              <w:pStyle w:val="Compact"/>
            </w:pPr>
            <w:r>
              <w:t xml:space="preserve">450</w:t>
            </w:r>
          </w:p>
        </w:tc>
        <w:tc>
          <w:tcPr/>
          <w:p>
            <w:pPr>
              <w:pStyle w:val="Compact"/>
            </w:pPr>
            <w:r>
              <w:t xml:space="preserve">3292.62</w:t>
            </w:r>
          </w:p>
        </w:tc>
        <w:tc>
          <w:tcPr/>
          <w:p>
            <w:pPr>
              <w:pStyle w:val="Compact"/>
            </w:pPr>
            <w:r>
              <w:t xml:space="preserve">3264.48</w:t>
            </w:r>
          </w:p>
        </w:tc>
        <w:tc>
          <w:tcPr/>
          <w:p>
            <w:pPr>
              <w:pStyle w:val="Compact"/>
            </w:pPr>
            <w:r>
              <w:rPr>
                <w:b/>
                <w:bCs/>
              </w:rPr>
              <w:t xml:space="preserve">+28.14</w:t>
            </w:r>
          </w:p>
        </w:tc>
        <w:tc>
          <w:tcPr/>
          <w:p>
            <w:pPr>
              <w:pStyle w:val="Compact"/>
            </w:pPr>
            <w:r>
              <w:t xml:space="preserve">yes</w:t>
            </w:r>
          </w:p>
        </w:tc>
      </w:tr>
      <w:tr>
        <w:tc>
          <w:tcPr/>
          <w:p>
            <w:pPr>
              <w:pStyle w:val="Compact"/>
            </w:pPr>
            <w:r>
              <w:t xml:space="preserve">insp_2019</w:t>
            </w:r>
          </w:p>
        </w:tc>
        <w:tc>
          <w:tcPr/>
          <w:p>
            <w:pPr>
              <w:pStyle w:val="Compact"/>
            </w:pPr>
            <w:r>
              <w:t xml:space="preserve">M3</w:t>
            </w:r>
          </w:p>
        </w:tc>
        <w:tc>
          <w:tcPr/>
          <w:p>
            <w:pPr>
              <w:pStyle w:val="Compact"/>
            </w:pPr>
            <w:r>
              <w:t xml:space="preserve">(1 + time | state)</w:t>
            </w:r>
          </w:p>
        </w:tc>
        <w:tc>
          <w:tcPr/>
          <w:p>
            <w:pPr>
              <w:pStyle w:val="Compact"/>
            </w:pPr>
            <w:r>
              <w:t xml:space="preserve">ZINB</w:t>
            </w:r>
          </w:p>
        </w:tc>
        <w:tc>
          <w:tcPr/>
          <w:p>
            <w:pPr>
              <w:pStyle w:val="Compact"/>
            </w:pPr>
            <w:r>
              <w:t xml:space="preserve">423</w:t>
            </w:r>
          </w:p>
        </w:tc>
        <w:tc>
          <w:tcPr/>
          <w:p>
            <w:pPr>
              <w:pStyle w:val="Compact"/>
            </w:pPr>
            <w:r>
              <w:t xml:space="preserve">3189.68</w:t>
            </w:r>
          </w:p>
        </w:tc>
        <w:tc>
          <w:tcPr/>
          <w:p>
            <w:pPr>
              <w:pStyle w:val="Compact"/>
            </w:pPr>
            <w:r>
              <w:t xml:space="preserve">3164.08</w:t>
            </w:r>
          </w:p>
        </w:tc>
        <w:tc>
          <w:tcPr/>
          <w:p>
            <w:pPr>
              <w:pStyle w:val="Compact"/>
            </w:pPr>
            <w:r>
              <w:rPr>
                <w:b/>
                <w:bCs/>
              </w:rPr>
              <w:t xml:space="preserve">+25.60</w:t>
            </w:r>
          </w:p>
        </w:tc>
        <w:tc>
          <w:tcPr/>
          <w:p>
            <w:pPr>
              <w:pStyle w:val="Compact"/>
            </w:pPr>
            <w:r>
              <w:t xml:space="preserve">yes</w:t>
            </w:r>
          </w:p>
        </w:tc>
      </w:tr>
      <w:tr>
        <w:tc>
          <w:tcPr/>
          <w:p>
            <w:pPr>
              <w:pStyle w:val="Compact"/>
            </w:pPr>
            <w:r>
              <w:t xml:space="preserve">insp_2019</w:t>
            </w:r>
          </w:p>
        </w:tc>
        <w:tc>
          <w:tcPr/>
          <w:p>
            <w:pPr>
              <w:pStyle w:val="Compact"/>
            </w:pPr>
            <w:r>
              <w:t xml:space="preserve">M1</w:t>
            </w:r>
          </w:p>
        </w:tc>
        <w:tc>
          <w:tcPr/>
          <w:p>
            <w:pPr>
              <w:pStyle w:val="Compact"/>
            </w:pPr>
            <w:r>
              <w:t xml:space="preserve">(1 + time | state)</w:t>
            </w:r>
          </w:p>
        </w:tc>
        <w:tc>
          <w:tcPr/>
          <w:p>
            <w:pPr>
              <w:pStyle w:val="Compact"/>
            </w:pPr>
            <w:r>
              <w:t xml:space="preserve">ZINB</w:t>
            </w:r>
          </w:p>
        </w:tc>
        <w:tc>
          <w:tcPr/>
          <w:p>
            <w:pPr>
              <w:pStyle w:val="Compact"/>
            </w:pPr>
            <w:r>
              <w:t xml:space="preserve">450</w:t>
            </w:r>
          </w:p>
        </w:tc>
        <w:tc>
          <w:tcPr/>
          <w:p>
            <w:pPr>
              <w:pStyle w:val="Compact"/>
            </w:pPr>
            <w:r>
              <w:t xml:space="preserve">3292.62</w:t>
            </w:r>
          </w:p>
        </w:tc>
        <w:tc>
          <w:tcPr/>
          <w:p>
            <w:pPr>
              <w:pStyle w:val="Compact"/>
            </w:pPr>
            <w:r>
              <w:t xml:space="preserve">3268.54</w:t>
            </w:r>
          </w:p>
        </w:tc>
        <w:tc>
          <w:tcPr/>
          <w:p>
            <w:pPr>
              <w:pStyle w:val="Compact"/>
            </w:pPr>
            <w:r>
              <w:rPr>
                <w:b/>
                <w:bCs/>
              </w:rPr>
              <w:t xml:space="preserve">+24.08</w:t>
            </w:r>
          </w:p>
        </w:tc>
        <w:tc>
          <w:tcPr/>
          <w:p>
            <w:pPr>
              <w:pStyle w:val="Compact"/>
            </w:pPr>
            <w:r>
              <w:t xml:space="preserve">yes</w:t>
            </w:r>
          </w:p>
        </w:tc>
      </w:tr>
    </w:tbl>
    <w:p>
      <w:pPr>
        <w:pStyle w:val="BodyText"/>
      </w:pPr>
      <w:r>
        <w:t xml:space="preserve">Which of the two plain families is the tougher competitor is a rung-by-rung question, not a global one: NB2 has the smaller margin at 8 of the 17 rungs and NB1 at the other 9. NB2’s mean margin is the lower of the two (47.4 against 81.1 AIC) only because the 4</w:t>
      </w:r>
      <w:r>
        <w:t xml:space="preserve"> </w:t>
      </w:r>
      <w:r>
        <w:rPr>
          <w:rStyle w:val="VerbatimChar"/>
        </w:rPr>
        <w:t xml:space="preserve">insp_2021</w:t>
      </w:r>
      <w:r>
        <w:t xml:space="preserve"> </w:t>
      </w:r>
      <w:r>
        <w:t xml:space="preserve">rungs fall from 183 to 33 AIC – a range effect in a handful of rungs, not a majority. The claim that survives is the stronger one: whichever plain family is the tougher competitor at a given rung, the zero-inflated model beats it, at every one of the 17 rungs.</w:t>
      </w:r>
    </w:p>
    <w:p>
      <w:pPr>
        <w:pStyle w:val="BodyText"/>
      </w:pPr>
      <w:r>
        <w:t xml:space="preserve">So the honest mechanism is not that a negative binomial explains the zeros comparably well.</w:t>
      </w:r>
      <w:r>
        <w:t xml:space="preserve"> </w:t>
      </w:r>
      <w:r>
        <w:rPr>
          <w:b/>
          <w:bCs/>
        </w:rPr>
        <w:t xml:space="preserve">The plain negative binomial wins the Model-3 random-slope comparison by default</w:t>
      </w:r>
      <w:r>
        <w:t xml:space="preserve"> </w:t>
      </w:r>
      <w:r>
        <w:t xml:space="preserve">– NB1 in</w:t>
      </w:r>
      <w:r>
        <w:t xml:space="preserve"> </w:t>
      </w:r>
      <w:r>
        <w:rPr>
          <w:rStyle w:val="VerbatimChar"/>
        </w:rPr>
        <w:t xml:space="preserve">viol_cov_2021</w:t>
      </w:r>
      <w:r>
        <w:t xml:space="preserve"> </w:t>
      </w:r>
      <w:r>
        <w:t xml:space="preserve">and</w:t>
      </w:r>
      <w:r>
        <w:t xml:space="preserve"> </w:t>
      </w:r>
      <w:r>
        <w:rPr>
          <w:rStyle w:val="VerbatimChar"/>
        </w:rPr>
        <w:t xml:space="preserve">viol_off_2021</w:t>
      </w:r>
      <w:r>
        <w:t xml:space="preserve">; NB2 in</w:t>
      </w:r>
      <w:r>
        <w:t xml:space="preserve"> </w:t>
      </w:r>
      <w:r>
        <w:rPr>
          <w:rStyle w:val="VerbatimChar"/>
        </w:rPr>
        <w:t xml:space="preserve">viol_cov_2019</w:t>
      </w:r>
      <w:r>
        <w:t xml:space="preserve"> </w:t>
      </w:r>
      <w:r>
        <w:t xml:space="preserve">and</w:t>
      </w:r>
      <w:r>
        <w:t xml:space="preserve"> </w:t>
      </w:r>
      <w:r>
        <w:rPr>
          <w:rStyle w:val="VerbatimChar"/>
        </w:rPr>
        <w:t xml:space="preserve">viol_off_2019</w:t>
      </w:r>
      <w:r>
        <w:t xml:space="preserve">: no zero-inflated negative-binomial rung is eligible at that specific structure at Model 3, in any of the 4 violations cells, so none of them is in the race. Where they are in the race, they win. That is a statement about identifiability, not about zero-inflation being unnecessary.</w:t>
      </w:r>
    </w:p>
    <w:p>
      <w:pPr>
        <w:pStyle w:val="BodyText"/>
      </w:pPr>
      <w:r>
        <w:t xml:space="preserve">The identifiability has two different causes, and only one of them is the</w:t>
      </w:r>
      <w:r>
        <w:t xml:space="preserve"> </w:t>
      </w:r>
      <w:r>
        <w:t xml:space="preserve">“covariates knock the rung out”</w:t>
      </w:r>
      <w:r>
        <w:t xml:space="preserve"> </w:t>
      </w:r>
      <w:r>
        <w:t xml:space="preserve">story:</w:t>
      </w:r>
    </w:p>
    <w:p>
      <w:pPr>
        <w:pStyle w:val="Compact"/>
        <w:numPr>
          <w:ilvl w:val="0"/>
          <w:numId w:val="1003"/>
        </w:numPr>
      </w:pPr>
      <w:r>
        <w:rPr>
          <w:rStyle w:val="VerbatimChar"/>
        </w:rPr>
        <w:t xml:space="preserve">viol_off_2021</w:t>
      </w:r>
      <w:r>
        <w:t xml:space="preserve">: a ZI-NB rung</w:t>
      </w:r>
      <w:r>
        <w:t xml:space="preserve"> </w:t>
      </w:r>
      <w:r>
        <w:rPr>
          <w:b/>
          <w:bCs/>
        </w:rPr>
        <w:t xml:space="preserve">is</w:t>
      </w:r>
      <w:r>
        <w:t xml:space="preserve"> </w:t>
      </w:r>
      <w:r>
        <w:t xml:space="preserve">eligible at Model 1 at</w:t>
      </w:r>
      <w:r>
        <w:t xml:space="preserve"> </w:t>
      </w:r>
      <w:r>
        <w:rPr>
          <w:rStyle w:val="VerbatimChar"/>
        </w:rPr>
        <w:t xml:space="preserve">(1 + time | state)</w:t>
      </w:r>
      <w:r>
        <w:t xml:space="preserve"> </w:t>
      </w:r>
      <w:r>
        <w:t xml:space="preserve">and is gone by Model 3. Here the rung genuinely stops being estimable once the Model-3 covariates enter.</w:t>
      </w:r>
    </w:p>
    <w:p>
      <w:pPr>
        <w:pStyle w:val="Compact"/>
        <w:numPr>
          <w:ilvl w:val="0"/>
          <w:numId w:val="1003"/>
        </w:numPr>
      </w:pPr>
      <w:r>
        <w:rPr>
          <w:rStyle w:val="VerbatimChar"/>
        </w:rPr>
        <w:t xml:space="preserve">viol_cov_2019</w:t>
      </w:r>
      <w:r>
        <w:t xml:space="preserve">,</w:t>
      </w:r>
      <w:r>
        <w:t xml:space="preserve"> </w:t>
      </w:r>
      <w:r>
        <w:rPr>
          <w:rStyle w:val="VerbatimChar"/>
        </w:rPr>
        <w:t xml:space="preserve">viol_cov_2021</w:t>
      </w:r>
      <w:r>
        <w:t xml:space="preserve"> </w:t>
      </w:r>
      <w:r>
        <w:t xml:space="preserve">and</w:t>
      </w:r>
      <w:r>
        <w:t xml:space="preserve"> </w:t>
      </w:r>
      <w:r>
        <w:rPr>
          <w:rStyle w:val="VerbatimChar"/>
        </w:rPr>
        <w:t xml:space="preserve">viol_off_2019</w:t>
      </w:r>
      <w:r>
        <w:t xml:space="preserve">: no ZI-NB rung is eligible at</w:t>
      </w:r>
      <w:r>
        <w:t xml:space="preserve"> </w:t>
      </w:r>
      <w:r>
        <w:rPr>
          <w:rStyle w:val="VerbatimChar"/>
        </w:rPr>
        <w:t xml:space="preserve">(1 + time | state)</w:t>
      </w:r>
      <w:r>
        <w:t xml:space="preserve"> </w:t>
      </w:r>
      <w:r>
        <w:t xml:space="preserve">at</w:t>
      </w:r>
      <w:r>
        <w:t xml:space="preserve"> </w:t>
      </w:r>
      <w:r>
        <w:rPr>
          <w:b/>
          <w:bCs/>
        </w:rPr>
        <w:t xml:space="preserve">either</w:t>
      </w:r>
      <w:r>
        <w:t xml:space="preserve"> </w:t>
      </w:r>
      <w:r>
        <w:t xml:space="preserve">Model 1 or Model 3, so nothing stops – there was never one at this structure to lose. (In the 2019 pair the reason is ZI degeneracy, not non-estimability; the eligibility table below separates the two.)</w:t>
      </w:r>
    </w:p>
    <w:bookmarkEnd w:id="25"/>
    <w:bookmarkEnd w:id="26"/>
    <w:bookmarkStart w:id="28" w:name="Xb12e6e2cc267e38859b0ae7bc3c14ab90902c7f"/>
    <w:p>
      <w:pPr>
        <w:pStyle w:val="Heading3"/>
      </w:pPr>
      <w:r>
        <w:t xml:space="preserve">At Model 3, the family comparison for</w:t>
      </w:r>
      <w:r>
        <w:t xml:space="preserve"> </w:t>
      </w:r>
      <w:r>
        <w:rPr>
          <w:rStyle w:val="VerbatimChar"/>
        </w:rPr>
        <w:t xml:space="preserve">viol_cov_2021</w:t>
      </w:r>
      <w:r>
        <w:t xml:space="preserve"> </w:t>
      </w:r>
      <w:r>
        <w:t xml:space="preserve">and</w:t>
      </w:r>
      <w:r>
        <w:t xml:space="preserve"> </w:t>
      </w:r>
      <w:r>
        <w:rPr>
          <w:rStyle w:val="VerbatimChar"/>
        </w:rPr>
        <w:t xml:space="preserve">viol_off_2021</w:t>
      </w:r>
      <w:r>
        <w:t xml:space="preserve"> </w:t>
      </w:r>
      <w:r>
        <w:t xml:space="preserve">are identifiability statements</w:t>
      </w:r>
    </w:p>
    <w:p>
      <w:pPr>
        <w:pStyle w:val="Compact"/>
        <w:numPr>
          <w:ilvl w:val="0"/>
          <w:numId w:val="1004"/>
        </w:numPr>
      </w:pPr>
      <w:r>
        <w:rPr>
          <w:rStyle w:val="VerbatimChar"/>
        </w:rPr>
        <w:t xml:space="preserve">viol_cov_2021</w:t>
      </w:r>
      <w:r>
        <w:t xml:space="preserve">: at</w:t>
      </w:r>
      <w:r>
        <w:t xml:space="preserve"> </w:t>
      </w:r>
      <w:r>
        <w:rPr>
          <w:b/>
          <w:bCs/>
        </w:rPr>
        <w:t xml:space="preserve">Model 3</w:t>
      </w:r>
      <w:r>
        <w:t xml:space="preserve">, only 4 of the 6 families were eligible at</w:t>
      </w:r>
      <w:r>
        <w:t xml:space="preserve"> </w:t>
      </w:r>
      <w:r>
        <w:rPr>
          <w:rStyle w:val="VerbatimChar"/>
        </w:rPr>
        <w:t xml:space="preserve">(1 + time | state)</w:t>
      </w:r>
      <w:r>
        <w:t xml:space="preserve"> </w:t>
      </w:r>
      <w:r>
        <w:t xml:space="preserve">– NB1, NB2, Poisson, ZIP. The 2 absent ones are ZINB (no fit at this structure; it fell back to (1 | state)); ZINB + ZI RE (no fit at this structure; it fell back to (1 | state)).</w:t>
      </w:r>
    </w:p>
    <w:p>
      <w:pPr>
        <w:pStyle w:val="Compact"/>
        <w:numPr>
          <w:ilvl w:val="0"/>
          <w:numId w:val="1004"/>
        </w:numPr>
      </w:pPr>
      <w:r>
        <w:rPr>
          <w:rStyle w:val="VerbatimChar"/>
        </w:rPr>
        <w:t xml:space="preserve">viol_off_2021</w:t>
      </w:r>
      <w:r>
        <w:t xml:space="preserve">: at</w:t>
      </w:r>
      <w:r>
        <w:t xml:space="preserve"> </w:t>
      </w:r>
      <w:r>
        <w:rPr>
          <w:b/>
          <w:bCs/>
        </w:rPr>
        <w:t xml:space="preserve">Model 3</w:t>
      </w:r>
      <w:r>
        <w:t xml:space="preserve">, only 4 of the 6 families were eligible at</w:t>
      </w:r>
      <w:r>
        <w:t xml:space="preserve"> </w:t>
      </w:r>
      <w:r>
        <w:rPr>
          <w:rStyle w:val="VerbatimChar"/>
        </w:rPr>
        <w:t xml:space="preserve">(1 + time | state)</w:t>
      </w:r>
      <w:r>
        <w:t xml:space="preserve"> </w:t>
      </w:r>
      <w:r>
        <w:t xml:space="preserve">– NB1, NB2, Poisson, ZIP. The 2 absent ones are ZINB (no fit at this structure; it fell back to (1 | state)); ZINB + ZI RE (no fit at this structure; it fell back to (1 | state)).</w:t>
      </w:r>
    </w:p>
    <w:p>
      <w:pPr>
        <w:pStyle w:val="FirstParagraph"/>
      </w:pPr>
      <w:r>
        <w:t xml:space="preserve">The same accounting for every cell and both build-up steps, so nothing here rests on a sentence about a subset of them. All rows are at the mandated</w:t>
      </w:r>
      <w:r>
        <w:t xml:space="preserve"> </w:t>
      </w:r>
      <w:r>
        <w:rPr>
          <w:rStyle w:val="VerbatimChar"/>
        </w:rPr>
        <w:t xml:space="preserve">(1 + time | state)</w:t>
      </w:r>
      <w:r>
        <w:t xml:space="preserve"> </w:t>
      </w:r>
      <w:r>
        <w:t xml:space="preserve">structure;</w:t>
      </w:r>
      <w:r>
        <w:t xml:space="preserve"> </w:t>
      </w:r>
      <w:r>
        <w:t xml:space="preserve">“eligible”</w:t>
      </w:r>
      <w:r>
        <w:t xml:space="preserve"> </w:t>
      </w:r>
      <w:r>
        <w:t xml:space="preserve">means converged, non-degenerate, and not numerically identical to a simpler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Model</w:t>
            </w:r>
          </w:p>
        </w:tc>
        <w:tc>
          <w:tcPr/>
          <w:p>
            <w:pPr>
              <w:pStyle w:val="Compact"/>
            </w:pPr>
            <w:r>
              <w:t xml:space="preserve">Eligible families</w:t>
            </w:r>
          </w:p>
        </w:tc>
        <w:tc>
          <w:tcPr/>
          <w:p>
            <w:pPr>
              <w:pStyle w:val="Compact"/>
            </w:pPr>
            <w:r>
              <w:t xml:space="preserve">Eligible count</w:t>
            </w:r>
          </w:p>
        </w:tc>
        <w:tc>
          <w:tcPr/>
          <w:p>
            <w:pPr>
              <w:pStyle w:val="Compact"/>
            </w:pPr>
            <w:r>
              <w:t xml:space="preserve">Absent families</w:t>
            </w:r>
          </w:p>
        </w:tc>
        <w:tc>
          <w:tcPr/>
          <w:p>
            <w:pPr>
              <w:pStyle w:val="Compact"/>
            </w:pPr>
            <w:r>
              <w:t xml:space="preserve">Why absent</w:t>
            </w:r>
          </w:p>
        </w:tc>
      </w:tr>
      <w:tr>
        <w:tc>
          <w:tcPr/>
          <w:p>
            <w:pPr>
              <w:pStyle w:val="Compact"/>
            </w:pPr>
            <w:r>
              <w:t xml:space="preserve">insp_2019</w:t>
            </w:r>
          </w:p>
        </w:tc>
        <w:tc>
          <w:tcPr/>
          <w:p>
            <w:pPr>
              <w:pStyle w:val="Compact"/>
            </w:pPr>
            <w:r>
              <w:t xml:space="preserve">M1</w:t>
            </w:r>
          </w:p>
        </w:tc>
        <w:tc>
          <w:tcPr/>
          <w:p>
            <w:pPr>
              <w:pStyle w:val="Compact"/>
            </w:pPr>
            <w:r>
              <w:t xml:space="preserve">NB1, NB2, Poisson, ZINB, ZINB + ZI RE, ZIP</w:t>
            </w:r>
          </w:p>
        </w:tc>
        <w:tc>
          <w:tcPr/>
          <w:p>
            <w:pPr>
              <w:pStyle w:val="Compact"/>
            </w:pPr>
            <w:r>
              <w:t xml:space="preserve">6 of 6</w:t>
            </w:r>
          </w:p>
        </w:tc>
        <w:tc>
          <w:tcPr/>
          <w:p>
            <w:pPr>
              <w:pStyle w:val="Compact"/>
            </w:pPr>
            <w:r>
              <w:t xml:space="preserve">none</w:t>
            </w:r>
          </w:p>
        </w:tc>
        <w:tc>
          <w:tcPr/>
          <w:p>
            <w:pPr>
              <w:pStyle w:val="Compact"/>
            </w:pPr>
            <w:r>
              <w:t xml:space="preserve">–</w:t>
            </w:r>
          </w:p>
        </w:tc>
      </w:tr>
      <w:tr>
        <w:tc>
          <w:tcPr/>
          <w:p>
            <w:pPr>
              <w:pStyle w:val="Compact"/>
            </w:pPr>
            <w:r>
              <w:t xml:space="preserve">insp_2019</w:t>
            </w:r>
          </w:p>
        </w:tc>
        <w:tc>
          <w:tcPr/>
          <w:p>
            <w:pPr>
              <w:pStyle w:val="Compact"/>
            </w:pPr>
            <w:r>
              <w:t xml:space="preserve">M3</w:t>
            </w:r>
          </w:p>
        </w:tc>
        <w:tc>
          <w:tcPr/>
          <w:p>
            <w:pPr>
              <w:pStyle w:val="Compact"/>
            </w:pPr>
            <w:r>
              <w:t xml:space="preserve">NB1, NB2, Poisson, ZINB, ZINB + ZI RE, ZIP</w:t>
            </w:r>
          </w:p>
        </w:tc>
        <w:tc>
          <w:tcPr/>
          <w:p>
            <w:pPr>
              <w:pStyle w:val="Compact"/>
            </w:pPr>
            <w:r>
              <w:t xml:space="preserve">6 of 6</w:t>
            </w:r>
          </w:p>
        </w:tc>
        <w:tc>
          <w:tcPr/>
          <w:p>
            <w:pPr>
              <w:pStyle w:val="Compact"/>
            </w:pPr>
            <w:r>
              <w:t xml:space="preserve">none</w:t>
            </w:r>
          </w:p>
        </w:tc>
        <w:tc>
          <w:tcPr/>
          <w:p>
            <w:pPr>
              <w:pStyle w:val="Compact"/>
            </w:pPr>
            <w:r>
              <w:t xml:space="preserve">–</w:t>
            </w:r>
          </w:p>
        </w:tc>
      </w:tr>
      <w:tr>
        <w:tc>
          <w:tcPr/>
          <w:p>
            <w:pPr>
              <w:pStyle w:val="Compact"/>
            </w:pPr>
            <w:r>
              <w:t xml:space="preserve">insp_2021</w:t>
            </w:r>
          </w:p>
        </w:tc>
        <w:tc>
          <w:tcPr/>
          <w:p>
            <w:pPr>
              <w:pStyle w:val="Compact"/>
            </w:pPr>
            <w:r>
              <w:t xml:space="preserve">M1</w:t>
            </w:r>
          </w:p>
        </w:tc>
        <w:tc>
          <w:tcPr/>
          <w:p>
            <w:pPr>
              <w:pStyle w:val="Compact"/>
            </w:pPr>
            <w:r>
              <w:t xml:space="preserve">NB1, NB2, Poisson, ZINB, ZIP</w:t>
            </w:r>
          </w:p>
        </w:tc>
        <w:tc>
          <w:tcPr/>
          <w:p>
            <w:pPr>
              <w:pStyle w:val="Compact"/>
            </w:pPr>
            <w:r>
              <w:t xml:space="preserve">5 of 6</w:t>
            </w:r>
          </w:p>
        </w:tc>
        <w:tc>
          <w:tcPr/>
          <w:p>
            <w:pPr>
              <w:pStyle w:val="Compact"/>
            </w:pPr>
            <w:r>
              <w:t xml:space="preserve">ZINB + ZI RE</w:t>
            </w:r>
          </w:p>
        </w:tc>
        <w:tc>
          <w:tcPr/>
          <w:p>
            <w:pPr>
              <w:pStyle w:val="Compact"/>
            </w:pPr>
            <w:r>
              <w:t xml:space="preserve">ZINB + ZI RE: converged but numerically identical to ZINB, so not a distinct competitor</w:t>
            </w:r>
          </w:p>
        </w:tc>
      </w:tr>
      <w:tr>
        <w:tc>
          <w:tcPr/>
          <w:p>
            <w:pPr>
              <w:pStyle w:val="Compact"/>
            </w:pPr>
            <w:r>
              <w:t xml:space="preserve">insp_2021</w:t>
            </w:r>
          </w:p>
        </w:tc>
        <w:tc>
          <w:tcPr/>
          <w:p>
            <w:pPr>
              <w:pStyle w:val="Compact"/>
            </w:pPr>
            <w:r>
              <w:t xml:space="preserve">M3</w:t>
            </w:r>
          </w:p>
        </w:tc>
        <w:tc>
          <w:tcPr/>
          <w:p>
            <w:pPr>
              <w:pStyle w:val="Compact"/>
            </w:pPr>
            <w:r>
              <w:t xml:space="preserve">NB1, NB2, Poisson, ZINB, ZIP</w:t>
            </w:r>
          </w:p>
        </w:tc>
        <w:tc>
          <w:tcPr/>
          <w:p>
            <w:pPr>
              <w:pStyle w:val="Compact"/>
            </w:pPr>
            <w:r>
              <w:t xml:space="preserve">5 of 6</w:t>
            </w:r>
          </w:p>
        </w:tc>
        <w:tc>
          <w:tcPr/>
          <w:p>
            <w:pPr>
              <w:pStyle w:val="Compact"/>
            </w:pPr>
            <w:r>
              <w:t xml:space="preserve">ZINB + ZI RE</w:t>
            </w:r>
          </w:p>
        </w:tc>
        <w:tc>
          <w:tcPr/>
          <w:p>
            <w:pPr>
              <w:pStyle w:val="Compact"/>
            </w:pPr>
            <w:r>
              <w:t xml:space="preserve">ZINB + ZI RE: converged but numerically identical to ZINB, so not a distinct competitor</w:t>
            </w:r>
          </w:p>
        </w:tc>
      </w:tr>
      <w:tr>
        <w:tc>
          <w:tcPr/>
          <w:p>
            <w:pPr>
              <w:pStyle w:val="Compact"/>
            </w:pPr>
            <w:r>
              <w:t xml:space="preserve">viol_cov_2019</w:t>
            </w:r>
          </w:p>
        </w:tc>
        <w:tc>
          <w:tcPr/>
          <w:p>
            <w:pPr>
              <w:pStyle w:val="Compact"/>
            </w:pPr>
            <w:r>
              <w:t xml:space="preserve">M1</w:t>
            </w:r>
          </w:p>
        </w:tc>
        <w:tc>
          <w:tcPr/>
          <w:p>
            <w:pPr>
              <w:pStyle w:val="Compact"/>
            </w:pPr>
            <w:r>
              <w:t xml:space="preserve">NB1, NB2, Poisson</w:t>
            </w:r>
          </w:p>
        </w:tc>
        <w:tc>
          <w:tcPr/>
          <w:p>
            <w:pPr>
              <w:pStyle w:val="Compact"/>
            </w:pPr>
            <w:r>
              <w:t xml:space="preserve">3 of 6</w:t>
            </w:r>
          </w:p>
        </w:tc>
        <w:tc>
          <w:tcPr/>
          <w:p>
            <w:pPr>
              <w:pStyle w:val="Compact"/>
            </w:pPr>
            <w:r>
              <w:t xml:space="preserve">ZIP, ZINB, ZINB + ZI RE</w:t>
            </w:r>
          </w:p>
        </w:tc>
        <w:tc>
          <w:tcPr/>
          <w:p>
            <w:pPr>
              <w:pStyle w:val="Compact"/>
            </w:pPr>
            <w:r>
              <w:t xml:space="preserve">ZIP: converged but ZI-degenerate – intercept on the boundary; ZINB: converged but ZI-degenerate – intercept on the boundary; ZINB + ZI RE: converged but ZI-degenerate – intercept on the boundary</w:t>
            </w:r>
          </w:p>
        </w:tc>
      </w:tr>
      <w:tr>
        <w:tc>
          <w:tcPr/>
          <w:p>
            <w:pPr>
              <w:pStyle w:val="Compact"/>
            </w:pPr>
            <w:r>
              <w:t xml:space="preserve">viol_cov_2019</w:t>
            </w:r>
          </w:p>
        </w:tc>
        <w:tc>
          <w:tcPr/>
          <w:p>
            <w:pPr>
              <w:pStyle w:val="Compact"/>
            </w:pPr>
            <w:r>
              <w:t xml:space="preserve">M3</w:t>
            </w:r>
          </w:p>
        </w:tc>
        <w:tc>
          <w:tcPr/>
          <w:p>
            <w:pPr>
              <w:pStyle w:val="Compact"/>
            </w:pPr>
            <w:r>
              <w:t xml:space="preserve">NB1, NB2, Poisson</w:t>
            </w:r>
          </w:p>
        </w:tc>
        <w:tc>
          <w:tcPr/>
          <w:p>
            <w:pPr>
              <w:pStyle w:val="Compact"/>
            </w:pPr>
            <w:r>
              <w:t xml:space="preserve">3 of 6</w:t>
            </w:r>
          </w:p>
        </w:tc>
        <w:tc>
          <w:tcPr/>
          <w:p>
            <w:pPr>
              <w:pStyle w:val="Compact"/>
            </w:pPr>
            <w:r>
              <w:t xml:space="preserve">ZIP, ZINB, ZINB + ZI RE</w:t>
            </w:r>
          </w:p>
        </w:tc>
        <w:tc>
          <w:tcPr/>
          <w:p>
            <w:pPr>
              <w:pStyle w:val="Compact"/>
            </w:pPr>
            <w:r>
              <w:t xml:space="preserve">ZIP: converged but ZI-degenerate – intercept on the boundary; ZINB: converged but ZI-degenerate – intercept on the boundary; ZINB + ZI RE: converged but ZI-degenerate – intercept on the boundary</w:t>
            </w:r>
          </w:p>
        </w:tc>
      </w:tr>
      <w:tr>
        <w:tc>
          <w:tcPr/>
          <w:p>
            <w:pPr>
              <w:pStyle w:val="Compact"/>
            </w:pPr>
            <w:r>
              <w:t xml:space="preserve">viol_cov_2021</w:t>
            </w:r>
          </w:p>
        </w:tc>
        <w:tc>
          <w:tcPr/>
          <w:p>
            <w:pPr>
              <w:pStyle w:val="Compact"/>
            </w:pPr>
            <w:r>
              <w:t xml:space="preserve">M1</w:t>
            </w:r>
          </w:p>
        </w:tc>
        <w:tc>
          <w:tcPr/>
          <w:p>
            <w:pPr>
              <w:pStyle w:val="Compact"/>
            </w:pPr>
            <w:r>
              <w:t xml:space="preserve">NB1, NB2, Poisson, ZIP</w:t>
            </w:r>
          </w:p>
        </w:tc>
        <w:tc>
          <w:tcPr/>
          <w:p>
            <w:pPr>
              <w:pStyle w:val="Compact"/>
            </w:pPr>
            <w:r>
              <w:t xml:space="preserve">4 of 6</w:t>
            </w:r>
          </w:p>
        </w:tc>
        <w:tc>
          <w:tcPr/>
          <w:p>
            <w:pPr>
              <w:pStyle w:val="Compact"/>
            </w:pPr>
            <w:r>
              <w:t xml:space="preserve">ZINB, ZINB + ZI RE</w:t>
            </w:r>
          </w:p>
        </w:tc>
        <w:tc>
          <w:tcPr/>
          <w:p>
            <w:pPr>
              <w:pStyle w:val="Compact"/>
            </w:pPr>
            <w:r>
              <w:t xml:space="preserve">ZINB: no fit at this structure; it fell back to (1 | state); ZINB + ZI RE: no fit at this structure; it fell back to (1 | state)</w:t>
            </w:r>
          </w:p>
        </w:tc>
      </w:tr>
      <w:tr>
        <w:tc>
          <w:tcPr/>
          <w:p>
            <w:pPr>
              <w:pStyle w:val="Compact"/>
            </w:pPr>
            <w:r>
              <w:t xml:space="preserve">viol_cov_2021</w:t>
            </w:r>
          </w:p>
        </w:tc>
        <w:tc>
          <w:tcPr/>
          <w:p>
            <w:pPr>
              <w:pStyle w:val="Compact"/>
            </w:pPr>
            <w:r>
              <w:t xml:space="preserve">M3</w:t>
            </w:r>
          </w:p>
        </w:tc>
        <w:tc>
          <w:tcPr/>
          <w:p>
            <w:pPr>
              <w:pStyle w:val="Compact"/>
            </w:pPr>
            <w:r>
              <w:t xml:space="preserve">NB1, NB2, Poisson, ZIP</w:t>
            </w:r>
          </w:p>
        </w:tc>
        <w:tc>
          <w:tcPr/>
          <w:p>
            <w:pPr>
              <w:pStyle w:val="Compact"/>
            </w:pPr>
            <w:r>
              <w:t xml:space="preserve">4 of 6</w:t>
            </w:r>
          </w:p>
        </w:tc>
        <w:tc>
          <w:tcPr/>
          <w:p>
            <w:pPr>
              <w:pStyle w:val="Compact"/>
            </w:pPr>
            <w:r>
              <w:t xml:space="preserve">ZINB, ZINB + ZI RE</w:t>
            </w:r>
          </w:p>
        </w:tc>
        <w:tc>
          <w:tcPr/>
          <w:p>
            <w:pPr>
              <w:pStyle w:val="Compact"/>
            </w:pPr>
            <w:r>
              <w:t xml:space="preserve">ZINB: no fit at this structure; it fell back to (1 | state); ZINB + ZI RE: no fit at this structure; it fell back to (1 | state)</w:t>
            </w:r>
          </w:p>
        </w:tc>
      </w:tr>
      <w:tr>
        <w:tc>
          <w:tcPr/>
          <w:p>
            <w:pPr>
              <w:pStyle w:val="Compact"/>
            </w:pPr>
            <w:r>
              <w:t xml:space="preserve">viol_off_2019</w:t>
            </w:r>
          </w:p>
        </w:tc>
        <w:tc>
          <w:tcPr/>
          <w:p>
            <w:pPr>
              <w:pStyle w:val="Compact"/>
            </w:pPr>
            <w:r>
              <w:t xml:space="preserve">M1</w:t>
            </w:r>
          </w:p>
        </w:tc>
        <w:tc>
          <w:tcPr/>
          <w:p>
            <w:pPr>
              <w:pStyle w:val="Compact"/>
            </w:pPr>
            <w:r>
              <w:t xml:space="preserve">NB1, NB2, Poisson, ZIP</w:t>
            </w:r>
          </w:p>
        </w:tc>
        <w:tc>
          <w:tcPr/>
          <w:p>
            <w:pPr>
              <w:pStyle w:val="Compact"/>
            </w:pPr>
            <w:r>
              <w:t xml:space="preserve">4 of 6</w:t>
            </w:r>
          </w:p>
        </w:tc>
        <w:tc>
          <w:tcPr/>
          <w:p>
            <w:pPr>
              <w:pStyle w:val="Compact"/>
            </w:pPr>
            <w:r>
              <w:t xml:space="preserve">ZINB, ZINB + ZI RE</w:t>
            </w:r>
          </w:p>
        </w:tc>
        <w:tc>
          <w:tcPr/>
          <w:p>
            <w:pPr>
              <w:pStyle w:val="Compact"/>
            </w:pPr>
            <w:r>
              <w:t xml:space="preserve">ZINB: converged but ZI-degenerate – intercept on the boundary; ZINB + ZI RE: converged but ZI-degenerate – intercept on the boundary</w:t>
            </w:r>
          </w:p>
        </w:tc>
      </w:tr>
      <w:tr>
        <w:tc>
          <w:tcPr/>
          <w:p>
            <w:pPr>
              <w:pStyle w:val="Compact"/>
            </w:pPr>
            <w:r>
              <w:t xml:space="preserve">viol_off_2019</w:t>
            </w:r>
          </w:p>
        </w:tc>
        <w:tc>
          <w:tcPr/>
          <w:p>
            <w:pPr>
              <w:pStyle w:val="Compact"/>
            </w:pPr>
            <w:r>
              <w:t xml:space="preserve">M3</w:t>
            </w:r>
          </w:p>
        </w:tc>
        <w:tc>
          <w:tcPr/>
          <w:p>
            <w:pPr>
              <w:pStyle w:val="Compact"/>
            </w:pPr>
            <w:r>
              <w:t xml:space="preserve">NB1, NB2, Poisson</w:t>
            </w:r>
          </w:p>
        </w:tc>
        <w:tc>
          <w:tcPr/>
          <w:p>
            <w:pPr>
              <w:pStyle w:val="Compact"/>
            </w:pPr>
            <w:r>
              <w:t xml:space="preserve">3 of 6</w:t>
            </w:r>
          </w:p>
        </w:tc>
        <w:tc>
          <w:tcPr/>
          <w:p>
            <w:pPr>
              <w:pStyle w:val="Compact"/>
            </w:pPr>
            <w:r>
              <w:t xml:space="preserve">ZIP, ZINB, ZINB + ZI RE</w:t>
            </w:r>
          </w:p>
        </w:tc>
        <w:tc>
          <w:tcPr/>
          <w:p>
            <w:pPr>
              <w:pStyle w:val="Compact"/>
            </w:pPr>
            <w:r>
              <w:t xml:space="preserve">ZIP: converged but ZI-degenerate – intercept on the boundary; ZINB: converged but ZI-degenerate – intercept on the boundary; ZINB + ZI RE: converged but ZI-degenerate – intercept on the boundary</w:t>
            </w:r>
          </w:p>
        </w:tc>
      </w:tr>
      <w:tr>
        <w:tc>
          <w:tcPr/>
          <w:p>
            <w:pPr>
              <w:pStyle w:val="Compact"/>
            </w:pPr>
            <w:r>
              <w:t xml:space="preserve">viol_off_2021</w:t>
            </w:r>
          </w:p>
        </w:tc>
        <w:tc>
          <w:tcPr/>
          <w:p>
            <w:pPr>
              <w:pStyle w:val="Compact"/>
            </w:pPr>
            <w:r>
              <w:t xml:space="preserve">M1</w:t>
            </w:r>
          </w:p>
        </w:tc>
        <w:tc>
          <w:tcPr/>
          <w:p>
            <w:pPr>
              <w:pStyle w:val="Compact"/>
            </w:pPr>
            <w:r>
              <w:t xml:space="preserve">NB1, NB2, Poisson, ZINB + ZI RE, ZIP</w:t>
            </w:r>
          </w:p>
        </w:tc>
        <w:tc>
          <w:tcPr/>
          <w:p>
            <w:pPr>
              <w:pStyle w:val="Compact"/>
            </w:pPr>
            <w:r>
              <w:t xml:space="preserve">5 of 6</w:t>
            </w:r>
          </w:p>
        </w:tc>
        <w:tc>
          <w:tcPr/>
          <w:p>
            <w:pPr>
              <w:pStyle w:val="Compact"/>
            </w:pPr>
            <w:r>
              <w:t xml:space="preserve">ZINB</w:t>
            </w:r>
          </w:p>
        </w:tc>
        <w:tc>
          <w:tcPr/>
          <w:p>
            <w:pPr>
              <w:pStyle w:val="Compact"/>
            </w:pPr>
            <w:r>
              <w:t xml:space="preserve">ZINB: no fit at this structure; it fell back to (1 | state)</w:t>
            </w:r>
          </w:p>
        </w:tc>
      </w:tr>
      <w:tr>
        <w:tc>
          <w:tcPr/>
          <w:p>
            <w:pPr>
              <w:pStyle w:val="Compact"/>
            </w:pPr>
            <w:r>
              <w:t xml:space="preserve">viol_off_2021</w:t>
            </w:r>
          </w:p>
        </w:tc>
        <w:tc>
          <w:tcPr/>
          <w:p>
            <w:pPr>
              <w:pStyle w:val="Compact"/>
            </w:pPr>
            <w:r>
              <w:t xml:space="preserve">M3</w:t>
            </w:r>
          </w:p>
        </w:tc>
        <w:tc>
          <w:tcPr/>
          <w:p>
            <w:pPr>
              <w:pStyle w:val="Compact"/>
            </w:pPr>
            <w:r>
              <w:t xml:space="preserve">NB1, NB2, Poisson, ZIP</w:t>
            </w:r>
          </w:p>
        </w:tc>
        <w:tc>
          <w:tcPr/>
          <w:p>
            <w:pPr>
              <w:pStyle w:val="Compact"/>
            </w:pPr>
            <w:r>
              <w:t xml:space="preserve">4 of 6</w:t>
            </w:r>
          </w:p>
        </w:tc>
        <w:tc>
          <w:tcPr/>
          <w:p>
            <w:pPr>
              <w:pStyle w:val="Compact"/>
            </w:pPr>
            <w:r>
              <w:t xml:space="preserve">ZINB, ZINB + ZI RE</w:t>
            </w:r>
          </w:p>
        </w:tc>
        <w:tc>
          <w:tcPr/>
          <w:p>
            <w:pPr>
              <w:pStyle w:val="Compact"/>
            </w:pPr>
            <w:r>
              <w:t xml:space="preserve">ZINB: no fit at this structure; it fell back to (1 | state); ZINB + ZI RE: no fit at this structure; it fell back to (1 | state)</w:t>
            </w:r>
          </w:p>
        </w:tc>
      </w:tr>
    </w:tbl>
    <w:p>
      <w:pPr>
        <w:pStyle w:val="BodyText"/>
      </w:pPr>
      <w:r>
        <w:t xml:space="preserve">So at the structure the manuscript specifies, the Model-3 comparison for those cells runs over 4 families, and the 2 that are missing are exactly the zero-inflated negative-binomial rungs – ZINB, ZINB + ZI RE in both cells. None of the 4 that were compared is a ZI-NB. A reader must not take the result as evidence against zero-inflation; it is an</w:t>
      </w:r>
      <w:r>
        <w:t xml:space="preserve"> </w:t>
      </w:r>
      <w:r>
        <w:rPr>
          <w:b/>
          <w:bCs/>
        </w:rPr>
        <w:t xml:space="preserve">identifiability</w:t>
      </w:r>
      <w:r>
        <w:t xml:space="preserve"> </w:t>
      </w:r>
      <w:r>
        <w:t xml:space="preserve">result about the random-slope structure at Model 3.</w:t>
      </w:r>
    </w:p>
    <w:bookmarkStart w:id="27" w:name="X752d39bbbff58e8f8f37169b3f6088d381a19eb"/>
    <w:p>
      <w:pPr>
        <w:pStyle w:val="Heading4"/>
      </w:pPr>
      <w:r>
        <w:t xml:space="preserve">At Model 1 the candidate sets differ – and for one cell that difference favours zero-inflation</w:t>
      </w:r>
    </w:p>
    <w:p>
      <w:pPr>
        <w:pStyle w:val="FirstParagraph"/>
      </w:pPr>
      <w:r>
        <w:t xml:space="preserve">The candidate set is not a property of the cell; it is a property of the (cell, model) pair, because adding covariates changes what the optimizer can support. Where the Model-1 and Model-3 sets differ:</w:t>
      </w:r>
    </w:p>
    <w:p>
      <w:pPr>
        <w:pStyle w:val="Compact"/>
        <w:numPr>
          <w:ilvl w:val="0"/>
          <w:numId w:val="1005"/>
        </w:numPr>
      </w:pPr>
      <w:r>
        <w:rPr>
          <w:rStyle w:val="VerbatimChar"/>
        </w:rPr>
        <w:t xml:space="preserve">viol_off_2019</w:t>
      </w:r>
      <w:r>
        <w:t xml:space="preserve">: 4 eligible at Model 1 vs 3 at Model 3. Available at Model 1 but not Model 3: ZIP. The Model-1 winner at this tier is</w:t>
      </w:r>
      <w:r>
        <w:t xml:space="preserve"> </w:t>
      </w:r>
      <w:r>
        <w:rPr>
          <w:b/>
          <w:bCs/>
        </w:rPr>
        <w:t xml:space="preserve">NB2</w:t>
      </w:r>
      <w:r>
        <w:t xml:space="preserve"> </w:t>
      </w:r>
      <w:r>
        <w:t xml:space="preserve">beating NB1 by 87.73 AIC and</w:t>
      </w:r>
      <w:r>
        <w:t xml:space="preserve"> </w:t>
      </w:r>
      <w:r>
        <w:rPr>
          <w:rStyle w:val="VerbatimChar"/>
        </w:rPr>
        <w:t xml:space="preserve">stable_rs</w:t>
      </w:r>
      <w:r>
        <w:t xml:space="preserve"> </w:t>
      </w:r>
      <w:r>
        <w:t xml:space="preserve">is True, which is the field that records the Model-1 and Model-3 winners agreeing.</w:t>
      </w:r>
    </w:p>
    <w:p>
      <w:pPr>
        <w:pStyle w:val="Compact"/>
        <w:numPr>
          <w:ilvl w:val="0"/>
          <w:numId w:val="1005"/>
        </w:numPr>
      </w:pPr>
      <w:r>
        <w:rPr>
          <w:rStyle w:val="VerbatimChar"/>
        </w:rPr>
        <w:t xml:space="preserve">viol_off_2021</w:t>
      </w:r>
      <w:r>
        <w:t xml:space="preserve">: 5 eligible at Model 1 vs 4 at Model 3. Available at Model 1 but not Model 3: ZINB + ZI RE. The Model-1 winner at this tier is</w:t>
      </w:r>
      <w:r>
        <w:t xml:space="preserve"> </w:t>
      </w:r>
      <w:r>
        <w:rPr>
          <w:b/>
          <w:bCs/>
        </w:rPr>
        <w:t xml:space="preserve">ZINB + ZI RE</w:t>
      </w:r>
      <w:r>
        <w:t xml:space="preserve"> </w:t>
      </w:r>
      <w:r>
        <w:t xml:space="preserve">beating NB1 by 53.48 AIC and</w:t>
      </w:r>
      <w:r>
        <w:t xml:space="preserve"> </w:t>
      </w:r>
      <w:r>
        <w:rPr>
          <w:rStyle w:val="VerbatimChar"/>
        </w:rPr>
        <w:t xml:space="preserve">stable_rs</w:t>
      </w:r>
      <w:r>
        <w:t xml:space="preserve"> </w:t>
      </w:r>
      <w:r>
        <w:t xml:space="preserve">is False, which is the field that records the Model-1 and Model-3 winners DISAGREEING.</w:t>
      </w:r>
    </w:p>
    <w:p>
      <w:pPr>
        <w:pStyle w:val="FirstParagraph"/>
      </w:pPr>
      <w:r>
        <w:rPr>
          <w:b/>
          <w:bCs/>
        </w:rPr>
        <w:t xml:space="preserve">This is the sentence that matters, and it is stronger for zero-inflation than the Model-3 result is.</w:t>
      </w:r>
      <w:r>
        <w:t xml:space="preserve"> </w:t>
      </w:r>
      <w:r>
        <w:t xml:space="preserve">At Model 1,</w:t>
      </w:r>
      <w:r>
        <w:t xml:space="preserve"> </w:t>
      </w:r>
      <w:r>
        <w:rPr>
          <w:rStyle w:val="VerbatimChar"/>
        </w:rPr>
        <w:t xml:space="preserve">viol_off_2021</w:t>
      </w:r>
      <w:r>
        <w:t xml:space="preserve"> </w:t>
      </w:r>
      <w:r>
        <w:rPr>
          <w:i/>
          <w:iCs/>
        </w:rPr>
        <w:t xml:space="preserve">did</w:t>
      </w:r>
      <w:r>
        <w:t xml:space="preserve"> </w:t>
      </w:r>
      <w:r>
        <w:t xml:space="preserve">admit a zero-inflated negative binomial at the mandated</w:t>
      </w:r>
      <w:r>
        <w:t xml:space="preserve"> </w:t>
      </w:r>
      <w:r>
        <w:rPr>
          <w:rStyle w:val="VerbatimChar"/>
        </w:rPr>
        <w:t xml:space="preserve">(1 + time | state)</w:t>
      </w:r>
      <w:r>
        <w:t xml:space="preserve"> </w:t>
      </w:r>
      <w:r>
        <w:t xml:space="preserve">structure: ZINB + ZI RE converged there (positive-definite Hessian: True) with AIC 3808.92 against NB1’s 3862.41 – a margin of 53.48 AIC in favour of the zero-inflated model, with a ZI intercept of -3.2327 (SE 0.4903, p = 4.31e-11). So the correct statement,</w:t>
      </w:r>
      <w:r>
        <w:t xml:space="preserve"> </w:t>
      </w:r>
      <w:r>
        <w:rPr>
          <w:b/>
          <w:bCs/>
        </w:rPr>
        <w:t xml:space="preserve">for this cell</w:t>
      </w:r>
      <w:r>
        <w:t xml:space="preserve">, is that its ZI-NB rung drops out</w:t>
      </w:r>
      <w:r>
        <w:t xml:space="preserve"> </w:t>
      </w:r>
      <w:r>
        <w:rPr>
          <w:b/>
          <w:bCs/>
        </w:rPr>
        <w:t xml:space="preserve">as covariates are added</w:t>
      </w:r>
      <w:r>
        <w:t xml:space="preserve"> </w:t>
      </w:r>
      <w:r>
        <w:t xml:space="preserve">rather than never having been estimable at this structure. That is a statement about</w:t>
      </w:r>
      <w:r>
        <w:t xml:space="preserve"> </w:t>
      </w:r>
      <w:r>
        <w:rPr>
          <w:rStyle w:val="VerbatimChar"/>
        </w:rPr>
        <w:t xml:space="preserve">viol_off_2021</w:t>
      </w:r>
      <w:r>
        <w:t xml:space="preserve"> </w:t>
      </w:r>
      <w:r>
        <w:t xml:space="preserve">only: the other 3 violations cells have no ZI-NB rung at this structure at either model, so nothing drops out of them.</w:t>
      </w:r>
    </w:p>
    <w:bookmarkEnd w:id="27"/>
    <w:bookmarkEnd w:id="28"/>
    <w:bookmarkStart w:id="29" w:name="Xd7adeca5a8df555fd6969977ba6ad1cbf933feb"/>
    <w:p>
      <w:pPr>
        <w:pStyle w:val="Heading3"/>
      </w:pPr>
      <w:r>
        <w:t xml:space="preserve">The 2019 violations series is zero-</w:t>
      </w:r>
      <w:r>
        <w:rPr>
          <w:b/>
          <w:bCs/>
        </w:rPr>
        <w:t xml:space="preserve">deflated</w:t>
      </w:r>
      <w:r>
        <w:t xml:space="preserve">, not zero-inflated</w:t>
      </w:r>
    </w:p>
    <w:p>
      <w:pPr>
        <w:pStyle w:val="FirstParagraph"/>
      </w:pPr>
      <w:r>
        <w:t xml:space="preserve">Every family</w:t>
      </w:r>
      <w:r>
        <w:t xml:space="preserve"> </w:t>
      </w:r>
      <w:r>
        <w:rPr>
          <w:b/>
          <w:bCs/>
        </w:rPr>
        <w:t xml:space="preserve">over</w:t>
      </w:r>
      <w:r>
        <w:t xml:space="preserve">predicts the zeros in the 2019 violations cells: 7 observed against a range of 16.1 +/- 0.11 (ZIP, viol_cov_2019) to 55.0 +/- 0.18 (NB1, viol_off_2019) expected across the 6 families at Model 3 – i.e. 2.3x to 7.9x too many (MC SEs from 2000 simulations, so the gap is nowhere near simulation noise). There is no excess of zeros here to inflate; there is a shortage of them. The series is zero-deflated.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Cell</w:t>
            </w:r>
          </w:p>
        </w:tc>
        <w:tc>
          <w:tcPr/>
          <w:p>
            <w:pPr>
              <w:pStyle w:val="Compact"/>
            </w:pPr>
            <w:r>
              <w:t xml:space="preserve">Family</w:t>
            </w:r>
          </w:p>
        </w:tc>
        <w:tc>
          <w:tcPr/>
          <w:p>
            <w:pPr>
              <w:pStyle w:val="Compact"/>
            </w:pPr>
            <w:r>
              <w:t xml:space="preserve">Observed 0s</w:t>
            </w:r>
          </w:p>
        </w:tc>
        <w:tc>
          <w:tcPr/>
          <w:p>
            <w:pPr>
              <w:pStyle w:val="Compact"/>
            </w:pPr>
            <w:r>
              <w:t xml:space="preserve">Expected 0s (+/- MC SE)</w:t>
            </w:r>
          </w:p>
        </w:tc>
        <w:tc>
          <w:tcPr/>
          <w:p>
            <w:pPr>
              <w:pStyle w:val="Compact"/>
            </w:pPr>
            <w:r>
              <w:t xml:space="preserve">Expected/Observed</w:t>
            </w:r>
          </w:p>
        </w:tc>
      </w:tr>
      <w:tr>
        <w:tc>
          <w:tcPr/>
          <w:p>
            <w:pPr>
              <w:pStyle w:val="Compact"/>
            </w:pPr>
            <w:r>
              <w:t xml:space="preserve">viol_cov_2019</w:t>
            </w:r>
          </w:p>
        </w:tc>
        <w:tc>
          <w:tcPr/>
          <w:p>
            <w:pPr>
              <w:pStyle w:val="Compact"/>
            </w:pPr>
            <w:r>
              <w:t xml:space="preserve">ZIP</w:t>
            </w:r>
          </w:p>
        </w:tc>
        <w:tc>
          <w:tcPr/>
          <w:p>
            <w:pPr>
              <w:pStyle w:val="Compact"/>
            </w:pPr>
            <w:r>
              <w:t xml:space="preserve">7</w:t>
            </w:r>
          </w:p>
        </w:tc>
        <w:tc>
          <w:tcPr/>
          <w:p>
            <w:pPr>
              <w:pStyle w:val="Compact"/>
            </w:pPr>
            <w:r>
              <w:t xml:space="preserve">16.1 +/- 0.11</w:t>
            </w:r>
          </w:p>
        </w:tc>
        <w:tc>
          <w:tcPr/>
          <w:p>
            <w:pPr>
              <w:pStyle w:val="Compact"/>
            </w:pPr>
            <w:r>
              <w:t xml:space="preserve">2.30x</w:t>
            </w:r>
          </w:p>
        </w:tc>
      </w:tr>
      <w:tr>
        <w:tc>
          <w:tcPr/>
          <w:p>
            <w:pPr>
              <w:pStyle w:val="Compact"/>
            </w:pPr>
            <w:r>
              <w:t xml:space="preserve">viol_cov_2019</w:t>
            </w:r>
          </w:p>
        </w:tc>
        <w:tc>
          <w:tcPr/>
          <w:p>
            <w:pPr>
              <w:pStyle w:val="Compact"/>
            </w:pPr>
            <w:r>
              <w:t xml:space="preserve">Poisson</w:t>
            </w:r>
          </w:p>
        </w:tc>
        <w:tc>
          <w:tcPr/>
          <w:p>
            <w:pPr>
              <w:pStyle w:val="Compact"/>
            </w:pPr>
            <w:r>
              <w:t xml:space="preserve">7</w:t>
            </w:r>
          </w:p>
        </w:tc>
        <w:tc>
          <w:tcPr/>
          <w:p>
            <w:pPr>
              <w:pStyle w:val="Compact"/>
            </w:pPr>
            <w:r>
              <w:t xml:space="preserve">16.2 +/- 0.11</w:t>
            </w:r>
          </w:p>
        </w:tc>
        <w:tc>
          <w:tcPr/>
          <w:p>
            <w:pPr>
              <w:pStyle w:val="Compact"/>
            </w:pPr>
            <w:r>
              <w:t xml:space="preserve">2.32x</w:t>
            </w:r>
          </w:p>
        </w:tc>
      </w:tr>
      <w:tr>
        <w:tc>
          <w:tcPr/>
          <w:p>
            <w:pPr>
              <w:pStyle w:val="Compact"/>
            </w:pPr>
            <w:r>
              <w:t xml:space="preserve">viol_cov_2019</w:t>
            </w:r>
          </w:p>
        </w:tc>
        <w:tc>
          <w:tcPr/>
          <w:p>
            <w:pPr>
              <w:pStyle w:val="Compact"/>
            </w:pPr>
            <w:r>
              <w:t xml:space="preserve">ZINB</w:t>
            </w:r>
          </w:p>
        </w:tc>
        <w:tc>
          <w:tcPr/>
          <w:p>
            <w:pPr>
              <w:pStyle w:val="Compact"/>
            </w:pPr>
            <w:r>
              <w:t xml:space="preserve">7</w:t>
            </w:r>
          </w:p>
        </w:tc>
        <w:tc>
          <w:tcPr/>
          <w:p>
            <w:pPr>
              <w:pStyle w:val="Compact"/>
            </w:pPr>
            <w:r>
              <w:t xml:space="preserve">21.0 +/- 0.12</w:t>
            </w:r>
          </w:p>
        </w:tc>
        <w:tc>
          <w:tcPr/>
          <w:p>
            <w:pPr>
              <w:pStyle w:val="Compact"/>
            </w:pPr>
            <w:r>
              <w:t xml:space="preserve">3.00x</w:t>
            </w:r>
          </w:p>
        </w:tc>
      </w:tr>
      <w:tr>
        <w:tc>
          <w:tcPr/>
          <w:p>
            <w:pPr>
              <w:pStyle w:val="Compact"/>
            </w:pPr>
            <w:r>
              <w:t xml:space="preserve">viol_cov_2019</w:t>
            </w:r>
          </w:p>
        </w:tc>
        <w:tc>
          <w:tcPr/>
          <w:p>
            <w:pPr>
              <w:pStyle w:val="Compact"/>
            </w:pPr>
            <w:r>
              <w:t xml:space="preserve">ZINB + ZI RE</w:t>
            </w:r>
          </w:p>
        </w:tc>
        <w:tc>
          <w:tcPr/>
          <w:p>
            <w:pPr>
              <w:pStyle w:val="Compact"/>
            </w:pPr>
            <w:r>
              <w:t xml:space="preserve">7</w:t>
            </w:r>
          </w:p>
        </w:tc>
        <w:tc>
          <w:tcPr/>
          <w:p>
            <w:pPr>
              <w:pStyle w:val="Compact"/>
            </w:pPr>
            <w:r>
              <w:t xml:space="preserve">21.0 +/- 0.12</w:t>
            </w:r>
          </w:p>
        </w:tc>
        <w:tc>
          <w:tcPr/>
          <w:p>
            <w:pPr>
              <w:pStyle w:val="Compact"/>
            </w:pPr>
            <w:r>
              <w:t xml:space="preserve">3.00x</w:t>
            </w:r>
          </w:p>
        </w:tc>
      </w:tr>
      <w:tr>
        <w:tc>
          <w:tcPr/>
          <w:p>
            <w:pPr>
              <w:pStyle w:val="Compact"/>
            </w:pPr>
            <w:r>
              <w:t xml:space="preserve">viol_cov_2019</w:t>
            </w:r>
          </w:p>
        </w:tc>
        <w:tc>
          <w:tcPr/>
          <w:p>
            <w:pPr>
              <w:pStyle w:val="Compact"/>
            </w:pPr>
            <w:r>
              <w:t xml:space="preserve">NB2</w:t>
            </w:r>
          </w:p>
        </w:tc>
        <w:tc>
          <w:tcPr/>
          <w:p>
            <w:pPr>
              <w:pStyle w:val="Compact"/>
            </w:pPr>
            <w:r>
              <w:t xml:space="preserve">7</w:t>
            </w:r>
          </w:p>
        </w:tc>
        <w:tc>
          <w:tcPr/>
          <w:p>
            <w:pPr>
              <w:pStyle w:val="Compact"/>
            </w:pPr>
            <w:r>
              <w:t xml:space="preserve">21.1 +/- 0.12</w:t>
            </w:r>
          </w:p>
        </w:tc>
        <w:tc>
          <w:tcPr/>
          <w:p>
            <w:pPr>
              <w:pStyle w:val="Compact"/>
            </w:pPr>
            <w:r>
              <w:t xml:space="preserve">3.02x</w:t>
            </w:r>
          </w:p>
        </w:tc>
      </w:tr>
      <w:tr>
        <w:tc>
          <w:tcPr/>
          <w:p>
            <w:pPr>
              <w:pStyle w:val="Compact"/>
            </w:pPr>
            <w:r>
              <w:t xml:space="preserve">viol_cov_2019</w:t>
            </w:r>
          </w:p>
        </w:tc>
        <w:tc>
          <w:tcPr/>
          <w:p>
            <w:pPr>
              <w:pStyle w:val="Compact"/>
            </w:pPr>
            <w:r>
              <w:t xml:space="preserve">NB1</w:t>
            </w:r>
          </w:p>
        </w:tc>
        <w:tc>
          <w:tcPr/>
          <w:p>
            <w:pPr>
              <w:pStyle w:val="Compact"/>
            </w:pPr>
            <w:r>
              <w:t xml:space="preserve">7</w:t>
            </w:r>
          </w:p>
        </w:tc>
        <w:tc>
          <w:tcPr/>
          <w:p>
            <w:pPr>
              <w:pStyle w:val="Compact"/>
            </w:pPr>
            <w:r>
              <w:t xml:space="preserve">32.1 +/- 0.14</w:t>
            </w:r>
          </w:p>
        </w:tc>
        <w:tc>
          <w:tcPr/>
          <w:p>
            <w:pPr>
              <w:pStyle w:val="Compact"/>
            </w:pPr>
            <w:r>
              <w:t xml:space="preserve">4.58x</w:t>
            </w:r>
          </w:p>
        </w:tc>
      </w:tr>
      <w:tr>
        <w:tc>
          <w:tcPr/>
          <w:p>
            <w:pPr>
              <w:pStyle w:val="Compact"/>
            </w:pPr>
            <w:r>
              <w:t xml:space="preserve">viol_off_2019</w:t>
            </w:r>
          </w:p>
        </w:tc>
        <w:tc>
          <w:tcPr/>
          <w:p>
            <w:pPr>
              <w:pStyle w:val="Compact"/>
            </w:pPr>
            <w:r>
              <w:t xml:space="preserve">ZIP</w:t>
            </w:r>
          </w:p>
        </w:tc>
        <w:tc>
          <w:tcPr/>
          <w:p>
            <w:pPr>
              <w:pStyle w:val="Compact"/>
            </w:pPr>
            <w:r>
              <w:t xml:space="preserve">7</w:t>
            </w:r>
          </w:p>
        </w:tc>
        <w:tc>
          <w:tcPr/>
          <w:p>
            <w:pPr>
              <w:pStyle w:val="Compact"/>
            </w:pPr>
            <w:r>
              <w:t xml:space="preserve">28.9 +/- 0.13</w:t>
            </w:r>
          </w:p>
        </w:tc>
        <w:tc>
          <w:tcPr/>
          <w:p>
            <w:pPr>
              <w:pStyle w:val="Compact"/>
            </w:pPr>
            <w:r>
              <w:t xml:space="preserve">4.13x</w:t>
            </w:r>
          </w:p>
        </w:tc>
      </w:tr>
      <w:tr>
        <w:tc>
          <w:tcPr/>
          <w:p>
            <w:pPr>
              <w:pStyle w:val="Compact"/>
            </w:pPr>
            <w:r>
              <w:t xml:space="preserve">viol_off_2019</w:t>
            </w:r>
          </w:p>
        </w:tc>
        <w:tc>
          <w:tcPr/>
          <w:p>
            <w:pPr>
              <w:pStyle w:val="Compact"/>
            </w:pPr>
            <w:r>
              <w:t xml:space="preserve">Poisson</w:t>
            </w:r>
          </w:p>
        </w:tc>
        <w:tc>
          <w:tcPr/>
          <w:p>
            <w:pPr>
              <w:pStyle w:val="Compact"/>
            </w:pPr>
            <w:r>
              <w:t xml:space="preserve">7</w:t>
            </w:r>
          </w:p>
        </w:tc>
        <w:tc>
          <w:tcPr/>
          <w:p>
            <w:pPr>
              <w:pStyle w:val="Compact"/>
            </w:pPr>
            <w:r>
              <w:t xml:space="preserve">29.2 +/- 0.14</w:t>
            </w:r>
          </w:p>
        </w:tc>
        <w:tc>
          <w:tcPr/>
          <w:p>
            <w:pPr>
              <w:pStyle w:val="Compact"/>
            </w:pPr>
            <w:r>
              <w:t xml:space="preserve">4.17x</w:t>
            </w:r>
          </w:p>
        </w:tc>
      </w:tr>
      <w:tr>
        <w:tc>
          <w:tcPr/>
          <w:p>
            <w:pPr>
              <w:pStyle w:val="Compact"/>
            </w:pPr>
            <w:r>
              <w:t xml:space="preserve">viol_off_2019</w:t>
            </w:r>
          </w:p>
        </w:tc>
        <w:tc>
          <w:tcPr/>
          <w:p>
            <w:pPr>
              <w:pStyle w:val="Compact"/>
            </w:pPr>
            <w:r>
              <w:t xml:space="preserve">NB2</w:t>
            </w:r>
          </w:p>
        </w:tc>
        <w:tc>
          <w:tcPr/>
          <w:p>
            <w:pPr>
              <w:pStyle w:val="Compact"/>
            </w:pPr>
            <w:r>
              <w:t xml:space="preserve">7</w:t>
            </w:r>
          </w:p>
        </w:tc>
        <w:tc>
          <w:tcPr/>
          <w:p>
            <w:pPr>
              <w:pStyle w:val="Compact"/>
            </w:pPr>
            <w:r>
              <w:t xml:space="preserve">35.5 +/- 0.15</w:t>
            </w:r>
          </w:p>
        </w:tc>
        <w:tc>
          <w:tcPr/>
          <w:p>
            <w:pPr>
              <w:pStyle w:val="Compact"/>
            </w:pPr>
            <w:r>
              <w:t xml:space="preserve">5.06x</w:t>
            </w:r>
          </w:p>
        </w:tc>
      </w:tr>
      <w:tr>
        <w:tc>
          <w:tcPr/>
          <w:p>
            <w:pPr>
              <w:pStyle w:val="Compact"/>
            </w:pPr>
            <w:r>
              <w:t xml:space="preserve">viol_off_2019</w:t>
            </w:r>
          </w:p>
        </w:tc>
        <w:tc>
          <w:tcPr/>
          <w:p>
            <w:pPr>
              <w:pStyle w:val="Compact"/>
            </w:pPr>
            <w:r>
              <w:t xml:space="preserve">ZINB</w:t>
            </w:r>
          </w:p>
        </w:tc>
        <w:tc>
          <w:tcPr/>
          <w:p>
            <w:pPr>
              <w:pStyle w:val="Compact"/>
            </w:pPr>
            <w:r>
              <w:t xml:space="preserve">7</w:t>
            </w:r>
          </w:p>
        </w:tc>
        <w:tc>
          <w:tcPr/>
          <w:p>
            <w:pPr>
              <w:pStyle w:val="Compact"/>
            </w:pPr>
            <w:r>
              <w:t xml:space="preserve">36.0 +/- 0.15</w:t>
            </w:r>
          </w:p>
        </w:tc>
        <w:tc>
          <w:tcPr/>
          <w:p>
            <w:pPr>
              <w:pStyle w:val="Compact"/>
            </w:pPr>
            <w:r>
              <w:t xml:space="preserve">5.14x</w:t>
            </w:r>
          </w:p>
        </w:tc>
      </w:tr>
      <w:tr>
        <w:tc>
          <w:tcPr/>
          <w:p>
            <w:pPr>
              <w:pStyle w:val="Compact"/>
            </w:pPr>
            <w:r>
              <w:t xml:space="preserve">viol_off_2019</w:t>
            </w:r>
          </w:p>
        </w:tc>
        <w:tc>
          <w:tcPr/>
          <w:p>
            <w:pPr>
              <w:pStyle w:val="Compact"/>
            </w:pPr>
            <w:r>
              <w:t xml:space="preserve">ZINB + ZI RE</w:t>
            </w:r>
          </w:p>
        </w:tc>
        <w:tc>
          <w:tcPr/>
          <w:p>
            <w:pPr>
              <w:pStyle w:val="Compact"/>
            </w:pPr>
            <w:r>
              <w:t xml:space="preserve">7</w:t>
            </w:r>
          </w:p>
        </w:tc>
        <w:tc>
          <w:tcPr/>
          <w:p>
            <w:pPr>
              <w:pStyle w:val="Compact"/>
            </w:pPr>
            <w:r>
              <w:t xml:space="preserve">36.0 +/- 0.15</w:t>
            </w:r>
          </w:p>
        </w:tc>
        <w:tc>
          <w:tcPr/>
          <w:p>
            <w:pPr>
              <w:pStyle w:val="Compact"/>
            </w:pPr>
            <w:r>
              <w:t xml:space="preserve">5.14x</w:t>
            </w:r>
          </w:p>
        </w:tc>
      </w:tr>
      <w:tr>
        <w:tc>
          <w:tcPr/>
          <w:p>
            <w:pPr>
              <w:pStyle w:val="Compact"/>
            </w:pPr>
            <w:r>
              <w:t xml:space="preserve">viol_off_2019</w:t>
            </w:r>
          </w:p>
        </w:tc>
        <w:tc>
          <w:tcPr/>
          <w:p>
            <w:pPr>
              <w:pStyle w:val="Compact"/>
            </w:pPr>
            <w:r>
              <w:t xml:space="preserve">NB1</w:t>
            </w:r>
          </w:p>
        </w:tc>
        <w:tc>
          <w:tcPr/>
          <w:p>
            <w:pPr>
              <w:pStyle w:val="Compact"/>
            </w:pPr>
            <w:r>
              <w:t xml:space="preserve">7</w:t>
            </w:r>
          </w:p>
        </w:tc>
        <w:tc>
          <w:tcPr/>
          <w:p>
            <w:pPr>
              <w:pStyle w:val="Compact"/>
            </w:pPr>
            <w:r>
              <w:t xml:space="preserve">55.0 +/- 0.18</w:t>
            </w:r>
          </w:p>
        </w:tc>
        <w:tc>
          <w:tcPr/>
          <w:p>
            <w:pPr>
              <w:pStyle w:val="Compact"/>
            </w:pPr>
            <w:r>
              <w:t xml:space="preserve">7.86x</w:t>
            </w:r>
          </w:p>
        </w:tc>
      </w:tr>
    </w:tbl>
    <w:p>
      <w:pPr>
        <w:pStyle w:val="BodyText"/>
      </w:pPr>
      <w:r>
        <w:t xml:space="preserve">Consistent with that, all 3 zero-inflated families collapse</w:t>
      </w:r>
      <w:r>
        <w:t xml:space="preserve"> </w:t>
      </w:r>
      <w:r>
        <w:rPr>
          <w:b/>
          <w:bCs/>
        </w:rPr>
        <w:t xml:space="preserve">at Model 3</w:t>
      </w:r>
      <w:r>
        <w:t xml:space="preserve"> </w:t>
      </w:r>
      <w:r>
        <w:t xml:space="preserve">at the mandated structure in these cells: standard errors from 2260 to 3020 and p-values from 0.993 to 0.994 – a zero-inflation intercept sitting numerically on the boundary, estimating nothing. (Those figures come from</w:t>
      </w:r>
      <w:r>
        <w:t xml:space="preserve"> </w:t>
      </w:r>
      <w:r>
        <w:rPr>
          <w:rStyle w:val="VerbatimChar"/>
        </w:rPr>
        <w:t xml:space="preserve">__meta.zi_evidence</w:t>
      </w:r>
      <w:r>
        <w:t xml:space="preserve">, which records the Model-3 rung only, so they support a Model-3 claim and no more.) Across the whole ladder 11 fits are flagged ZI-degenerate, distributed 6 in</w:t>
      </w:r>
      <w:r>
        <w:t xml:space="preserve"> </w:t>
      </w:r>
      <w:r>
        <w:rPr>
          <w:rStyle w:val="VerbatimChar"/>
        </w:rPr>
        <w:t xml:space="preserve">viol_cov_2019</w:t>
      </w:r>
      <w:r>
        <w:t xml:space="preserve">, 5 in</w:t>
      </w:r>
      <w:r>
        <w:t xml:space="preserve"> </w:t>
      </w:r>
      <w:r>
        <w:rPr>
          <w:rStyle w:val="VerbatimChar"/>
        </w:rPr>
        <w:t xml:space="preserve">viol_off_2019</w:t>
      </w:r>
      <w:r>
        <w:t xml:space="preserve"> </w:t>
      </w:r>
      <w:r>
        <w:t xml:space="preserve">– all of them in these 2 cells.</w:t>
      </w:r>
    </w:p>
    <w:p>
      <w:pPr>
        <w:pStyle w:val="BodyText"/>
      </w:pPr>
      <w:r>
        <w:rPr>
          <w:b/>
          <w:bCs/>
        </w:rPr>
        <w:t xml:space="preserve">But not at every model, and this is the exception the 6/5 split records.</w:t>
      </w:r>
      <w:r>
        <w:t xml:space="preserve"> </w:t>
      </w:r>
      <w:r>
        <w:t xml:space="preserve">1 zero-inflated fit in these cells is estimable at the mandated structure and NOT degenerate: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Model</w:t>
            </w:r>
          </w:p>
        </w:tc>
        <w:tc>
          <w:tcPr/>
          <w:p>
            <w:pPr>
              <w:pStyle w:val="Compact"/>
            </w:pPr>
            <w:r>
              <w:t xml:space="preserve">RE structure</w:t>
            </w:r>
          </w:p>
        </w:tc>
        <w:tc>
          <w:tcPr/>
          <w:p>
            <w:pPr>
              <w:pStyle w:val="Compact"/>
            </w:pPr>
            <w:r>
              <w:t xml:space="preserve">Family</w:t>
            </w:r>
          </w:p>
        </w:tc>
        <w:tc>
          <w:tcPr/>
          <w:p>
            <w:pPr>
              <w:pStyle w:val="Compact"/>
            </w:pPr>
            <w:r>
              <w:t xml:space="preserve">ZI intercept</w:t>
            </w:r>
          </w:p>
        </w:tc>
        <w:tc>
          <w:tcPr/>
          <w:p>
            <w:pPr>
              <w:pStyle w:val="Compact"/>
            </w:pPr>
            <w:r>
              <w:t xml:space="preserve">SE</w:t>
            </w:r>
          </w:p>
        </w:tc>
        <w:tc>
          <w:tcPr/>
          <w:p>
            <w:pPr>
              <w:pStyle w:val="Compact"/>
            </w:pPr>
            <w:r>
              <w:t xml:space="preserve">p</w:t>
            </w:r>
          </w:p>
        </w:tc>
      </w:tr>
      <w:tr>
        <w:tc>
          <w:tcPr/>
          <w:p>
            <w:pPr>
              <w:pStyle w:val="Compact"/>
            </w:pPr>
            <w:r>
              <w:t xml:space="preserve">viol_off_2019</w:t>
            </w:r>
          </w:p>
        </w:tc>
        <w:tc>
          <w:tcPr/>
          <w:p>
            <w:pPr>
              <w:pStyle w:val="Compact"/>
            </w:pPr>
            <w:r>
              <w:t xml:space="preserve">M1</w:t>
            </w:r>
          </w:p>
        </w:tc>
        <w:tc>
          <w:tcPr/>
          <w:p>
            <w:pPr>
              <w:pStyle w:val="Compact"/>
            </w:pPr>
            <w:r>
              <w:t xml:space="preserve">(1 + time | state)</w:t>
            </w:r>
          </w:p>
        </w:tc>
        <w:tc>
          <w:tcPr/>
          <w:p>
            <w:pPr>
              <w:pStyle w:val="Compact"/>
            </w:pPr>
            <w:r>
              <w:t xml:space="preserve">ZIP</w:t>
            </w:r>
          </w:p>
        </w:tc>
        <w:tc>
          <w:tcPr/>
          <w:p>
            <w:pPr>
              <w:pStyle w:val="Compact"/>
            </w:pPr>
            <w:r>
              <w:t xml:space="preserve">-6.1675</w:t>
            </w:r>
          </w:p>
        </w:tc>
        <w:tc>
          <w:tcPr/>
          <w:p>
            <w:pPr>
              <w:pStyle w:val="Compact"/>
            </w:pPr>
            <w:r>
              <w:t xml:space="preserve">3.2459</w:t>
            </w:r>
          </w:p>
        </w:tc>
        <w:tc>
          <w:tcPr/>
          <w:p>
            <w:pPr>
              <w:pStyle w:val="Compact"/>
            </w:pPr>
            <w:r>
              <w:t xml:space="preserve">0.0574+</w:t>
            </w:r>
          </w:p>
        </w:tc>
      </w:tr>
    </w:tbl>
    <w:p>
      <w:pPr>
        <w:pStyle w:val="BodyText"/>
      </w:pPr>
      <w:r>
        <w:t xml:space="preserve">So the Model-3 scoping buys something for</w:t>
      </w:r>
      <w:r>
        <w:t xml:space="preserve"> </w:t>
      </w:r>
      <w:r>
        <w:rPr>
          <w:rStyle w:val="VerbatimChar"/>
        </w:rPr>
        <w:t xml:space="preserve">viol_off_2019</w:t>
      </w:r>
      <w:r>
        <w:t xml:space="preserve"> </w:t>
      </w:r>
      <w:r>
        <w:t xml:space="preserve">and nothing for</w:t>
      </w:r>
      <w:r>
        <w:t xml:space="preserve"> </w:t>
      </w:r>
      <w:r>
        <w:rPr>
          <w:rStyle w:val="VerbatimChar"/>
        </w:rPr>
        <w:t xml:space="preserve">viol_cov_2019</w:t>
      </w:r>
      <w:r>
        <w:t xml:space="preserve">, and the difference is worth stating rather than averaging over.</w:t>
      </w:r>
    </w:p>
    <w:p>
      <w:pPr>
        <w:pStyle w:val="Compact"/>
        <w:numPr>
          <w:ilvl w:val="0"/>
          <w:numId w:val="1006"/>
        </w:numPr>
      </w:pPr>
      <w:r>
        <w:rPr>
          <w:rStyle w:val="VerbatimChar"/>
        </w:rPr>
        <w:t xml:space="preserve">viol_off_2019</w:t>
      </w:r>
      <w:r>
        <w:t xml:space="preserve">: its ZIP is estimable and non-degenerate at Model 1 and degenerate by Model 3, so there the collapse</w:t>
      </w:r>
      <w:r>
        <w:t xml:space="preserve"> </w:t>
      </w:r>
      <w:r>
        <w:rPr>
          <w:b/>
          <w:bCs/>
        </w:rPr>
        <w:t xml:space="preserve">is</w:t>
      </w:r>
      <w:r>
        <w:t xml:space="preserve"> </w:t>
      </w:r>
      <w:r>
        <w:t xml:space="preserve">a Model-3 phenomenon – the same pattern as</w:t>
      </w:r>
      <w:r>
        <w:t xml:space="preserve"> </w:t>
      </w:r>
      <w:r>
        <w:rPr>
          <w:rStyle w:val="VerbatimChar"/>
        </w:rPr>
        <w:t xml:space="preserve">viol_off_2021</w:t>
      </w:r>
      <w:r>
        <w:t xml:space="preserve">, where the ZI-NB rung is available at Model 1 and gone once the covariates enter.</w:t>
      </w:r>
    </w:p>
    <w:p>
      <w:pPr>
        <w:pStyle w:val="Compact"/>
        <w:numPr>
          <w:ilvl w:val="0"/>
          <w:numId w:val="1006"/>
        </w:numPr>
      </w:pPr>
      <w:r>
        <w:rPr>
          <w:rStyle w:val="VerbatimChar"/>
        </w:rPr>
        <w:t xml:space="preserve">viol_cov_2019</w:t>
      </w:r>
      <w:r>
        <w:t xml:space="preserve">:</w:t>
      </w:r>
      <w:r>
        <w:t xml:space="preserve"> </w:t>
      </w:r>
      <w:r>
        <w:rPr>
          <w:b/>
          <w:bCs/>
        </w:rPr>
        <w:t xml:space="preserve">no exception.</w:t>
      </w:r>
      <w:r>
        <w:t xml:space="preserve"> </w:t>
      </w:r>
      <w:r>
        <w:t xml:space="preserve">All 3 zero-inflated families are ZI-degenerate at Model 1 and Model 3 alike (6 degenerate fits), so for this cell the collapse is not Model-3-specific at all – the zero-inflation term never estimated anything at this structure, with or without the covariates.</w:t>
      </w:r>
    </w:p>
    <w:p>
      <w:pPr>
        <w:pStyle w:val="FirstParagraph"/>
      </w:pPr>
      <w:r>
        <w:rPr>
          <w:b/>
          <w:bCs/>
        </w:rPr>
        <w:t xml:space="preserve">Scope, precisely.</w:t>
      </w:r>
      <w:r>
        <w:t xml:space="preserve"> </w:t>
      </w:r>
      <w:r>
        <w:t xml:space="preserve">The fallback</w:t>
      </w:r>
      <w:r>
        <w:t xml:space="preserve"> </w:t>
      </w:r>
      <w:r>
        <w:rPr>
          <w:rStyle w:val="VerbatimChar"/>
        </w:rPr>
        <w:t xml:space="preserve">(1 | state)</w:t>
      </w:r>
      <w:r>
        <w:t xml:space="preserve"> </w:t>
      </w:r>
      <w:r>
        <w:t xml:space="preserve">tier was never attempted for these cells – they did not need it, because a non-ZI family fit fine at the mandated structure. So the supportable claim is</w:t>
      </w:r>
      <w:r>
        <w:t xml:space="preserve"> </w:t>
      </w:r>
      <w:r>
        <w:rPr>
          <w:i/>
          <w:iCs/>
        </w:rPr>
        <w:t xml:space="preserve">no estimable zero-inflation at Model 3 at the specified structure, where all 3 ZI families collapse</w:t>
      </w:r>
      <w:r>
        <w:t xml:space="preserve">. Whether it extends to Model 1 differs by cell and is stated above: it does for</w:t>
      </w:r>
      <w:r>
        <w:t xml:space="preserve"> </w:t>
      </w:r>
      <w:r>
        <w:rPr>
          <w:rStyle w:val="VerbatimChar"/>
        </w:rPr>
        <w:t xml:space="preserve">viol_cov_2019</w:t>
      </w:r>
      <w:r>
        <w:t xml:space="preserve">, not for</w:t>
      </w:r>
      <w:r>
        <w:t xml:space="preserve"> </w:t>
      </w:r>
      <w:r>
        <w:rPr>
          <w:rStyle w:val="VerbatimChar"/>
        </w:rPr>
        <w:t xml:space="preserve">viol_off_2019</w:t>
      </w:r>
      <w:r>
        <w:t xml:space="preserve">. It is also</w:t>
      </w:r>
      <w:r>
        <w:t xml:space="preserve"> </w:t>
      </w:r>
      <w:r>
        <w:rPr>
          <w:b/>
          <w:bCs/>
        </w:rPr>
        <w:t xml:space="preserve">not</w:t>
      </w:r>
      <w:r>
        <w:t xml:space="preserve"> </w:t>
      </w:r>
      <w:r>
        <w:t xml:space="preserve">a claim about the fallback</w:t>
      </w:r>
      <w:r>
        <w:t xml:space="preserve"> </w:t>
      </w:r>
      <w:r>
        <w:rPr>
          <w:rStyle w:val="VerbatimChar"/>
        </w:rPr>
        <w:t xml:space="preserve">(1 | state)</w:t>
      </w:r>
      <w:r>
        <w:t xml:space="preserve"> </w:t>
      </w:r>
      <w:r>
        <w:t xml:space="preserve">tier, which was never tried for these cells, and this memo makes none.</w:t>
      </w:r>
    </w:p>
    <w:bookmarkEnd w:id="29"/>
    <w:bookmarkEnd w:id="30"/>
    <w:bookmarkStart w:id="39" w:name="coefficients-under-the-selected-family"/>
    <w:p>
      <w:pPr>
        <w:pStyle w:val="Heading2"/>
      </w:pPr>
      <w:r>
        <w:t xml:space="preserve">Coefficients under the selected family</w:t>
      </w:r>
    </w:p>
    <w:p>
      <w:pPr>
        <w:pStyle w:val="FirstParagraph"/>
      </w:pPr>
      <w:r>
        <w:rPr>
          <w:rStyle w:val="VerbatimChar"/>
        </w:rPr>
        <w:t xml:space="preserve">b</w:t>
      </w:r>
      <w:r>
        <w:t xml:space="preserve"> </w:t>
      </w:r>
      <w:r>
        <w:t xml:space="preserve">is on the log link with its standard error in brackets, followed by the</w:t>
      </w:r>
      <w:r>
        <w:t xml:space="preserve"> </w:t>
      </w:r>
      <w:r>
        <w:rPr>
          <w:b/>
          <w:bCs/>
        </w:rPr>
        <w:t xml:space="preserve">IRR</w:t>
      </w:r>
      <w:r>
        <w:t xml:space="preserve"> </w:t>
      </w:r>
      <w:r>
        <w:t xml:space="preserve">= exp(b). Significance:</w:t>
      </w:r>
      <w:r>
        <w:t xml:space="preserve"> </w:t>
      </w:r>
      <w:r>
        <w:rPr>
          <w:rStyle w:val="VerbatimChar"/>
        </w:rPr>
        <w:t xml:space="preserve">***</w:t>
      </w:r>
      <w:r>
        <w:t xml:space="preserve"> </w:t>
      </w:r>
      <w:r>
        <w:t xml:space="preserve">p&lt;.001,</w:t>
      </w:r>
      <w:r>
        <w:t xml:space="preserve"> </w:t>
      </w:r>
      <w:r>
        <w:rPr>
          <w:rStyle w:val="VerbatimChar"/>
        </w:rPr>
        <w:t xml:space="preserve">**</w:t>
      </w:r>
      <w:r>
        <w:t xml:space="preserve"> </w:t>
      </w:r>
      <w:r>
        <w:t xml:space="preserve">p&lt;.01,</w:t>
      </w:r>
      <w:r>
        <w:t xml:space="preserve"> </w:t>
      </w:r>
      <w:r>
        <w:rPr>
          <w:rStyle w:val="VerbatimChar"/>
        </w:rPr>
        <w:t xml:space="preserve">*</w:t>
      </w:r>
      <w:r>
        <w:t xml:space="preserve"> </w:t>
      </w:r>
      <w:r>
        <w:t xml:space="preserve">p&lt;.05,</w:t>
      </w:r>
      <w:r>
        <w:t xml:space="preserve"> </w:t>
      </w:r>
      <w:r>
        <w:rPr>
          <w:rStyle w:val="VerbatimChar"/>
        </w:rPr>
        <w:t xml:space="preserve">+</w:t>
      </w:r>
      <w:r>
        <w:t xml:space="preserve"> </w:t>
      </w:r>
      <w:r>
        <w:t xml:space="preserve">p&lt;.10. Model 1 = cubic time (plus the inspections term for violations); Model 2 adds spending per applicator, spending per farmworker and labor intensity; Model 3 adds the year-matched H-2A ratio, H-2A demand-met % and % of H-2A going to farm labor contractors. The zero-inflation part, where the selected family has one, is a separate block and is never merged into the count-model terms.</w:t>
      </w:r>
    </w:p>
    <w:bookmarkStart w:id="31" w:name="X11d6333bf4e8b34019ca8a481dfb7b7c9de2a10"/>
    <w:p>
      <w:pPr>
        <w:pStyle w:val="Heading3"/>
      </w:pPr>
      <w:r>
        <w:t xml:space="preserve">insp_2019 – inspections 2019, exposure none, (1 + time | state)</w:t>
      </w:r>
    </w:p>
    <w:p>
      <w:pPr>
        <w:pStyle w:val="FirstParagraph"/>
      </w:pPr>
      <w:r>
        <w:t xml:space="preserve">Families per column: M1 = ZINB + ZI RE, M2 = ZINB + ZI RE, M3 = ZINB + ZI 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2.815*** (0.154), IRR 16.698</w:t>
            </w:r>
          </w:p>
        </w:tc>
        <w:tc>
          <w:tcPr/>
          <w:p>
            <w:pPr>
              <w:pStyle w:val="Compact"/>
            </w:pPr>
            <w:r>
              <w:t xml:space="preserve">2.929*** (0.122), IRR 18.717</w:t>
            </w:r>
          </w:p>
        </w:tc>
        <w:tc>
          <w:tcPr/>
          <w:p>
            <w:pPr>
              <w:pStyle w:val="Compact"/>
            </w:pPr>
            <w:r>
              <w:t xml:space="preserve">2.928*** (0.122), IRR 18.694</w:t>
            </w:r>
          </w:p>
        </w:tc>
      </w:tr>
      <w:tr>
        <w:tc>
          <w:tcPr/>
          <w:p>
            <w:pPr>
              <w:pStyle w:val="Compact"/>
            </w:pPr>
            <w:r>
              <w:t xml:space="preserve">Time</w:t>
            </w:r>
          </w:p>
        </w:tc>
        <w:tc>
          <w:tcPr/>
          <w:p>
            <w:pPr>
              <w:pStyle w:val="Compact"/>
            </w:pPr>
            <w:r>
              <w:t xml:space="preserve">-0.077*** (0.019), IRR 0.926</w:t>
            </w:r>
          </w:p>
        </w:tc>
        <w:tc>
          <w:tcPr/>
          <w:p>
            <w:pPr>
              <w:pStyle w:val="Compact"/>
            </w:pPr>
            <w:r>
              <w:t xml:space="preserve">-0.082*** (0.019), IRR 0.921</w:t>
            </w:r>
          </w:p>
        </w:tc>
        <w:tc>
          <w:tcPr/>
          <w:p>
            <w:pPr>
              <w:pStyle w:val="Compact"/>
            </w:pPr>
            <w:r>
              <w:t xml:space="preserve">-0.083*** (0.019), IRR 0.921</w:t>
            </w:r>
          </w:p>
        </w:tc>
      </w:tr>
      <w:tr>
        <w:tc>
          <w:tcPr/>
          <w:p>
            <w:pPr>
              <w:pStyle w:val="Compact"/>
            </w:pPr>
            <w:r>
              <w:t xml:space="preserve">Time^2</w:t>
            </w:r>
          </w:p>
        </w:tc>
        <w:tc>
          <w:tcPr/>
          <w:p>
            <w:pPr>
              <w:pStyle w:val="Compact"/>
            </w:pPr>
            <w:r>
              <w:t xml:space="preserve">-0.014 (0.009), IRR 0.986</w:t>
            </w:r>
          </w:p>
        </w:tc>
        <w:tc>
          <w:tcPr/>
          <w:p>
            <w:pPr>
              <w:pStyle w:val="Compact"/>
            </w:pPr>
            <w:r>
              <w:t xml:space="preserve">-0.014 (0.009), IRR 0.986</w:t>
            </w:r>
          </w:p>
        </w:tc>
        <w:tc>
          <w:tcPr/>
          <w:p>
            <w:pPr>
              <w:pStyle w:val="Compact"/>
            </w:pPr>
            <w:r>
              <w:t xml:space="preserve">-0.014 (0.009), IRR 0.986</w:t>
            </w:r>
          </w:p>
        </w:tc>
      </w:tr>
      <w:tr>
        <w:tc>
          <w:tcPr/>
          <w:p>
            <w:pPr>
              <w:pStyle w:val="Compact"/>
            </w:pPr>
            <w:r>
              <w:t xml:space="preserve">Time^3</w:t>
            </w:r>
          </w:p>
        </w:tc>
        <w:tc>
          <w:tcPr/>
          <w:p>
            <w:pPr>
              <w:pStyle w:val="Compact"/>
            </w:pPr>
            <w:r>
              <w:t xml:space="preserve">-0.001 (0.001), IRR 0.999</w:t>
            </w:r>
          </w:p>
        </w:tc>
        <w:tc>
          <w:tcPr/>
          <w:p>
            <w:pPr>
              <w:pStyle w:val="Compact"/>
            </w:pPr>
            <w:r>
              <w:t xml:space="preserve">-0.001 (0.001), IRR 0.999</w:t>
            </w:r>
          </w:p>
        </w:tc>
        <w:tc>
          <w:tcPr/>
          <w:p>
            <w:pPr>
              <w:pStyle w:val="Compact"/>
            </w:pPr>
            <w:r>
              <w:t xml:space="preserve">-0.001 (0.001), IRR 0.999</w:t>
            </w:r>
          </w:p>
        </w:tc>
      </w:tr>
      <w:tr>
        <w:tc>
          <w:tcPr/>
          <w:p>
            <w:pPr>
              <w:pStyle w:val="Compact"/>
            </w:pPr>
            <w:r>
              <w:t xml:space="preserve">Spending/applicator</w:t>
            </w:r>
          </w:p>
        </w:tc>
        <w:tc>
          <w:tcPr/>
          <w:p>
            <w:pPr>
              <w:pStyle w:val="Compact"/>
            </w:pPr>
            <w:r>
              <w:t xml:space="preserve">–</w:t>
            </w:r>
          </w:p>
        </w:tc>
        <w:tc>
          <w:tcPr/>
          <w:p>
            <w:pPr>
              <w:pStyle w:val="Compact"/>
            </w:pPr>
            <w:r>
              <w:t xml:space="preserve">-0.318** (0.108), IRR 0.728</w:t>
            </w:r>
          </w:p>
        </w:tc>
        <w:tc>
          <w:tcPr/>
          <w:p>
            <w:pPr>
              <w:pStyle w:val="Compact"/>
            </w:pPr>
            <w:r>
              <w:t xml:space="preserve">-0.319** (0.119), IRR 0.727</w:t>
            </w:r>
          </w:p>
        </w:tc>
      </w:tr>
      <w:tr>
        <w:tc>
          <w:tcPr/>
          <w:p>
            <w:pPr>
              <w:pStyle w:val="Compact"/>
            </w:pPr>
            <w:r>
              <w:t xml:space="preserve">Spending/farmworker</w:t>
            </w:r>
          </w:p>
        </w:tc>
        <w:tc>
          <w:tcPr/>
          <w:p>
            <w:pPr>
              <w:pStyle w:val="Compact"/>
            </w:pPr>
            <w:r>
              <w:t xml:space="preserve">–</w:t>
            </w:r>
          </w:p>
        </w:tc>
        <w:tc>
          <w:tcPr/>
          <w:p>
            <w:pPr>
              <w:pStyle w:val="Compact"/>
            </w:pPr>
            <w:r>
              <w:t xml:space="preserve">-0.126 (0.147), IRR 0.882</w:t>
            </w:r>
          </w:p>
        </w:tc>
        <w:tc>
          <w:tcPr/>
          <w:p>
            <w:pPr>
              <w:pStyle w:val="Compact"/>
            </w:pPr>
            <w:r>
              <w:t xml:space="preserve">-0.129 (0.147), IRR 0.879</w:t>
            </w:r>
          </w:p>
        </w:tc>
      </w:tr>
      <w:tr>
        <w:tc>
          <w:tcPr/>
          <w:p>
            <w:pPr>
              <w:pStyle w:val="Compact"/>
            </w:pPr>
            <w:r>
              <w:t xml:space="preserve">Labor Intensity</w:t>
            </w:r>
          </w:p>
        </w:tc>
        <w:tc>
          <w:tcPr/>
          <w:p>
            <w:pPr>
              <w:pStyle w:val="Compact"/>
            </w:pPr>
            <w:r>
              <w:t xml:space="preserve">–</w:t>
            </w:r>
          </w:p>
        </w:tc>
        <w:tc>
          <w:tcPr/>
          <w:p>
            <w:pPr>
              <w:pStyle w:val="Compact"/>
            </w:pPr>
            <w:r>
              <w:t xml:space="preserve">-0.279+ (0.163), IRR 0.756</w:t>
            </w:r>
          </w:p>
        </w:tc>
        <w:tc>
          <w:tcPr/>
          <w:p>
            <w:pPr>
              <w:pStyle w:val="Compact"/>
            </w:pPr>
            <w:r>
              <w:t xml:space="preserve">-0.278+ (0.166), IRR 0.757</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0.014 (0.049), IRR 1.014</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0.003 (0.134), IRR 1.003</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-0.002 (0.129), IRR 0.998</w:t>
            </w:r>
          </w:p>
        </w:tc>
      </w:tr>
      <w:tr>
        <w:tc>
          <w:tcPr/>
          <w:p>
            <w:pPr>
              <w:pStyle w:val="Compact"/>
            </w:pPr>
            <w:r>
              <w:t xml:space="preserve">ZI: Intercept</w:t>
            </w:r>
          </w:p>
        </w:tc>
        <w:tc>
          <w:tcPr/>
          <w:p>
            <w:pPr>
              <w:pStyle w:val="Compact"/>
            </w:pPr>
            <w:r>
              <w:t xml:space="preserve">-9.440*** (2.603), Pr(structural 0) median state 0.000079, marginal 0.0677 (ZI RE SD 6.059)</w:t>
            </w:r>
          </w:p>
        </w:tc>
        <w:tc>
          <w:tcPr/>
          <w:p>
            <w:pPr>
              <w:pStyle w:val="Compact"/>
            </w:pPr>
            <w:r>
              <w:t xml:space="preserve">-9.424*** (2.603), Pr(structural 0) median state 0.000081, marginal 0.0675 (ZI RE SD 6.041)</w:t>
            </w:r>
          </w:p>
        </w:tc>
        <w:tc>
          <w:tcPr/>
          <w:p>
            <w:pPr>
              <w:pStyle w:val="Compact"/>
            </w:pPr>
            <w:r>
              <w:t xml:space="preserve">-9.423*** (2.603), Pr(structural 0) median state 0.000081, marginal 0.0675 (ZI RE SD 6.040)</w:t>
            </w:r>
          </w:p>
        </w:tc>
      </w:tr>
    </w:tbl>
    <w:p>
      <w:pPr>
        <w:pStyle w:val="BodyText"/>
      </w:pPr>
      <w:r>
        <w:t xml:space="preserve">The</w:t>
      </w:r>
      <w:r>
        <w:t xml:space="preserve"> </w:t>
      </w:r>
      <w:r>
        <w:rPr>
          <w:rStyle w:val="VerbatimChar"/>
        </w:rPr>
        <w:t xml:space="preserve">ZI:</w:t>
      </w:r>
      <w:r>
        <w:t xml:space="preserve"> </w:t>
      </w:r>
      <w:r>
        <w:t xml:space="preserve">row is the zero-inflation part, which has a</w:t>
      </w:r>
      <w:r>
        <w:t xml:space="preserve"> </w:t>
      </w:r>
      <w:r>
        <w:rPr>
          <w:b/>
          <w:bCs/>
        </w:rPr>
        <w:t xml:space="preserve">logit</w:t>
      </w:r>
      <w:r>
        <w:t xml:space="preserve"> </w:t>
      </w:r>
      <w:r>
        <w:t xml:space="preserve">link rather than a log link – so exp(b) there is an odds ratio, not an IRR. It is reported as the implied structural-zero probability instead. This model’s zero-inflation component carries a</w:t>
      </w:r>
      <w:r>
        <w:t xml:space="preserve"> </w:t>
      </w:r>
      <w:r>
        <w:rPr>
          <w:b/>
          <w:bCs/>
        </w:rPr>
        <w:t xml:space="preserve">state random intercept</w:t>
      </w:r>
      <w:r>
        <w:t xml:space="preserve">, so two probabilities are given and they are different quantities:</w:t>
      </w:r>
      <w:r>
        <w:t xml:space="preserve"> </w:t>
      </w:r>
      <w:r>
        <w:rPr>
          <w:rStyle w:val="VerbatimChar"/>
        </w:rPr>
        <w:t xml:space="preserve">median state</w:t>
      </w:r>
      <w:r>
        <w:t xml:space="preserve"> </w:t>
      </w:r>
      <w:r>
        <w:t xml:space="preserve">is</w:t>
      </w:r>
      <w:r>
        <w:t xml:space="preserve"> </w:t>
      </w:r>
      <w:r>
        <w:rPr>
          <w:rStyle w:val="VerbatimChar"/>
        </w:rPr>
        <w:t xml:space="preserve">plogis(b0)</w:t>
      </w:r>
      <w:r>
        <w:t xml:space="preserve"> </w:t>
      </w:r>
      <w:r>
        <w:t xml:space="preserve">at a state with zero random effect, and</w:t>
      </w:r>
      <w:r>
        <w:t xml:space="preserve"> </w:t>
      </w:r>
      <w:r>
        <w:rPr>
          <w:rStyle w:val="VerbatimChar"/>
        </w:rPr>
        <w:t xml:space="preserve">marginal</w:t>
      </w:r>
      <w:r>
        <w:t xml:space="preserve"> </w:t>
      </w:r>
      <w:r>
        <w:t xml:space="preserve">is</w:t>
      </w:r>
      <w:r>
        <w:t xml:space="preserve"> </w:t>
      </w:r>
      <w:r>
        <w:rPr>
          <w:rStyle w:val="VerbatimChar"/>
        </w:rPr>
        <w:t xml:space="preserve">E[plogis(b0 + u)]</w:t>
      </w:r>
      <w:r>
        <w:t xml:space="preserve"> </w:t>
      </w:r>
      <w:r>
        <w:t xml:space="preserve">integrated over the fitted normal. The marginal is the one to quote for the panel.</w:t>
      </w:r>
    </w:p>
    <w:bookmarkEnd w:id="31"/>
    <w:bookmarkStart w:id="32" w:name="Xe025fb0a27eeb00d2bb2e2da87806ef2aabc343"/>
    <w:p>
      <w:pPr>
        <w:pStyle w:val="Heading3"/>
      </w:pPr>
      <w:r>
        <w:t xml:space="preserve">insp_2021 – inspections 2021, exposure none, (1 + time | state)</w:t>
      </w:r>
    </w:p>
    <w:p>
      <w:pPr>
        <w:pStyle w:val="FirstParagraph"/>
      </w:pPr>
      <w:r>
        <w:t xml:space="preserve">Families per column: M1 = ZINB, M2 = ZINB, M3 = ZINB.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3.527*** (0.156), IRR 34.028</w:t>
            </w:r>
          </w:p>
        </w:tc>
        <w:tc>
          <w:tcPr/>
          <w:p>
            <w:pPr>
              <w:pStyle w:val="Compact"/>
            </w:pPr>
            <w:r>
              <w:t xml:space="preserve">3.653*** (0.155), IRR 38.599</w:t>
            </w:r>
          </w:p>
        </w:tc>
        <w:tc>
          <w:tcPr/>
          <w:p>
            <w:pPr>
              <w:pStyle w:val="Compact"/>
            </w:pPr>
            <w:r>
              <w:t xml:space="preserve">3.652*** (0.154), IRR 38.543</w:t>
            </w:r>
          </w:p>
        </w:tc>
      </w:tr>
      <w:tr>
        <w:tc>
          <w:tcPr/>
          <w:p>
            <w:pPr>
              <w:pStyle w:val="Compact"/>
            </w:pPr>
            <w:r>
              <w:t xml:space="preserve">Time</w:t>
            </w:r>
          </w:p>
        </w:tc>
        <w:tc>
          <w:tcPr/>
          <w:p>
            <w:pPr>
              <w:pStyle w:val="Compact"/>
            </w:pPr>
            <w:r>
              <w:t xml:space="preserve">-0.055** (0.018), IRR 0.947</w:t>
            </w:r>
          </w:p>
        </w:tc>
        <w:tc>
          <w:tcPr/>
          <w:p>
            <w:pPr>
              <w:pStyle w:val="Compact"/>
            </w:pPr>
            <w:r>
              <w:t xml:space="preserve">-0.053** (0.018), IRR 0.949</w:t>
            </w:r>
          </w:p>
        </w:tc>
        <w:tc>
          <w:tcPr/>
          <w:p>
            <w:pPr>
              <w:pStyle w:val="Compact"/>
            </w:pPr>
            <w:r>
              <w:t xml:space="preserve">-0.056** (0.018), IRR 0.946</w:t>
            </w:r>
          </w:p>
        </w:tc>
      </w:tr>
      <w:tr>
        <w:tc>
          <w:tcPr/>
          <w:p>
            <w:pPr>
              <w:pStyle w:val="Compact"/>
            </w:pPr>
            <w:r>
              <w:t xml:space="preserve">Time^2</w:t>
            </w:r>
          </w:p>
        </w:tc>
        <w:tc>
          <w:tcPr/>
          <w:p>
            <w:pPr>
              <w:pStyle w:val="Compact"/>
            </w:pPr>
            <w:r>
              <w:t xml:space="preserve">-0.005 (0.003), IRR 0.995</w:t>
            </w:r>
          </w:p>
        </w:tc>
        <w:tc>
          <w:tcPr/>
          <w:p>
            <w:pPr>
              <w:pStyle w:val="Compact"/>
            </w:pPr>
            <w:r>
              <w:t xml:space="preserve">-0.004 (0.003), IRR 0.996</w:t>
            </w:r>
          </w:p>
        </w:tc>
        <w:tc>
          <w:tcPr/>
          <w:p>
            <w:pPr>
              <w:pStyle w:val="Compact"/>
            </w:pPr>
            <w:r>
              <w:t xml:space="preserve">-0.004 (0.003), IRR 0.996</w:t>
            </w:r>
          </w:p>
        </w:tc>
      </w:tr>
      <w:tr>
        <w:tc>
          <w:tcPr/>
          <w:p>
            <w:pPr>
              <w:pStyle w:val="Compact"/>
            </w:pPr>
            <w:r>
              <w:t xml:space="preserve">Time^3</w:t>
            </w:r>
          </w:p>
        </w:tc>
        <w:tc>
          <w:tcPr/>
          <w:p>
            <w:pPr>
              <w:pStyle w:val="Compact"/>
            </w:pPr>
            <w:r>
              <w:t xml:space="preserve">-0.000 (0.001), IRR 1.000</w:t>
            </w:r>
          </w:p>
        </w:tc>
        <w:tc>
          <w:tcPr/>
          <w:p>
            <w:pPr>
              <w:pStyle w:val="Compact"/>
            </w:pPr>
            <w:r>
              <w:t xml:space="preserve">-0.000 (0.001), IRR 1.000</w:t>
            </w:r>
          </w:p>
        </w:tc>
        <w:tc>
          <w:tcPr/>
          <w:p>
            <w:pPr>
              <w:pStyle w:val="Compact"/>
            </w:pPr>
            <w:r>
              <w:t xml:space="preserve">-0.000 (0.001), IRR 1.000</w:t>
            </w:r>
          </w:p>
        </w:tc>
      </w:tr>
      <w:tr>
        <w:tc>
          <w:tcPr/>
          <w:p>
            <w:pPr>
              <w:pStyle w:val="Compact"/>
            </w:pPr>
            <w:r>
              <w:t xml:space="preserve">Spending/applicator</w:t>
            </w:r>
          </w:p>
        </w:tc>
        <w:tc>
          <w:tcPr/>
          <w:p>
            <w:pPr>
              <w:pStyle w:val="Compact"/>
            </w:pPr>
            <w:r>
              <w:t xml:space="preserve">–</w:t>
            </w:r>
          </w:p>
        </w:tc>
        <w:tc>
          <w:tcPr/>
          <w:p>
            <w:pPr>
              <w:pStyle w:val="Compact"/>
            </w:pPr>
            <w:r>
              <w:t xml:space="preserve">0.069 (0.155), IRR 1.071</w:t>
            </w:r>
          </w:p>
        </w:tc>
        <w:tc>
          <w:tcPr/>
          <w:p>
            <w:pPr>
              <w:pStyle w:val="Compact"/>
            </w:pPr>
            <w:r>
              <w:t xml:space="preserve">0.077 (0.168), IRR 1.081</w:t>
            </w:r>
          </w:p>
        </w:tc>
      </w:tr>
      <w:tr>
        <w:tc>
          <w:tcPr/>
          <w:p>
            <w:pPr>
              <w:pStyle w:val="Compact"/>
            </w:pPr>
            <w:r>
              <w:t xml:space="preserve">Spending/farmworker</w:t>
            </w:r>
          </w:p>
        </w:tc>
        <w:tc>
          <w:tcPr/>
          <w:p>
            <w:pPr>
              <w:pStyle w:val="Compact"/>
            </w:pPr>
            <w:r>
              <w:t xml:space="preserve">–</w:t>
            </w:r>
          </w:p>
        </w:tc>
        <w:tc>
          <w:tcPr/>
          <w:p>
            <w:pPr>
              <w:pStyle w:val="Compact"/>
            </w:pPr>
            <w:r>
              <w:t xml:space="preserve">0.087 (0.180), IRR 1.091</w:t>
            </w:r>
          </w:p>
        </w:tc>
        <w:tc>
          <w:tcPr/>
          <w:p>
            <w:pPr>
              <w:pStyle w:val="Compact"/>
            </w:pPr>
            <w:r>
              <w:t xml:space="preserve">0.081 (0.176), IRR 1.084</w:t>
            </w:r>
          </w:p>
        </w:tc>
      </w:tr>
      <w:tr>
        <w:tc>
          <w:tcPr/>
          <w:p>
            <w:pPr>
              <w:pStyle w:val="Compact"/>
            </w:pPr>
            <w:r>
              <w:t xml:space="preserve">Labor Intensity</w:t>
            </w:r>
          </w:p>
        </w:tc>
        <w:tc>
          <w:tcPr/>
          <w:p>
            <w:pPr>
              <w:pStyle w:val="Compact"/>
            </w:pPr>
            <w:r>
              <w:t xml:space="preserve">–</w:t>
            </w:r>
          </w:p>
        </w:tc>
        <w:tc>
          <w:tcPr/>
          <w:p>
            <w:pPr>
              <w:pStyle w:val="Compact"/>
            </w:pPr>
            <w:r>
              <w:t xml:space="preserve">0.109 (0.223), IRR 1.115</w:t>
            </w:r>
          </w:p>
        </w:tc>
        <w:tc>
          <w:tcPr/>
          <w:p>
            <w:pPr>
              <w:pStyle w:val="Compact"/>
            </w:pPr>
            <w:r>
              <w:t xml:space="preserve">0.079 (0.227), IRR 1.082</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0.059 (0.049), IRR 1.060</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0.135 (0.209), IRR 1.145</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-0.005 (0.180), IRR 0.995</w:t>
            </w:r>
          </w:p>
        </w:tc>
      </w:tr>
      <w:tr>
        <w:tc>
          <w:tcPr/>
          <w:p>
            <w:pPr>
              <w:pStyle w:val="Compact"/>
            </w:pPr>
            <w:r>
              <w:t xml:space="preserve">ZI: Intercept</w:t>
            </w:r>
          </w:p>
        </w:tc>
        <w:tc>
          <w:tcPr/>
          <w:p>
            <w:pPr>
              <w:pStyle w:val="Compact"/>
            </w:pPr>
            <w:r>
              <w:t xml:space="preserve">-4.479*** (0.430), Pr(structural 0) 0.0112</w:t>
            </w:r>
          </w:p>
        </w:tc>
        <w:tc>
          <w:tcPr/>
          <w:p>
            <w:pPr>
              <w:pStyle w:val="Compact"/>
            </w:pPr>
            <w:r>
              <w:t xml:space="preserve">-4.407*** (0.428), Pr(structural 0) 0.0120</w:t>
            </w:r>
          </w:p>
        </w:tc>
        <w:tc>
          <w:tcPr/>
          <w:p>
            <w:pPr>
              <w:pStyle w:val="Compact"/>
            </w:pPr>
            <w:r>
              <w:t xml:space="preserve">-4.406*** (0.428), Pr(structural 0) 0.0121</w:t>
            </w:r>
          </w:p>
        </w:tc>
      </w:tr>
    </w:tbl>
    <w:p>
      <w:pPr>
        <w:pStyle w:val="BodyText"/>
      </w:pPr>
      <w:r>
        <w:t xml:space="preserve">The</w:t>
      </w:r>
      <w:r>
        <w:t xml:space="preserve"> </w:t>
      </w:r>
      <w:r>
        <w:rPr>
          <w:rStyle w:val="VerbatimChar"/>
        </w:rPr>
        <w:t xml:space="preserve">ZI:</w:t>
      </w:r>
      <w:r>
        <w:t xml:space="preserve"> </w:t>
      </w:r>
      <w:r>
        <w:t xml:space="preserve">row is the zero-inflation part, which has a</w:t>
      </w:r>
      <w:r>
        <w:t xml:space="preserve"> </w:t>
      </w:r>
      <w:r>
        <w:rPr>
          <w:b/>
          <w:bCs/>
        </w:rPr>
        <w:t xml:space="preserve">logit</w:t>
      </w:r>
      <w:r>
        <w:t xml:space="preserve"> </w:t>
      </w:r>
      <w:r>
        <w:t xml:space="preserve">link rather than a log link – so exp(b) there is an odds ratio, not an IRR. It is reported as the implied structural-zero probability instead. This model’s zero-inflation component has no state random intercept, so the median-state and marginal probabilities coincide and only one number is given.</w:t>
      </w:r>
    </w:p>
    <w:bookmarkEnd w:id="32"/>
    <w:bookmarkStart w:id="33" w:name="X0a1d8b9ebcaded679dd2458db794a9cea80ac99"/>
    <w:p>
      <w:pPr>
        <w:pStyle w:val="Heading3"/>
      </w:pPr>
      <w:r>
        <w:t xml:space="preserve">viol_cov_2019 – violations 2019, exposure covariate, (1 + time | state)</w:t>
      </w:r>
    </w:p>
    <w:p>
      <w:pPr>
        <w:pStyle w:val="FirstParagraph"/>
      </w:pPr>
      <w:r>
        <w:t xml:space="preserve">Families per column: M1 = NB2, M2 = NB2, M3 = NB2.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1.407*** (0.244), IRR 4.084</w:t>
            </w:r>
          </w:p>
        </w:tc>
        <w:tc>
          <w:tcPr/>
          <w:p>
            <w:pPr>
              <w:pStyle w:val="Compact"/>
            </w:pPr>
            <w:r>
              <w:t xml:space="preserve">1.614*** (0.243), IRR 5.021</w:t>
            </w:r>
          </w:p>
        </w:tc>
        <w:tc>
          <w:tcPr/>
          <w:p>
            <w:pPr>
              <w:pStyle w:val="Compact"/>
            </w:pPr>
            <w:r>
              <w:t xml:space="preserve">1.561*** (0.233), IRR 4.763</w:t>
            </w:r>
          </w:p>
        </w:tc>
      </w:tr>
      <w:tr>
        <w:tc>
          <w:tcPr/>
          <w:p>
            <w:pPr>
              <w:pStyle w:val="Compact"/>
            </w:pPr>
            <w:r>
              <w:t xml:space="preserve">log Inspections</w:t>
            </w:r>
          </w:p>
        </w:tc>
        <w:tc>
          <w:tcPr/>
          <w:p>
            <w:pPr>
              <w:pStyle w:val="Compact"/>
            </w:pPr>
            <w:r>
              <w:t xml:space="preserve">0.285*** (0.070), IRR 1.329</w:t>
            </w:r>
          </w:p>
        </w:tc>
        <w:tc>
          <w:tcPr/>
          <w:p>
            <w:pPr>
              <w:pStyle w:val="Compact"/>
            </w:pPr>
            <w:r>
              <w:t xml:space="preserve">0.221** (0.070), IRR 1.248</w:t>
            </w:r>
          </w:p>
        </w:tc>
        <w:tc>
          <w:tcPr/>
          <w:p>
            <w:pPr>
              <w:pStyle w:val="Compact"/>
            </w:pPr>
            <w:r>
              <w:t xml:space="preserve">0.235*** (0.069), IRR 1.265</w:t>
            </w:r>
          </w:p>
        </w:tc>
      </w:tr>
      <w:tr>
        <w:tc>
          <w:tcPr/>
          <w:p>
            <w:pPr>
              <w:pStyle w:val="Compact"/>
            </w:pPr>
            <w:r>
              <w:t xml:space="preserve">Time</w:t>
            </w:r>
          </w:p>
        </w:tc>
        <w:tc>
          <w:tcPr/>
          <w:p>
            <w:pPr>
              <w:pStyle w:val="Compact"/>
            </w:pPr>
            <w:r>
              <w:t xml:space="preserve">0.233*** (0.028), IRR 1.262</w:t>
            </w:r>
          </w:p>
        </w:tc>
        <w:tc>
          <w:tcPr/>
          <w:p>
            <w:pPr>
              <w:pStyle w:val="Compact"/>
            </w:pPr>
            <w:r>
              <w:t xml:space="preserve">0.229*** (0.028), IRR 1.257</w:t>
            </w:r>
          </w:p>
        </w:tc>
        <w:tc>
          <w:tcPr/>
          <w:p>
            <w:pPr>
              <w:pStyle w:val="Compact"/>
            </w:pPr>
            <w:r>
              <w:t xml:space="preserve">0.233*** (0.028), IRR 1.262</w:t>
            </w:r>
          </w:p>
        </w:tc>
      </w:tr>
      <w:tr>
        <w:tc>
          <w:tcPr/>
          <w:p>
            <w:pPr>
              <w:pStyle w:val="Compact"/>
            </w:pPr>
            <w:r>
              <w:t xml:space="preserve">Time^2</w:t>
            </w:r>
          </w:p>
        </w:tc>
        <w:tc>
          <w:tcPr/>
          <w:p>
            <w:pPr>
              <w:pStyle w:val="Compact"/>
            </w:pPr>
            <w:r>
              <w:t xml:space="preserve">-0.055*** (0.016), IRR 0.947</w:t>
            </w:r>
          </w:p>
        </w:tc>
        <w:tc>
          <w:tcPr/>
          <w:p>
            <w:pPr>
              <w:pStyle w:val="Compact"/>
            </w:pPr>
            <w:r>
              <w:t xml:space="preserve">-0.057*** (0.016), IRR 0.944</w:t>
            </w:r>
          </w:p>
        </w:tc>
        <w:tc>
          <w:tcPr/>
          <w:p>
            <w:pPr>
              <w:pStyle w:val="Compact"/>
            </w:pPr>
            <w:r>
              <w:t xml:space="preserve">-0.058*** (0.016), IRR 0.944</w:t>
            </w:r>
          </w:p>
        </w:tc>
      </w:tr>
      <w:tr>
        <w:tc>
          <w:tcPr/>
          <w:p>
            <w:pPr>
              <w:pStyle w:val="Compact"/>
            </w:pPr>
            <w:r>
              <w:t xml:space="preserve">Time^3</w:t>
            </w:r>
          </w:p>
        </w:tc>
        <w:tc>
          <w:tcPr/>
          <w:p>
            <w:pPr>
              <w:pStyle w:val="Compact"/>
            </w:pPr>
            <w:r>
              <w:t xml:space="preserve">-0.013*** (0.003), IRR 0.987</w:t>
            </w:r>
          </w:p>
        </w:tc>
        <w:tc>
          <w:tcPr/>
          <w:p>
            <w:pPr>
              <w:pStyle w:val="Compact"/>
            </w:pPr>
            <w:r>
              <w:t xml:space="preserve">-0.013*** (0.003), IRR 0.987</w:t>
            </w:r>
          </w:p>
        </w:tc>
        <w:tc>
          <w:tcPr/>
          <w:p>
            <w:pPr>
              <w:pStyle w:val="Compact"/>
            </w:pPr>
            <w:r>
              <w:t xml:space="preserve">-0.013*** (0.003), IRR 0.987</w:t>
            </w:r>
          </w:p>
        </w:tc>
      </w:tr>
      <w:tr>
        <w:tc>
          <w:tcPr/>
          <w:p>
            <w:pPr>
              <w:pStyle w:val="Compact"/>
            </w:pPr>
            <w:r>
              <w:t xml:space="preserve">Spending/applicator</w:t>
            </w:r>
          </w:p>
        </w:tc>
        <w:tc>
          <w:tcPr/>
          <w:p>
            <w:pPr>
              <w:pStyle w:val="Compact"/>
            </w:pPr>
            <w:r>
              <w:t xml:space="preserve">–</w:t>
            </w:r>
          </w:p>
        </w:tc>
        <w:tc>
          <w:tcPr/>
          <w:p>
            <w:pPr>
              <w:pStyle w:val="Compact"/>
            </w:pPr>
            <w:r>
              <w:t xml:space="preserve">-0.264* (0.118), IRR 0.768</w:t>
            </w:r>
          </w:p>
        </w:tc>
        <w:tc>
          <w:tcPr/>
          <w:p>
            <w:pPr>
              <w:pStyle w:val="Compact"/>
            </w:pPr>
            <w:r>
              <w:t xml:space="preserve">-0.147 (0.116), IRR 0.863</w:t>
            </w:r>
          </w:p>
        </w:tc>
      </w:tr>
      <w:tr>
        <w:tc>
          <w:tcPr/>
          <w:p>
            <w:pPr>
              <w:pStyle w:val="Compact"/>
            </w:pPr>
            <w:r>
              <w:t xml:space="preserve">Spending/farmworker</w:t>
            </w:r>
          </w:p>
        </w:tc>
        <w:tc>
          <w:tcPr/>
          <w:p>
            <w:pPr>
              <w:pStyle w:val="Compact"/>
            </w:pPr>
            <w:r>
              <w:t xml:space="preserve">–</w:t>
            </w:r>
          </w:p>
        </w:tc>
        <w:tc>
          <w:tcPr/>
          <w:p>
            <w:pPr>
              <w:pStyle w:val="Compact"/>
            </w:pPr>
            <w:r>
              <w:t xml:space="preserve">-0.394* (0.160), IRR 0.674</w:t>
            </w:r>
          </w:p>
        </w:tc>
        <w:tc>
          <w:tcPr/>
          <w:p>
            <w:pPr>
              <w:pStyle w:val="Compact"/>
            </w:pPr>
            <w:r>
              <w:t xml:space="preserve">-0.375* (0.146), IRR 0.687</w:t>
            </w:r>
          </w:p>
        </w:tc>
      </w:tr>
      <w:tr>
        <w:tc>
          <w:tcPr/>
          <w:p>
            <w:pPr>
              <w:pStyle w:val="Compact"/>
            </w:pPr>
            <w:r>
              <w:t xml:space="preserve">Labor Intensity</w:t>
            </w:r>
          </w:p>
        </w:tc>
        <w:tc>
          <w:tcPr/>
          <w:p>
            <w:pPr>
              <w:pStyle w:val="Compact"/>
            </w:pPr>
            <w:r>
              <w:t xml:space="preserve">–</w:t>
            </w:r>
          </w:p>
        </w:tc>
        <w:tc>
          <w:tcPr/>
          <w:p>
            <w:pPr>
              <w:pStyle w:val="Compact"/>
            </w:pPr>
            <w:r>
              <w:t xml:space="preserve">-0.073 (0.177), IRR 0.929</w:t>
            </w:r>
          </w:p>
        </w:tc>
        <w:tc>
          <w:tcPr/>
          <w:p>
            <w:pPr>
              <w:pStyle w:val="Compact"/>
            </w:pPr>
            <w:r>
              <w:t xml:space="preserve">-0.041 (0.159), IRR 0.960</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-0.033 (0.081), IRR 0.968</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0.145 (0.130), IRR 1.156</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0.398*** (0.117), IRR 1.489</w:t>
            </w:r>
          </w:p>
        </w:tc>
      </w:tr>
    </w:tbl>
    <w:bookmarkEnd w:id="33"/>
    <w:bookmarkStart w:id="34" w:name="Xdaccd373f4b07dc4017c3a1f1ada395e6e7b09a"/>
    <w:p>
      <w:pPr>
        <w:pStyle w:val="Heading3"/>
      </w:pPr>
      <w:r>
        <w:t xml:space="preserve">viol_cov_2021 – violations 2021, exposure covariate, (1 + time | state)</w:t>
      </w:r>
    </w:p>
    <w:p>
      <w:pPr>
        <w:pStyle w:val="FirstParagraph"/>
      </w:pPr>
      <w:r>
        <w:t xml:space="preserve">Families per column: M1 = NB1, M2 = NB1, M3 = NB1.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0.135 (0.277), IRR 1.144</w:t>
            </w:r>
          </w:p>
        </w:tc>
        <w:tc>
          <w:tcPr/>
          <w:p>
            <w:pPr>
              <w:pStyle w:val="Compact"/>
            </w:pPr>
            <w:r>
              <w:t xml:space="preserve">-0.017 (0.285), IRR 0.983</w:t>
            </w:r>
          </w:p>
        </w:tc>
        <w:tc>
          <w:tcPr/>
          <w:p>
            <w:pPr>
              <w:pStyle w:val="Compact"/>
            </w:pPr>
            <w:r>
              <w:t xml:space="preserve">-0.031 (0.282), IRR 0.969</w:t>
            </w:r>
          </w:p>
        </w:tc>
      </w:tr>
      <w:tr>
        <w:tc>
          <w:tcPr/>
          <w:p>
            <w:pPr>
              <w:pStyle w:val="Compact"/>
            </w:pPr>
            <w:r>
              <w:t xml:space="preserve">log Inspections</w:t>
            </w:r>
          </w:p>
        </w:tc>
        <w:tc>
          <w:tcPr/>
          <w:p>
            <w:pPr>
              <w:pStyle w:val="Compact"/>
            </w:pPr>
            <w:r>
              <w:t xml:space="preserve">0.718*** (0.060), IRR 2.051</w:t>
            </w:r>
          </w:p>
        </w:tc>
        <w:tc>
          <w:tcPr/>
          <w:p>
            <w:pPr>
              <w:pStyle w:val="Compact"/>
            </w:pPr>
            <w:r>
              <w:t xml:space="preserve">0.740*** (0.062), IRR 2.096</w:t>
            </w:r>
          </w:p>
        </w:tc>
        <w:tc>
          <w:tcPr/>
          <w:p>
            <w:pPr>
              <w:pStyle w:val="Compact"/>
            </w:pPr>
            <w:r>
              <w:t xml:space="preserve">0.740*** (0.062), IRR 2.096</w:t>
            </w:r>
          </w:p>
        </w:tc>
      </w:tr>
      <w:tr>
        <w:tc>
          <w:tcPr/>
          <w:p>
            <w:pPr>
              <w:pStyle w:val="Compact"/>
            </w:pPr>
            <w:r>
              <w:t xml:space="preserve">Time</w:t>
            </w:r>
          </w:p>
        </w:tc>
        <w:tc>
          <w:tcPr/>
          <w:p>
            <w:pPr>
              <w:pStyle w:val="Compact"/>
            </w:pPr>
            <w:r>
              <w:t xml:space="preserve">0.070** (0.026), IRR 1.073</w:t>
            </w:r>
          </w:p>
        </w:tc>
        <w:tc>
          <w:tcPr/>
          <w:p>
            <w:pPr>
              <w:pStyle w:val="Compact"/>
            </w:pPr>
            <w:r>
              <w:t xml:space="preserve">0.065* (0.027), IRR 1.067</w:t>
            </w:r>
          </w:p>
        </w:tc>
        <w:tc>
          <w:tcPr/>
          <w:p>
            <w:pPr>
              <w:pStyle w:val="Compact"/>
            </w:pPr>
            <w:r>
              <w:t xml:space="preserve">0.066* (0.027), IRR 1.068</w:t>
            </w:r>
          </w:p>
        </w:tc>
      </w:tr>
      <w:tr>
        <w:tc>
          <w:tcPr/>
          <w:p>
            <w:pPr>
              <w:pStyle w:val="Compact"/>
            </w:pPr>
            <w:r>
              <w:t xml:space="preserve">Time^2</w:t>
            </w:r>
          </w:p>
        </w:tc>
        <w:tc>
          <w:tcPr/>
          <w:p>
            <w:pPr>
              <w:pStyle w:val="Compact"/>
            </w:pPr>
            <w:r>
              <w:t xml:space="preserve">-0.020*** (0.005), IRR 0.980</w:t>
            </w:r>
          </w:p>
        </w:tc>
        <w:tc>
          <w:tcPr/>
          <w:p>
            <w:pPr>
              <w:pStyle w:val="Compact"/>
            </w:pPr>
            <w:r>
              <w:t xml:space="preserve">-0.020*** (0.005), IRR 0.980</w:t>
            </w:r>
          </w:p>
        </w:tc>
        <w:tc>
          <w:tcPr/>
          <w:p>
            <w:pPr>
              <w:pStyle w:val="Compact"/>
            </w:pPr>
            <w:r>
              <w:t xml:space="preserve">-0.020*** (0.005), IRR 0.980</w:t>
            </w:r>
          </w:p>
        </w:tc>
      </w:tr>
      <w:tr>
        <w:tc>
          <w:tcPr/>
          <w:p>
            <w:pPr>
              <w:pStyle w:val="Compact"/>
            </w:pPr>
            <w:r>
              <w:t xml:space="preserve">Time^3</w:t>
            </w:r>
          </w:p>
        </w:tc>
        <w:tc>
          <w:tcPr/>
          <w:p>
            <w:pPr>
              <w:pStyle w:val="Compact"/>
            </w:pPr>
            <w:r>
              <w:t xml:space="preserve">-0.006*** (0.001), IRR 0.994</w:t>
            </w:r>
          </w:p>
        </w:tc>
        <w:tc>
          <w:tcPr/>
          <w:p>
            <w:pPr>
              <w:pStyle w:val="Compact"/>
            </w:pPr>
            <w:r>
              <w:t xml:space="preserve">-0.006*** (0.001), IRR 0.994</w:t>
            </w:r>
          </w:p>
        </w:tc>
        <w:tc>
          <w:tcPr/>
          <w:p>
            <w:pPr>
              <w:pStyle w:val="Compact"/>
            </w:pPr>
            <w:r>
              <w:t xml:space="preserve">-0.006*** (0.001), IRR 0.994</w:t>
            </w:r>
          </w:p>
        </w:tc>
      </w:tr>
      <w:tr>
        <w:tc>
          <w:tcPr/>
          <w:p>
            <w:pPr>
              <w:pStyle w:val="Compact"/>
            </w:pPr>
            <w:r>
              <w:t xml:space="preserve">Spending/applicator</w:t>
            </w:r>
          </w:p>
        </w:tc>
        <w:tc>
          <w:tcPr/>
          <w:p>
            <w:pPr>
              <w:pStyle w:val="Compact"/>
            </w:pPr>
            <w:r>
              <w:t xml:space="preserve">–</w:t>
            </w:r>
          </w:p>
        </w:tc>
        <w:tc>
          <w:tcPr/>
          <w:p>
            <w:pPr>
              <w:pStyle w:val="Compact"/>
            </w:pPr>
            <w:r>
              <w:t xml:space="preserve">0.150 (0.129), IRR 1.162</w:t>
            </w:r>
          </w:p>
        </w:tc>
        <w:tc>
          <w:tcPr/>
          <w:p>
            <w:pPr>
              <w:pStyle w:val="Compact"/>
            </w:pPr>
            <w:r>
              <w:t xml:space="preserve">0.196 (0.139), IRR 1.216</w:t>
            </w:r>
          </w:p>
        </w:tc>
      </w:tr>
      <w:tr>
        <w:tc>
          <w:tcPr/>
          <w:p>
            <w:pPr>
              <w:pStyle w:val="Compact"/>
            </w:pPr>
            <w:r>
              <w:t xml:space="preserve">Spending/farmworker</w:t>
            </w:r>
          </w:p>
        </w:tc>
        <w:tc>
          <w:tcPr/>
          <w:p>
            <w:pPr>
              <w:pStyle w:val="Compact"/>
            </w:pPr>
            <w:r>
              <w:t xml:space="preserve">–</w:t>
            </w:r>
          </w:p>
        </w:tc>
        <w:tc>
          <w:tcPr/>
          <w:p>
            <w:pPr>
              <w:pStyle w:val="Compact"/>
            </w:pPr>
            <w:r>
              <w:t xml:space="preserve">-0.497** (0.176), IRR 0.608</w:t>
            </w:r>
          </w:p>
        </w:tc>
        <w:tc>
          <w:tcPr/>
          <w:p>
            <w:pPr>
              <w:pStyle w:val="Compact"/>
            </w:pPr>
            <w:r>
              <w:t xml:space="preserve">-0.467** (0.170), IRR 0.627</w:t>
            </w:r>
          </w:p>
        </w:tc>
      </w:tr>
      <w:tr>
        <w:tc>
          <w:tcPr/>
          <w:p>
            <w:pPr>
              <w:pStyle w:val="Compact"/>
            </w:pPr>
            <w:r>
              <w:t xml:space="preserve">Labor Intensity</w:t>
            </w:r>
          </w:p>
        </w:tc>
        <w:tc>
          <w:tcPr/>
          <w:p>
            <w:pPr>
              <w:pStyle w:val="Compact"/>
            </w:pPr>
            <w:r>
              <w:t xml:space="preserve">–</w:t>
            </w:r>
          </w:p>
        </w:tc>
        <w:tc>
          <w:tcPr/>
          <w:p>
            <w:pPr>
              <w:pStyle w:val="Compact"/>
            </w:pPr>
            <w:r>
              <w:t xml:space="preserve">-0.035 (0.196), IRR 0.966</w:t>
            </w:r>
          </w:p>
        </w:tc>
        <w:tc>
          <w:tcPr/>
          <w:p>
            <w:pPr>
              <w:pStyle w:val="Compact"/>
            </w:pPr>
            <w:r>
              <w:t xml:space="preserve">0.036 (0.191), IRR 1.036</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-0.022 (0.077), IRR 0.979</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-0.094 (0.179), IRR 0.910</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0.257+ (0.155), IRR 1.293</w:t>
            </w:r>
          </w:p>
        </w:tc>
      </w:tr>
    </w:tbl>
    <w:bookmarkEnd w:id="34"/>
    <w:bookmarkStart w:id="35" w:name="X8c26076b87188fd894d66fd3ffc3423184d966b"/>
    <w:p>
      <w:pPr>
        <w:pStyle w:val="Heading3"/>
      </w:pPr>
      <w:r>
        <w:t xml:space="preserve">viol_cov_2021 – violations 2021, exposure covariate, (1 | state)</w:t>
      </w:r>
    </w:p>
    <w:p>
      <w:pPr>
        <w:pStyle w:val="FirstParagraph"/>
      </w:pPr>
      <w:r>
        <w:t xml:space="preserve">Families per column: M1 = ZINB + ZI RE, M3 = ZINB + ZI RE.</w:t>
      </w:r>
      <w:r>
        <w:t xml:space="preserve"> </w:t>
      </w:r>
      <w:r>
        <w:t xml:space="preserve">Model 2 is absent from this block because M2 was only ever fit at the mandated</w:t>
      </w:r>
      <w:r>
        <w:t xml:space="preserve"> </w:t>
      </w:r>
      <w:r>
        <w:rPr>
          <w:rStyle w:val="VerbatimChar"/>
        </w:rPr>
        <w:t xml:space="preserve">(1 + time | state)</w:t>
      </w:r>
      <w:r>
        <w:t xml:space="preserve"> </w:t>
      </w:r>
      <w:r>
        <w:t xml:space="preserve">tier – the fallback tier carries Models 1 and 3 only. It is not a missing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3</w:t>
            </w:r>
          </w:p>
        </w:tc>
      </w:tr>
      <w:tr>
        <w:tc>
          <w:tcPr/>
          <w:p>
            <w:pPr>
              <w:pStyle w:val="Compact"/>
            </w:pPr>
            <w:r>
              <w:t xml:space="preserve">Intercept</w:t>
            </w:r>
          </w:p>
        </w:tc>
        <w:tc>
          <w:tcPr/>
          <w:p>
            <w:pPr>
              <w:pStyle w:val="Compact"/>
            </w:pPr>
            <w:r>
              <w:t xml:space="preserve">0.159 (0.291), IRR 1.172</w:t>
            </w:r>
          </w:p>
        </w:tc>
        <w:tc>
          <w:tcPr/>
          <w:p>
            <w:pPr>
              <w:pStyle w:val="Compact"/>
            </w:pPr>
            <w:r>
              <w:t xml:space="preserve">-0.287 (0.285), IRR 0.750</w:t>
            </w:r>
          </w:p>
        </w:tc>
      </w:tr>
      <w:tr>
        <w:tc>
          <w:tcPr/>
          <w:p>
            <w:pPr>
              <w:pStyle w:val="Compact"/>
            </w:pPr>
            <w:r>
              <w:t xml:space="preserve">log Inspections</w:t>
            </w:r>
          </w:p>
        </w:tc>
        <w:tc>
          <w:tcPr/>
          <w:p>
            <w:pPr>
              <w:pStyle w:val="Compact"/>
            </w:pPr>
            <w:r>
              <w:t xml:space="preserve">0.746*** (0.071), IRR 2.108</w:t>
            </w:r>
          </w:p>
        </w:tc>
        <w:tc>
          <w:tcPr/>
          <w:p>
            <w:pPr>
              <w:pStyle w:val="Compact"/>
            </w:pPr>
            <w:r>
              <w:t xml:space="preserve">0.840*** (0.068), IRR 2.317</w:t>
            </w:r>
          </w:p>
        </w:tc>
      </w:tr>
      <w:tr>
        <w:tc>
          <w:tcPr/>
          <w:p>
            <w:pPr>
              <w:pStyle w:val="Compact"/>
            </w:pPr>
            <w:r>
              <w:t xml:space="preserve">Time</w:t>
            </w:r>
          </w:p>
        </w:tc>
        <w:tc>
          <w:tcPr/>
          <w:p>
            <w:pPr>
              <w:pStyle w:val="Compact"/>
            </w:pPr>
            <w:r>
              <w:t xml:space="preserve">0.132*** (0.025), IRR 1.141</w:t>
            </w:r>
          </w:p>
        </w:tc>
        <w:tc>
          <w:tcPr/>
          <w:p>
            <w:pPr>
              <w:pStyle w:val="Compact"/>
            </w:pPr>
            <w:r>
              <w:t xml:space="preserve">0.122*** (0.026), IRR 1.129</w:t>
            </w:r>
          </w:p>
        </w:tc>
      </w:tr>
      <w:tr>
        <w:tc>
          <w:tcPr/>
          <w:p>
            <w:pPr>
              <w:pStyle w:val="Compact"/>
            </w:pPr>
            <w:r>
              <w:t xml:space="preserve">Time^2</w:t>
            </w:r>
          </w:p>
        </w:tc>
        <w:tc>
          <w:tcPr/>
          <w:p>
            <w:pPr>
              <w:pStyle w:val="Compact"/>
            </w:pPr>
            <w:r>
              <w:t xml:space="preserve">-0.018** (0.006), IRR 0.982</w:t>
            </w:r>
          </w:p>
        </w:tc>
        <w:tc>
          <w:tcPr/>
          <w:p>
            <w:pPr>
              <w:pStyle w:val="Compact"/>
            </w:pPr>
            <w:r>
              <w:t xml:space="preserve">-0.017** (0.006), IRR 0.983</w:t>
            </w:r>
          </w:p>
        </w:tc>
      </w:tr>
      <w:tr>
        <w:tc>
          <w:tcPr/>
          <w:p>
            <w:pPr>
              <w:pStyle w:val="Compact"/>
            </w:pPr>
            <w:r>
              <w:t xml:space="preserve">Time^3</w:t>
            </w:r>
          </w:p>
        </w:tc>
        <w:tc>
          <w:tcPr/>
          <w:p>
            <w:pPr>
              <w:pStyle w:val="Compact"/>
            </w:pPr>
            <w:r>
              <w:t xml:space="preserve">-0.006*** (0.001), IRR 0.994</w:t>
            </w:r>
          </w:p>
        </w:tc>
        <w:tc>
          <w:tcPr/>
          <w:p>
            <w:pPr>
              <w:pStyle w:val="Compact"/>
            </w:pPr>
            <w:r>
              <w:t xml:space="preserve">-0.006*** (0.001), IRR 0.994</w:t>
            </w:r>
          </w:p>
        </w:tc>
      </w:tr>
      <w:tr>
        <w:tc>
          <w:tcPr/>
          <w:p>
            <w:pPr>
              <w:pStyle w:val="Compact"/>
            </w:pPr>
            <w:r>
              <w:t xml:space="preserve">Spending/applicator</w:t>
            </w:r>
          </w:p>
        </w:tc>
        <w:tc>
          <w:tcPr/>
          <w:p>
            <w:pPr>
              <w:pStyle w:val="Compact"/>
            </w:pPr>
            <w:r>
              <w:t xml:space="preserve">–</w:t>
            </w:r>
          </w:p>
        </w:tc>
        <w:tc>
          <w:tcPr/>
          <w:p>
            <w:pPr>
              <w:pStyle w:val="Compact"/>
            </w:pPr>
            <w:r>
              <w:t xml:space="preserve">-0.014 (0.157), IRR 0.986</w:t>
            </w:r>
          </w:p>
        </w:tc>
      </w:tr>
      <w:tr>
        <w:tc>
          <w:tcPr/>
          <w:p>
            <w:pPr>
              <w:pStyle w:val="Compact"/>
            </w:pPr>
            <w:r>
              <w:t xml:space="preserve">Spending/farmworker</w:t>
            </w:r>
          </w:p>
        </w:tc>
        <w:tc>
          <w:tcPr/>
          <w:p>
            <w:pPr>
              <w:pStyle w:val="Compact"/>
            </w:pPr>
            <w:r>
              <w:t xml:space="preserve">–</w:t>
            </w:r>
          </w:p>
        </w:tc>
        <w:tc>
          <w:tcPr/>
          <w:p>
            <w:pPr>
              <w:pStyle w:val="Compact"/>
            </w:pPr>
            <w:r>
              <w:t xml:space="preserve">-0.245 (0.165), IRR 0.782</w:t>
            </w:r>
          </w:p>
        </w:tc>
      </w:tr>
      <w:tr>
        <w:tc>
          <w:tcPr/>
          <w:p>
            <w:pPr>
              <w:pStyle w:val="Compact"/>
            </w:pPr>
            <w:r>
              <w:t xml:space="preserve">Labor Intensity</w:t>
            </w:r>
          </w:p>
        </w:tc>
        <w:tc>
          <w:tcPr/>
          <w:p>
            <w:pPr>
              <w:pStyle w:val="Compact"/>
            </w:pPr>
            <w:r>
              <w:t xml:space="preserve">–</w:t>
            </w:r>
          </w:p>
        </w:tc>
        <w:tc>
          <w:tcPr/>
          <w:p>
            <w:pPr>
              <w:pStyle w:val="Compact"/>
            </w:pPr>
            <w:r>
              <w:t xml:space="preserve">0.085 (0.221), IRR 1.088</w:t>
            </w:r>
          </w:p>
        </w:tc>
      </w:tr>
      <w:tr>
        <w:tc>
          <w:tcPr/>
          <w:p>
            <w:pPr>
              <w:pStyle w:val="Compact"/>
            </w:pPr>
            <w:r>
              <w:t xml:space="preserve">H-2A:farmworker (yr-matched)</w:t>
            </w:r>
          </w:p>
        </w:tc>
        <w:tc>
          <w:tcPr/>
          <w:p>
            <w:pPr>
              <w:pStyle w:val="Compact"/>
            </w:pPr>
            <w:r>
              <w:t xml:space="preserve">–</w:t>
            </w:r>
          </w:p>
        </w:tc>
        <w:tc>
          <w:tcPr/>
          <w:p>
            <w:pPr>
              <w:pStyle w:val="Compact"/>
            </w:pPr>
            <w:r>
              <w:t xml:space="preserve">-0.024 (0.058), IRR 0.977</w:t>
            </w:r>
          </w:p>
        </w:tc>
      </w:tr>
      <w:tr>
        <w:tc>
          <w:tcPr/>
          <w:p>
            <w:pPr>
              <w:pStyle w:val="Compact"/>
            </w:pPr>
            <w:r>
              <w:t xml:space="preserve">H-2A demand-met %</w:t>
            </w:r>
          </w:p>
        </w:tc>
        <w:tc>
          <w:tcPr/>
          <w:p>
            <w:pPr>
              <w:pStyle w:val="Compact"/>
            </w:pPr>
            <w:r>
              <w:t xml:space="preserve">–</w:t>
            </w:r>
          </w:p>
        </w:tc>
        <w:tc>
          <w:tcPr/>
          <w:p>
            <w:pPr>
              <w:pStyle w:val="Compact"/>
            </w:pPr>
            <w:r>
              <w:t xml:space="preserve">-0.266 (0.204), IRR 0.766</w:t>
            </w:r>
          </w:p>
        </w:tc>
      </w:tr>
      <w:tr>
        <w:tc>
          <w:tcPr/>
          <w:p>
            <w:pPr>
              <w:pStyle w:val="Compact"/>
            </w:pPr>
            <w:r>
              <w:t xml:space="preserve">% H-2A to FLC</w:t>
            </w:r>
          </w:p>
        </w:tc>
        <w:tc>
          <w:tcPr/>
          <w:p>
            <w:pPr>
              <w:pStyle w:val="Compact"/>
            </w:pPr>
            <w:r>
              <w:t xml:space="preserve">–</w:t>
            </w:r>
          </w:p>
        </w:tc>
        <w:tc>
          <w:tcPr/>
          <w:p>
            <w:pPr>
              <w:pStyle w:val="Compact"/>
            </w:pPr>
            <w:r>
              <w:t xml:space="preserve">0.101 (0.178), IRR 1.106</w:t>
            </w:r>
          </w:p>
        </w:tc>
      </w:tr>
      <w:tr>
        <w:tc>
          <w:tcPr/>
          <w:p>
            <w:pPr>
              <w:pStyle w:val="Compact"/>
            </w:pPr>
            <w:r>
              <w:t xml:space="preserve">ZI: Intercept</w:t>
            </w:r>
          </w:p>
        </w:tc>
        <w:tc>
          <w:tcPr/>
          <w:p>
            <w:pPr>
              <w:pStyle w:val="Compact"/>
            </w:pPr>
            <w:r>
              <w:t xml:space="preserve">-2.654*** (0.364), Pr(structural 0) median state 0.065771, marginal 0.1183 (ZI RE SD 1.418)</w:t>
            </w:r>
          </w:p>
        </w:tc>
        <w:tc>
          <w:tcPr/>
          <w:p>
            <w:pPr>
              <w:pStyle w:val="Compact"/>
            </w:pPr>
            <w:r>
              <w:t xml:space="preserve">-2.849*** (0.465), Pr(structural 0) median state 0.054744, marginal 0.0965 (ZI RE SD 1.319)</w:t>
            </w:r>
          </w:p>
        </w:tc>
      </w:tr>
    </w:tbl>
    <w:p>
      <w:pPr>
        <w:pStyle w:val="BodyText"/>
      </w:pPr>
      <w:r>
        <w:t xml:space="preserve">The</w:t>
      </w:r>
      <w:r>
        <w:t xml:space="preserve"> </w:t>
      </w:r>
      <w:r>
        <w:rPr>
          <w:rStyle w:val="VerbatimChar"/>
        </w:rPr>
        <w:t xml:space="preserve">ZI:</w:t>
      </w:r>
      <w:r>
        <w:t xml:space="preserve"> </w:t>
      </w:r>
      <w:r>
        <w:t xml:space="preserve">row is the zero-inflation part, which has a</w:t>
      </w:r>
      <w:r>
        <w:t xml:space="preserve"> </w:t>
      </w:r>
      <w:r>
        <w:rPr>
          <w:b/>
          <w:bCs/>
        </w:rPr>
        <w:t xml:space="preserve">logit</w:t>
      </w:r>
      <w:r>
        <w:t xml:space="preserve"> </w:t>
      </w:r>
      <w:r>
        <w:t xml:space="preserve">link rather than a log link – so exp(b) there is an odds ratio, not an IRR. It is reported as the implied structural-zero probability instead. This model’s zero-inflation component carries a</w:t>
      </w:r>
      <w:r>
        <w:t xml:space="preserve"> </w:t>
      </w:r>
      <w:r>
        <w:rPr>
          <w:b/>
          <w:bCs/>
        </w:rPr>
        <w:t xml:space="preserve">state random intercept</w:t>
      </w:r>
      <w:r>
        <w:t xml:space="preserve">, so two probabilities are given and they are different quantities:</w:t>
      </w:r>
      <w:r>
        <w:t xml:space="preserve"> </w:t>
      </w:r>
      <w:r>
        <w:rPr>
          <w:rStyle w:val="VerbatimChar"/>
        </w:rPr>
        <w:t xml:space="preserve">median state</w:t>
      </w:r>
      <w:r>
        <w:t xml:space="preserve"> </w:t>
      </w:r>
      <w:r>
        <w:t xml:space="preserve">is</w:t>
      </w:r>
      <w:r>
        <w:t xml:space="preserve"> </w:t>
      </w:r>
      <w:r>
        <w:rPr>
          <w:rStyle w:val="VerbatimChar"/>
        </w:rPr>
        <w:t xml:space="preserve">plogis(b0)</w:t>
      </w:r>
      <w:r>
        <w:t xml:space="preserve"> </w:t>
      </w:r>
      <w:r>
        <w:t xml:space="preserve">at a state with zero random effect, and</w:t>
      </w:r>
      <w:r>
        <w:t xml:space="preserve"> </w:t>
      </w:r>
      <w:r>
        <w:rPr>
          <w:rStyle w:val="VerbatimChar"/>
        </w:rPr>
        <w:t xml:space="preserve">marginal</w:t>
      </w:r>
      <w:r>
        <w:t xml:space="preserve"> </w:t>
      </w:r>
      <w:r>
        <w:t xml:space="preserve">is</w:t>
      </w:r>
      <w:r>
        <w:t xml:space="preserve"> </w:t>
      </w:r>
      <w:r>
        <w:rPr>
          <w:rStyle w:val="VerbatimChar"/>
        </w:rPr>
        <w:t xml:space="preserve">E[plogis(b0 + u)]</w:t>
      </w:r>
      <w:r>
        <w:t xml:space="preserve"> </w:t>
      </w:r>
      <w:r>
        <w:t xml:space="preserve">integrated over the fitted normal. The marginal is the one to quote for the panel.</w:t>
      </w:r>
    </w:p>
    <w:bookmarkEnd w:id="35"/>
    <w:bookmarkStart w:id="36" w:name="X8dafac061856d15601f10c3a690bc23c85de2a6"/>
    <w:p>
      <w:pPr>
        <w:pStyle w:val="Heading3"/>
      </w:pPr>
      <w:r>
        <w:t xml:space="preserve">viol_off_2019 – violations 2019, exposure offset, (1 + time | state)</w:t>
      </w:r>
    </w:p>
    <w:p>
      <w:pPr>
        <w:pStyle w:val="FirstParagraph"/>
      </w:pPr>
      <w:r>
        <w:t xml:space="preserve">Families per column: M1 = NB2, M2 = NB2, M3 = NB2.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-0.555*** (0.145), IRR 0.574</w:t>
            </w:r>
          </w:p>
        </w:tc>
        <w:tc>
          <w:tcPr/>
          <w:p>
            <w:pPr>
              <w:pStyle w:val="Compact"/>
            </w:pPr>
            <w:r>
              <w:t xml:space="preserve">-0.601*** (0.150), IRR 0.548</w:t>
            </w:r>
          </w:p>
        </w:tc>
        <w:tc>
          <w:tcPr/>
          <w:p>
            <w:pPr>
              <w:pStyle w:val="Compact"/>
            </w:pPr>
            <w:r>
              <w:t xml:space="preserve">-0.602*** (0.139), IRR 0.547</w:t>
            </w:r>
          </w:p>
        </w:tc>
      </w:tr>
      <w:tr>
        <w:tc>
          <w:tcPr/>
          <w:p>
            <w:pPr>
              <w:pStyle w:val="Compact"/>
            </w:pPr>
            <w:r>
              <w:t xml:space="preserve">Time</w:t>
            </w:r>
          </w:p>
        </w:tc>
        <w:tc>
          <w:tcPr/>
          <w:p>
            <w:pPr>
              <w:pStyle w:val="Compact"/>
            </w:pPr>
            <w:r>
              <w:t xml:space="preserve">0.289*** (0.033), IRR 1.335</w:t>
            </w:r>
          </w:p>
        </w:tc>
        <w:tc>
          <w:tcPr/>
          <w:p>
            <w:pPr>
              <w:pStyle w:val="Compact"/>
            </w:pPr>
            <w:r>
              <w:t xml:space="preserve">0.288*** (0.033), IRR 1.334</w:t>
            </w:r>
          </w:p>
        </w:tc>
        <w:tc>
          <w:tcPr/>
          <w:p>
            <w:pPr>
              <w:pStyle w:val="Compact"/>
            </w:pPr>
            <w:r>
              <w:t xml:space="preserve">0.299*** (0.034), IRR 1.349</w:t>
            </w:r>
          </w:p>
        </w:tc>
      </w:tr>
      <w:tr>
        <w:tc>
          <w:tcPr/>
          <w:p>
            <w:pPr>
              <w:pStyle w:val="Compact"/>
            </w:pPr>
            <w:r>
              <w:t xml:space="preserve">Time^2</w:t>
            </w:r>
          </w:p>
        </w:tc>
        <w:tc>
          <w:tcPr/>
          <w:p>
            <w:pPr>
              <w:pStyle w:val="Compact"/>
            </w:pPr>
            <w:r>
              <w:t xml:space="preserve">-0.058** (0.018), IRR 0.944</w:t>
            </w:r>
          </w:p>
        </w:tc>
        <w:tc>
          <w:tcPr/>
          <w:p>
            <w:pPr>
              <w:pStyle w:val="Compact"/>
            </w:pPr>
            <w:r>
              <w:t xml:space="preserve">-0.059** (0.018), IRR 0.942</w:t>
            </w:r>
          </w:p>
        </w:tc>
        <w:tc>
          <w:tcPr/>
          <w:p>
            <w:pPr>
              <w:pStyle w:val="Compact"/>
            </w:pPr>
            <w:r>
              <w:t xml:space="preserve">-0.060*** (0.018), IRR 0.941</w:t>
            </w:r>
          </w:p>
        </w:tc>
      </w:tr>
      <w:tr>
        <w:tc>
          <w:tcPr/>
          <w:p>
            <w:pPr>
              <w:pStyle w:val="Compact"/>
            </w:pPr>
            <w:r>
              <w:t xml:space="preserve">Time^3</w:t>
            </w:r>
          </w:p>
        </w:tc>
        <w:tc>
          <w:tcPr/>
          <w:p>
            <w:pPr>
              <w:pStyle w:val="Compact"/>
            </w:pPr>
            <w:r>
              <w:t xml:space="preserve">-0.014*** (0.003), IRR 0.986</w:t>
            </w:r>
          </w:p>
        </w:tc>
        <w:tc>
          <w:tcPr/>
          <w:p>
            <w:pPr>
              <w:pStyle w:val="Compact"/>
            </w:pPr>
            <w:r>
              <w:t xml:space="preserve">-0.014*** (0.003), IRR 0.986</w:t>
            </w:r>
          </w:p>
        </w:tc>
        <w:tc>
          <w:tcPr/>
          <w:p>
            <w:pPr>
              <w:pStyle w:val="Compact"/>
            </w:pPr>
            <w:r>
              <w:t xml:space="preserve">-0.015*** (0.003), IRR 0.985</w:t>
            </w:r>
          </w:p>
        </w:tc>
      </w:tr>
      <w:tr>
        <w:tc>
          <w:tcPr/>
          <w:p>
            <w:pPr>
              <w:pStyle w:val="Compact"/>
            </w:pPr>
            <w:r>
              <w:t xml:space="preserve">Spending/applicator</w:t>
            </w:r>
          </w:p>
        </w:tc>
        <w:tc>
          <w:tcPr/>
          <w:p>
            <w:pPr>
              <w:pStyle w:val="Compact"/>
            </w:pPr>
            <w:r>
              <w:t xml:space="preserve">–</w:t>
            </w:r>
          </w:p>
        </w:tc>
        <w:tc>
          <w:tcPr/>
          <w:p>
            <w:pPr>
              <w:pStyle w:val="Compact"/>
            </w:pPr>
            <w:r>
              <w:t xml:space="preserve">-0.026 (0.134), IRR 0.975</w:t>
            </w:r>
          </w:p>
        </w:tc>
        <w:tc>
          <w:tcPr/>
          <w:p>
            <w:pPr>
              <w:pStyle w:val="Compact"/>
            </w:pPr>
            <w:r>
              <w:t xml:space="preserve">0.107 (0.134), IRR 1.113</w:t>
            </w:r>
          </w:p>
        </w:tc>
      </w:tr>
      <w:tr>
        <w:tc>
          <w:tcPr/>
          <w:p>
            <w:pPr>
              <w:pStyle w:val="Compact"/>
            </w:pPr>
            <w:r>
              <w:t xml:space="preserve">Spending/farmworker</w:t>
            </w:r>
          </w:p>
        </w:tc>
        <w:tc>
          <w:tcPr/>
          <w:p>
            <w:pPr>
              <w:pStyle w:val="Compact"/>
            </w:pPr>
            <w:r>
              <w:t xml:space="preserve">–</w:t>
            </w:r>
          </w:p>
        </w:tc>
        <w:tc>
          <w:tcPr/>
          <w:p>
            <w:pPr>
              <w:pStyle w:val="Compact"/>
            </w:pPr>
            <w:r>
              <w:t xml:space="preserve">-0.318+ (0.182), IRR 0.728</w:t>
            </w:r>
          </w:p>
        </w:tc>
        <w:tc>
          <w:tcPr/>
          <w:p>
            <w:pPr>
              <w:pStyle w:val="Compact"/>
            </w:pPr>
            <w:r>
              <w:t xml:space="preserve">-0.266 (0.165), IRR 0.766</w:t>
            </w:r>
          </w:p>
        </w:tc>
      </w:tr>
      <w:tr>
        <w:tc>
          <w:tcPr/>
          <w:p>
            <w:pPr>
              <w:pStyle w:val="Compact"/>
            </w:pPr>
            <w:r>
              <w:t xml:space="preserve">Labor Intensity</w:t>
            </w:r>
          </w:p>
        </w:tc>
        <w:tc>
          <w:tcPr/>
          <w:p>
            <w:pPr>
              <w:pStyle w:val="Compact"/>
            </w:pPr>
            <w:r>
              <w:t xml:space="preserve">–</w:t>
            </w:r>
          </w:p>
        </w:tc>
        <w:tc>
          <w:tcPr/>
          <w:p>
            <w:pPr>
              <w:pStyle w:val="Compact"/>
            </w:pPr>
            <w:r>
              <w:t xml:space="preserve">0.034 (0.199), IRR 1.035</w:t>
            </w:r>
          </w:p>
        </w:tc>
        <w:tc>
          <w:tcPr/>
          <w:p>
            <w:pPr>
              <w:pStyle w:val="Compact"/>
            </w:pPr>
            <w:r>
              <w:t xml:space="preserve">0.044 (0.181), IRR 1.045</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-0.146 (0.097), IRR 0.864</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0.199 (0.152), IRR 1.220</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0.400** (0.133), IRR 1.491</w:t>
            </w:r>
          </w:p>
        </w:tc>
      </w:tr>
    </w:tbl>
    <w:bookmarkEnd w:id="36"/>
    <w:bookmarkStart w:id="37" w:name="Xda1f41595a762fbbaef2d516575c91b4b8b2f78"/>
    <w:p>
      <w:pPr>
        <w:pStyle w:val="Heading3"/>
      </w:pPr>
      <w:r>
        <w:t xml:space="preserve">viol_off_2021 – violations 2021, exposure offset, (1 + time | state)</w:t>
      </w:r>
    </w:p>
    <w:p>
      <w:pPr>
        <w:pStyle w:val="FirstParagraph"/>
      </w:pPr>
      <w:r>
        <w:t xml:space="preserve">Families per column: M1 = ZINB + ZI RE, M2 = NB1, M3 = NB1.</w:t>
      </w:r>
      <w:r>
        <w:t xml:space="preserve"> </w:t>
      </w:r>
      <w:r>
        <w:t xml:space="preserve">Note the columns do not all use the same family – the estimable candidate set changes between Model 1 and Model 3, so these columns are not a single model’s build-up.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Intercept</w:t>
            </w:r>
          </w:p>
        </w:tc>
        <w:tc>
          <w:tcPr/>
          <w:p>
            <w:pPr>
              <w:pStyle w:val="Compact"/>
            </w:pPr>
            <w:r>
              <w:t xml:space="preserve">-0.785*** (0.184), IRR 0.456</w:t>
            </w:r>
          </w:p>
        </w:tc>
        <w:tc>
          <w:tcPr/>
          <w:p>
            <w:pPr>
              <w:pStyle w:val="Compact"/>
            </w:pPr>
            <w:r>
              <w:t xml:space="preserve">-0.986*** (0.160), IRR 0.373</w:t>
            </w:r>
          </w:p>
        </w:tc>
        <w:tc>
          <w:tcPr/>
          <w:p>
            <w:pPr>
              <w:pStyle w:val="Compact"/>
            </w:pPr>
            <w:r>
              <w:t xml:space="preserve">-0.996*** (0.157), IRR 0.369</w:t>
            </w:r>
          </w:p>
        </w:tc>
      </w:tr>
      <w:tr>
        <w:tc>
          <w:tcPr/>
          <w:p>
            <w:pPr>
              <w:pStyle w:val="Compact"/>
            </w:pPr>
            <w:r>
              <w:t xml:space="preserve">Time</w:t>
            </w:r>
          </w:p>
        </w:tc>
        <w:tc>
          <w:tcPr/>
          <w:p>
            <w:pPr>
              <w:pStyle w:val="Compact"/>
            </w:pPr>
            <w:r>
              <w:t xml:space="preserve">0.136*** (0.033), IRR 1.146</w:t>
            </w:r>
          </w:p>
        </w:tc>
        <w:tc>
          <w:tcPr/>
          <w:p>
            <w:pPr>
              <w:pStyle w:val="Compact"/>
            </w:pPr>
            <w:r>
              <w:t xml:space="preserve">0.082** (0.026), IRR 1.086</w:t>
            </w:r>
          </w:p>
        </w:tc>
        <w:tc>
          <w:tcPr/>
          <w:p>
            <w:pPr>
              <w:pStyle w:val="Compact"/>
            </w:pPr>
            <w:r>
              <w:t xml:space="preserve">0.084** (0.026), IRR 1.087</w:t>
            </w:r>
          </w:p>
        </w:tc>
      </w:tr>
      <w:tr>
        <w:tc>
          <w:tcPr/>
          <w:p>
            <w:pPr>
              <w:pStyle w:val="Compact"/>
            </w:pPr>
            <w:r>
              <w:t xml:space="preserve">Time^2</w:t>
            </w:r>
          </w:p>
        </w:tc>
        <w:tc>
          <w:tcPr/>
          <w:p>
            <w:pPr>
              <w:pStyle w:val="Compact"/>
            </w:pPr>
            <w:r>
              <w:t xml:space="preserve">-0.020*** (0.006), IRR 0.980</w:t>
            </w:r>
          </w:p>
        </w:tc>
        <w:tc>
          <w:tcPr/>
          <w:p>
            <w:pPr>
              <w:pStyle w:val="Compact"/>
            </w:pPr>
            <w:r>
              <w:t xml:space="preserve">-0.017*** (0.005), IRR 0.983</w:t>
            </w:r>
          </w:p>
        </w:tc>
        <w:tc>
          <w:tcPr/>
          <w:p>
            <w:pPr>
              <w:pStyle w:val="Compact"/>
            </w:pPr>
            <w:r>
              <w:t xml:space="preserve">-0.017*** (0.005), IRR 0.983</w:t>
            </w:r>
          </w:p>
        </w:tc>
      </w:tr>
      <w:tr>
        <w:tc>
          <w:tcPr/>
          <w:p>
            <w:pPr>
              <w:pStyle w:val="Compact"/>
            </w:pPr>
            <w:r>
              <w:t xml:space="preserve">Time^3</w:t>
            </w:r>
          </w:p>
        </w:tc>
        <w:tc>
          <w:tcPr/>
          <w:p>
            <w:pPr>
              <w:pStyle w:val="Compact"/>
            </w:pPr>
            <w:r>
              <w:t xml:space="preserve">-0.007*** (0.001), IRR 0.993</w:t>
            </w:r>
          </w:p>
        </w:tc>
        <w:tc>
          <w:tcPr/>
          <w:p>
            <w:pPr>
              <w:pStyle w:val="Compact"/>
            </w:pPr>
            <w:r>
              <w:t xml:space="preserve">-0.005*** (0.001), IRR 0.995</w:t>
            </w:r>
          </w:p>
        </w:tc>
        <w:tc>
          <w:tcPr/>
          <w:p>
            <w:pPr>
              <w:pStyle w:val="Compact"/>
            </w:pPr>
            <w:r>
              <w:t xml:space="preserve">-0.005*** (0.001), IRR 0.995</w:t>
            </w:r>
          </w:p>
        </w:tc>
      </w:tr>
      <w:tr>
        <w:tc>
          <w:tcPr/>
          <w:p>
            <w:pPr>
              <w:pStyle w:val="Compact"/>
            </w:pPr>
            <w:r>
              <w:t xml:space="preserve">Spending/applicator</w:t>
            </w:r>
          </w:p>
        </w:tc>
        <w:tc>
          <w:tcPr/>
          <w:p>
            <w:pPr>
              <w:pStyle w:val="Compact"/>
            </w:pPr>
            <w:r>
              <w:t xml:space="preserve">–</w:t>
            </w:r>
          </w:p>
        </w:tc>
        <w:tc>
          <w:tcPr/>
          <w:p>
            <w:pPr>
              <w:pStyle w:val="Compact"/>
            </w:pPr>
            <w:r>
              <w:t xml:space="preserve">0.139 (0.145), IRR 1.149</w:t>
            </w:r>
          </w:p>
        </w:tc>
        <w:tc>
          <w:tcPr/>
          <w:p>
            <w:pPr>
              <w:pStyle w:val="Compact"/>
            </w:pPr>
            <w:r>
              <w:t xml:space="preserve">0.170 (0.153), IRR 1.186</w:t>
            </w:r>
          </w:p>
        </w:tc>
      </w:tr>
      <w:tr>
        <w:tc>
          <w:tcPr/>
          <w:p>
            <w:pPr>
              <w:pStyle w:val="Compact"/>
            </w:pPr>
            <w:r>
              <w:t xml:space="preserve">Spending/farmworker</w:t>
            </w:r>
          </w:p>
        </w:tc>
        <w:tc>
          <w:tcPr/>
          <w:p>
            <w:pPr>
              <w:pStyle w:val="Compact"/>
            </w:pPr>
            <w:r>
              <w:t xml:space="preserve">–</w:t>
            </w:r>
          </w:p>
        </w:tc>
        <w:tc>
          <w:tcPr/>
          <w:p>
            <w:pPr>
              <w:pStyle w:val="Compact"/>
            </w:pPr>
            <w:r>
              <w:t xml:space="preserve">-0.579** (0.192), IRR 0.561</w:t>
            </w:r>
          </w:p>
        </w:tc>
        <w:tc>
          <w:tcPr/>
          <w:p>
            <w:pPr>
              <w:pStyle w:val="Compact"/>
            </w:pPr>
            <w:r>
              <w:t xml:space="preserve">-0.541** (0.185), IRR 0.582</w:t>
            </w:r>
          </w:p>
        </w:tc>
      </w:tr>
      <w:tr>
        <w:tc>
          <w:tcPr/>
          <w:p>
            <w:pPr>
              <w:pStyle w:val="Compact"/>
            </w:pPr>
            <w:r>
              <w:t xml:space="preserve">Labor Intensity</w:t>
            </w:r>
          </w:p>
        </w:tc>
        <w:tc>
          <w:tcPr/>
          <w:p>
            <w:pPr>
              <w:pStyle w:val="Compact"/>
            </w:pPr>
            <w:r>
              <w:t xml:space="preserve">–</w:t>
            </w:r>
          </w:p>
        </w:tc>
        <w:tc>
          <w:tcPr/>
          <w:p>
            <w:pPr>
              <w:pStyle w:val="Compact"/>
            </w:pPr>
            <w:r>
              <w:t xml:space="preserve">-0.061 (0.220), IRR 0.941</w:t>
            </w:r>
          </w:p>
        </w:tc>
        <w:tc>
          <w:tcPr/>
          <w:p>
            <w:pPr>
              <w:pStyle w:val="Compact"/>
            </w:pPr>
            <w:r>
              <w:t xml:space="preserve">0.021 (0.214), IRR 1.022</w:t>
            </w:r>
          </w:p>
        </w:tc>
      </w:tr>
      <w:tr>
        <w:tc>
          <w:tcPr/>
          <w:p>
            <w:pPr>
              <w:pStyle w:val="Compact"/>
            </w:pPr>
            <w:r>
              <w:t xml:space="preserve">H-2A:farmworker (yr-matched)</w:t>
            </w:r>
          </w:p>
        </w:tc>
        <w:tc>
          <w:tcPr/>
          <w:p>
            <w:pPr>
              <w:pStyle w:val="Compact"/>
            </w:pPr>
            <w:r>
              <w:t xml:space="preserve">–</w:t>
            </w:r>
          </w:p>
        </w:tc>
        <w:tc>
          <w:tcPr/>
          <w:p>
            <w:pPr>
              <w:pStyle w:val="Compact"/>
            </w:pPr>
            <w:r>
              <w:t xml:space="preserve">–</w:t>
            </w:r>
          </w:p>
        </w:tc>
        <w:tc>
          <w:tcPr/>
          <w:p>
            <w:pPr>
              <w:pStyle w:val="Compact"/>
            </w:pPr>
            <w:r>
              <w:t xml:space="preserve">-0.034 (0.081), IRR 0.967</w:t>
            </w:r>
          </w:p>
        </w:tc>
      </w:tr>
      <w:tr>
        <w:tc>
          <w:tcPr/>
          <w:p>
            <w:pPr>
              <w:pStyle w:val="Compact"/>
            </w:pPr>
            <w:r>
              <w:t xml:space="preserve">H-2A demand-met %</w:t>
            </w:r>
          </w:p>
        </w:tc>
        <w:tc>
          <w:tcPr/>
          <w:p>
            <w:pPr>
              <w:pStyle w:val="Compact"/>
            </w:pPr>
            <w:r>
              <w:t xml:space="preserve">–</w:t>
            </w:r>
          </w:p>
        </w:tc>
        <w:tc>
          <w:tcPr/>
          <w:p>
            <w:pPr>
              <w:pStyle w:val="Compact"/>
            </w:pPr>
            <w:r>
              <w:t xml:space="preserve">–</w:t>
            </w:r>
          </w:p>
        </w:tc>
        <w:tc>
          <w:tcPr/>
          <w:p>
            <w:pPr>
              <w:pStyle w:val="Compact"/>
            </w:pPr>
            <w:r>
              <w:t xml:space="preserve">-0.141 (0.199), IRR 0.868</w:t>
            </w:r>
          </w:p>
        </w:tc>
      </w:tr>
      <w:tr>
        <w:tc>
          <w:tcPr/>
          <w:p>
            <w:pPr>
              <w:pStyle w:val="Compact"/>
            </w:pPr>
            <w:r>
              <w:t xml:space="preserve">% H-2A to FLC</w:t>
            </w:r>
          </w:p>
        </w:tc>
        <w:tc>
          <w:tcPr/>
          <w:p>
            <w:pPr>
              <w:pStyle w:val="Compact"/>
            </w:pPr>
            <w:r>
              <w:t xml:space="preserve">–</w:t>
            </w:r>
          </w:p>
        </w:tc>
        <w:tc>
          <w:tcPr/>
          <w:p>
            <w:pPr>
              <w:pStyle w:val="Compact"/>
            </w:pPr>
            <w:r>
              <w:t xml:space="preserve">–</w:t>
            </w:r>
          </w:p>
        </w:tc>
        <w:tc>
          <w:tcPr/>
          <w:p>
            <w:pPr>
              <w:pStyle w:val="Compact"/>
            </w:pPr>
            <w:r>
              <w:t xml:space="preserve">0.251 (0.173), IRR 1.285</w:t>
            </w:r>
          </w:p>
        </w:tc>
      </w:tr>
      <w:tr>
        <w:tc>
          <w:tcPr/>
          <w:p>
            <w:pPr>
              <w:pStyle w:val="Compact"/>
            </w:pPr>
            <w:r>
              <w:t xml:space="preserve">ZI: Intercept</w:t>
            </w:r>
          </w:p>
        </w:tc>
        <w:tc>
          <w:tcPr/>
          <w:p>
            <w:pPr>
              <w:pStyle w:val="Compact"/>
            </w:pPr>
            <w:r>
              <w:t xml:space="preserve">-3.233*** (0.490), Pr(structural 0) median state 0.037952, marginal 0.0770 (ZI RE SD 1.426)</w:t>
            </w:r>
          </w:p>
        </w:tc>
        <w:tc>
          <w:tcPr/>
          <w:p>
            <w:pPr>
              <w:pStyle w:val="Compact"/>
            </w:pPr>
            <w:r>
              <w:t xml:space="preserve">–</w:t>
            </w:r>
          </w:p>
        </w:tc>
        <w:tc>
          <w:tcPr/>
          <w:p>
            <w:pPr>
              <w:pStyle w:val="Compact"/>
            </w:pPr>
            <w:r>
              <w:t xml:space="preserve">–</w:t>
            </w:r>
          </w:p>
        </w:tc>
      </w:tr>
    </w:tbl>
    <w:p>
      <w:pPr>
        <w:pStyle w:val="BodyText"/>
      </w:pPr>
      <w:r>
        <w:t xml:space="preserve">The</w:t>
      </w:r>
      <w:r>
        <w:t xml:space="preserve"> </w:t>
      </w:r>
      <w:r>
        <w:rPr>
          <w:rStyle w:val="VerbatimChar"/>
        </w:rPr>
        <w:t xml:space="preserve">ZI:</w:t>
      </w:r>
      <w:r>
        <w:t xml:space="preserve"> </w:t>
      </w:r>
      <w:r>
        <w:t xml:space="preserve">row is the zero-inflation part, which has a</w:t>
      </w:r>
      <w:r>
        <w:t xml:space="preserve"> </w:t>
      </w:r>
      <w:r>
        <w:rPr>
          <w:b/>
          <w:bCs/>
        </w:rPr>
        <w:t xml:space="preserve">logit</w:t>
      </w:r>
      <w:r>
        <w:t xml:space="preserve"> </w:t>
      </w:r>
      <w:r>
        <w:t xml:space="preserve">link rather than a log link – so exp(b) there is an odds ratio, not an IRR. It is reported as the implied structural-zero probability instead. This model’s zero-inflation component carries a</w:t>
      </w:r>
      <w:r>
        <w:t xml:space="preserve"> </w:t>
      </w:r>
      <w:r>
        <w:rPr>
          <w:b/>
          <w:bCs/>
        </w:rPr>
        <w:t xml:space="preserve">state random intercept</w:t>
      </w:r>
      <w:r>
        <w:t xml:space="preserve">, so two probabilities are given and they are different quantities:</w:t>
      </w:r>
      <w:r>
        <w:t xml:space="preserve"> </w:t>
      </w:r>
      <w:r>
        <w:rPr>
          <w:rStyle w:val="VerbatimChar"/>
        </w:rPr>
        <w:t xml:space="preserve">median state</w:t>
      </w:r>
      <w:r>
        <w:t xml:space="preserve"> </w:t>
      </w:r>
      <w:r>
        <w:t xml:space="preserve">is</w:t>
      </w:r>
      <w:r>
        <w:t xml:space="preserve"> </w:t>
      </w:r>
      <w:r>
        <w:rPr>
          <w:rStyle w:val="VerbatimChar"/>
        </w:rPr>
        <w:t xml:space="preserve">plogis(b0)</w:t>
      </w:r>
      <w:r>
        <w:t xml:space="preserve"> </w:t>
      </w:r>
      <w:r>
        <w:t xml:space="preserve">at a state with zero random effect, and</w:t>
      </w:r>
      <w:r>
        <w:t xml:space="preserve"> </w:t>
      </w:r>
      <w:r>
        <w:rPr>
          <w:rStyle w:val="VerbatimChar"/>
        </w:rPr>
        <w:t xml:space="preserve">marginal</w:t>
      </w:r>
      <w:r>
        <w:t xml:space="preserve"> </w:t>
      </w:r>
      <w:r>
        <w:t xml:space="preserve">is</w:t>
      </w:r>
      <w:r>
        <w:t xml:space="preserve"> </w:t>
      </w:r>
      <w:r>
        <w:rPr>
          <w:rStyle w:val="VerbatimChar"/>
        </w:rPr>
        <w:t xml:space="preserve">E[plogis(b0 + u)]</w:t>
      </w:r>
      <w:r>
        <w:t xml:space="preserve"> </w:t>
      </w:r>
      <w:r>
        <w:t xml:space="preserve">integrated over the fitted normal. The marginal is the one to quote for the panel.</w:t>
      </w:r>
    </w:p>
    <w:bookmarkEnd w:id="37"/>
    <w:bookmarkStart w:id="38" w:name="Xbaec5796a503b49eaf8e5903fc2a98c4848742f"/>
    <w:p>
      <w:pPr>
        <w:pStyle w:val="Heading3"/>
      </w:pPr>
      <w:r>
        <w:t xml:space="preserve">viol_off_2021 – violations 2021, exposure offset, (1 | state)</w:t>
      </w:r>
    </w:p>
    <w:p>
      <w:pPr>
        <w:pStyle w:val="FirstParagraph"/>
      </w:pPr>
      <w:r>
        <w:t xml:space="preserve">Families per column: M1 = ZINB + ZI RE, M3 = ZINB + ZI RE.</w:t>
      </w:r>
      <w:r>
        <w:t xml:space="preserve"> </w:t>
      </w:r>
      <w:r>
        <w:t xml:space="preserve">Model 2 is absent from this block because M2 was only ever fit at the mandated</w:t>
      </w:r>
      <w:r>
        <w:t xml:space="preserve"> </w:t>
      </w:r>
      <w:r>
        <w:rPr>
          <w:rStyle w:val="VerbatimChar"/>
        </w:rPr>
        <w:t xml:space="preserve">(1 + time | state)</w:t>
      </w:r>
      <w:r>
        <w:t xml:space="preserve"> </w:t>
      </w:r>
      <w:r>
        <w:t xml:space="preserve">tier – the fallback tier carries Models 1 and 3 only. It is not a missing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3</w:t>
            </w:r>
          </w:p>
        </w:tc>
      </w:tr>
      <w:tr>
        <w:tc>
          <w:tcPr/>
          <w:p>
            <w:pPr>
              <w:pStyle w:val="Compact"/>
            </w:pPr>
            <w:r>
              <w:t xml:space="preserve">Intercept</w:t>
            </w:r>
          </w:p>
        </w:tc>
        <w:tc>
          <w:tcPr/>
          <w:p>
            <w:pPr>
              <w:pStyle w:val="Compact"/>
            </w:pPr>
            <w:r>
              <w:t xml:space="preserve">-0.678*** (0.154), IRR 0.507</w:t>
            </w:r>
          </w:p>
        </w:tc>
        <w:tc>
          <w:tcPr/>
          <w:p>
            <w:pPr>
              <w:pStyle w:val="Compact"/>
            </w:pPr>
            <w:r>
              <w:t xml:space="preserve">-0.791*** (0.147), IRR 0.453</w:t>
            </w:r>
          </w:p>
        </w:tc>
      </w:tr>
      <w:tr>
        <w:tc>
          <w:tcPr/>
          <w:p>
            <w:pPr>
              <w:pStyle w:val="Compact"/>
            </w:pPr>
            <w:r>
              <w:t xml:space="preserve">Time</w:t>
            </w:r>
          </w:p>
        </w:tc>
        <w:tc>
          <w:tcPr/>
          <w:p>
            <w:pPr>
              <w:pStyle w:val="Compact"/>
            </w:pPr>
            <w:r>
              <w:t xml:space="preserve">0.160*** (0.026), IRR 1.174</w:t>
            </w:r>
          </w:p>
        </w:tc>
        <w:tc>
          <w:tcPr/>
          <w:p>
            <w:pPr>
              <w:pStyle w:val="Compact"/>
            </w:pPr>
            <w:r>
              <w:t xml:space="preserve">0.141*** (0.025), IRR 1.151</w:t>
            </w:r>
          </w:p>
        </w:tc>
      </w:tr>
      <w:tr>
        <w:tc>
          <w:tcPr/>
          <w:p>
            <w:pPr>
              <w:pStyle w:val="Compact"/>
            </w:pPr>
            <w:r>
              <w:t xml:space="preserve">Time^2</w:t>
            </w:r>
          </w:p>
        </w:tc>
        <w:tc>
          <w:tcPr/>
          <w:p>
            <w:pPr>
              <w:pStyle w:val="Compact"/>
            </w:pPr>
            <w:r>
              <w:t xml:space="preserve">-0.017** (0.006), IRR 0.983</w:t>
            </w:r>
          </w:p>
        </w:tc>
        <w:tc>
          <w:tcPr/>
          <w:p>
            <w:pPr>
              <w:pStyle w:val="Compact"/>
            </w:pPr>
            <w:r>
              <w:t xml:space="preserve">-0.017** (0.006), IRR 0.983</w:t>
            </w:r>
          </w:p>
        </w:tc>
      </w:tr>
      <w:tr>
        <w:tc>
          <w:tcPr/>
          <w:p>
            <w:pPr>
              <w:pStyle w:val="Compact"/>
            </w:pPr>
            <w:r>
              <w:t xml:space="preserve">Time^3</w:t>
            </w:r>
          </w:p>
        </w:tc>
        <w:tc>
          <w:tcPr/>
          <w:p>
            <w:pPr>
              <w:pStyle w:val="Compact"/>
            </w:pPr>
            <w:r>
              <w:t xml:space="preserve">-0.007*** (0.002), IRR 0.993</w:t>
            </w:r>
          </w:p>
        </w:tc>
        <w:tc>
          <w:tcPr/>
          <w:p>
            <w:pPr>
              <w:pStyle w:val="Compact"/>
            </w:pPr>
            <w:r>
              <w:t xml:space="preserve">-0.006*** (0.001), IRR 0.994</w:t>
            </w:r>
          </w:p>
        </w:tc>
      </w:tr>
      <w:tr>
        <w:tc>
          <w:tcPr/>
          <w:p>
            <w:pPr>
              <w:pStyle w:val="Compact"/>
            </w:pPr>
            <w:r>
              <w:t xml:space="preserve">Spending/applicator</w:t>
            </w:r>
          </w:p>
        </w:tc>
        <w:tc>
          <w:tcPr/>
          <w:p>
            <w:pPr>
              <w:pStyle w:val="Compact"/>
            </w:pPr>
            <w:r>
              <w:t xml:space="preserve">–</w:t>
            </w:r>
          </w:p>
        </w:tc>
        <w:tc>
          <w:tcPr/>
          <w:p>
            <w:pPr>
              <w:pStyle w:val="Compact"/>
            </w:pPr>
            <w:r>
              <w:t xml:space="preserve">-0.048 (0.158), IRR 0.953</w:t>
            </w:r>
          </w:p>
        </w:tc>
      </w:tr>
      <w:tr>
        <w:tc>
          <w:tcPr/>
          <w:p>
            <w:pPr>
              <w:pStyle w:val="Compact"/>
            </w:pPr>
            <w:r>
              <w:t xml:space="preserve">Spending/farmworker</w:t>
            </w:r>
          </w:p>
        </w:tc>
        <w:tc>
          <w:tcPr/>
          <w:p>
            <w:pPr>
              <w:pStyle w:val="Compact"/>
            </w:pPr>
            <w:r>
              <w:t xml:space="preserve">–</w:t>
            </w:r>
          </w:p>
        </w:tc>
        <w:tc>
          <w:tcPr/>
          <w:p>
            <w:pPr>
              <w:pStyle w:val="Compact"/>
            </w:pPr>
            <w:r>
              <w:t xml:space="preserve">-0.240 (0.168), IRR 0.787</w:t>
            </w:r>
          </w:p>
        </w:tc>
      </w:tr>
      <w:tr>
        <w:tc>
          <w:tcPr/>
          <w:p>
            <w:pPr>
              <w:pStyle w:val="Compact"/>
            </w:pPr>
            <w:r>
              <w:t xml:space="preserve">Labor Intensity</w:t>
            </w:r>
          </w:p>
        </w:tc>
        <w:tc>
          <w:tcPr/>
          <w:p>
            <w:pPr>
              <w:pStyle w:val="Compact"/>
            </w:pPr>
            <w:r>
              <w:t xml:space="preserve">–</w:t>
            </w:r>
          </w:p>
        </w:tc>
        <w:tc>
          <w:tcPr/>
          <w:p>
            <w:pPr>
              <w:pStyle w:val="Compact"/>
            </w:pPr>
            <w:r>
              <w:t xml:space="preserve">0.087 (0.222), IRR 1.091</w:t>
            </w:r>
          </w:p>
        </w:tc>
      </w:tr>
      <w:tr>
        <w:tc>
          <w:tcPr/>
          <w:p>
            <w:pPr>
              <w:pStyle w:val="Compact"/>
            </w:pPr>
            <w:r>
              <w:t xml:space="preserve">H-2A:farmworker (yr-matched)</w:t>
            </w:r>
          </w:p>
        </w:tc>
        <w:tc>
          <w:tcPr/>
          <w:p>
            <w:pPr>
              <w:pStyle w:val="Compact"/>
            </w:pPr>
            <w:r>
              <w:t xml:space="preserve">–</w:t>
            </w:r>
          </w:p>
        </w:tc>
        <w:tc>
          <w:tcPr/>
          <w:p>
            <w:pPr>
              <w:pStyle w:val="Compact"/>
            </w:pPr>
            <w:r>
              <w:t xml:space="preserve">-0.030 (0.059), IRR 0.970</w:t>
            </w:r>
          </w:p>
        </w:tc>
      </w:tr>
      <w:tr>
        <w:tc>
          <w:tcPr/>
          <w:p>
            <w:pPr>
              <w:pStyle w:val="Compact"/>
            </w:pPr>
            <w:r>
              <w:t xml:space="preserve">H-2A demand-met %</w:t>
            </w:r>
          </w:p>
        </w:tc>
        <w:tc>
          <w:tcPr/>
          <w:p>
            <w:pPr>
              <w:pStyle w:val="Compact"/>
            </w:pPr>
            <w:r>
              <w:t xml:space="preserve">–</w:t>
            </w:r>
          </w:p>
        </w:tc>
        <w:tc>
          <w:tcPr/>
          <w:p>
            <w:pPr>
              <w:pStyle w:val="Compact"/>
            </w:pPr>
            <w:r>
              <w:t xml:space="preserve">-0.316 (0.204), IRR 0.729</w:t>
            </w:r>
          </w:p>
        </w:tc>
      </w:tr>
      <w:tr>
        <w:tc>
          <w:tcPr/>
          <w:p>
            <w:pPr>
              <w:pStyle w:val="Compact"/>
            </w:pPr>
            <w:r>
              <w:t xml:space="preserve">% H-2A to FLC</w:t>
            </w:r>
          </w:p>
        </w:tc>
        <w:tc>
          <w:tcPr/>
          <w:p>
            <w:pPr>
              <w:pStyle w:val="Compact"/>
            </w:pPr>
            <w:r>
              <w:t xml:space="preserve">–</w:t>
            </w:r>
          </w:p>
        </w:tc>
        <w:tc>
          <w:tcPr/>
          <w:p>
            <w:pPr>
              <w:pStyle w:val="Compact"/>
            </w:pPr>
            <w:r>
              <w:t xml:space="preserve">0.078 (0.177), IRR 1.081</w:t>
            </w:r>
          </w:p>
        </w:tc>
      </w:tr>
      <w:tr>
        <w:tc>
          <w:tcPr/>
          <w:p>
            <w:pPr>
              <w:pStyle w:val="Compact"/>
            </w:pPr>
            <w:r>
              <w:t xml:space="preserve">ZI: Intercept</w:t>
            </w:r>
          </w:p>
        </w:tc>
        <w:tc>
          <w:tcPr/>
          <w:p>
            <w:pPr>
              <w:pStyle w:val="Compact"/>
            </w:pPr>
            <w:r>
              <w:t xml:space="preserve">-3.150*** (0.598), Pr(structural 0) median state 0.041085, marginal 0.0929 (ZI RE SD 1.607)</w:t>
            </w:r>
          </w:p>
        </w:tc>
        <w:tc>
          <w:tcPr/>
          <w:p>
            <w:pPr>
              <w:pStyle w:val="Compact"/>
            </w:pPr>
            <w:r>
              <w:t xml:space="preserve">-3.086*** (0.529), Pr(structural 0) median state 0.043699, marginal 0.0943 (ZI RE SD 1.560)</w:t>
            </w:r>
          </w:p>
        </w:tc>
      </w:tr>
    </w:tbl>
    <w:p>
      <w:pPr>
        <w:pStyle w:val="BodyText"/>
      </w:pPr>
      <w:r>
        <w:t xml:space="preserve">The</w:t>
      </w:r>
      <w:r>
        <w:t xml:space="preserve"> </w:t>
      </w:r>
      <w:r>
        <w:rPr>
          <w:rStyle w:val="VerbatimChar"/>
        </w:rPr>
        <w:t xml:space="preserve">ZI:</w:t>
      </w:r>
      <w:r>
        <w:t xml:space="preserve"> </w:t>
      </w:r>
      <w:r>
        <w:t xml:space="preserve">row is the zero-inflation part, which has a</w:t>
      </w:r>
      <w:r>
        <w:t xml:space="preserve"> </w:t>
      </w:r>
      <w:r>
        <w:rPr>
          <w:b/>
          <w:bCs/>
        </w:rPr>
        <w:t xml:space="preserve">logit</w:t>
      </w:r>
      <w:r>
        <w:t xml:space="preserve"> </w:t>
      </w:r>
      <w:r>
        <w:t xml:space="preserve">link rather than a log link – so exp(b) there is an odds ratio, not an IRR. It is reported as the implied structural-zero probability instead. This model’s zero-inflation component carries a</w:t>
      </w:r>
      <w:r>
        <w:t xml:space="preserve"> </w:t>
      </w:r>
      <w:r>
        <w:rPr>
          <w:b/>
          <w:bCs/>
        </w:rPr>
        <w:t xml:space="preserve">state random intercept</w:t>
      </w:r>
      <w:r>
        <w:t xml:space="preserve">, so two probabilities are given and they are different quantities:</w:t>
      </w:r>
      <w:r>
        <w:t xml:space="preserve"> </w:t>
      </w:r>
      <w:r>
        <w:rPr>
          <w:rStyle w:val="VerbatimChar"/>
        </w:rPr>
        <w:t xml:space="preserve">median state</w:t>
      </w:r>
      <w:r>
        <w:t xml:space="preserve"> </w:t>
      </w:r>
      <w:r>
        <w:t xml:space="preserve">is</w:t>
      </w:r>
      <w:r>
        <w:t xml:space="preserve"> </w:t>
      </w:r>
      <w:r>
        <w:rPr>
          <w:rStyle w:val="VerbatimChar"/>
        </w:rPr>
        <w:t xml:space="preserve">plogis(b0)</w:t>
      </w:r>
      <w:r>
        <w:t xml:space="preserve"> </w:t>
      </w:r>
      <w:r>
        <w:t xml:space="preserve">at a state with zero random effect, and</w:t>
      </w:r>
      <w:r>
        <w:t xml:space="preserve"> </w:t>
      </w:r>
      <w:r>
        <w:rPr>
          <w:rStyle w:val="VerbatimChar"/>
        </w:rPr>
        <w:t xml:space="preserve">marginal</w:t>
      </w:r>
      <w:r>
        <w:t xml:space="preserve"> </w:t>
      </w:r>
      <w:r>
        <w:t xml:space="preserve">is</w:t>
      </w:r>
      <w:r>
        <w:t xml:space="preserve"> </w:t>
      </w:r>
      <w:r>
        <w:rPr>
          <w:rStyle w:val="VerbatimChar"/>
        </w:rPr>
        <w:t xml:space="preserve">E[plogis(b0 + u)]</w:t>
      </w:r>
      <w:r>
        <w:t xml:space="preserve"> </w:t>
      </w:r>
      <w:r>
        <w:t xml:space="preserve">integrated over the fitted normal. The marginal is the one to quote for the panel.</w:t>
      </w:r>
    </w:p>
    <w:bookmarkEnd w:id="38"/>
    <w:bookmarkEnd w:id="39"/>
    <w:bookmarkStart w:id="40" w:name="Xefccc5a366f8e7c337c308d509740e4397f12dc"/>
    <w:p>
      <w:pPr>
        <w:pStyle w:val="Heading2"/>
      </w:pPr>
      <w:r>
        <w:t xml:space="preserve">Between-state variance under the selected family</w:t>
      </w:r>
    </w:p>
    <w:p>
      <w:pPr>
        <w:pStyle w:val="FirstParagraph"/>
      </w:pPr>
      <w:r>
        <w:rPr>
          <w:b/>
          <w:bCs/>
        </w:rPr>
        <w:t xml:space="preserve">Read the caveat before the numbers.</w:t>
      </w:r>
      <w:r>
        <w:t xml:space="preserve"> </w:t>
      </w:r>
      <w:r>
        <w:t xml:space="preserve">In a count GLMM these variance components live on the log</w:t>
      </w:r>
      <w:r>
        <w:t xml:space="preserve"> </w:t>
      </w:r>
      <w:r>
        <w:rPr>
          <w:b/>
          <w:bCs/>
        </w:rPr>
        <w:t xml:space="preserve">link scale</w:t>
      </w:r>
      <w:r>
        <w:t xml:space="preserve">, not on the</w:t>
      </w:r>
      <w:r>
        <w:t xml:space="preserve"> </w:t>
      </w:r>
      <w:r>
        <w:rPr>
          <w:rStyle w:val="VerbatimChar"/>
        </w:rPr>
        <w:t xml:space="preserve">log(count + 1)</w:t>
      </w:r>
      <w:r>
        <w:t xml:space="preserve"> </w:t>
      </w:r>
      <w:r>
        <w:t xml:space="preserve">outcome scale of the published tables. Their magnitudes are therefore</w:t>
      </w:r>
      <w:r>
        <w:t xml:space="preserve"> </w:t>
      </w:r>
      <w:r>
        <w:rPr>
          <w:b/>
          <w:bCs/>
        </w:rPr>
        <w:t xml:space="preserve">not</w:t>
      </w:r>
      <w:r>
        <w:t xml:space="preserve"> </w:t>
      </w:r>
      <w:r>
        <w:t xml:space="preserve">comparable to the sigma^2_u0 values reported in Tables 2 and 3, even though a percentage reduction would be.</w:t>
      </w:r>
      <w:r>
        <w:t xml:space="preserve"> </w:t>
      </w:r>
      <w:r>
        <w:rPr>
          <w:b/>
          <w:bCs/>
        </w:rPr>
        <w:t xml:space="preserve">This pipeline does not compute a Delta sigma^2_u0 percentage at all.</w:t>
      </w:r>
      <w:r>
        <w:t xml:space="preserve"> </w:t>
      </w:r>
      <w:r>
        <w:t xml:space="preserve">Doing that properly needs a random-intercept-only refit series against a single Model-1 baseline (the basis the manuscript uses), and the ladder here only produces random-slope models. Flagging that as a deliberate gap rather than implying a number exists: if you want the variance-explained block redone on the count models, that is a further piece of work.</w:t>
      </w:r>
    </w:p>
    <w:p>
      <w:pPr>
        <w:pStyle w:val="BodyText"/>
      </w:pPr>
      <w:r>
        <w:t xml:space="preserve">Two warnings before reading down a column.</w:t>
      </w:r>
      <w:r>
        <w:t xml:space="preserve"> </w:t>
      </w:r>
      <w:r>
        <w:rPr>
          <w:b/>
          <w:bCs/>
        </w:rPr>
        <w:t xml:space="preserve">(1)</w:t>
      </w:r>
      <w:r>
        <w:t xml:space="preserve"> </w:t>
      </w:r>
      <w:r>
        <w:t xml:space="preserve">N and the state count fall between Model 1 and Models 2-3 because the spending and BLS-derived covariates are listwise-deleted (AK/RI/VT have no BLS pesticide-applicator series), so the rows of a block are not all on the same analytic sample.</w:t>
      </w:r>
      <w:r>
        <w:t xml:space="preserve"> </w:t>
      </w:r>
      <w:r>
        <w:rPr>
          <w:b/>
          <w:bCs/>
        </w:rPr>
        <w:t xml:space="preserve">(2)</w:t>
      </w:r>
      <w:r>
        <w:t xml:space="preserve"> </w:t>
      </w:r>
      <w:r>
        <w:t xml:space="preserve">Where the selected family changes down a column, the sigma^2 values are not a variance-reduction sequence at all – they are different models’ parameters. The</w:t>
      </w:r>
      <w:r>
        <w:t xml:space="preserve"> </w:t>
      </w:r>
      <w:r>
        <w:rPr>
          <w:rStyle w:val="VerbatimChar"/>
        </w:rPr>
        <w:t xml:space="preserve">Family</w:t>
      </w:r>
      <w:r>
        <w:t xml:space="preserve"> </w:t>
      </w:r>
      <w:r>
        <w:t xml:space="preserve">column flags every such case:</w:t>
      </w:r>
      <w:r>
        <w:t xml:space="preserve"> </w:t>
      </w:r>
      <w:r>
        <w:rPr>
          <w:rStyle w:val="VerbatimChar"/>
        </w:rPr>
        <w:t xml:space="preserve">viol_off_2021</w:t>
      </w:r>
      <w:r>
        <w:t xml:space="preserve"> </w:t>
      </w:r>
      <w:r>
        <w:t xml:space="preserve">at the (1 + time | state) tier changes family down the column.</w:t>
      </w:r>
    </w:p>
    <w:p>
      <w:pPr>
        <w:pStyle w:val="BodyText"/>
      </w:pPr>
      <w:r>
        <w:rPr>
          <w:b/>
          <w:bCs/>
        </w:rPr>
        <w:t xml:space="preserve">A note on the columns, because one of them used to be mislabelled.</w:t>
      </w:r>
      <w:r>
        <w:t xml:space="preserve"> </w:t>
      </w:r>
      <w:r>
        <w:rPr>
          <w:rStyle w:val="VerbatimChar"/>
        </w:rPr>
        <w:t xml:space="preserve">sigma^2_u0</w:t>
      </w:r>
      <w:r>
        <w:t xml:space="preserve">,</w:t>
      </w:r>
      <w:r>
        <w:t xml:space="preserve"> </w:t>
      </w:r>
      <w:r>
        <w:rPr>
          <w:rStyle w:val="VerbatimChar"/>
        </w:rPr>
        <w:t xml:space="preserve">sigma^2_u1</w:t>
      </w:r>
      <w:r>
        <w:t xml:space="preserve"> </w:t>
      </w:r>
      <w:r>
        <w:t xml:space="preserve">and</w:t>
      </w:r>
      <w:r>
        <w:t xml:space="preserve"> </w:t>
      </w:r>
      <w:r>
        <w:rPr>
          <w:rStyle w:val="VerbatimChar"/>
        </w:rPr>
        <w:t xml:space="preserve">sigma_u01</w:t>
      </w:r>
      <w:r>
        <w:t xml:space="preserve"> </w:t>
      </w:r>
      <w:r>
        <w:t xml:space="preserve">are the conditional model’s random-intercept variance, random-slope variance and their covariance.</w:t>
      </w:r>
      <w:r>
        <w:t xml:space="preserve"> </w:t>
      </w:r>
      <w:r>
        <w:rPr>
          <w:rStyle w:val="VerbatimChar"/>
        </w:rPr>
        <w:t xml:space="preserve">sigma^2_zi_u0</w:t>
      </w:r>
      <w:r>
        <w:t xml:space="preserve"> </w:t>
      </w:r>
      <w:r>
        <w:t xml:space="preserve">is a</w:t>
      </w:r>
      <w:r>
        <w:t xml:space="preserve"> </w:t>
      </w:r>
      <w:r>
        <w:rPr>
          <w:b/>
          <w:bCs/>
        </w:rPr>
        <w:t xml:space="preserve">different</w:t>
      </w:r>
      <w:r>
        <w:t xml:space="preserve"> </w:t>
      </w:r>
      <w:r>
        <w:t xml:space="preserve">variance: the zero-inflation component’s own random intercept, on the</w:t>
      </w:r>
      <w:r>
        <w:t xml:space="preserve"> </w:t>
      </w:r>
      <w:r>
        <w:rPr>
          <w:b/>
          <w:bCs/>
        </w:rPr>
        <w:t xml:space="preserve">logit</w:t>
      </w:r>
      <w:r>
        <w:t xml:space="preserve"> </w:t>
      </w:r>
      <w:r>
        <w:t xml:space="preserve">scale, present only where the selected family carries one.</w:t>
      </w:r>
      <w:r>
        <w:t xml:space="preserve"> </w:t>
      </w:r>
      <w:r>
        <w:rPr>
          <w:rStyle w:val="VerbatimChar"/>
        </w:rPr>
        <w:t xml:space="preserve">Dispersion</w:t>
      </w:r>
      <w:r>
        <w:t xml:space="preserve"> </w:t>
      </w:r>
      <w:r>
        <w:t xml:space="preserve">is glmmTMB’s</w:t>
      </w:r>
      <w:r>
        <w:t xml:space="preserve"> </w:t>
      </w:r>
      <w:r>
        <w:rPr>
          <w:rStyle w:val="VerbatimChar"/>
        </w:rPr>
        <w:t xml:space="preserve">sigma()</w:t>
      </w:r>
      <w:r>
        <w:t xml:space="preserve">, which is</w:t>
      </w:r>
      <w:r>
        <w:t xml:space="preserve"> </w:t>
      </w:r>
      <w:r>
        <w:rPr>
          <w:b/>
          <w:bCs/>
        </w:rPr>
        <w:t xml:space="preserve">not a residual SD for a count family</w:t>
      </w:r>
      <w:r>
        <w:t xml:space="preserve"> </w:t>
      </w:r>
      <w:r>
        <w:t xml:space="preserve">– it is the family’s dispersion parameter, and its square is not a variance component.</w:t>
      </w:r>
      <w:r>
        <w:t xml:space="preserve"> </w:t>
      </w:r>
      <w:r>
        <w:rPr>
          <w:rStyle w:val="VerbatimChar"/>
        </w:rPr>
        <w:t xml:space="preserve">sigma2_e</w:t>
      </w:r>
      <w:r>
        <w:t xml:space="preserve"> </w:t>
      </w:r>
      <w:r>
        <w:t xml:space="preserve">is therefore null for every count fit in</w:t>
      </w:r>
      <w:r>
        <w:t xml:space="preserve"> </w:t>
      </w:r>
      <w:r>
        <w:rPr>
          <w:rStyle w:val="VerbatimChar"/>
        </w:rPr>
        <w:t xml:space="preserve">count_model_comparison.csv</w:t>
      </w:r>
      <w:r>
        <w:t xml:space="preserve">; a previous revision exported dispersion-squared under that name, which invited exactly the wrong reading. Per family,</w:t>
      </w:r>
      <w:r>
        <w:t xml:space="preserve"> </w:t>
      </w:r>
      <w:r>
        <w:rPr>
          <w:rStyle w:val="VerbatimChar"/>
        </w:rPr>
        <w:t xml:space="preserve">Dispersion</w:t>
      </w:r>
      <w:r>
        <w:t xml:space="preserve"> </w:t>
      </w:r>
      <w:r>
        <w:t xml:space="preserve">is:</w:t>
      </w:r>
    </w:p>
    <w:p>
      <w:pPr>
        <w:pStyle w:val="Compact"/>
        <w:numPr>
          <w:ilvl w:val="0"/>
          <w:numId w:val="1007"/>
        </w:numPr>
      </w:pPr>
      <w:r>
        <w:rPr>
          <w:rStyle w:val="VerbatimChar"/>
        </w:rPr>
        <w:t xml:space="preserve">nbinom1</w:t>
      </w:r>
      <w:r>
        <w:t xml:space="preserve">: the NB1 dispersion multiplier (Var = phi*mu)</w:t>
      </w:r>
    </w:p>
    <w:p>
      <w:pPr>
        <w:pStyle w:val="Compact"/>
        <w:numPr>
          <w:ilvl w:val="0"/>
          <w:numId w:val="1007"/>
        </w:numPr>
      </w:pPr>
      <w:r>
        <w:rPr>
          <w:rStyle w:val="VerbatimChar"/>
        </w:rPr>
        <w:t xml:space="preserve">nbinom2</w:t>
      </w:r>
      <w:r>
        <w:t xml:space="preserve">: theta, the NB2 size parameter (Var = mu + mu^2/theta)</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Cell</w:t>
            </w:r>
          </w:p>
        </w:tc>
        <w:tc>
          <w:tcPr/>
          <w:p>
            <w:pPr>
              <w:pStyle w:val="Compact"/>
            </w:pPr>
            <w:r>
              <w:t xml:space="preserve">Model</w:t>
            </w:r>
          </w:p>
        </w:tc>
        <w:tc>
          <w:tcPr/>
          <w:p>
            <w:pPr>
              <w:pStyle w:val="Compact"/>
            </w:pPr>
            <w:r>
              <w:t xml:space="preserve">Family</w:t>
            </w:r>
          </w:p>
        </w:tc>
        <w:tc>
          <w:tcPr/>
          <w:p>
            <w:pPr>
              <w:pStyle w:val="Compact"/>
            </w:pPr>
            <w:r>
              <w:t xml:space="preserve">RE structure</w:t>
            </w:r>
          </w:p>
        </w:tc>
        <w:tc>
          <w:tcPr/>
          <w:p>
            <w:pPr>
              <w:pStyle w:val="Compact"/>
            </w:pPr>
            <w:r>
              <w:t xml:space="preserve">sigma^2_u0</w:t>
            </w:r>
          </w:p>
        </w:tc>
        <w:tc>
          <w:tcPr/>
          <w:p>
            <w:pPr>
              <w:pStyle w:val="Compact"/>
            </w:pPr>
            <w:r>
              <w:t xml:space="preserve">sigma^2_u1</w:t>
            </w:r>
          </w:p>
        </w:tc>
        <w:tc>
          <w:tcPr/>
          <w:p>
            <w:pPr>
              <w:pStyle w:val="Compact"/>
            </w:pPr>
            <w:r>
              <w:t xml:space="preserve">sigma_u01</w:t>
            </w:r>
          </w:p>
        </w:tc>
        <w:tc>
          <w:tcPr/>
          <w:p>
            <w:pPr>
              <w:pStyle w:val="Compact"/>
            </w:pPr>
            <w:r>
              <w:t xml:space="preserve">sigma^2_zi_u0</w:t>
            </w:r>
          </w:p>
        </w:tc>
        <w:tc>
          <w:tcPr/>
          <w:p>
            <w:pPr>
              <w:pStyle w:val="Compact"/>
            </w:pPr>
            <w:r>
              <w:t xml:space="preserve">Dispersion</w:t>
            </w:r>
          </w:p>
        </w:tc>
        <w:tc>
          <w:tcPr/>
          <w:p>
            <w:pPr>
              <w:pStyle w:val="Compact"/>
            </w:pPr>
            <w:r>
              <w:t xml:space="preserve">N obs</w:t>
            </w:r>
          </w:p>
        </w:tc>
        <w:tc>
          <w:tcPr/>
          <w:p>
            <w:pPr>
              <w:pStyle w:val="Compact"/>
            </w:pPr>
            <w:r>
              <w:t xml:space="preserve">States</w:t>
            </w:r>
          </w:p>
        </w:tc>
      </w:tr>
      <w:tr>
        <w:tc>
          <w:tcPr/>
          <w:p>
            <w:pPr>
              <w:pStyle w:val="Compact"/>
            </w:pPr>
            <w:r>
              <w:t xml:space="preserve">insp_2019</w:t>
            </w:r>
          </w:p>
        </w:tc>
        <w:tc>
          <w:tcPr/>
          <w:p>
            <w:pPr>
              <w:pStyle w:val="Compact"/>
            </w:pPr>
            <w:r>
              <w:t xml:space="preserve">M1</w:t>
            </w:r>
          </w:p>
        </w:tc>
        <w:tc>
          <w:tcPr/>
          <w:p>
            <w:pPr>
              <w:pStyle w:val="Compact"/>
            </w:pPr>
            <w:r>
              <w:t xml:space="preserve">ZINB + ZI RE</w:t>
            </w:r>
          </w:p>
        </w:tc>
        <w:tc>
          <w:tcPr/>
          <w:p>
            <w:pPr>
              <w:pStyle w:val="Compact"/>
            </w:pPr>
            <w:r>
              <w:t xml:space="preserve">(1 + time | state)</w:t>
            </w:r>
          </w:p>
        </w:tc>
        <w:tc>
          <w:tcPr/>
          <w:p>
            <w:pPr>
              <w:pStyle w:val="Compact"/>
            </w:pPr>
            <w:r>
              <w:t xml:space="preserve">1.1262</w:t>
            </w:r>
          </w:p>
        </w:tc>
        <w:tc>
          <w:tcPr/>
          <w:p>
            <w:pPr>
              <w:pStyle w:val="Compact"/>
            </w:pPr>
            <w:r>
              <w:t xml:space="preserve">0.00754</w:t>
            </w:r>
          </w:p>
        </w:tc>
        <w:tc>
          <w:tcPr/>
          <w:p>
            <w:pPr>
              <w:pStyle w:val="Compact"/>
            </w:pPr>
            <w:r>
              <w:t xml:space="preserve">0.02148</w:t>
            </w:r>
          </w:p>
        </w:tc>
        <w:tc>
          <w:tcPr/>
          <w:p>
            <w:pPr>
              <w:pStyle w:val="Compact"/>
            </w:pPr>
            <w:r>
              <w:t xml:space="preserve">36.7133</w:t>
            </w:r>
          </w:p>
        </w:tc>
        <w:tc>
          <w:tcPr/>
          <w:p>
            <w:pPr>
              <w:pStyle w:val="Compact"/>
            </w:pPr>
            <w:r>
              <w:t xml:space="preserve">14.3328</w:t>
            </w:r>
          </w:p>
        </w:tc>
        <w:tc>
          <w:tcPr/>
          <w:p>
            <w:pPr>
              <w:pStyle w:val="Compact"/>
            </w:pPr>
            <w:r>
              <w:t xml:space="preserve">450</w:t>
            </w:r>
          </w:p>
        </w:tc>
        <w:tc>
          <w:tcPr/>
          <w:p>
            <w:pPr>
              <w:pStyle w:val="Compact"/>
            </w:pPr>
            <w:r>
              <w:t xml:space="preserve">50</w:t>
            </w:r>
          </w:p>
        </w:tc>
      </w:tr>
      <w:tr>
        <w:tc>
          <w:tcPr/>
          <w:p>
            <w:pPr>
              <w:pStyle w:val="Compact"/>
            </w:pPr>
            <w:r>
              <w:t xml:space="preserve">insp_2019</w:t>
            </w:r>
          </w:p>
        </w:tc>
        <w:tc>
          <w:tcPr/>
          <w:p>
            <w:pPr>
              <w:pStyle w:val="Compact"/>
            </w:pPr>
            <w:r>
              <w:t xml:space="preserve">M2</w:t>
            </w:r>
          </w:p>
        </w:tc>
        <w:tc>
          <w:tcPr/>
          <w:p>
            <w:pPr>
              <w:pStyle w:val="Compact"/>
            </w:pPr>
            <w:r>
              <w:t xml:space="preserve">ZINB + ZI RE</w:t>
            </w:r>
          </w:p>
        </w:tc>
        <w:tc>
          <w:tcPr/>
          <w:p>
            <w:pPr>
              <w:pStyle w:val="Compact"/>
            </w:pPr>
            <w:r>
              <w:t xml:space="preserve">(1 + time | state)</w:t>
            </w:r>
          </w:p>
        </w:tc>
        <w:tc>
          <w:tcPr/>
          <w:p>
            <w:pPr>
              <w:pStyle w:val="Compact"/>
            </w:pPr>
            <w:r>
              <w:t xml:space="preserve">0.6067</w:t>
            </w:r>
          </w:p>
        </w:tc>
        <w:tc>
          <w:tcPr/>
          <w:p>
            <w:pPr>
              <w:pStyle w:val="Compact"/>
            </w:pPr>
            <w:r>
              <w:t xml:space="preserve">0.00767</w:t>
            </w:r>
          </w:p>
        </w:tc>
        <w:tc>
          <w:tcPr/>
          <w:p>
            <w:pPr>
              <w:pStyle w:val="Compact"/>
            </w:pPr>
            <w:r>
              <w:t xml:space="preserve">0.03535</w:t>
            </w:r>
          </w:p>
        </w:tc>
        <w:tc>
          <w:tcPr/>
          <w:p>
            <w:pPr>
              <w:pStyle w:val="Compact"/>
            </w:pPr>
            <w:r>
              <w:t xml:space="preserve">36.4952</w:t>
            </w:r>
          </w:p>
        </w:tc>
        <w:tc>
          <w:tcPr/>
          <w:p>
            <w:pPr>
              <w:pStyle w:val="Compact"/>
            </w:pPr>
            <w:r>
              <w:t xml:space="preserve">14.2282</w:t>
            </w:r>
          </w:p>
        </w:tc>
        <w:tc>
          <w:tcPr/>
          <w:p>
            <w:pPr>
              <w:pStyle w:val="Compact"/>
            </w:pPr>
            <w:r>
              <w:t xml:space="preserve">423</w:t>
            </w:r>
          </w:p>
        </w:tc>
        <w:tc>
          <w:tcPr/>
          <w:p>
            <w:pPr>
              <w:pStyle w:val="Compact"/>
            </w:pPr>
            <w:r>
              <w:t xml:space="preserve">47</w:t>
            </w:r>
          </w:p>
        </w:tc>
      </w:tr>
      <w:tr>
        <w:tc>
          <w:tcPr/>
          <w:p>
            <w:pPr>
              <w:pStyle w:val="Compact"/>
            </w:pPr>
            <w:r>
              <w:t xml:space="preserve">insp_2019</w:t>
            </w:r>
          </w:p>
        </w:tc>
        <w:tc>
          <w:tcPr/>
          <w:p>
            <w:pPr>
              <w:pStyle w:val="Compact"/>
            </w:pPr>
            <w:r>
              <w:t xml:space="preserve">M3</w:t>
            </w:r>
          </w:p>
        </w:tc>
        <w:tc>
          <w:tcPr/>
          <w:p>
            <w:pPr>
              <w:pStyle w:val="Compact"/>
            </w:pPr>
            <w:r>
              <w:t xml:space="preserve">ZINB + ZI RE</w:t>
            </w:r>
          </w:p>
        </w:tc>
        <w:tc>
          <w:tcPr/>
          <w:p>
            <w:pPr>
              <w:pStyle w:val="Compact"/>
            </w:pPr>
            <w:r>
              <w:t xml:space="preserve">(1 + time | state)</w:t>
            </w:r>
          </w:p>
        </w:tc>
        <w:tc>
          <w:tcPr/>
          <w:p>
            <w:pPr>
              <w:pStyle w:val="Compact"/>
            </w:pPr>
            <w:r>
              <w:t xml:space="preserve">0.6035</w:t>
            </w:r>
          </w:p>
        </w:tc>
        <w:tc>
          <w:tcPr/>
          <w:p>
            <w:pPr>
              <w:pStyle w:val="Compact"/>
            </w:pPr>
            <w:r>
              <w:t xml:space="preserve">0.00769</w:t>
            </w:r>
          </w:p>
        </w:tc>
        <w:tc>
          <w:tcPr/>
          <w:p>
            <w:pPr>
              <w:pStyle w:val="Compact"/>
            </w:pPr>
            <w:r>
              <w:t xml:space="preserve">0.03533</w:t>
            </w:r>
          </w:p>
        </w:tc>
        <w:tc>
          <w:tcPr/>
          <w:p>
            <w:pPr>
              <w:pStyle w:val="Compact"/>
            </w:pPr>
            <w:r>
              <w:t xml:space="preserve">36.4851</w:t>
            </w:r>
          </w:p>
        </w:tc>
        <w:tc>
          <w:tcPr/>
          <w:p>
            <w:pPr>
              <w:pStyle w:val="Compact"/>
            </w:pPr>
            <w:r>
              <w:t xml:space="preserve">14.2300</w:t>
            </w:r>
          </w:p>
        </w:tc>
        <w:tc>
          <w:tcPr/>
          <w:p>
            <w:pPr>
              <w:pStyle w:val="Compact"/>
            </w:pPr>
            <w:r>
              <w:t xml:space="preserve">423</w:t>
            </w:r>
          </w:p>
        </w:tc>
        <w:tc>
          <w:tcPr/>
          <w:p>
            <w:pPr>
              <w:pStyle w:val="Compact"/>
            </w:pPr>
            <w:r>
              <w:t xml:space="preserve">47</w:t>
            </w:r>
          </w:p>
        </w:tc>
      </w:tr>
      <w:tr>
        <w:tc>
          <w:tcPr/>
          <w:p>
            <w:pPr>
              <w:pStyle w:val="Compact"/>
            </w:pPr>
            <w:r>
              <w:t xml:space="preserve">insp_2021</w:t>
            </w:r>
          </w:p>
        </w:tc>
        <w:tc>
          <w:tcPr/>
          <w:p>
            <w:pPr>
              <w:pStyle w:val="Compact"/>
            </w:pPr>
            <w:r>
              <w:t xml:space="preserve">M1</w:t>
            </w:r>
          </w:p>
        </w:tc>
        <w:tc>
          <w:tcPr/>
          <w:p>
            <w:pPr>
              <w:pStyle w:val="Compact"/>
            </w:pPr>
            <w:r>
              <w:t xml:space="preserve">ZINB</w:t>
            </w:r>
          </w:p>
        </w:tc>
        <w:tc>
          <w:tcPr/>
          <w:p>
            <w:pPr>
              <w:pStyle w:val="Compact"/>
            </w:pPr>
            <w:r>
              <w:t xml:space="preserve">(1 + time | state)</w:t>
            </w:r>
          </w:p>
        </w:tc>
        <w:tc>
          <w:tcPr/>
          <w:p>
            <w:pPr>
              <w:pStyle w:val="Compact"/>
            </w:pPr>
            <w:r>
              <w:t xml:space="preserve">1.1479</w:t>
            </w:r>
          </w:p>
        </w:tc>
        <w:tc>
          <w:tcPr/>
          <w:p>
            <w:pPr>
              <w:pStyle w:val="Compact"/>
            </w:pPr>
            <w:r>
              <w:t xml:space="preserve">0.00539</w:t>
            </w:r>
          </w:p>
        </w:tc>
        <w:tc>
          <w:tcPr/>
          <w:p>
            <w:pPr>
              <w:pStyle w:val="Compact"/>
            </w:pPr>
            <w:r>
              <w:t xml:space="preserve">0.02941</w:t>
            </w:r>
          </w:p>
        </w:tc>
        <w:tc>
          <w:tcPr/>
          <w:p>
            <w:pPr>
              <w:pStyle w:val="Compact"/>
            </w:pPr>
            <w:r>
              <w:t xml:space="preserve">–</w:t>
            </w:r>
          </w:p>
        </w:tc>
        <w:tc>
          <w:tcPr/>
          <w:p>
            <w:pPr>
              <w:pStyle w:val="Compact"/>
            </w:pPr>
            <w:r>
              <w:t xml:space="preserve">6.6066</w:t>
            </w:r>
          </w:p>
        </w:tc>
        <w:tc>
          <w:tcPr/>
          <w:p>
            <w:pPr>
              <w:pStyle w:val="Compact"/>
            </w:pPr>
            <w:r>
              <w:t xml:space="preserve">539</w:t>
            </w:r>
          </w:p>
        </w:tc>
        <w:tc>
          <w:tcPr/>
          <w:p>
            <w:pPr>
              <w:pStyle w:val="Compact"/>
            </w:pPr>
            <w:r>
              <w:t xml:space="preserve">49</w:t>
            </w:r>
          </w:p>
        </w:tc>
      </w:tr>
      <w:tr>
        <w:tc>
          <w:tcPr/>
          <w:p>
            <w:pPr>
              <w:pStyle w:val="Compact"/>
            </w:pPr>
            <w:r>
              <w:t xml:space="preserve">insp_2021</w:t>
            </w:r>
          </w:p>
        </w:tc>
        <w:tc>
          <w:tcPr/>
          <w:p>
            <w:pPr>
              <w:pStyle w:val="Compact"/>
            </w:pPr>
            <w:r>
              <w:t xml:space="preserve">M2</w:t>
            </w:r>
          </w:p>
        </w:tc>
        <w:tc>
          <w:tcPr/>
          <w:p>
            <w:pPr>
              <w:pStyle w:val="Compact"/>
            </w:pPr>
            <w:r>
              <w:t xml:space="preserve">ZINB</w:t>
            </w:r>
          </w:p>
        </w:tc>
        <w:tc>
          <w:tcPr/>
          <w:p>
            <w:pPr>
              <w:pStyle w:val="Compact"/>
            </w:pPr>
            <w:r>
              <w:t xml:space="preserve">(1 + time | state)</w:t>
            </w:r>
          </w:p>
        </w:tc>
        <w:tc>
          <w:tcPr/>
          <w:p>
            <w:pPr>
              <w:pStyle w:val="Compact"/>
            </w:pPr>
            <w:r>
              <w:t xml:space="preserve">0.9956</w:t>
            </w:r>
          </w:p>
        </w:tc>
        <w:tc>
          <w:tcPr/>
          <w:p>
            <w:pPr>
              <w:pStyle w:val="Compact"/>
            </w:pPr>
            <w:r>
              <w:t xml:space="preserve">0.00534</w:t>
            </w:r>
          </w:p>
        </w:tc>
        <w:tc>
          <w:tcPr/>
          <w:p>
            <w:pPr>
              <w:pStyle w:val="Compact"/>
            </w:pPr>
            <w:r>
              <w:t xml:space="preserve">0.02755</w:t>
            </w:r>
          </w:p>
        </w:tc>
        <w:tc>
          <w:tcPr/>
          <w:p>
            <w:pPr>
              <w:pStyle w:val="Compact"/>
            </w:pPr>
            <w:r>
              <w:t xml:space="preserve">–</w:t>
            </w:r>
          </w:p>
        </w:tc>
        <w:tc>
          <w:tcPr/>
          <w:p>
            <w:pPr>
              <w:pStyle w:val="Compact"/>
            </w:pPr>
            <w:r>
              <w:t xml:space="preserve">6.5976</w:t>
            </w:r>
          </w:p>
        </w:tc>
        <w:tc>
          <w:tcPr/>
          <w:p>
            <w:pPr>
              <w:pStyle w:val="Compact"/>
            </w:pPr>
            <w:r>
              <w:t xml:space="preserve">506</w:t>
            </w:r>
          </w:p>
        </w:tc>
        <w:tc>
          <w:tcPr/>
          <w:p>
            <w:pPr>
              <w:pStyle w:val="Compact"/>
            </w:pPr>
            <w:r>
              <w:t xml:space="preserve">46</w:t>
            </w:r>
          </w:p>
        </w:tc>
      </w:tr>
      <w:tr>
        <w:tc>
          <w:tcPr/>
          <w:p>
            <w:pPr>
              <w:pStyle w:val="Compact"/>
            </w:pPr>
            <w:r>
              <w:t xml:space="preserve">insp_2021</w:t>
            </w:r>
          </w:p>
        </w:tc>
        <w:tc>
          <w:tcPr/>
          <w:p>
            <w:pPr>
              <w:pStyle w:val="Compact"/>
            </w:pPr>
            <w:r>
              <w:t xml:space="preserve">M3</w:t>
            </w:r>
          </w:p>
        </w:tc>
        <w:tc>
          <w:tcPr/>
          <w:p>
            <w:pPr>
              <w:pStyle w:val="Compact"/>
            </w:pPr>
            <w:r>
              <w:t xml:space="preserve">ZINB</w:t>
            </w:r>
          </w:p>
        </w:tc>
        <w:tc>
          <w:tcPr/>
          <w:p>
            <w:pPr>
              <w:pStyle w:val="Compact"/>
            </w:pPr>
            <w:r>
              <w:t xml:space="preserve">(1 + time | state)</w:t>
            </w:r>
          </w:p>
        </w:tc>
        <w:tc>
          <w:tcPr/>
          <w:p>
            <w:pPr>
              <w:pStyle w:val="Compact"/>
            </w:pPr>
            <w:r>
              <w:t xml:space="preserve">0.9708</w:t>
            </w:r>
          </w:p>
        </w:tc>
        <w:tc>
          <w:tcPr/>
          <w:p>
            <w:pPr>
              <w:pStyle w:val="Compact"/>
            </w:pPr>
            <w:r>
              <w:t xml:space="preserve">0.00519</w:t>
            </w:r>
          </w:p>
        </w:tc>
        <w:tc>
          <w:tcPr/>
          <w:p>
            <w:pPr>
              <w:pStyle w:val="Compact"/>
            </w:pPr>
            <w:r>
              <w:t xml:space="preserve">0.02471</w:t>
            </w:r>
          </w:p>
        </w:tc>
        <w:tc>
          <w:tcPr/>
          <w:p>
            <w:pPr>
              <w:pStyle w:val="Compact"/>
            </w:pPr>
            <w:r>
              <w:t xml:space="preserve">–</w:t>
            </w:r>
          </w:p>
        </w:tc>
        <w:tc>
          <w:tcPr/>
          <w:p>
            <w:pPr>
              <w:pStyle w:val="Compact"/>
            </w:pPr>
            <w:r>
              <w:t xml:space="preserve">6.6234</w:t>
            </w:r>
          </w:p>
        </w:tc>
        <w:tc>
          <w:tcPr/>
          <w:p>
            <w:pPr>
              <w:pStyle w:val="Compact"/>
            </w:pPr>
            <w:r>
              <w:t xml:space="preserve">506</w:t>
            </w:r>
          </w:p>
        </w:tc>
        <w:tc>
          <w:tcPr/>
          <w:p>
            <w:pPr>
              <w:pStyle w:val="Compact"/>
            </w:pPr>
            <w:r>
              <w:t xml:space="preserve">46</w:t>
            </w:r>
          </w:p>
        </w:tc>
      </w:tr>
      <w:tr>
        <w:tc>
          <w:tcPr/>
          <w:p>
            <w:pPr>
              <w:pStyle w:val="Compact"/>
            </w:pPr>
            <w:r>
              <w:t xml:space="preserve">viol_cov_2019</w:t>
            </w:r>
          </w:p>
        </w:tc>
        <w:tc>
          <w:tcPr/>
          <w:p>
            <w:pPr>
              <w:pStyle w:val="Compact"/>
            </w:pPr>
            <w:r>
              <w:t xml:space="preserve">M1</w:t>
            </w:r>
          </w:p>
        </w:tc>
        <w:tc>
          <w:tcPr/>
          <w:p>
            <w:pPr>
              <w:pStyle w:val="Compact"/>
            </w:pPr>
            <w:r>
              <w:t xml:space="preserve">NB2</w:t>
            </w:r>
          </w:p>
        </w:tc>
        <w:tc>
          <w:tcPr/>
          <w:p>
            <w:pPr>
              <w:pStyle w:val="Compact"/>
            </w:pPr>
            <w:r>
              <w:t xml:space="preserve">(1 + time | state)</w:t>
            </w:r>
          </w:p>
        </w:tc>
        <w:tc>
          <w:tcPr/>
          <w:p>
            <w:pPr>
              <w:pStyle w:val="Compact"/>
            </w:pPr>
            <w:r>
              <w:t xml:space="preserve">0.7986</w:t>
            </w:r>
          </w:p>
        </w:tc>
        <w:tc>
          <w:tcPr/>
          <w:p>
            <w:pPr>
              <w:pStyle w:val="Compact"/>
            </w:pPr>
            <w:r>
              <w:t xml:space="preserve">0.00283</w:t>
            </w:r>
          </w:p>
        </w:tc>
        <w:tc>
          <w:tcPr/>
          <w:p>
            <w:pPr>
              <w:pStyle w:val="Compact"/>
            </w:pPr>
            <w:r>
              <w:t xml:space="preserve">0.03345</w:t>
            </w:r>
          </w:p>
        </w:tc>
        <w:tc>
          <w:tcPr/>
          <w:p>
            <w:pPr>
              <w:pStyle w:val="Compact"/>
            </w:pPr>
            <w:r>
              <w:t xml:space="preserve">–</w:t>
            </w:r>
          </w:p>
        </w:tc>
        <w:tc>
          <w:tcPr/>
          <w:p>
            <w:pPr>
              <w:pStyle w:val="Compact"/>
            </w:pPr>
            <w:r>
              <w:t xml:space="preserve">4.1803</w:t>
            </w:r>
          </w:p>
        </w:tc>
        <w:tc>
          <w:tcPr/>
          <w:p>
            <w:pPr>
              <w:pStyle w:val="Compact"/>
            </w:pPr>
            <w:r>
              <w:t xml:space="preserve">394</w:t>
            </w:r>
          </w:p>
        </w:tc>
        <w:tc>
          <w:tcPr/>
          <w:p>
            <w:pPr>
              <w:pStyle w:val="Compact"/>
            </w:pPr>
            <w:r>
              <w:t xml:space="preserve">50</w:t>
            </w:r>
          </w:p>
        </w:tc>
      </w:tr>
      <w:tr>
        <w:tc>
          <w:tcPr/>
          <w:p>
            <w:pPr>
              <w:pStyle w:val="Compact"/>
            </w:pPr>
            <w:r>
              <w:t xml:space="preserve">viol_cov_2019</w:t>
            </w:r>
          </w:p>
        </w:tc>
        <w:tc>
          <w:tcPr/>
          <w:p>
            <w:pPr>
              <w:pStyle w:val="Compact"/>
            </w:pPr>
            <w:r>
              <w:t xml:space="preserve">M2</w:t>
            </w:r>
          </w:p>
        </w:tc>
        <w:tc>
          <w:tcPr/>
          <w:p>
            <w:pPr>
              <w:pStyle w:val="Compact"/>
            </w:pPr>
            <w:r>
              <w:t xml:space="preserve">NB2</w:t>
            </w:r>
          </w:p>
        </w:tc>
        <w:tc>
          <w:tcPr/>
          <w:p>
            <w:pPr>
              <w:pStyle w:val="Compact"/>
            </w:pPr>
            <w:r>
              <w:t xml:space="preserve">(1 + time | state)</w:t>
            </w:r>
          </w:p>
        </w:tc>
        <w:tc>
          <w:tcPr/>
          <w:p>
            <w:pPr>
              <w:pStyle w:val="Compact"/>
            </w:pPr>
            <w:r>
              <w:t xml:space="preserve">0.5869</w:t>
            </w:r>
          </w:p>
        </w:tc>
        <w:tc>
          <w:tcPr/>
          <w:p>
            <w:pPr>
              <w:pStyle w:val="Compact"/>
            </w:pPr>
            <w:r>
              <w:t xml:space="preserve">0.00257</w:t>
            </w:r>
          </w:p>
        </w:tc>
        <w:tc>
          <w:tcPr/>
          <w:p>
            <w:pPr>
              <w:pStyle w:val="Compact"/>
            </w:pPr>
            <w:r>
              <w:t xml:space="preserve">0.02830</w:t>
            </w:r>
          </w:p>
        </w:tc>
        <w:tc>
          <w:tcPr/>
          <w:p>
            <w:pPr>
              <w:pStyle w:val="Compact"/>
            </w:pPr>
            <w:r>
              <w:t xml:space="preserve">–</w:t>
            </w:r>
          </w:p>
        </w:tc>
        <w:tc>
          <w:tcPr/>
          <w:p>
            <w:pPr>
              <w:pStyle w:val="Compact"/>
            </w:pPr>
            <w:r>
              <w:t xml:space="preserve">4.1510</w:t>
            </w:r>
          </w:p>
        </w:tc>
        <w:tc>
          <w:tcPr/>
          <w:p>
            <w:pPr>
              <w:pStyle w:val="Compact"/>
            </w:pPr>
            <w:r>
              <w:t xml:space="preserve">378</w:t>
            </w:r>
          </w:p>
        </w:tc>
        <w:tc>
          <w:tcPr/>
          <w:p>
            <w:pPr>
              <w:pStyle w:val="Compact"/>
            </w:pPr>
            <w:r>
              <w:t xml:space="preserve">47</w:t>
            </w:r>
          </w:p>
        </w:tc>
      </w:tr>
      <w:tr>
        <w:tc>
          <w:tcPr/>
          <w:p>
            <w:pPr>
              <w:pStyle w:val="Compact"/>
            </w:pPr>
            <w:r>
              <w:t xml:space="preserve">viol_cov_2019</w:t>
            </w:r>
          </w:p>
        </w:tc>
        <w:tc>
          <w:tcPr/>
          <w:p>
            <w:pPr>
              <w:pStyle w:val="Compact"/>
            </w:pPr>
            <w:r>
              <w:t xml:space="preserve">M3</w:t>
            </w:r>
          </w:p>
        </w:tc>
        <w:tc>
          <w:tcPr/>
          <w:p>
            <w:pPr>
              <w:pStyle w:val="Compact"/>
            </w:pPr>
            <w:r>
              <w:t xml:space="preserve">NB2</w:t>
            </w:r>
          </w:p>
        </w:tc>
        <w:tc>
          <w:tcPr/>
          <w:p>
            <w:pPr>
              <w:pStyle w:val="Compact"/>
            </w:pPr>
            <w:r>
              <w:t xml:space="preserve">(1 + time | state)</w:t>
            </w:r>
          </w:p>
        </w:tc>
        <w:tc>
          <w:tcPr/>
          <w:p>
            <w:pPr>
              <w:pStyle w:val="Compact"/>
            </w:pPr>
            <w:r>
              <w:t xml:space="preserve">0.4419</w:t>
            </w:r>
          </w:p>
        </w:tc>
        <w:tc>
          <w:tcPr/>
          <w:p>
            <w:pPr>
              <w:pStyle w:val="Compact"/>
            </w:pPr>
            <w:r>
              <w:t xml:space="preserve">0.00266</w:t>
            </w:r>
          </w:p>
        </w:tc>
        <w:tc>
          <w:tcPr/>
          <w:p>
            <w:pPr>
              <w:pStyle w:val="Compact"/>
            </w:pPr>
            <w:r>
              <w:t xml:space="preserve">0.02351</w:t>
            </w:r>
          </w:p>
        </w:tc>
        <w:tc>
          <w:tcPr/>
          <w:p>
            <w:pPr>
              <w:pStyle w:val="Compact"/>
            </w:pPr>
            <w:r>
              <w:t xml:space="preserve">–</w:t>
            </w:r>
          </w:p>
        </w:tc>
        <w:tc>
          <w:tcPr/>
          <w:p>
            <w:pPr>
              <w:pStyle w:val="Compact"/>
            </w:pPr>
            <w:r>
              <w:t xml:space="preserve">4.1615</w:t>
            </w:r>
          </w:p>
        </w:tc>
        <w:tc>
          <w:tcPr/>
          <w:p>
            <w:pPr>
              <w:pStyle w:val="Compact"/>
            </w:pPr>
            <w:r>
              <w:t xml:space="preserve">378</w:t>
            </w:r>
          </w:p>
        </w:tc>
        <w:tc>
          <w:tcPr/>
          <w:p>
            <w:pPr>
              <w:pStyle w:val="Compact"/>
            </w:pPr>
            <w:r>
              <w:t xml:space="preserve">47</w:t>
            </w:r>
          </w:p>
        </w:tc>
      </w:tr>
      <w:tr>
        <w:tc>
          <w:tcPr/>
          <w:p>
            <w:pPr>
              <w:pStyle w:val="Compact"/>
            </w:pPr>
            <w:r>
              <w:t xml:space="preserve">viol_cov_2021</w:t>
            </w:r>
          </w:p>
        </w:tc>
        <w:tc>
          <w:tcPr/>
          <w:p>
            <w:pPr>
              <w:pStyle w:val="Compact"/>
            </w:pPr>
            <w:r>
              <w:t xml:space="preserve">M1</w:t>
            </w:r>
          </w:p>
        </w:tc>
        <w:tc>
          <w:tcPr/>
          <w:p>
            <w:pPr>
              <w:pStyle w:val="Compact"/>
            </w:pPr>
            <w:r>
              <w:t xml:space="preserve">NB1</w:t>
            </w:r>
          </w:p>
        </w:tc>
        <w:tc>
          <w:tcPr/>
          <w:p>
            <w:pPr>
              <w:pStyle w:val="Compact"/>
            </w:pPr>
            <w:r>
              <w:t xml:space="preserve">(1 + time | state)</w:t>
            </w:r>
          </w:p>
        </w:tc>
        <w:tc>
          <w:tcPr/>
          <w:p>
            <w:pPr>
              <w:pStyle w:val="Compact"/>
            </w:pPr>
            <w:r>
              <w:t xml:space="preserve">1.1705</w:t>
            </w:r>
          </w:p>
        </w:tc>
        <w:tc>
          <w:tcPr/>
          <w:p>
            <w:pPr>
              <w:pStyle w:val="Compact"/>
            </w:pPr>
            <w:r>
              <w:t xml:space="preserve">0.00897</w:t>
            </w:r>
          </w:p>
        </w:tc>
        <w:tc>
          <w:tcPr/>
          <w:p>
            <w:pPr>
              <w:pStyle w:val="Compact"/>
            </w:pPr>
            <w:r>
              <w:t xml:space="preserve">0.07202</w:t>
            </w:r>
          </w:p>
        </w:tc>
        <w:tc>
          <w:tcPr/>
          <w:p>
            <w:pPr>
              <w:pStyle w:val="Compact"/>
            </w:pPr>
            <w:r>
              <w:t xml:space="preserve">–</w:t>
            </w:r>
          </w:p>
        </w:tc>
        <w:tc>
          <w:tcPr/>
          <w:p>
            <w:pPr>
              <w:pStyle w:val="Compact"/>
            </w:pPr>
            <w:r>
              <w:t xml:space="preserve">10.5596</w:t>
            </w:r>
          </w:p>
        </w:tc>
        <w:tc>
          <w:tcPr/>
          <w:p>
            <w:pPr>
              <w:pStyle w:val="Compact"/>
            </w:pPr>
            <w:r>
              <w:t xml:space="preserve">533</w:t>
            </w:r>
          </w:p>
        </w:tc>
        <w:tc>
          <w:tcPr/>
          <w:p>
            <w:pPr>
              <w:pStyle w:val="Compact"/>
            </w:pPr>
            <w:r>
              <w:t xml:space="preserve">49</w:t>
            </w:r>
          </w:p>
        </w:tc>
      </w:tr>
      <w:tr>
        <w:tc>
          <w:tcPr/>
          <w:p>
            <w:pPr>
              <w:pStyle w:val="Compact"/>
            </w:pPr>
            <w:r>
              <w:t xml:space="preserve">viol_cov_2021</w:t>
            </w:r>
          </w:p>
        </w:tc>
        <w:tc>
          <w:tcPr/>
          <w:p>
            <w:pPr>
              <w:pStyle w:val="Compact"/>
            </w:pPr>
            <w:r>
              <w:t xml:space="preserve">M2</w:t>
            </w:r>
          </w:p>
        </w:tc>
        <w:tc>
          <w:tcPr/>
          <w:p>
            <w:pPr>
              <w:pStyle w:val="Compact"/>
            </w:pPr>
            <w:r>
              <w:t xml:space="preserve">NB1</w:t>
            </w:r>
          </w:p>
        </w:tc>
        <w:tc>
          <w:tcPr/>
          <w:p>
            <w:pPr>
              <w:pStyle w:val="Compact"/>
            </w:pPr>
            <w:r>
              <w:t xml:space="preserve">(1 + time | state)</w:t>
            </w:r>
          </w:p>
        </w:tc>
        <w:tc>
          <w:tcPr/>
          <w:p>
            <w:pPr>
              <w:pStyle w:val="Compact"/>
            </w:pPr>
            <w:r>
              <w:t xml:space="preserve">0.8894</w:t>
            </w:r>
          </w:p>
        </w:tc>
        <w:tc>
          <w:tcPr/>
          <w:p>
            <w:pPr>
              <w:pStyle w:val="Compact"/>
            </w:pPr>
            <w:r>
              <w:t xml:space="preserve">0.00796</w:t>
            </w:r>
          </w:p>
        </w:tc>
        <w:tc>
          <w:tcPr/>
          <w:p>
            <w:pPr>
              <w:pStyle w:val="Compact"/>
            </w:pPr>
            <w:r>
              <w:t xml:space="preserve">0.05413</w:t>
            </w:r>
          </w:p>
        </w:tc>
        <w:tc>
          <w:tcPr/>
          <w:p>
            <w:pPr>
              <w:pStyle w:val="Compact"/>
            </w:pPr>
            <w:r>
              <w:t xml:space="preserve">–</w:t>
            </w:r>
          </w:p>
        </w:tc>
        <w:tc>
          <w:tcPr/>
          <w:p>
            <w:pPr>
              <w:pStyle w:val="Compact"/>
            </w:pPr>
            <w:r>
              <w:t xml:space="preserve">10.8786</w:t>
            </w:r>
          </w:p>
        </w:tc>
        <w:tc>
          <w:tcPr/>
          <w:p>
            <w:pPr>
              <w:pStyle w:val="Compact"/>
            </w:pPr>
            <w:r>
              <w:t xml:space="preserve">501</w:t>
            </w:r>
          </w:p>
        </w:tc>
        <w:tc>
          <w:tcPr/>
          <w:p>
            <w:pPr>
              <w:pStyle w:val="Compact"/>
            </w:pPr>
            <w:r>
              <w:t xml:space="preserve">46</w:t>
            </w:r>
          </w:p>
        </w:tc>
      </w:tr>
      <w:tr>
        <w:tc>
          <w:tcPr/>
          <w:p>
            <w:pPr>
              <w:pStyle w:val="Compact"/>
            </w:pPr>
            <w:r>
              <w:t xml:space="preserve">viol_cov_2021</w:t>
            </w:r>
          </w:p>
        </w:tc>
        <w:tc>
          <w:tcPr/>
          <w:p>
            <w:pPr>
              <w:pStyle w:val="Compact"/>
            </w:pPr>
            <w:r>
              <w:t xml:space="preserve">M3</w:t>
            </w:r>
          </w:p>
        </w:tc>
        <w:tc>
          <w:tcPr/>
          <w:p>
            <w:pPr>
              <w:pStyle w:val="Compact"/>
            </w:pPr>
            <w:r>
              <w:t xml:space="preserve">NB1</w:t>
            </w:r>
          </w:p>
        </w:tc>
        <w:tc>
          <w:tcPr/>
          <w:p>
            <w:pPr>
              <w:pStyle w:val="Compact"/>
            </w:pPr>
            <w:r>
              <w:t xml:space="preserve">(1 + time | state)</w:t>
            </w:r>
          </w:p>
        </w:tc>
        <w:tc>
          <w:tcPr/>
          <w:p>
            <w:pPr>
              <w:pStyle w:val="Compact"/>
            </w:pPr>
            <w:r>
              <w:t xml:space="preserve">0.8499</w:t>
            </w:r>
          </w:p>
        </w:tc>
        <w:tc>
          <w:tcPr/>
          <w:p>
            <w:pPr>
              <w:pStyle w:val="Compact"/>
            </w:pPr>
            <w:r>
              <w:t xml:space="preserve">0.00753</w:t>
            </w:r>
          </w:p>
        </w:tc>
        <w:tc>
          <w:tcPr/>
          <w:p>
            <w:pPr>
              <w:pStyle w:val="Compact"/>
            </w:pPr>
            <w:r>
              <w:t xml:space="preserve">0.05521</w:t>
            </w:r>
          </w:p>
        </w:tc>
        <w:tc>
          <w:tcPr/>
          <w:p>
            <w:pPr>
              <w:pStyle w:val="Compact"/>
            </w:pPr>
            <w:r>
              <w:t xml:space="preserve">–</w:t>
            </w:r>
          </w:p>
        </w:tc>
        <w:tc>
          <w:tcPr/>
          <w:p>
            <w:pPr>
              <w:pStyle w:val="Compact"/>
            </w:pPr>
            <w:r>
              <w:t xml:space="preserve">10.8631</w:t>
            </w:r>
          </w:p>
        </w:tc>
        <w:tc>
          <w:tcPr/>
          <w:p>
            <w:pPr>
              <w:pStyle w:val="Compact"/>
            </w:pPr>
            <w:r>
              <w:t xml:space="preserve">501</w:t>
            </w:r>
          </w:p>
        </w:tc>
        <w:tc>
          <w:tcPr/>
          <w:p>
            <w:pPr>
              <w:pStyle w:val="Compact"/>
            </w:pPr>
            <w:r>
              <w:t xml:space="preserve">46</w:t>
            </w:r>
          </w:p>
        </w:tc>
      </w:tr>
      <w:tr>
        <w:tc>
          <w:tcPr/>
          <w:p>
            <w:pPr>
              <w:pStyle w:val="Compact"/>
            </w:pPr>
            <w:r>
              <w:t xml:space="preserve">viol_cov_2021</w:t>
            </w:r>
          </w:p>
        </w:tc>
        <w:tc>
          <w:tcPr/>
          <w:p>
            <w:pPr>
              <w:pStyle w:val="Compact"/>
            </w:pPr>
            <w:r>
              <w:t xml:space="preserve">M1</w:t>
            </w:r>
          </w:p>
        </w:tc>
        <w:tc>
          <w:tcPr/>
          <w:p>
            <w:pPr>
              <w:pStyle w:val="Compact"/>
            </w:pPr>
            <w:r>
              <w:t xml:space="preserve">ZINB + ZI RE</w:t>
            </w:r>
          </w:p>
        </w:tc>
        <w:tc>
          <w:tcPr/>
          <w:p>
            <w:pPr>
              <w:pStyle w:val="Compact"/>
            </w:pPr>
            <w:r>
              <w:t xml:space="preserve">(1 | state)</w:t>
            </w:r>
          </w:p>
        </w:tc>
        <w:tc>
          <w:tcPr/>
          <w:p>
            <w:pPr>
              <w:pStyle w:val="Compact"/>
            </w:pPr>
            <w:r>
              <w:t xml:space="preserve">0.8411</w:t>
            </w:r>
          </w:p>
        </w:tc>
        <w:tc>
          <w:tcPr/>
          <w:p>
            <w:pPr>
              <w:pStyle w:val="Compact"/>
            </w:pPr>
            <w:r>
              <w:t xml:space="preserve">–</w:t>
            </w:r>
          </w:p>
        </w:tc>
        <w:tc>
          <w:tcPr/>
          <w:p>
            <w:pPr>
              <w:pStyle w:val="Compact"/>
            </w:pPr>
            <w:r>
              <w:t xml:space="preserve">–</w:t>
            </w:r>
          </w:p>
        </w:tc>
        <w:tc>
          <w:tcPr/>
          <w:p>
            <w:pPr>
              <w:pStyle w:val="Compact"/>
            </w:pPr>
            <w:r>
              <w:t xml:space="preserve">2.0116</w:t>
            </w:r>
          </w:p>
        </w:tc>
        <w:tc>
          <w:tcPr/>
          <w:p>
            <w:pPr>
              <w:pStyle w:val="Compact"/>
            </w:pPr>
            <w:r>
              <w:t xml:space="preserve">2.7273</w:t>
            </w:r>
          </w:p>
        </w:tc>
        <w:tc>
          <w:tcPr/>
          <w:p>
            <w:pPr>
              <w:pStyle w:val="Compact"/>
            </w:pPr>
            <w:r>
              <w:t xml:space="preserve">533</w:t>
            </w:r>
          </w:p>
        </w:tc>
        <w:tc>
          <w:tcPr/>
          <w:p>
            <w:pPr>
              <w:pStyle w:val="Compact"/>
            </w:pPr>
            <w:r>
              <w:t xml:space="preserve">49</w:t>
            </w:r>
          </w:p>
        </w:tc>
      </w:tr>
      <w:tr>
        <w:tc>
          <w:tcPr/>
          <w:p>
            <w:pPr>
              <w:pStyle w:val="Compact"/>
            </w:pPr>
            <w:r>
              <w:t xml:space="preserve">viol_cov_2021</w:t>
            </w:r>
          </w:p>
        </w:tc>
        <w:tc>
          <w:tcPr/>
          <w:p>
            <w:pPr>
              <w:pStyle w:val="Compact"/>
            </w:pPr>
            <w:r>
              <w:t xml:space="preserve">M3</w:t>
            </w:r>
          </w:p>
        </w:tc>
        <w:tc>
          <w:tcPr/>
          <w:p>
            <w:pPr>
              <w:pStyle w:val="Compact"/>
            </w:pPr>
            <w:r>
              <w:t xml:space="preserve">ZINB + ZI RE</w:t>
            </w:r>
          </w:p>
        </w:tc>
        <w:tc>
          <w:tcPr/>
          <w:p>
            <w:pPr>
              <w:pStyle w:val="Compact"/>
            </w:pPr>
            <w:r>
              <w:t xml:space="preserve">(1 | state)</w:t>
            </w:r>
          </w:p>
        </w:tc>
        <w:tc>
          <w:tcPr/>
          <w:p>
            <w:pPr>
              <w:pStyle w:val="Compact"/>
            </w:pPr>
            <w:r>
              <w:t xml:space="preserve">0.7538</w:t>
            </w:r>
          </w:p>
        </w:tc>
        <w:tc>
          <w:tcPr/>
          <w:p>
            <w:pPr>
              <w:pStyle w:val="Compact"/>
            </w:pPr>
            <w:r>
              <w:t xml:space="preserve">–</w:t>
            </w:r>
          </w:p>
        </w:tc>
        <w:tc>
          <w:tcPr/>
          <w:p>
            <w:pPr>
              <w:pStyle w:val="Compact"/>
            </w:pPr>
            <w:r>
              <w:t xml:space="preserve">–</w:t>
            </w:r>
          </w:p>
        </w:tc>
        <w:tc>
          <w:tcPr/>
          <w:p>
            <w:pPr>
              <w:pStyle w:val="Compact"/>
            </w:pPr>
            <w:r>
              <w:t xml:space="preserve">1.7407</w:t>
            </w:r>
          </w:p>
        </w:tc>
        <w:tc>
          <w:tcPr/>
          <w:p>
            <w:pPr>
              <w:pStyle w:val="Compact"/>
            </w:pPr>
            <w:r>
              <w:t xml:space="preserve">2.6565</w:t>
            </w:r>
          </w:p>
        </w:tc>
        <w:tc>
          <w:tcPr/>
          <w:p>
            <w:pPr>
              <w:pStyle w:val="Compact"/>
            </w:pPr>
            <w:r>
              <w:t xml:space="preserve">501</w:t>
            </w:r>
          </w:p>
        </w:tc>
        <w:tc>
          <w:tcPr/>
          <w:p>
            <w:pPr>
              <w:pStyle w:val="Compact"/>
            </w:pPr>
            <w:r>
              <w:t xml:space="preserve">46</w:t>
            </w:r>
          </w:p>
        </w:tc>
      </w:tr>
      <w:tr>
        <w:tc>
          <w:tcPr/>
          <w:p>
            <w:pPr>
              <w:pStyle w:val="Compact"/>
            </w:pPr>
            <w:r>
              <w:t xml:space="preserve">viol_off_2019</w:t>
            </w:r>
          </w:p>
        </w:tc>
        <w:tc>
          <w:tcPr/>
          <w:p>
            <w:pPr>
              <w:pStyle w:val="Compact"/>
            </w:pPr>
            <w:r>
              <w:t xml:space="preserve">M1</w:t>
            </w:r>
          </w:p>
        </w:tc>
        <w:tc>
          <w:tcPr/>
          <w:p>
            <w:pPr>
              <w:pStyle w:val="Compact"/>
            </w:pPr>
            <w:r>
              <w:t xml:space="preserve">NB2</w:t>
            </w:r>
          </w:p>
        </w:tc>
        <w:tc>
          <w:tcPr/>
          <w:p>
            <w:pPr>
              <w:pStyle w:val="Compact"/>
            </w:pPr>
            <w:r>
              <w:t xml:space="preserve">(1 + time | state)</w:t>
            </w:r>
          </w:p>
        </w:tc>
        <w:tc>
          <w:tcPr/>
          <w:p>
            <w:pPr>
              <w:pStyle w:val="Compact"/>
            </w:pPr>
            <w:r>
              <w:t xml:space="preserve">0.8393</w:t>
            </w:r>
          </w:p>
        </w:tc>
        <w:tc>
          <w:tcPr/>
          <w:p>
            <w:pPr>
              <w:pStyle w:val="Compact"/>
            </w:pPr>
            <w:r>
              <w:t xml:space="preserve">0.00947</w:t>
            </w:r>
          </w:p>
        </w:tc>
        <w:tc>
          <w:tcPr/>
          <w:p>
            <w:pPr>
              <w:pStyle w:val="Compact"/>
            </w:pPr>
            <w:r>
              <w:t xml:space="preserve">0.05197</w:t>
            </w:r>
          </w:p>
        </w:tc>
        <w:tc>
          <w:tcPr/>
          <w:p>
            <w:pPr>
              <w:pStyle w:val="Compact"/>
            </w:pPr>
            <w:r>
              <w:t xml:space="preserve">–</w:t>
            </w:r>
          </w:p>
        </w:tc>
        <w:tc>
          <w:tcPr/>
          <w:p>
            <w:pPr>
              <w:pStyle w:val="Compact"/>
            </w:pPr>
            <w:r>
              <w:t xml:space="preserve">3.1531</w:t>
            </w:r>
          </w:p>
        </w:tc>
        <w:tc>
          <w:tcPr/>
          <w:p>
            <w:pPr>
              <w:pStyle w:val="Compact"/>
            </w:pPr>
            <w:r>
              <w:t xml:space="preserve">387</w:t>
            </w:r>
          </w:p>
        </w:tc>
        <w:tc>
          <w:tcPr/>
          <w:p>
            <w:pPr>
              <w:pStyle w:val="Compact"/>
            </w:pPr>
            <w:r>
              <w:t xml:space="preserve">50</w:t>
            </w:r>
          </w:p>
        </w:tc>
      </w:tr>
      <w:tr>
        <w:tc>
          <w:tcPr/>
          <w:p>
            <w:pPr>
              <w:pStyle w:val="Compact"/>
            </w:pPr>
            <w:r>
              <w:t xml:space="preserve">viol_off_2019</w:t>
            </w:r>
          </w:p>
        </w:tc>
        <w:tc>
          <w:tcPr/>
          <w:p>
            <w:pPr>
              <w:pStyle w:val="Compact"/>
            </w:pPr>
            <w:r>
              <w:t xml:space="preserve">M2</w:t>
            </w:r>
          </w:p>
        </w:tc>
        <w:tc>
          <w:tcPr/>
          <w:p>
            <w:pPr>
              <w:pStyle w:val="Compact"/>
            </w:pPr>
            <w:r>
              <w:t xml:space="preserve">NB2</w:t>
            </w:r>
          </w:p>
        </w:tc>
        <w:tc>
          <w:tcPr/>
          <w:p>
            <w:pPr>
              <w:pStyle w:val="Compact"/>
            </w:pPr>
            <w:r>
              <w:t xml:space="preserve">(1 + time | state)</w:t>
            </w:r>
          </w:p>
        </w:tc>
        <w:tc>
          <w:tcPr/>
          <w:p>
            <w:pPr>
              <w:pStyle w:val="Compact"/>
            </w:pPr>
            <w:r>
              <w:t xml:space="preserve">0.8105</w:t>
            </w:r>
          </w:p>
        </w:tc>
        <w:tc>
          <w:tcPr/>
          <w:p>
            <w:pPr>
              <w:pStyle w:val="Compact"/>
            </w:pPr>
            <w:r>
              <w:t xml:space="preserve">0.00968</w:t>
            </w:r>
          </w:p>
        </w:tc>
        <w:tc>
          <w:tcPr/>
          <w:p>
            <w:pPr>
              <w:pStyle w:val="Compact"/>
            </w:pPr>
            <w:r>
              <w:t xml:space="preserve">0.05342</w:t>
            </w:r>
          </w:p>
        </w:tc>
        <w:tc>
          <w:tcPr/>
          <w:p>
            <w:pPr>
              <w:pStyle w:val="Compact"/>
            </w:pPr>
            <w:r>
              <w:t xml:space="preserve">–</w:t>
            </w:r>
          </w:p>
        </w:tc>
        <w:tc>
          <w:tcPr/>
          <w:p>
            <w:pPr>
              <w:pStyle w:val="Compact"/>
            </w:pPr>
            <w:r>
              <w:t xml:space="preserve">3.1168</w:t>
            </w:r>
          </w:p>
        </w:tc>
        <w:tc>
          <w:tcPr/>
          <w:p>
            <w:pPr>
              <w:pStyle w:val="Compact"/>
            </w:pPr>
            <w:r>
              <w:t xml:space="preserve">375</w:t>
            </w:r>
          </w:p>
        </w:tc>
        <w:tc>
          <w:tcPr/>
          <w:p>
            <w:pPr>
              <w:pStyle w:val="Compact"/>
            </w:pPr>
            <w:r>
              <w:t xml:space="preserve">47</w:t>
            </w:r>
          </w:p>
        </w:tc>
      </w:tr>
      <w:tr>
        <w:tc>
          <w:tcPr/>
          <w:p>
            <w:pPr>
              <w:pStyle w:val="Compact"/>
            </w:pPr>
            <w:r>
              <w:t xml:space="preserve">viol_off_2019</w:t>
            </w:r>
          </w:p>
        </w:tc>
        <w:tc>
          <w:tcPr/>
          <w:p>
            <w:pPr>
              <w:pStyle w:val="Compact"/>
            </w:pPr>
            <w:r>
              <w:t xml:space="preserve">M3</w:t>
            </w:r>
          </w:p>
        </w:tc>
        <w:tc>
          <w:tcPr/>
          <w:p>
            <w:pPr>
              <w:pStyle w:val="Compact"/>
            </w:pPr>
            <w:r>
              <w:t xml:space="preserve">NB2</w:t>
            </w:r>
          </w:p>
        </w:tc>
        <w:tc>
          <w:tcPr/>
          <w:p>
            <w:pPr>
              <w:pStyle w:val="Compact"/>
            </w:pPr>
            <w:r>
              <w:t xml:space="preserve">(1 + time | state)</w:t>
            </w:r>
          </w:p>
        </w:tc>
        <w:tc>
          <w:tcPr/>
          <w:p>
            <w:pPr>
              <w:pStyle w:val="Compact"/>
            </w:pPr>
            <w:r>
              <w:t xml:space="preserve">0.6636</w:t>
            </w:r>
          </w:p>
        </w:tc>
        <w:tc>
          <w:tcPr/>
          <w:p>
            <w:pPr>
              <w:pStyle w:val="Compact"/>
            </w:pPr>
            <w:r>
              <w:t xml:space="preserve">0.01024</w:t>
            </w:r>
          </w:p>
        </w:tc>
        <w:tc>
          <w:tcPr/>
          <w:p>
            <w:pPr>
              <w:pStyle w:val="Compact"/>
            </w:pPr>
            <w:r>
              <w:t xml:space="preserve">0.05427</w:t>
            </w:r>
          </w:p>
        </w:tc>
        <w:tc>
          <w:tcPr/>
          <w:p>
            <w:pPr>
              <w:pStyle w:val="Compact"/>
            </w:pPr>
            <w:r>
              <w:t xml:space="preserve">–</w:t>
            </w:r>
          </w:p>
        </w:tc>
        <w:tc>
          <w:tcPr/>
          <w:p>
            <w:pPr>
              <w:pStyle w:val="Compact"/>
            </w:pPr>
            <w:r>
              <w:t xml:space="preserve">3.1385</w:t>
            </w:r>
          </w:p>
        </w:tc>
        <w:tc>
          <w:tcPr/>
          <w:p>
            <w:pPr>
              <w:pStyle w:val="Compact"/>
            </w:pPr>
            <w:r>
              <w:t xml:space="preserve">375</w:t>
            </w:r>
          </w:p>
        </w:tc>
        <w:tc>
          <w:tcPr/>
          <w:p>
            <w:pPr>
              <w:pStyle w:val="Compact"/>
            </w:pPr>
            <w:r>
              <w:t xml:space="preserve">47</w:t>
            </w:r>
          </w:p>
        </w:tc>
      </w:tr>
      <w:tr>
        <w:tc>
          <w:tcPr/>
          <w:p>
            <w:pPr>
              <w:pStyle w:val="Compact"/>
            </w:pPr>
            <w:r>
              <w:t xml:space="preserve">viol_off_2021</w:t>
            </w:r>
          </w:p>
        </w:tc>
        <w:tc>
          <w:tcPr/>
          <w:p>
            <w:pPr>
              <w:pStyle w:val="Compact"/>
            </w:pPr>
            <w:r>
              <w:t xml:space="preserve">M1</w:t>
            </w:r>
          </w:p>
        </w:tc>
        <w:tc>
          <w:tcPr/>
          <w:p>
            <w:pPr>
              <w:pStyle w:val="Compact"/>
            </w:pPr>
            <w:r>
              <w:t xml:space="preserve">ZINB + ZI RE</w:t>
            </w:r>
          </w:p>
        </w:tc>
        <w:tc>
          <w:tcPr/>
          <w:p>
            <w:pPr>
              <w:pStyle w:val="Compact"/>
            </w:pPr>
            <w:r>
              <w:t xml:space="preserve">(1 + time | state)</w:t>
            </w:r>
          </w:p>
        </w:tc>
        <w:tc>
          <w:tcPr/>
          <w:p>
            <w:pPr>
              <w:pStyle w:val="Compact"/>
            </w:pPr>
            <w:r>
              <w:t xml:space="preserve">1.3756</w:t>
            </w:r>
          </w:p>
        </w:tc>
        <w:tc>
          <w:tcPr/>
          <w:p>
            <w:pPr>
              <w:pStyle w:val="Compact"/>
            </w:pPr>
            <w:r>
              <w:t xml:space="preserve">0.02117</w:t>
            </w:r>
          </w:p>
        </w:tc>
        <w:tc>
          <w:tcPr/>
          <w:p>
            <w:pPr>
              <w:pStyle w:val="Compact"/>
            </w:pPr>
            <w:r>
              <w:t xml:space="preserve">0.09469</w:t>
            </w:r>
          </w:p>
        </w:tc>
        <w:tc>
          <w:tcPr/>
          <w:p>
            <w:pPr>
              <w:pStyle w:val="Compact"/>
            </w:pPr>
            <w:r>
              <w:t xml:space="preserve">2.0346</w:t>
            </w:r>
          </w:p>
        </w:tc>
        <w:tc>
          <w:tcPr/>
          <w:p>
            <w:pPr>
              <w:pStyle w:val="Compact"/>
            </w:pPr>
            <w:r>
              <w:t xml:space="preserve">3.1455</w:t>
            </w:r>
          </w:p>
        </w:tc>
        <w:tc>
          <w:tcPr/>
          <w:p>
            <w:pPr>
              <w:pStyle w:val="Compact"/>
            </w:pPr>
            <w:r>
              <w:t xml:space="preserve">526</w:t>
            </w:r>
          </w:p>
        </w:tc>
        <w:tc>
          <w:tcPr/>
          <w:p>
            <w:pPr>
              <w:pStyle w:val="Compact"/>
            </w:pPr>
            <w:r>
              <w:t xml:space="preserve">49</w:t>
            </w:r>
          </w:p>
        </w:tc>
      </w:tr>
      <w:tr>
        <w:tc>
          <w:tcPr/>
          <w:p>
            <w:pPr>
              <w:pStyle w:val="Compact"/>
            </w:pPr>
            <w:r>
              <w:t xml:space="preserve">viol_off_2021</w:t>
            </w:r>
          </w:p>
        </w:tc>
        <w:tc>
          <w:tcPr/>
          <w:p>
            <w:pPr>
              <w:pStyle w:val="Compact"/>
            </w:pPr>
            <w:r>
              <w:t xml:space="preserve">M2</w:t>
            </w:r>
          </w:p>
        </w:tc>
        <w:tc>
          <w:tcPr/>
          <w:p>
            <w:pPr>
              <w:pStyle w:val="Compact"/>
            </w:pPr>
            <w:r>
              <w:t xml:space="preserve">NB1</w:t>
            </w:r>
          </w:p>
        </w:tc>
        <w:tc>
          <w:tcPr/>
          <w:p>
            <w:pPr>
              <w:pStyle w:val="Compact"/>
            </w:pPr>
            <w:r>
              <w:t xml:space="preserve">(1 + time | state)</w:t>
            </w:r>
          </w:p>
        </w:tc>
        <w:tc>
          <w:tcPr/>
          <w:p>
            <w:pPr>
              <w:pStyle w:val="Compact"/>
            </w:pPr>
            <w:r>
              <w:t xml:space="preserve">0.9624</w:t>
            </w:r>
          </w:p>
        </w:tc>
        <w:tc>
          <w:tcPr/>
          <w:p>
            <w:pPr>
              <w:pStyle w:val="Compact"/>
            </w:pPr>
            <w:r>
              <w:t xml:space="preserve">0.00707</w:t>
            </w:r>
          </w:p>
        </w:tc>
        <w:tc>
          <w:tcPr/>
          <w:p>
            <w:pPr>
              <w:pStyle w:val="Compact"/>
            </w:pPr>
            <w:r>
              <w:t xml:space="preserve">0.04068</w:t>
            </w:r>
          </w:p>
        </w:tc>
        <w:tc>
          <w:tcPr/>
          <w:p>
            <w:pPr>
              <w:pStyle w:val="Compact"/>
            </w:pPr>
            <w:r>
              <w:t xml:space="preserve">–</w:t>
            </w:r>
          </w:p>
        </w:tc>
        <w:tc>
          <w:tcPr/>
          <w:p>
            <w:pPr>
              <w:pStyle w:val="Compact"/>
            </w:pPr>
            <w:r>
              <w:t xml:space="preserve">10.3723</w:t>
            </w:r>
          </w:p>
        </w:tc>
        <w:tc>
          <w:tcPr/>
          <w:p>
            <w:pPr>
              <w:pStyle w:val="Compact"/>
            </w:pPr>
            <w:r>
              <w:t xml:space="preserve">494</w:t>
            </w:r>
          </w:p>
        </w:tc>
        <w:tc>
          <w:tcPr/>
          <w:p>
            <w:pPr>
              <w:pStyle w:val="Compact"/>
            </w:pPr>
            <w:r>
              <w:t xml:space="preserve">46</w:t>
            </w:r>
          </w:p>
        </w:tc>
      </w:tr>
      <w:tr>
        <w:tc>
          <w:tcPr/>
          <w:p>
            <w:pPr>
              <w:pStyle w:val="Compact"/>
            </w:pPr>
            <w:r>
              <w:t xml:space="preserve">viol_off_2021</w:t>
            </w:r>
          </w:p>
        </w:tc>
        <w:tc>
          <w:tcPr/>
          <w:p>
            <w:pPr>
              <w:pStyle w:val="Compact"/>
            </w:pPr>
            <w:r>
              <w:t xml:space="preserve">M3</w:t>
            </w:r>
          </w:p>
        </w:tc>
        <w:tc>
          <w:tcPr/>
          <w:p>
            <w:pPr>
              <w:pStyle w:val="Compact"/>
            </w:pPr>
            <w:r>
              <w:t xml:space="preserve">NB1</w:t>
            </w:r>
          </w:p>
        </w:tc>
        <w:tc>
          <w:tcPr/>
          <w:p>
            <w:pPr>
              <w:pStyle w:val="Compact"/>
            </w:pPr>
            <w:r>
              <w:t xml:space="preserve">(1 + time | state)</w:t>
            </w:r>
          </w:p>
        </w:tc>
        <w:tc>
          <w:tcPr/>
          <w:p>
            <w:pPr>
              <w:pStyle w:val="Compact"/>
            </w:pPr>
            <w:r>
              <w:t xml:space="preserve">0.8960</w:t>
            </w:r>
          </w:p>
        </w:tc>
        <w:tc>
          <w:tcPr/>
          <w:p>
            <w:pPr>
              <w:pStyle w:val="Compact"/>
            </w:pPr>
            <w:r>
              <w:t xml:space="preserve">0.00678</w:t>
            </w:r>
          </w:p>
        </w:tc>
        <w:tc>
          <w:tcPr/>
          <w:p>
            <w:pPr>
              <w:pStyle w:val="Compact"/>
            </w:pPr>
            <w:r>
              <w:t xml:space="preserve">0.04144</w:t>
            </w:r>
          </w:p>
        </w:tc>
        <w:tc>
          <w:tcPr/>
          <w:p>
            <w:pPr>
              <w:pStyle w:val="Compact"/>
            </w:pPr>
            <w:r>
              <w:t xml:space="preserve">–</w:t>
            </w:r>
          </w:p>
        </w:tc>
        <w:tc>
          <w:tcPr/>
          <w:p>
            <w:pPr>
              <w:pStyle w:val="Compact"/>
            </w:pPr>
            <w:r>
              <w:t xml:space="preserve">10.3574</w:t>
            </w:r>
          </w:p>
        </w:tc>
        <w:tc>
          <w:tcPr/>
          <w:p>
            <w:pPr>
              <w:pStyle w:val="Compact"/>
            </w:pPr>
            <w:r>
              <w:t xml:space="preserve">494</w:t>
            </w:r>
          </w:p>
        </w:tc>
        <w:tc>
          <w:tcPr/>
          <w:p>
            <w:pPr>
              <w:pStyle w:val="Compact"/>
            </w:pPr>
            <w:r>
              <w:t xml:space="preserve">46</w:t>
            </w:r>
          </w:p>
        </w:tc>
      </w:tr>
      <w:tr>
        <w:tc>
          <w:tcPr/>
          <w:p>
            <w:pPr>
              <w:pStyle w:val="Compact"/>
            </w:pPr>
            <w:r>
              <w:t xml:space="preserve">viol_off_2021</w:t>
            </w:r>
          </w:p>
        </w:tc>
        <w:tc>
          <w:tcPr/>
          <w:p>
            <w:pPr>
              <w:pStyle w:val="Compact"/>
            </w:pPr>
            <w:r>
              <w:t xml:space="preserve">M1</w:t>
            </w:r>
          </w:p>
        </w:tc>
        <w:tc>
          <w:tcPr/>
          <w:p>
            <w:pPr>
              <w:pStyle w:val="Compact"/>
            </w:pPr>
            <w:r>
              <w:t xml:space="preserve">ZINB + ZI RE</w:t>
            </w:r>
          </w:p>
        </w:tc>
        <w:tc>
          <w:tcPr/>
          <w:p>
            <w:pPr>
              <w:pStyle w:val="Compact"/>
            </w:pPr>
            <w:r>
              <w:t xml:space="preserve">(1 | state)</w:t>
            </w:r>
          </w:p>
        </w:tc>
        <w:tc>
          <w:tcPr/>
          <w:p>
            <w:pPr>
              <w:pStyle w:val="Compact"/>
            </w:pPr>
            <w:r>
              <w:t xml:space="preserve">1.0021</w:t>
            </w:r>
          </w:p>
        </w:tc>
        <w:tc>
          <w:tcPr/>
          <w:p>
            <w:pPr>
              <w:pStyle w:val="Compact"/>
            </w:pPr>
            <w:r>
              <w:t xml:space="preserve">–</w:t>
            </w:r>
          </w:p>
        </w:tc>
        <w:tc>
          <w:tcPr/>
          <w:p>
            <w:pPr>
              <w:pStyle w:val="Compact"/>
            </w:pPr>
            <w:r>
              <w:t xml:space="preserve">–</w:t>
            </w:r>
          </w:p>
        </w:tc>
        <w:tc>
          <w:tcPr/>
          <w:p>
            <w:pPr>
              <w:pStyle w:val="Compact"/>
            </w:pPr>
            <w:r>
              <w:t xml:space="preserve">2.5820</w:t>
            </w:r>
          </w:p>
        </w:tc>
        <w:tc>
          <w:tcPr/>
          <w:p>
            <w:pPr>
              <w:pStyle w:val="Compact"/>
            </w:pPr>
            <w:r>
              <w:t xml:space="preserve">2.4265</w:t>
            </w:r>
          </w:p>
        </w:tc>
        <w:tc>
          <w:tcPr/>
          <w:p>
            <w:pPr>
              <w:pStyle w:val="Compact"/>
            </w:pPr>
            <w:r>
              <w:t xml:space="preserve">526</w:t>
            </w:r>
          </w:p>
        </w:tc>
        <w:tc>
          <w:tcPr/>
          <w:p>
            <w:pPr>
              <w:pStyle w:val="Compact"/>
            </w:pPr>
            <w:r>
              <w:t xml:space="preserve">49</w:t>
            </w:r>
          </w:p>
        </w:tc>
      </w:tr>
      <w:tr>
        <w:tc>
          <w:tcPr/>
          <w:p>
            <w:pPr>
              <w:pStyle w:val="Compact"/>
            </w:pPr>
            <w:r>
              <w:t xml:space="preserve">viol_off_2021</w:t>
            </w:r>
          </w:p>
        </w:tc>
        <w:tc>
          <w:tcPr/>
          <w:p>
            <w:pPr>
              <w:pStyle w:val="Compact"/>
            </w:pPr>
            <w:r>
              <w:t xml:space="preserve">M3</w:t>
            </w:r>
          </w:p>
        </w:tc>
        <w:tc>
          <w:tcPr/>
          <w:p>
            <w:pPr>
              <w:pStyle w:val="Compact"/>
            </w:pPr>
            <w:r>
              <w:t xml:space="preserve">ZINB + ZI RE</w:t>
            </w:r>
          </w:p>
        </w:tc>
        <w:tc>
          <w:tcPr/>
          <w:p>
            <w:pPr>
              <w:pStyle w:val="Compact"/>
            </w:pPr>
            <w:r>
              <w:t xml:space="preserve">(1 | state)</w:t>
            </w:r>
          </w:p>
        </w:tc>
        <w:tc>
          <w:tcPr/>
          <w:p>
            <w:pPr>
              <w:pStyle w:val="Compact"/>
            </w:pPr>
            <w:r>
              <w:t xml:space="preserve">0.7697</w:t>
            </w:r>
          </w:p>
        </w:tc>
        <w:tc>
          <w:tcPr/>
          <w:p>
            <w:pPr>
              <w:pStyle w:val="Compact"/>
            </w:pPr>
            <w:r>
              <w:t xml:space="preserve">–</w:t>
            </w:r>
          </w:p>
        </w:tc>
        <w:tc>
          <w:tcPr/>
          <w:p>
            <w:pPr>
              <w:pStyle w:val="Compact"/>
            </w:pPr>
            <w:r>
              <w:t xml:space="preserve">–</w:t>
            </w:r>
          </w:p>
        </w:tc>
        <w:tc>
          <w:tcPr/>
          <w:p>
            <w:pPr>
              <w:pStyle w:val="Compact"/>
            </w:pPr>
            <w:r>
              <w:t xml:space="preserve">2.4327</w:t>
            </w:r>
          </w:p>
        </w:tc>
        <w:tc>
          <w:tcPr/>
          <w:p>
            <w:pPr>
              <w:pStyle w:val="Compact"/>
            </w:pPr>
            <w:r>
              <w:t xml:space="preserve">2.5670</w:t>
            </w:r>
          </w:p>
        </w:tc>
        <w:tc>
          <w:tcPr/>
          <w:p>
            <w:pPr>
              <w:pStyle w:val="Compact"/>
            </w:pPr>
            <w:r>
              <w:t xml:space="preserve">494</w:t>
            </w:r>
          </w:p>
        </w:tc>
        <w:tc>
          <w:tcPr/>
          <w:p>
            <w:pPr>
              <w:pStyle w:val="Compact"/>
            </w:pPr>
            <w:r>
              <w:t xml:space="preserve">46</w:t>
            </w:r>
          </w:p>
        </w:tc>
      </w:tr>
    </w:tbl>
    <w:bookmarkEnd w:id="40"/>
    <w:bookmarkStart w:id="42" w:name="Xca57d84b958c27704f74c615f4da04ef99abe48"/>
    <w:p>
      <w:pPr>
        <w:pStyle w:val="Heading2"/>
      </w:pPr>
      <w:r>
        <w:t xml:space="preserve">How well each selected model reproduces the observed zeros</w:t>
      </w:r>
    </w:p>
    <w:p>
      <w:pPr>
        <w:pStyle w:val="FirstParagraph"/>
      </w:pPr>
      <w:r>
        <w:t xml:space="preserve">Expected zeros are simulated from each fitted model (2000 draws) and are</w:t>
      </w:r>
      <w:r>
        <w:t xml:space="preserve"> </w:t>
      </w:r>
      <w:r>
        <w:rPr>
          <w:b/>
          <w:bCs/>
        </w:rPr>
        <w:t xml:space="preserve">never quoted without their Monte-Carlo standard error</w:t>
      </w:r>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Cell</w:t>
            </w:r>
          </w:p>
        </w:tc>
        <w:tc>
          <w:tcPr/>
          <w:p>
            <w:pPr>
              <w:pStyle w:val="Compact"/>
            </w:pPr>
            <w:r>
              <w:t xml:space="preserve">RE structure</w:t>
            </w:r>
          </w:p>
        </w:tc>
        <w:tc>
          <w:tcPr/>
          <w:p>
            <w:pPr>
              <w:pStyle w:val="Compact"/>
            </w:pPr>
            <w:r>
              <w:t xml:space="preserve">Family</w:t>
            </w:r>
          </w:p>
        </w:tc>
        <w:tc>
          <w:tcPr/>
          <w:p>
            <w:pPr>
              <w:pStyle w:val="Compact"/>
            </w:pPr>
            <w:r>
              <w:t xml:space="preserve">Observed 0s</w:t>
            </w:r>
          </w:p>
        </w:tc>
        <w:tc>
          <w:tcPr/>
          <w:p>
            <w:pPr>
              <w:pStyle w:val="Compact"/>
            </w:pPr>
            <w:r>
              <w:t xml:space="preserve">Expected 0s (+/- MC SE)</w:t>
            </w:r>
          </w:p>
        </w:tc>
        <w:tc>
          <w:tcPr/>
          <w:p>
            <w:pPr>
              <w:pStyle w:val="Compact"/>
            </w:pPr>
            <w:r>
              <w:t xml:space="preserve">Signed gap</w:t>
            </w:r>
          </w:p>
        </w:tc>
        <w:tc>
          <w:tcPr/>
          <w:p>
            <w:pPr>
              <w:pStyle w:val="Compact"/>
            </w:pPr>
            <w:r>
              <w:t xml:space="preserve">Signed relative gap</w:t>
            </w:r>
          </w:p>
        </w:tc>
        <w:tc>
          <w:tcPr/>
          <w:p>
            <w:pPr>
              <w:pStyle w:val="Compact"/>
            </w:pPr>
            <w:r>
              <w:t xml:space="preserve">A credible competitor fits the zeros better</w:t>
            </w:r>
          </w:p>
        </w:tc>
        <w:tc>
          <w:tcPr/>
          <w:p>
            <w:pPr>
              <w:pStyle w:val="Compact"/>
            </w:pPr>
            <w:r>
              <w:t xml:space="preserve">Zeros partly manufactured</w:t>
            </w:r>
          </w:p>
        </w:tc>
      </w:tr>
      <w:tr>
        <w:tc>
          <w:tcPr/>
          <w:p>
            <w:pPr>
              <w:pStyle w:val="Compact"/>
            </w:pPr>
            <w:r>
              <w:t xml:space="preserve">insp_2021</w:t>
            </w:r>
          </w:p>
        </w:tc>
        <w:tc>
          <w:tcPr/>
          <w:p>
            <w:pPr>
              <w:pStyle w:val="Compact"/>
            </w:pPr>
            <w:r>
              <w:t xml:space="preserve">(1 + time | state)</w:t>
            </w:r>
          </w:p>
        </w:tc>
        <w:tc>
          <w:tcPr/>
          <w:p>
            <w:pPr>
              <w:pStyle w:val="Compact"/>
            </w:pPr>
            <w:r>
              <w:t xml:space="preserve">ZINB</w:t>
            </w:r>
          </w:p>
        </w:tc>
        <w:tc>
          <w:tcPr/>
          <w:p>
            <w:pPr>
              <w:pStyle w:val="Compact"/>
            </w:pPr>
            <w:r>
              <w:t xml:space="preserve">7</w:t>
            </w:r>
          </w:p>
        </w:tc>
        <w:tc>
          <w:tcPr/>
          <w:p>
            <w:pPr>
              <w:pStyle w:val="Compact"/>
            </w:pPr>
            <w:r>
              <w:t xml:space="preserve">7.5 +/- 0.06</w:t>
            </w:r>
          </w:p>
        </w:tc>
        <w:tc>
          <w:tcPr/>
          <w:p>
            <w:pPr>
              <w:pStyle w:val="Compact"/>
            </w:pPr>
            <w:r>
              <w:t xml:space="preserve">+0.5</w:t>
            </w:r>
          </w:p>
        </w:tc>
        <w:tc>
          <w:tcPr/>
          <w:p>
            <w:pPr>
              <w:pStyle w:val="Compact"/>
            </w:pPr>
            <w:r>
              <w:t xml:space="preserve">+6.7%</w:t>
            </w:r>
          </w:p>
        </w:tc>
        <w:tc>
          <w:tcPr/>
          <w:p>
            <w:pPr>
              <w:pStyle w:val="Compact"/>
            </w:pPr>
            <w:r>
              <w:t xml:space="preserve">no</w:t>
            </w:r>
          </w:p>
        </w:tc>
        <w:tc>
          <w:tcPr/>
          <w:p>
            <w:pPr>
              <w:pStyle w:val="Compact"/>
            </w:pPr>
            <w:r>
              <w:t xml:space="preserve">no</w:t>
            </w:r>
          </w:p>
        </w:tc>
      </w:tr>
      <w:tr>
        <w:tc>
          <w:tcPr/>
          <w:p>
            <w:pPr>
              <w:pStyle w:val="Compact"/>
            </w:pPr>
            <w:r>
              <w:t xml:space="preserve">viol_off_2021</w:t>
            </w:r>
          </w:p>
        </w:tc>
        <w:tc>
          <w:tcPr/>
          <w:p>
            <w:pPr>
              <w:pStyle w:val="Compact"/>
            </w:pPr>
            <w:r>
              <w:t xml:space="preserve">(1 + time | state)</w:t>
            </w:r>
          </w:p>
        </w:tc>
        <w:tc>
          <w:tcPr/>
          <w:p>
            <w:pPr>
              <w:pStyle w:val="Compact"/>
            </w:pPr>
            <w:r>
              <w:t xml:space="preserve">NB1</w:t>
            </w:r>
          </w:p>
        </w:tc>
        <w:tc>
          <w:tcPr/>
          <w:p>
            <w:pPr>
              <w:pStyle w:val="Compact"/>
            </w:pPr>
            <w:r>
              <w:t xml:space="preserve">79</w:t>
            </w:r>
          </w:p>
        </w:tc>
        <w:tc>
          <w:tcPr/>
          <w:p>
            <w:pPr>
              <w:pStyle w:val="Compact"/>
            </w:pPr>
            <w:r>
              <w:t xml:space="preserve">99.2 +/- 0.31</w:t>
            </w:r>
          </w:p>
        </w:tc>
        <w:tc>
          <w:tcPr/>
          <w:p>
            <w:pPr>
              <w:pStyle w:val="Compact"/>
            </w:pPr>
            <w:r>
              <w:t xml:space="preserve">+20.2</w:t>
            </w:r>
          </w:p>
        </w:tc>
        <w:tc>
          <w:tcPr/>
          <w:p>
            <w:pPr>
              <w:pStyle w:val="Compact"/>
            </w:pPr>
            <w:r>
              <w:t xml:space="preserve">+25.5%</w:t>
            </w:r>
          </w:p>
        </w:tc>
        <w:tc>
          <w:tcPr/>
          <w:p>
            <w:pPr>
              <w:pStyle w:val="Compact"/>
            </w:pPr>
            <w:r>
              <w:t xml:space="preserve">no</w:t>
            </w:r>
          </w:p>
        </w:tc>
        <w:tc>
          <w:tcPr/>
          <w:p>
            <w:pPr>
              <w:pStyle w:val="Compact"/>
            </w:pPr>
            <w:r>
              <w:t xml:space="preserve">no</w:t>
            </w:r>
          </w:p>
        </w:tc>
      </w:tr>
      <w:tr>
        <w:tc>
          <w:tcPr/>
          <w:p>
            <w:pPr>
              <w:pStyle w:val="Compact"/>
            </w:pPr>
            <w:r>
              <w:t xml:space="preserve">viol_off_2021</w:t>
            </w:r>
          </w:p>
        </w:tc>
        <w:tc>
          <w:tcPr/>
          <w:p>
            <w:pPr>
              <w:pStyle w:val="Compact"/>
            </w:pPr>
            <w:r>
              <w:t xml:space="preserve">(1 | state)</w:t>
            </w:r>
          </w:p>
        </w:tc>
        <w:tc>
          <w:tcPr/>
          <w:p>
            <w:pPr>
              <w:pStyle w:val="Compact"/>
            </w:pPr>
            <w:r>
              <w:t xml:space="preserve">ZINB + ZI RE</w:t>
            </w:r>
          </w:p>
        </w:tc>
        <w:tc>
          <w:tcPr/>
          <w:p>
            <w:pPr>
              <w:pStyle w:val="Compact"/>
            </w:pPr>
            <w:r>
              <w:t xml:space="preserve">79</w:t>
            </w:r>
          </w:p>
        </w:tc>
        <w:tc>
          <w:tcPr/>
          <w:p>
            <w:pPr>
              <w:pStyle w:val="Compact"/>
            </w:pPr>
            <w:r>
              <w:t xml:space="preserve">74.3 +/- 0.28</w:t>
            </w:r>
          </w:p>
        </w:tc>
        <w:tc>
          <w:tcPr/>
          <w:p>
            <w:pPr>
              <w:pStyle w:val="Compact"/>
            </w:pPr>
            <w:r>
              <w:t xml:space="preserve">-4.7</w:t>
            </w:r>
          </w:p>
        </w:tc>
        <w:tc>
          <w:tcPr/>
          <w:p>
            <w:pPr>
              <w:pStyle w:val="Compact"/>
            </w:pPr>
            <w:r>
              <w:t xml:space="preserve">-5.9%</w:t>
            </w:r>
          </w:p>
        </w:tc>
        <w:tc>
          <w:tcPr/>
          <w:p>
            <w:pPr>
              <w:pStyle w:val="Compact"/>
            </w:pPr>
            <w:r>
              <w:t xml:space="preserve">no</w:t>
            </w:r>
          </w:p>
        </w:tc>
        <w:tc>
          <w:tcPr/>
          <w:p>
            <w:pPr>
              <w:pStyle w:val="Compact"/>
            </w:pPr>
            <w:r>
              <w:t xml:space="preserve">no</w:t>
            </w:r>
          </w:p>
        </w:tc>
      </w:tr>
      <w:tr>
        <w:tc>
          <w:tcPr/>
          <w:p>
            <w:pPr>
              <w:pStyle w:val="Compact"/>
            </w:pPr>
            <w:r>
              <w:t xml:space="preserve">viol_cov_2021</w:t>
            </w:r>
          </w:p>
        </w:tc>
        <w:tc>
          <w:tcPr/>
          <w:p>
            <w:pPr>
              <w:pStyle w:val="Compact"/>
            </w:pPr>
            <w:r>
              <w:t xml:space="preserve">(1 + time | state)</w:t>
            </w:r>
          </w:p>
        </w:tc>
        <w:tc>
          <w:tcPr/>
          <w:p>
            <w:pPr>
              <w:pStyle w:val="Compact"/>
            </w:pPr>
            <w:r>
              <w:t xml:space="preserve">NB1</w:t>
            </w:r>
          </w:p>
        </w:tc>
        <w:tc>
          <w:tcPr/>
          <w:p>
            <w:pPr>
              <w:pStyle w:val="Compact"/>
            </w:pPr>
            <w:r>
              <w:t xml:space="preserve">86</w:t>
            </w:r>
          </w:p>
        </w:tc>
        <w:tc>
          <w:tcPr/>
          <w:p>
            <w:pPr>
              <w:pStyle w:val="Compact"/>
            </w:pPr>
            <w:r>
              <w:t xml:space="preserve">89.4 +/- 0.31</w:t>
            </w:r>
          </w:p>
        </w:tc>
        <w:tc>
          <w:tcPr/>
          <w:p>
            <w:pPr>
              <w:pStyle w:val="Compact"/>
            </w:pPr>
            <w:r>
              <w:t xml:space="preserve">+3.4</w:t>
            </w:r>
          </w:p>
        </w:tc>
        <w:tc>
          <w:tcPr/>
          <w:p>
            <w:pPr>
              <w:pStyle w:val="Compact"/>
            </w:pPr>
            <w:r>
              <w:t xml:space="preserve">+4.0%</w:t>
            </w:r>
          </w:p>
        </w:tc>
        <w:tc>
          <w:tcPr/>
          <w:p>
            <w:pPr>
              <w:pStyle w:val="Compact"/>
            </w:pPr>
            <w:r>
              <w:t xml:space="preserve">no</w:t>
            </w:r>
          </w:p>
        </w:tc>
        <w:tc>
          <w:tcPr/>
          <w:p>
            <w:pPr>
              <w:pStyle w:val="Compact"/>
            </w:pPr>
            <w:r>
              <w:t xml:space="preserve">no</w:t>
            </w:r>
          </w:p>
        </w:tc>
      </w:tr>
      <w:tr>
        <w:tc>
          <w:tcPr/>
          <w:p>
            <w:pPr>
              <w:pStyle w:val="Compact"/>
            </w:pPr>
            <w:r>
              <w:t xml:space="preserve">viol_cov_2021</w:t>
            </w:r>
          </w:p>
        </w:tc>
        <w:tc>
          <w:tcPr/>
          <w:p>
            <w:pPr>
              <w:pStyle w:val="Compact"/>
            </w:pPr>
            <w:r>
              <w:t xml:space="preserve">(1 | state)</w:t>
            </w:r>
          </w:p>
        </w:tc>
        <w:tc>
          <w:tcPr/>
          <w:p>
            <w:pPr>
              <w:pStyle w:val="Compact"/>
            </w:pPr>
            <w:r>
              <w:t xml:space="preserve">ZINB + ZI RE</w:t>
            </w:r>
          </w:p>
        </w:tc>
        <w:tc>
          <w:tcPr/>
          <w:p>
            <w:pPr>
              <w:pStyle w:val="Compact"/>
            </w:pPr>
            <w:r>
              <w:t xml:space="preserve">86</w:t>
            </w:r>
          </w:p>
        </w:tc>
        <w:tc>
          <w:tcPr/>
          <w:p>
            <w:pPr>
              <w:pStyle w:val="Compact"/>
            </w:pPr>
            <w:r>
              <w:t xml:space="preserve">73.1 +/- 0.26</w:t>
            </w:r>
          </w:p>
        </w:tc>
        <w:tc>
          <w:tcPr/>
          <w:p>
            <w:pPr>
              <w:pStyle w:val="Compact"/>
            </w:pPr>
            <w:r>
              <w:t xml:space="preserve">-12.9</w:t>
            </w:r>
          </w:p>
        </w:tc>
        <w:tc>
          <w:tcPr/>
          <w:p>
            <w:pPr>
              <w:pStyle w:val="Compact"/>
            </w:pPr>
            <w:r>
              <w:t xml:space="preserve">-15.0%</w:t>
            </w:r>
          </w:p>
        </w:tc>
        <w:tc>
          <w:tcPr/>
          <w:p>
            <w:pPr>
              <w:pStyle w:val="Compact"/>
            </w:pPr>
            <w:r>
              <w:t xml:space="preserve">no</w:t>
            </w:r>
          </w:p>
        </w:tc>
        <w:tc>
          <w:tcPr/>
          <w:p>
            <w:pPr>
              <w:pStyle w:val="Compact"/>
            </w:pPr>
            <w:r>
              <w:t xml:space="preserve">no</w:t>
            </w:r>
          </w:p>
        </w:tc>
      </w:tr>
      <w:tr>
        <w:tc>
          <w:tcPr/>
          <w:p>
            <w:pPr>
              <w:pStyle w:val="Compact"/>
            </w:pPr>
            <w:r>
              <w:t xml:space="preserve">insp_2019</w:t>
            </w:r>
          </w:p>
        </w:tc>
        <w:tc>
          <w:tcPr/>
          <w:p>
            <w:pPr>
              <w:pStyle w:val="Compact"/>
            </w:pPr>
            <w:r>
              <w:t xml:space="preserve">(1 + time | state)</w:t>
            </w:r>
          </w:p>
        </w:tc>
        <w:tc>
          <w:tcPr/>
          <w:p>
            <w:pPr>
              <w:pStyle w:val="Compact"/>
            </w:pPr>
            <w:r>
              <w:t xml:space="preserve">ZINB + ZI RE</w:t>
            </w:r>
          </w:p>
        </w:tc>
        <w:tc>
          <w:tcPr/>
          <w:p>
            <w:pPr>
              <w:pStyle w:val="Compact"/>
            </w:pPr>
            <w:r>
              <w:t xml:space="preserve">4</w:t>
            </w:r>
          </w:p>
        </w:tc>
        <w:tc>
          <w:tcPr/>
          <w:p>
            <w:pPr>
              <w:pStyle w:val="Compact"/>
            </w:pPr>
            <w:r>
              <w:t xml:space="preserve">29.9 +/- 0.29</w:t>
            </w:r>
          </w:p>
        </w:tc>
        <w:tc>
          <w:tcPr/>
          <w:p>
            <w:pPr>
              <w:pStyle w:val="Compact"/>
            </w:pPr>
            <w:r>
              <w:t xml:space="preserve">+25.9</w:t>
            </w:r>
          </w:p>
        </w:tc>
        <w:tc>
          <w:tcPr/>
          <w:p>
            <w:pPr>
              <w:pStyle w:val="Compact"/>
            </w:pPr>
            <w:r>
              <w:t xml:space="preserve">+647.3%</w:t>
            </w:r>
          </w:p>
        </w:tc>
        <w:tc>
          <w:tcPr/>
          <w:p>
            <w:pPr>
              <w:pStyle w:val="Compact"/>
            </w:pPr>
            <w:r>
              <w:t xml:space="preserve">ZINB</w:t>
            </w:r>
          </w:p>
        </w:tc>
        <w:tc>
          <w:tcPr/>
          <w:p>
            <w:pPr>
              <w:pStyle w:val="Compact"/>
            </w:pPr>
            <w:r>
              <w:t xml:space="preserve">YES</w:t>
            </w:r>
          </w:p>
        </w:tc>
      </w:tr>
      <w:tr>
        <w:tc>
          <w:tcPr/>
          <w:p>
            <w:pPr>
              <w:pStyle w:val="Compact"/>
            </w:pPr>
            <w:r>
              <w:t xml:space="preserve">viol_off_2019</w:t>
            </w:r>
          </w:p>
        </w:tc>
        <w:tc>
          <w:tcPr/>
          <w:p>
            <w:pPr>
              <w:pStyle w:val="Compact"/>
            </w:pPr>
            <w:r>
              <w:t xml:space="preserve">(1 + time | state)</w:t>
            </w:r>
          </w:p>
        </w:tc>
        <w:tc>
          <w:tcPr/>
          <w:p>
            <w:pPr>
              <w:pStyle w:val="Compact"/>
            </w:pPr>
            <w:r>
              <w:t xml:space="preserve">NB2</w:t>
            </w:r>
          </w:p>
        </w:tc>
        <w:tc>
          <w:tcPr/>
          <w:p>
            <w:pPr>
              <w:pStyle w:val="Compact"/>
            </w:pPr>
            <w:r>
              <w:t xml:space="preserve">7</w:t>
            </w:r>
          </w:p>
        </w:tc>
        <w:tc>
          <w:tcPr/>
          <w:p>
            <w:pPr>
              <w:pStyle w:val="Compact"/>
            </w:pPr>
            <w:r>
              <w:t xml:space="preserve">35.5 +/- 0.15</w:t>
            </w:r>
          </w:p>
        </w:tc>
        <w:tc>
          <w:tcPr/>
          <w:p>
            <w:pPr>
              <w:pStyle w:val="Compact"/>
            </w:pPr>
            <w:r>
              <w:t xml:space="preserve">+28.5</w:t>
            </w:r>
          </w:p>
        </w:tc>
        <w:tc>
          <w:tcPr/>
          <w:p>
            <w:pPr>
              <w:pStyle w:val="Compact"/>
            </w:pPr>
            <w:r>
              <w:t xml:space="preserve">+406.4%</w:t>
            </w:r>
          </w:p>
        </w:tc>
        <w:tc>
          <w:tcPr/>
          <w:p>
            <w:pPr>
              <w:pStyle w:val="Compact"/>
            </w:pPr>
            <w:r>
              <w:t xml:space="preserve">no</w:t>
            </w:r>
          </w:p>
        </w:tc>
        <w:tc>
          <w:tcPr/>
          <w:p>
            <w:pPr>
              <w:pStyle w:val="Compact"/>
            </w:pPr>
            <w:r>
              <w:t xml:space="preserve">no</w:t>
            </w:r>
          </w:p>
        </w:tc>
      </w:tr>
      <w:tr>
        <w:tc>
          <w:tcPr/>
          <w:p>
            <w:pPr>
              <w:pStyle w:val="Compact"/>
            </w:pPr>
            <w:r>
              <w:t xml:space="preserve">viol_cov_2019</w:t>
            </w:r>
          </w:p>
        </w:tc>
        <w:tc>
          <w:tcPr/>
          <w:p>
            <w:pPr>
              <w:pStyle w:val="Compact"/>
            </w:pPr>
            <w:r>
              <w:t xml:space="preserve">(1 + time | state)</w:t>
            </w:r>
          </w:p>
        </w:tc>
        <w:tc>
          <w:tcPr/>
          <w:p>
            <w:pPr>
              <w:pStyle w:val="Compact"/>
            </w:pPr>
            <w:r>
              <w:t xml:space="preserve">NB2</w:t>
            </w:r>
          </w:p>
        </w:tc>
        <w:tc>
          <w:tcPr/>
          <w:p>
            <w:pPr>
              <w:pStyle w:val="Compact"/>
            </w:pPr>
            <w:r>
              <w:t xml:space="preserve">7</w:t>
            </w:r>
          </w:p>
        </w:tc>
        <w:tc>
          <w:tcPr/>
          <w:p>
            <w:pPr>
              <w:pStyle w:val="Compact"/>
            </w:pPr>
            <w:r>
              <w:t xml:space="preserve">21.1 +/- 0.12</w:t>
            </w:r>
          </w:p>
        </w:tc>
        <w:tc>
          <w:tcPr/>
          <w:p>
            <w:pPr>
              <w:pStyle w:val="Compact"/>
            </w:pPr>
            <w:r>
              <w:t xml:space="preserve">+14.1</w:t>
            </w:r>
          </w:p>
        </w:tc>
        <w:tc>
          <w:tcPr/>
          <w:p>
            <w:pPr>
              <w:pStyle w:val="Compact"/>
            </w:pPr>
            <w:r>
              <w:t xml:space="preserve">+201.8%</w:t>
            </w:r>
          </w:p>
        </w:tc>
        <w:tc>
          <w:tcPr/>
          <w:p>
            <w:pPr>
              <w:pStyle w:val="Compact"/>
            </w:pPr>
            <w:r>
              <w:t xml:space="preserve">no</w:t>
            </w:r>
          </w:p>
        </w:tc>
        <w:tc>
          <w:tcPr/>
          <w:p>
            <w:pPr>
              <w:pStyle w:val="Compact"/>
            </w:pPr>
            <w:r>
              <w:t xml:space="preserve">no</w:t>
            </w:r>
          </w:p>
        </w:tc>
      </w:tr>
    </w:tbl>
    <w:bookmarkStart w:id="41" w:name="X7c8e155617cf437003f879f963c7b70cf8edfec"/>
    <w:p>
      <w:pPr>
        <w:pStyle w:val="Heading3"/>
      </w:pPr>
      <w:r>
        <w:t xml:space="preserve">The 2019 inspection zeros are partly manufactured</w:t>
      </w:r>
    </w:p>
    <w:p>
      <w:pPr>
        <w:pStyle w:val="FirstParagraph"/>
      </w:pPr>
      <w:r>
        <w:t xml:space="preserve">The establishments-view reshape applies</w:t>
      </w:r>
      <w:r>
        <w:t xml:space="preserve"> </w:t>
      </w:r>
      <w:r>
        <w:rPr>
          <w:rStyle w:val="VerbatimChar"/>
        </w:rPr>
        <w:t xml:space="preserve">fillna(0)</w:t>
      </w:r>
      <w:r>
        <w:t xml:space="preserve"> </w:t>
      </w:r>
      <w:r>
        <w:t xml:space="preserve">to the EPA and state inspection components before summing them, so a state-year missing</w:t>
      </w:r>
      <w:r>
        <w:t xml:space="preserve"> </w:t>
      </w:r>
      <w:r>
        <w:rPr>
          <w:b/>
          <w:bCs/>
        </w:rPr>
        <w:t xml:space="preserve">both</w:t>
      </w:r>
      <w:r>
        <w:t xml:space="preserve"> </w:t>
      </w:r>
      <w:r>
        <w:t xml:space="preserve">becomes a zero rather than a missing value. That behaviour is inherited from the published pipeline and was deliberately left unchanged, so the count models run on the same data the tables do.</w:t>
      </w:r>
    </w:p>
    <w:p>
      <w:pPr>
        <w:pStyle w:val="BodyText"/>
      </w:pPr>
      <w:r>
        <w:t xml:space="preserve">Consequence for</w:t>
      </w:r>
      <w:r>
        <w:t xml:space="preserve"> </w:t>
      </w:r>
      <w:r>
        <w:rPr>
          <w:rStyle w:val="VerbatimChar"/>
        </w:rPr>
        <w:t xml:space="preserve">insp_2019</w:t>
      </w:r>
      <w:r>
        <w:t xml:space="preserve">: its selected model rests on very few zeros (4 observed) and overpredicts them badly (29.9 +/- 0.29 expected). The credible-competitor zero-fit flag fires for exactly this cell (a ZINB within the credible AIC set reproduces the zeros better). The</w:t>
      </w:r>
      <w:r>
        <w:t xml:space="preserve"> </w:t>
      </w:r>
      <w:r>
        <w:rPr>
          <w:rStyle w:val="VerbatimChar"/>
        </w:rPr>
        <w:t xml:space="preserve">__meta</w:t>
      </w:r>
      <w:r>
        <w:t xml:space="preserve"> </w:t>
      </w:r>
      <w:r>
        <w:t xml:space="preserve">field</w:t>
      </w:r>
      <w:r>
        <w:t xml:space="preserve"> </w:t>
      </w:r>
      <w:r>
        <w:rPr>
          <w:rStyle w:val="VerbatimChar"/>
        </w:rPr>
        <w:t xml:space="preserve">zeros_partly_manufactured</w:t>
      </w:r>
      <w:r>
        <w:t xml:space="preserve"> </w:t>
      </w:r>
      <w:r>
        <w:t xml:space="preserve">marks it: 4 of 4 surviving M3 zero-inspection rows (Minnesota-2019, Montana-2011, Montana-2015, Utah-2013) are fillna(0)-manufactured missingness, not measured non-inspection (see build_count_model_panel.py). Alaska’s 8 and Vermont’s 3 zero-inspection rows drop via listwise deletion of the Model-3 covariates before M3, not because they stopped being zero.</w:t>
      </w:r>
    </w:p>
    <w:bookmarkEnd w:id="41"/>
    <w:bookmarkEnd w:id="42"/>
    <w:bookmarkStart w:id="43" w:name="X849710fab3dd50f1353186341e31f855646f45f"/>
    <w:p>
      <w:pPr>
        <w:pStyle w:val="Heading2"/>
      </w:pPr>
      <w:r>
        <w:t xml:space="preserve">Cross-software check on the zero-inflation component</w:t>
      </w:r>
    </w:p>
    <w:p>
      <w:pPr>
        <w:pStyle w:val="FirstParagraph"/>
      </w:pPr>
      <w:r>
        <w:t xml:space="preserve">The inspections result does not depend on</w:t>
      </w:r>
      <w:r>
        <w:t xml:space="preserve"> </w:t>
      </w:r>
      <w:r>
        <w:rPr>
          <w:rStyle w:val="VerbatimChar"/>
        </w:rPr>
        <w:t xml:space="preserve">glmmTMB</w:t>
      </w:r>
      <w:r>
        <w:t xml:space="preserve">. Refitting the same zero-inflated negative binomial in</w:t>
      </w:r>
      <w:r>
        <w:t xml:space="preserve"> </w:t>
      </w:r>
      <w:r>
        <w:rPr>
          <w:rStyle w:val="VerbatimChar"/>
        </w:rPr>
        <w:t xml:space="preserve">statsmodels</w:t>
      </w:r>
      <w:r>
        <w:t xml:space="preserve"> </w:t>
      </w:r>
      <w:r>
        <w:t xml:space="preserve">(</w:t>
      </w:r>
      <w:r>
        <w:rPr>
          <w:rStyle w:val="VerbatimChar"/>
        </w:rPr>
        <w:t xml:space="preserve">ZeroInflatedNegativeBinomialP</w:t>
      </w:r>
      <w:r>
        <w:t xml:space="preserve">) with state</w:t>
      </w:r>
      <w:r>
        <w:t xml:space="preserve"> </w:t>
      </w:r>
      <w:r>
        <w:rPr>
          <w:b/>
          <w:bCs/>
        </w:rPr>
        <w:t xml:space="preserve">fixed effects</w:t>
      </w:r>
      <w:r>
        <w:t xml:space="preserve"> </w:t>
      </w:r>
      <w:r>
        <w:t xml:space="preserve">instead of random effects – different package, different treatment of the state dimension – gives essentially the same answer: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Software</w:t>
            </w:r>
          </w:p>
        </w:tc>
        <w:tc>
          <w:tcPr/>
          <w:p>
            <w:pPr>
              <w:pStyle w:val="Compact"/>
            </w:pPr>
            <w:r>
              <w:t xml:space="preserve">State dimension</w:t>
            </w:r>
          </w:p>
        </w:tc>
        <w:tc>
          <w:tcPr/>
          <w:p>
            <w:pPr>
              <w:pStyle w:val="Compact"/>
            </w:pPr>
            <w:r>
              <w:t xml:space="preserve">N</w:t>
            </w:r>
          </w:p>
        </w:tc>
        <w:tc>
          <w:tcPr/>
          <w:p>
            <w:pPr>
              <w:pStyle w:val="Compact"/>
            </w:pPr>
            <w:r>
              <w:t xml:space="preserve">ZI intercept</w:t>
            </w:r>
          </w:p>
        </w:tc>
        <w:tc>
          <w:tcPr/>
          <w:p>
            <w:pPr>
              <w:pStyle w:val="Compact"/>
            </w:pPr>
            <w:r>
              <w:t xml:space="preserve">SE</w:t>
            </w:r>
          </w:p>
        </w:tc>
        <w:tc>
          <w:tcPr/>
          <w:p>
            <w:pPr>
              <w:pStyle w:val="Compact"/>
            </w:pPr>
            <w:r>
              <w:t xml:space="preserve">Converged</w:t>
            </w:r>
          </w:p>
        </w:tc>
      </w:tr>
      <w:tr>
        <w:tc>
          <w:tcPr/>
          <w:p>
            <w:pPr>
              <w:pStyle w:val="Compact"/>
            </w:pPr>
            <w:r>
              <w:t xml:space="preserve">inspections 2021</w:t>
            </w:r>
          </w:p>
        </w:tc>
        <w:tc>
          <w:tcPr/>
          <w:p>
            <w:pPr>
              <w:pStyle w:val="Compact"/>
            </w:pPr>
            <w:r>
              <w:t xml:space="preserve">statsmodels</w:t>
            </w:r>
          </w:p>
        </w:tc>
        <w:tc>
          <w:tcPr/>
          <w:p>
            <w:pPr>
              <w:pStyle w:val="Compact"/>
            </w:pPr>
            <w:r>
              <w:t xml:space="preserve">fixed effects (52 parameters)</w:t>
            </w:r>
          </w:p>
        </w:tc>
        <w:tc>
          <w:tcPr/>
          <w:p>
            <w:pPr>
              <w:pStyle w:val="Compact"/>
            </w:pPr>
            <w:r>
              <w:t xml:space="preserve">539</w:t>
            </w:r>
          </w:p>
        </w:tc>
        <w:tc>
          <w:tcPr/>
          <w:p>
            <w:pPr>
              <w:pStyle w:val="Compact"/>
            </w:pPr>
            <w:r>
              <w:t xml:space="preserve">-4.458</w:t>
            </w:r>
          </w:p>
        </w:tc>
        <w:tc>
          <w:tcPr/>
          <w:p>
            <w:pPr>
              <w:pStyle w:val="Compact"/>
            </w:pPr>
            <w:r>
              <w:t xml:space="preserve">0.425</w:t>
            </w:r>
          </w:p>
        </w:tc>
        <w:tc>
          <w:tcPr/>
          <w:p>
            <w:pPr>
              <w:pStyle w:val="Compact"/>
            </w:pPr>
            <w:r>
              <w:t xml:space="preserve">yes</w:t>
            </w:r>
          </w:p>
        </w:tc>
      </w:tr>
      <w:tr>
        <w:tc>
          <w:tcPr/>
          <w:p>
            <w:pPr>
              <w:pStyle w:val="Compact"/>
            </w:pPr>
            <w:r>
              <w:t xml:space="preserve">inspections 2021</w:t>
            </w:r>
          </w:p>
        </w:tc>
        <w:tc>
          <w:tcPr/>
          <w:p>
            <w:pPr>
              <w:pStyle w:val="Compact"/>
            </w:pPr>
            <w:r>
              <w:t xml:space="preserve">glmmTMB</w:t>
            </w:r>
          </w:p>
        </w:tc>
        <w:tc>
          <w:tcPr/>
          <w:p>
            <w:pPr>
              <w:pStyle w:val="Compact"/>
            </w:pPr>
            <w:r>
              <w:t xml:space="preserve">random effects rs</w:t>
            </w:r>
          </w:p>
        </w:tc>
        <w:tc>
          <w:tcPr/>
          <w:p>
            <w:pPr>
              <w:pStyle w:val="Compact"/>
            </w:pPr>
            <w:r>
              <w:t xml:space="preserve">506</w:t>
            </w:r>
          </w:p>
        </w:tc>
        <w:tc>
          <w:tcPr/>
          <w:p>
            <w:pPr>
              <w:pStyle w:val="Compact"/>
            </w:pPr>
            <w:r>
              <w:t xml:space="preserve">-4.406</w:t>
            </w:r>
          </w:p>
        </w:tc>
        <w:tc>
          <w:tcPr/>
          <w:p>
            <w:pPr>
              <w:pStyle w:val="Compact"/>
            </w:pPr>
            <w:r>
              <w:t xml:space="preserve">0.428</w:t>
            </w:r>
          </w:p>
        </w:tc>
        <w:tc>
          <w:tcPr/>
          <w:p>
            <w:pPr>
              <w:pStyle w:val="Compact"/>
            </w:pPr>
            <w:r>
              <w:t xml:space="preserve">yes</w:t>
            </w:r>
          </w:p>
        </w:tc>
      </w:tr>
    </w:tbl>
    <w:p>
      <w:pPr>
        <w:pStyle w:val="BodyText"/>
      </w:pPr>
      <w:r>
        <w:t xml:space="preserve">The two N’s differ on purpose: the cross-check drops the six Model 3 covariates (most are state-time-invariant and so collinear with the state dummies that stand in for the random intercept here), which lets it retain AK/RI/VT – states glmmTMB’s Model 3 drops for missing BLS applicator data. Hence 539 observations against glmmTMB’s 506.</w:t>
      </w:r>
    </w:p>
    <w:p>
      <w:pPr>
        <w:pStyle w:val="BodyText"/>
      </w:pPr>
      <w:r>
        <w:rPr>
          <w:b/>
          <w:bCs/>
        </w:rPr>
        <w:t xml:space="preserve">Caveat, and it matters.</w:t>
      </w:r>
      <w:r>
        <w:t xml:space="preserve"> </w:t>
      </w:r>
      <w:r>
        <w:t xml:space="preserve">This is a</w:t>
      </w:r>
      <w:r>
        <w:t xml:space="preserve"> </w:t>
      </w:r>
      <w:r>
        <w:rPr>
          <w:i/>
          <w:iCs/>
        </w:rPr>
        <w:t xml:space="preserve">fit</w:t>
      </w:r>
      <w:r>
        <w:t xml:space="preserve"> </w:t>
      </w:r>
      <w:r>
        <w:t xml:space="preserve">statement, not a substantive one. The 7 zeros sit in 6 different states, no state has more than 2 zero years, and no state reports zero inspections in every year of the window – there is no never-inspects state. The inflation term is absorbing excess mass in the left tail, not identifying a latent non-inspecting subpopulation. Do not describe it in the paper as if it were the latter.</w:t>
      </w:r>
    </w:p>
    <w:p>
      <w:pPr>
        <w:pStyle w:val="BodyText"/>
      </w:pPr>
      <w:r>
        <w:rPr>
          <w:b/>
          <w:bCs/>
        </w:rPr>
        <w:t xml:space="preserve">The violations cross-check did not converge, and that carries no interpretive weight.</w:t>
      </w:r>
      <w:r>
        <w:t xml:space="preserve"> </w:t>
      </w:r>
      <w:r>
        <w:t xml:space="preserve">The entire parameter vector diverged – dispersion to -1726.3, intercept to +114.5 – on a design matrix that is full rank (53/53 columns, verified). That is the known incidental-parameters fragility of a ~53-parameter fixed-effects count mixture, not a finding about zero-inflation. It is</w:t>
      </w:r>
      <w:r>
        <w:t xml:space="preserve"> </w:t>
      </w:r>
      <w:r>
        <w:rPr>
          <w:b/>
          <w:bCs/>
        </w:rPr>
        <w:t xml:space="preserve">not</w:t>
      </w:r>
      <w:r>
        <w:t xml:space="preserve"> </w:t>
      </w:r>
      <w:r>
        <w:t xml:space="preserve">agreement with the glmmTMB result and is not presented as such.</w:t>
      </w:r>
    </w:p>
    <w:p>
      <w:pPr>
        <w:pStyle w:val="BodyText"/>
      </w:pPr>
      <w:r>
        <w:t xml:space="preserve">For the record, that fit raised 21,034 warnings (10 distinct) across ConvergenceWarning x1, HessianInversionWarning x2, RuntimeWarning x21,031. They are counted and sampled in</w:t>
      </w:r>
      <w:r>
        <w:t xml:space="preserve"> </w:t>
      </w:r>
      <w:r>
        <w:rPr>
          <w:rStyle w:val="VerbatimChar"/>
        </w:rPr>
        <w:t xml:space="preserve">count_model_memo_evidence.json</w:t>
      </w:r>
      <w:r>
        <w:t xml:space="preserve"> </w:t>
      </w:r>
      <w:r>
        <w:t xml:space="preserve">rather than suppressed – a divergence this loud going unrecorded is the exact failure mode the next section is about.</w:t>
      </w:r>
    </w:p>
    <w:bookmarkEnd w:id="43"/>
    <w:bookmarkStart w:id="44" w:name="covid-robustness-2021-window"/>
    <w:p>
      <w:pPr>
        <w:pStyle w:val="Heading2"/>
      </w:pPr>
      <w:r>
        <w:t xml:space="preserve">COVID robustness (2021 window)</w:t>
      </w:r>
    </w:p>
    <w:p>
      <w:pPr>
        <w:pStyle w:val="FirstParagraph"/>
      </w:pPr>
      <w:r>
        <w:t xml:space="preserve">Under the log-linear model the 2020-21 indicator was -0.590*** for inspections – pushing</w:t>
      </w:r>
      <w:r>
        <w:t xml:space="preserve"> </w:t>
      </w:r>
      <w:r>
        <w:rPr>
          <w:rStyle w:val="VerbatimChar"/>
        </w:rPr>
        <w:t xml:space="preserve">time2</w:t>
      </w:r>
      <w:r>
        <w:t xml:space="preserve">/</w:t>
      </w:r>
      <w:r>
        <w:rPr>
          <w:rStyle w:val="VerbatimChar"/>
        </w:rPr>
        <w:t xml:space="preserve">time3</w:t>
      </w:r>
      <w:r>
        <w:t xml:space="preserve"> </w:t>
      </w:r>
      <w:r>
        <w:t xml:space="preserve">from null into significance – and -0.183 n.s. for violations, from which</w:t>
      </w:r>
      <w:r>
        <w:t xml:space="preserve"> </w:t>
      </w:r>
      <w:r>
        <w:rPr>
          <w:rStyle w:val="VerbatimChar"/>
        </w:rPr>
        <w:t xml:space="preserve">CLAUDE.md</w:t>
      </w:r>
      <w:r>
        <w:t xml:space="preserve"> </w:t>
      </w:r>
      <w:r>
        <w:t xml:space="preserve">concluded the violations time trend was robust. Under the selected count family: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Term</w:t>
            </w:r>
          </w:p>
        </w:tc>
        <w:tc>
          <w:tcPr/>
          <w:p>
            <w:pPr>
              <w:pStyle w:val="Compact"/>
            </w:pPr>
            <w:r>
              <w:t xml:space="preserve">b</w:t>
            </w:r>
          </w:p>
        </w:tc>
        <w:tc>
          <w:tcPr/>
          <w:p>
            <w:pPr>
              <w:pStyle w:val="Compact"/>
            </w:pPr>
            <w:r>
              <w:t xml:space="preserve">SE</w:t>
            </w:r>
          </w:p>
        </w:tc>
        <w:tc>
          <w:tcPr/>
          <w:p>
            <w:pPr>
              <w:pStyle w:val="Compact"/>
            </w:pPr>
            <w:r>
              <w:t xml:space="preserve">p</w:t>
            </w:r>
          </w:p>
        </w:tc>
        <w:tc>
          <w:tcPr/>
          <w:p>
            <w:pPr>
              <w:pStyle w:val="Compact"/>
            </w:pPr>
            <w:r>
              <w:t xml:space="preserve">IRR</w:t>
            </w:r>
          </w:p>
        </w:tc>
        <w:tc>
          <w:tcPr/>
          <w:p>
            <w:pPr>
              <w:pStyle w:val="Compact"/>
            </w:pPr>
            <w:r>
              <w:t xml:space="preserve">Reading</w:t>
            </w:r>
          </w:p>
        </w:tc>
      </w:tr>
      <w:tr>
        <w:tc>
          <w:tcPr/>
          <w:p>
            <w:pPr>
              <w:pStyle w:val="Compact"/>
            </w:pPr>
            <w:r>
              <w:t xml:space="preserve">insp_2021</w:t>
            </w:r>
          </w:p>
        </w:tc>
        <w:tc>
          <w:tcPr/>
          <w:p>
            <w:pPr>
              <w:pStyle w:val="Compact"/>
            </w:pPr>
            <w:r>
              <w:t xml:space="preserve">covid (2020-21 indicator)</w:t>
            </w:r>
          </w:p>
        </w:tc>
        <w:tc>
          <w:tcPr/>
          <w:p>
            <w:pPr>
              <w:pStyle w:val="Compact"/>
            </w:pPr>
            <w:r>
              <w:t xml:space="preserve">-0.4160</w:t>
            </w:r>
          </w:p>
        </w:tc>
        <w:tc>
          <w:tcPr/>
          <w:p>
            <w:pPr>
              <w:pStyle w:val="Compact"/>
            </w:pPr>
            <w:r>
              <w:t xml:space="preserve">0.1328</w:t>
            </w:r>
          </w:p>
        </w:tc>
        <w:tc>
          <w:tcPr/>
          <w:p>
            <w:pPr>
              <w:pStyle w:val="Compact"/>
            </w:pPr>
            <w:r>
              <w:t xml:space="preserve">0.00173**</w:t>
            </w:r>
          </w:p>
        </w:tc>
        <w:tc>
          <w:tcPr/>
          <w:p>
            <w:pPr>
              <w:pStyle w:val="Compact"/>
            </w:pPr>
            <w:r>
              <w:t xml:space="preserve">0.6597</w:t>
            </w:r>
          </w:p>
        </w:tc>
        <w:tc>
          <w:tcPr/>
          <w:p>
            <w:pPr>
              <w:pStyle w:val="Compact"/>
            </w:pPr>
            <w:r>
              <w:t xml:space="preserve">negative, significant at .05</w:t>
            </w:r>
          </w:p>
        </w:tc>
      </w:tr>
      <w:tr>
        <w:tc>
          <w:tcPr/>
          <w:p>
            <w:pPr>
              <w:pStyle w:val="Compact"/>
            </w:pPr>
            <w:r>
              <w:t xml:space="preserve">viol_cov_2021</w:t>
            </w:r>
          </w:p>
        </w:tc>
        <w:tc>
          <w:tcPr/>
          <w:p>
            <w:pPr>
              <w:pStyle w:val="Compact"/>
            </w:pPr>
            <w:r>
              <w:t xml:space="preserve">covid (2020-21 indicator)</w:t>
            </w:r>
          </w:p>
        </w:tc>
        <w:tc>
          <w:tcPr/>
          <w:p>
            <w:pPr>
              <w:pStyle w:val="Compact"/>
            </w:pPr>
            <w:r>
              <w:t xml:space="preserve">-0.2786</w:t>
            </w:r>
          </w:p>
        </w:tc>
        <w:tc>
          <w:tcPr/>
          <w:p>
            <w:pPr>
              <w:pStyle w:val="Compact"/>
            </w:pPr>
            <w:r>
              <w:t xml:space="preserve">0.1676</w:t>
            </w:r>
          </w:p>
        </w:tc>
        <w:tc>
          <w:tcPr/>
          <w:p>
            <w:pPr>
              <w:pStyle w:val="Compact"/>
            </w:pPr>
            <w:r>
              <w:t xml:space="preserve">0.0964+</w:t>
            </w:r>
          </w:p>
        </w:tc>
        <w:tc>
          <w:tcPr/>
          <w:p>
            <w:pPr>
              <w:pStyle w:val="Compact"/>
            </w:pPr>
            <w:r>
              <w:t xml:space="preserve">0.7568</w:t>
            </w:r>
          </w:p>
        </w:tc>
        <w:tc>
          <w:tcPr/>
          <w:p>
            <w:pPr>
              <w:pStyle w:val="Compact"/>
            </w:pPr>
            <w:r>
              <w:t xml:space="preserve">negative, NOT significant at .05</w:t>
            </w:r>
          </w:p>
        </w:tc>
      </w:tr>
    </w:tbl>
    <w:p>
      <w:pPr>
        <w:pStyle w:val="BodyText"/>
      </w:pPr>
      <w:r>
        <w:t xml:space="preserve">The table above has 2 rows, not one per 2021 cell.</w:t>
      </w:r>
      <w:r>
        <w:t xml:space="preserve"> </w:t>
      </w:r>
      <w:r>
        <w:rPr>
          <w:rStyle w:val="VerbatimChar"/>
        </w:rPr>
        <w:t xml:space="preserve">viol_off_2021</w:t>
      </w:r>
      <w:r>
        <w:t xml:space="preserve">: Not fit. Spec 5.7 exists to put the log-LMM’s COVID check and the count model on the same question, and that log-LMM check exists only for the two columns paper_table_models_2021.py publishes – inspections, and violations with log(inspections) as a right-hand-side covariate. The offset specification has no published log-LMM counterpart to be compared with, and it drops every zero-inspection state-year, so a COVID indicator fit there would not be answering the same question.</w:t>
      </w:r>
    </w:p>
    <w:p>
      <w:pPr>
        <w:pStyle w:val="BodyText"/>
      </w:pPr>
      <w:r>
        <w:t xml:space="preserve">What moves when the indicator is added: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Term</w:t>
            </w:r>
          </w:p>
        </w:tc>
        <w:tc>
          <w:tcPr/>
          <w:p>
            <w:pPr>
              <w:pStyle w:val="Compact"/>
            </w:pPr>
            <w:r>
              <w:t xml:space="preserve">b without COVID</w:t>
            </w:r>
          </w:p>
        </w:tc>
        <w:tc>
          <w:tcPr/>
          <w:p>
            <w:pPr>
              <w:pStyle w:val="Compact"/>
            </w:pPr>
            <w:r>
              <w:t xml:space="preserve">p without</w:t>
            </w:r>
          </w:p>
        </w:tc>
        <w:tc>
          <w:tcPr/>
          <w:p>
            <w:pPr>
              <w:pStyle w:val="Compact"/>
            </w:pPr>
            <w:r>
              <w:t xml:space="preserve">b with COVID</w:t>
            </w:r>
          </w:p>
        </w:tc>
        <w:tc>
          <w:tcPr/>
          <w:p>
            <w:pPr>
              <w:pStyle w:val="Compact"/>
            </w:pPr>
            <w:r>
              <w:t xml:space="preserve">p with</w:t>
            </w:r>
          </w:p>
        </w:tc>
      </w:tr>
      <w:tr>
        <w:tc>
          <w:tcPr/>
          <w:p>
            <w:pPr>
              <w:pStyle w:val="Compact"/>
            </w:pPr>
            <w:r>
              <w:t xml:space="preserve">insp_2021</w:t>
            </w:r>
          </w:p>
        </w:tc>
        <w:tc>
          <w:tcPr/>
          <w:p>
            <w:pPr>
              <w:pStyle w:val="Compact"/>
            </w:pPr>
            <w:r>
              <w:t xml:space="preserve">time</w:t>
            </w:r>
          </w:p>
        </w:tc>
        <w:tc>
          <w:tcPr/>
          <w:p>
            <w:pPr>
              <w:pStyle w:val="Compact"/>
            </w:pPr>
            <w:r>
              <w:t xml:space="preserve">-0.05564</w:t>
            </w:r>
          </w:p>
        </w:tc>
        <w:tc>
          <w:tcPr/>
          <w:p>
            <w:pPr>
              <w:pStyle w:val="Compact"/>
            </w:pPr>
            <w:r>
              <w:t xml:space="preserve">0.00208**</w:t>
            </w:r>
          </w:p>
        </w:tc>
        <w:tc>
          <w:tcPr/>
          <w:p>
            <w:pPr>
              <w:pStyle w:val="Compact"/>
            </w:pPr>
            <w:r>
              <w:t xml:space="preserve">-0.03148</w:t>
            </w:r>
          </w:p>
        </w:tc>
        <w:tc>
          <w:tcPr/>
          <w:p>
            <w:pPr>
              <w:pStyle w:val="Compact"/>
            </w:pPr>
            <w:r>
              <w:t xml:space="preserve">0.11</w:t>
            </w:r>
          </w:p>
        </w:tc>
      </w:tr>
      <w:tr>
        <w:tc>
          <w:tcPr/>
          <w:p>
            <w:pPr>
              <w:pStyle w:val="Compact"/>
            </w:pPr>
            <w:r>
              <w:t xml:space="preserve">insp_2021</w:t>
            </w:r>
          </w:p>
        </w:tc>
        <w:tc>
          <w:tcPr/>
          <w:p>
            <w:pPr>
              <w:pStyle w:val="Compact"/>
            </w:pPr>
            <w:r>
              <w:t xml:space="preserve">time2</w:t>
            </w:r>
          </w:p>
        </w:tc>
        <w:tc>
          <w:tcPr/>
          <w:p>
            <w:pPr>
              <w:pStyle w:val="Compact"/>
            </w:pPr>
            <w:r>
              <w:t xml:space="preserve">-0.00449</w:t>
            </w:r>
          </w:p>
        </w:tc>
        <w:tc>
          <w:tcPr/>
          <w:p>
            <w:pPr>
              <w:pStyle w:val="Compact"/>
            </w:pPr>
            <w:r>
              <w:t xml:space="preserve">0.184</w:t>
            </w:r>
          </w:p>
        </w:tc>
        <w:tc>
          <w:tcPr/>
          <w:p>
            <w:pPr>
              <w:pStyle w:val="Compact"/>
            </w:pPr>
            <w:r>
              <w:t xml:space="preserve">+0.01133</w:t>
            </w:r>
          </w:p>
        </w:tc>
        <w:tc>
          <w:tcPr/>
          <w:p>
            <w:pPr>
              <w:pStyle w:val="Compact"/>
            </w:pPr>
            <w:r>
              <w:t xml:space="preserve">0.0623+</w:t>
            </w:r>
          </w:p>
        </w:tc>
      </w:tr>
      <w:tr>
        <w:tc>
          <w:tcPr/>
          <w:p>
            <w:pPr>
              <w:pStyle w:val="Compact"/>
            </w:pPr>
            <w:r>
              <w:t xml:space="preserve">insp_2021</w:t>
            </w:r>
          </w:p>
        </w:tc>
        <w:tc>
          <w:tcPr/>
          <w:p>
            <w:pPr>
              <w:pStyle w:val="Compact"/>
            </w:pPr>
            <w:r>
              <w:t xml:space="preserve">time3</w:t>
            </w:r>
          </w:p>
        </w:tc>
        <w:tc>
          <w:tcPr/>
          <w:p>
            <w:pPr>
              <w:pStyle w:val="Compact"/>
            </w:pPr>
            <w:r>
              <w:t xml:space="preserve">-0.00014</w:t>
            </w:r>
          </w:p>
        </w:tc>
        <w:tc>
          <w:tcPr/>
          <w:p>
            <w:pPr>
              <w:pStyle w:val="Compact"/>
            </w:pPr>
            <w:r>
              <w:t xml:space="preserve">0.862</w:t>
            </w:r>
          </w:p>
        </w:tc>
        <w:tc>
          <w:tcPr/>
          <w:p>
            <w:pPr>
              <w:pStyle w:val="Compact"/>
            </w:pPr>
            <w:r>
              <w:t xml:space="preserve">+0.00181</w:t>
            </w:r>
          </w:p>
        </w:tc>
        <w:tc>
          <w:tcPr/>
          <w:p>
            <w:pPr>
              <w:pStyle w:val="Compact"/>
            </w:pPr>
            <w:r>
              <w:t xml:space="preserve">0.0769+</w:t>
            </w:r>
          </w:p>
        </w:tc>
      </w:tr>
      <w:tr>
        <w:tc>
          <w:tcPr/>
          <w:p>
            <w:pPr>
              <w:pStyle w:val="Compact"/>
            </w:pPr>
            <w:r>
              <w:t xml:space="preserve">viol_cov_2021</w:t>
            </w:r>
          </w:p>
        </w:tc>
        <w:tc>
          <w:tcPr/>
          <w:p>
            <w:pPr>
              <w:pStyle w:val="Compact"/>
            </w:pPr>
            <w:r>
              <w:t xml:space="preserve">time</w:t>
            </w:r>
          </w:p>
        </w:tc>
        <w:tc>
          <w:tcPr/>
          <w:p>
            <w:pPr>
              <w:pStyle w:val="Compact"/>
            </w:pPr>
            <w:r>
              <w:t xml:space="preserve">+0.06601</w:t>
            </w:r>
          </w:p>
        </w:tc>
        <w:tc>
          <w:tcPr/>
          <w:p>
            <w:pPr>
              <w:pStyle w:val="Compact"/>
            </w:pPr>
            <w:r>
              <w:t xml:space="preserve">0.0129*</w:t>
            </w:r>
          </w:p>
        </w:tc>
        <w:tc>
          <w:tcPr/>
          <w:p>
            <w:pPr>
              <w:pStyle w:val="Compact"/>
            </w:pPr>
            <w:r>
              <w:t xml:space="preserve">+0.07929</w:t>
            </w:r>
          </w:p>
        </w:tc>
        <w:tc>
          <w:tcPr/>
          <w:p>
            <w:pPr>
              <w:pStyle w:val="Compact"/>
            </w:pPr>
            <w:r>
              <w:t xml:space="preserve">0.00395**</w:t>
            </w:r>
          </w:p>
        </w:tc>
      </w:tr>
      <w:tr>
        <w:tc>
          <w:tcPr/>
          <w:p>
            <w:pPr>
              <w:pStyle w:val="Compact"/>
            </w:pPr>
            <w:r>
              <w:t xml:space="preserve">viol_cov_2021</w:t>
            </w:r>
          </w:p>
        </w:tc>
        <w:tc>
          <w:tcPr/>
          <w:p>
            <w:pPr>
              <w:pStyle w:val="Compact"/>
            </w:pPr>
            <w:r>
              <w:t xml:space="preserve">time2</w:t>
            </w:r>
          </w:p>
        </w:tc>
        <w:tc>
          <w:tcPr/>
          <w:p>
            <w:pPr>
              <w:pStyle w:val="Compact"/>
            </w:pPr>
            <w:r>
              <w:t xml:space="preserve">-0.02012</w:t>
            </w:r>
          </w:p>
        </w:tc>
        <w:tc>
          <w:tcPr/>
          <w:p>
            <w:pPr>
              <w:pStyle w:val="Compact"/>
            </w:pPr>
            <w:r>
              <w:t xml:space="preserve">1.96e-05***</w:t>
            </w:r>
          </w:p>
        </w:tc>
        <w:tc>
          <w:tcPr/>
          <w:p>
            <w:pPr>
              <w:pStyle w:val="Compact"/>
            </w:pPr>
            <w:r>
              <w:t xml:space="preserve">-0.00908</w:t>
            </w:r>
          </w:p>
        </w:tc>
        <w:tc>
          <w:tcPr/>
          <w:p>
            <w:pPr>
              <w:pStyle w:val="Compact"/>
            </w:pPr>
            <w:r>
              <w:t xml:space="preserve">0.262</w:t>
            </w:r>
          </w:p>
        </w:tc>
      </w:tr>
      <w:tr>
        <w:tc>
          <w:tcPr/>
          <w:p>
            <w:pPr>
              <w:pStyle w:val="Compact"/>
            </w:pPr>
            <w:r>
              <w:t xml:space="preserve">viol_cov_2021</w:t>
            </w:r>
          </w:p>
        </w:tc>
        <w:tc>
          <w:tcPr/>
          <w:p>
            <w:pPr>
              <w:pStyle w:val="Compact"/>
            </w:pPr>
            <w:r>
              <w:t xml:space="preserve">time3</w:t>
            </w:r>
          </w:p>
        </w:tc>
        <w:tc>
          <w:tcPr/>
          <w:p>
            <w:pPr>
              <w:pStyle w:val="Compact"/>
            </w:pPr>
            <w:r>
              <w:t xml:space="preserve">-0.00573</w:t>
            </w:r>
          </w:p>
        </w:tc>
        <w:tc>
          <w:tcPr/>
          <w:p>
            <w:pPr>
              <w:pStyle w:val="Compact"/>
            </w:pPr>
            <w:r>
              <w:t xml:space="preserve">4.14e-07***</w:t>
            </w:r>
          </w:p>
        </w:tc>
        <w:tc>
          <w:tcPr/>
          <w:p>
            <w:pPr>
              <w:pStyle w:val="Compact"/>
            </w:pPr>
            <w:r>
              <w:t xml:space="preserve">-0.00430</w:t>
            </w:r>
          </w:p>
        </w:tc>
        <w:tc>
          <w:tcPr/>
          <w:p>
            <w:pPr>
              <w:pStyle w:val="Compact"/>
            </w:pPr>
            <w:r>
              <w:t xml:space="preserve">0.00229**</w:t>
            </w:r>
          </w:p>
        </w:tc>
      </w:tr>
    </w:tbl>
    <w:p>
      <w:pPr>
        <w:pStyle w:val="BodyText"/>
      </w:pPr>
      <w:r>
        <w:rPr>
          <w:b/>
          <w:bCs/>
        </w:rPr>
        <w:t xml:space="preserve">Inspections</w:t>
      </w:r>
      <w:r>
        <w:t xml:space="preserve"> </w:t>
      </w:r>
      <w:r>
        <w:t xml:space="preserve">behaves as the log-linear check did: -0.42 (p = 0.00173) against the log-linear -0.590***, same sign, still significant.</w:t>
      </w:r>
    </w:p>
    <w:p>
      <w:pPr>
        <w:pStyle w:val="BodyText"/>
      </w:pPr>
      <w:r>
        <w:rPr>
          <w:b/>
          <w:bCs/>
        </w:rPr>
        <w:t xml:space="preserve">Violations diverges from the log-linear result, and this corrects what</w:t>
      </w:r>
      <w:r>
        <w:rPr>
          <w:b/>
          <w:bCs/>
        </w:rPr>
        <w:t xml:space="preserve"> </w:t>
      </w:r>
      <w:r>
        <w:rPr>
          <w:rStyle w:val="VerbatimChar"/>
          <w:b/>
          <w:bCs/>
        </w:rPr>
        <w:t xml:space="preserve">CLAUDE.md</w:t>
      </w:r>
      <w:r>
        <w:rPr>
          <w:b/>
          <w:bCs/>
        </w:rPr>
        <w:t xml:space="preserve"> </w:t>
      </w:r>
      <w:r>
        <w:rPr>
          <w:b/>
          <w:bCs/>
        </w:rPr>
        <w:t xml:space="preserve">currently says.</w:t>
      </w:r>
      <w:r>
        <w:t xml:space="preserve"> </w:t>
      </w:r>
      <w:r>
        <w:t xml:space="preserve">The indicator is -0.28 (p = 0.0964) against the log-linear -0.183 n.s. – and, more importantly,</w:t>
      </w:r>
      <w:r>
        <w:t xml:space="preserve"> </w:t>
      </w:r>
      <w:r>
        <w:rPr>
          <w:rStyle w:val="VerbatimChar"/>
        </w:rPr>
        <w:t xml:space="preserve">time2</w:t>
      </w:r>
      <w:r>
        <w:t xml:space="preserve"> </w:t>
      </w:r>
      <w:r>
        <w:t xml:space="preserve">goes from p = 1.96e-05 to p = 0.262 when the indicator is added. That is substantially more movement than the log-linear check showed. The violations time trend is</w:t>
      </w:r>
      <w:r>
        <w:t xml:space="preserve"> </w:t>
      </w:r>
      <w:r>
        <w:rPr>
          <w:b/>
          <w:bCs/>
        </w:rPr>
        <w:t xml:space="preserve">less</w:t>
      </w:r>
      <w:r>
        <w:t xml:space="preserve"> </w:t>
      </w:r>
      <w:r>
        <w:t xml:space="preserve">COVID-robust than the documentation claims, not more.</w:t>
      </w:r>
    </w:p>
    <w:bookmarkEnd w:id="44"/>
    <w:bookmarkStart w:id="45" w:name="Xa0eb01a4c9db47d409455dbf3f256b87e2ef10e"/>
    <w:p>
      <w:pPr>
        <w:pStyle w:val="Heading2"/>
      </w:pPr>
      <w:r>
        <w:t xml:space="preserve">A problem in the published tables – your decision, not mine</w:t>
      </w:r>
    </w:p>
    <w:p>
      <w:pPr>
        <w:pStyle w:val="FirstParagraph"/>
      </w:pPr>
      <w:r>
        <w:t xml:space="preserve">The current</w:t>
      </w:r>
      <w:r>
        <w:t xml:space="preserve"> </w:t>
      </w:r>
      <w:r>
        <w:rPr>
          <w:b/>
          <w:bCs/>
        </w:rPr>
        <w:t xml:space="preserve">Table 3 Model 1</w:t>
      </w:r>
      <w:r>
        <w:t xml:space="preserve"> </w:t>
      </w:r>
      <w:r>
        <w:t xml:space="preserve">coefficients come from a</w:t>
      </w:r>
      <w:r>
        <w:t xml:space="preserve"> </w:t>
      </w:r>
      <w:r>
        <w:rPr>
          <w:rStyle w:val="VerbatimChar"/>
        </w:rPr>
        <w:t xml:space="preserve">statsmodels</w:t>
      </w:r>
      <w:r>
        <w:t xml:space="preserve"> </w:t>
      </w:r>
      <w:r>
        <w:t xml:space="preserve">fit that</w:t>
      </w:r>
      <w:r>
        <w:t xml:space="preserve"> </w:t>
      </w:r>
      <w:r>
        <w:rPr>
          <w:b/>
          <w:bCs/>
        </w:rPr>
        <w:t xml:space="preserve">did not converge</w:t>
      </w:r>
      <w:r>
        <w:t xml:space="preserve">. Refitting the identical specification and analytic sample (N = 533, 49 states):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Optimizer</w:t>
            </w:r>
          </w:p>
        </w:tc>
        <w:tc>
          <w:tcPr/>
          <w:p>
            <w:pPr>
              <w:pStyle w:val="Compact"/>
            </w:pPr>
            <w:r>
              <w:t xml:space="preserve">Converged</w:t>
            </w:r>
          </w:p>
        </w:tc>
        <w:tc>
          <w:tcPr/>
          <w:p>
            <w:pPr>
              <w:pStyle w:val="Compact"/>
            </w:pPr>
            <w:r>
              <w:t xml:space="preserve">Log-likelihood</w:t>
            </w:r>
          </w:p>
        </w:tc>
        <w:tc>
          <w:tcPr/>
          <w:p>
            <w:pPr>
              <w:pStyle w:val="Compact"/>
            </w:pPr>
            <w:r>
              <w:t xml:space="preserve">b(log_inspections)</w:t>
            </w:r>
          </w:p>
        </w:tc>
        <w:tc>
          <w:tcPr/>
          <w:p>
            <w:pPr>
              <w:pStyle w:val="Compact"/>
            </w:pPr>
            <w:r>
              <w:t xml:space="preserve">sigma^2_u0</w:t>
            </w:r>
          </w:p>
        </w:tc>
      </w:tr>
      <w:tr>
        <w:tc>
          <w:tcPr/>
          <w:p>
            <w:pPr>
              <w:pStyle w:val="Compact"/>
            </w:pPr>
            <w:r>
              <w:rPr>
                <w:rStyle w:val="VerbatimChar"/>
              </w:rPr>
              <w:t xml:space="preserve">lbfgs</w:t>
            </w:r>
          </w:p>
        </w:tc>
        <w:tc>
          <w:tcPr/>
          <w:p>
            <w:pPr>
              <w:pStyle w:val="Compact"/>
            </w:pPr>
            <w:r>
              <w:rPr>
                <w:b/>
                <w:bCs/>
              </w:rPr>
              <w:t xml:space="preserve">no</w:t>
            </w:r>
          </w:p>
        </w:tc>
        <w:tc>
          <w:tcPr/>
          <w:p>
            <w:pPr>
              <w:pStyle w:val="Compact"/>
            </w:pPr>
            <w:r>
              <w:t xml:space="preserve">-737.667</w:t>
            </w:r>
          </w:p>
        </w:tc>
        <w:tc>
          <w:tcPr/>
          <w:p>
            <w:pPr>
              <w:pStyle w:val="Compact"/>
            </w:pPr>
            <w:r>
              <w:t xml:space="preserve">0.4954</w:t>
            </w:r>
          </w:p>
        </w:tc>
        <w:tc>
          <w:tcPr/>
          <w:p>
            <w:pPr>
              <w:pStyle w:val="Compact"/>
            </w:pPr>
            <w:r>
              <w:t xml:space="preserve">2.4438</w:t>
            </w:r>
          </w:p>
        </w:tc>
      </w:tr>
      <w:tr>
        <w:tc>
          <w:tcPr/>
          <w:p>
            <w:pPr>
              <w:pStyle w:val="Compact"/>
            </w:pPr>
            <w:r>
              <w:rPr>
                <w:rStyle w:val="VerbatimChar"/>
              </w:rPr>
              <w:t xml:space="preserve">cg</w:t>
            </w:r>
          </w:p>
        </w:tc>
        <w:tc>
          <w:tcPr/>
          <w:p>
            <w:pPr>
              <w:pStyle w:val="Compact"/>
            </w:pPr>
            <w:r>
              <w:t xml:space="preserve">yes</w:t>
            </w:r>
          </w:p>
        </w:tc>
        <w:tc>
          <w:tcPr/>
          <w:p>
            <w:pPr>
              <w:pStyle w:val="Compact"/>
            </w:pPr>
            <w:r>
              <w:t xml:space="preserve">-729.532</w:t>
            </w:r>
          </w:p>
        </w:tc>
        <w:tc>
          <w:tcPr/>
          <w:p>
            <w:pPr>
              <w:pStyle w:val="Compact"/>
            </w:pPr>
            <w:r>
              <w:t xml:space="preserve">0.5183</w:t>
            </w:r>
          </w:p>
        </w:tc>
        <w:tc>
          <w:tcPr/>
          <w:p>
            <w:pPr>
              <w:pStyle w:val="Compact"/>
            </w:pPr>
            <w:r>
              <w:t xml:space="preserve">1.2177</w:t>
            </w:r>
          </w:p>
        </w:tc>
      </w:tr>
      <w:tr>
        <w:tc>
          <w:tcPr/>
          <w:p>
            <w:pPr>
              <w:pStyle w:val="Compact"/>
            </w:pPr>
            <w:r>
              <w:rPr>
                <w:rStyle w:val="VerbatimChar"/>
              </w:rPr>
              <w:t xml:space="preserve">powell</w:t>
            </w:r>
          </w:p>
        </w:tc>
        <w:tc>
          <w:tcPr/>
          <w:p>
            <w:pPr>
              <w:pStyle w:val="Compact"/>
            </w:pPr>
            <w:r>
              <w:t xml:space="preserve">yes</w:t>
            </w:r>
          </w:p>
        </w:tc>
        <w:tc>
          <w:tcPr/>
          <w:p>
            <w:pPr>
              <w:pStyle w:val="Compact"/>
            </w:pPr>
            <w:r>
              <w:t xml:space="preserve">-729.532</w:t>
            </w:r>
          </w:p>
        </w:tc>
        <w:tc>
          <w:tcPr/>
          <w:p>
            <w:pPr>
              <w:pStyle w:val="Compact"/>
            </w:pPr>
            <w:r>
              <w:t xml:space="preserve">0.5183</w:t>
            </w:r>
          </w:p>
        </w:tc>
        <w:tc>
          <w:tcPr/>
          <w:p>
            <w:pPr>
              <w:pStyle w:val="Compact"/>
            </w:pPr>
            <w:r>
              <w:t xml:space="preserve">1.2178</w:t>
            </w:r>
          </w:p>
        </w:tc>
      </w:tr>
    </w:tbl>
    <w:p>
      <w:pPr>
        <w:pStyle w:val="BodyText"/>
      </w:pPr>
      <w:r>
        <w:rPr>
          <w:rStyle w:val="VerbatimChar"/>
        </w:rPr>
        <w:t xml:space="preserve">lbfgs</w:t>
      </w:r>
      <w:r>
        <w:t xml:space="preserve"> </w:t>
      </w:r>
      <w:r>
        <w:t xml:space="preserve">– the published optimizer – reports</w:t>
      </w:r>
      <w:r>
        <w:t xml:space="preserve"> </w:t>
      </w:r>
      <w:r>
        <w:rPr>
          <w:rStyle w:val="VerbatimChar"/>
        </w:rPr>
        <w:t xml:space="preserve">Gradient optimization failed, |grad| = 76.8236</w:t>
      </w:r>
      <w:r>
        <w:t xml:space="preserve"> </w:t>
      </w:r>
      <w:r>
        <w:t xml:space="preserve">at a log-likelihood of -737.667, while</w:t>
      </w:r>
      <w:r>
        <w:t xml:space="preserve"> </w:t>
      </w:r>
      <w:r>
        <w:rPr>
          <w:rStyle w:val="VerbatimChar"/>
        </w:rPr>
        <w:t xml:space="preserve">cg</w:t>
      </w:r>
      <w:r>
        <w:t xml:space="preserve"> </w:t>
      </w:r>
      <w:r>
        <w:t xml:space="preserve">and</w:t>
      </w:r>
      <w:r>
        <w:t xml:space="preserve"> </w:t>
      </w:r>
      <w:r>
        <w:rPr>
          <w:rStyle w:val="VerbatimChar"/>
        </w:rPr>
        <w:t xml:space="preserve">powell</w:t>
      </w:r>
      <w:r>
        <w:t xml:space="preserve"> </w:t>
      </w:r>
      <w:r>
        <w:t xml:space="preserve">independently reach -729.532 with no warning at all. The published values are the non-converged ones: b(log_inspections) = 0.4954 and sigma^2_u0 = 2.4438. Converged, they are 0.5183 and 1.2177.</w:t>
      </w:r>
    </w:p>
    <w:p>
      <w:pPr>
        <w:pStyle w:val="BodyText"/>
      </w:pPr>
      <w:r>
        <w:t xml:space="preserve">How it stayed invisible:</w:t>
      </w:r>
      <w:r>
        <w:t xml:space="preserve"> </w:t>
      </w:r>
      <w:r>
        <w:rPr>
          <w:rStyle w:val="VerbatimChar"/>
        </w:rPr>
        <w:t xml:space="preserve">paper_table_models_2021.py</w:t>
      </w:r>
      <w:r>
        <w:t xml:space="preserve"> </w:t>
      </w:r>
      <w:r>
        <w:t xml:space="preserve">carries a module-level</w:t>
      </w:r>
      <w:r>
        <w:t xml:space="preserve"> </w:t>
      </w:r>
      <w:r>
        <w:rPr>
          <w:rStyle w:val="VerbatimChar"/>
        </w:rPr>
        <w:t xml:space="preserve">warnings.filterwarnings('ignore')</w:t>
      </w:r>
      <w:r>
        <w:t xml:space="preserve">, which swallowed the</w:t>
      </w:r>
      <w:r>
        <w:t xml:space="preserve"> </w:t>
      </w:r>
      <w:r>
        <w:rPr>
          <w:rStyle w:val="VerbatimChar"/>
        </w:rPr>
        <w:t xml:space="preserve">ConvergenceWarning</w:t>
      </w:r>
      <w:r>
        <w:t xml:space="preserve"> </w:t>
      </w:r>
      <w:r>
        <w:t xml:space="preserve">before the coefficients were written to the published JSON. No script in this count-model pipeline uses that idiom, and the validator refuses it.</w:t>
      </w:r>
    </w:p>
    <w:p>
      <w:pPr>
        <w:pStyle w:val="BodyText"/>
      </w:pPr>
      <w:r>
        <w:rPr>
          <w:b/>
          <w:bCs/>
        </w:rPr>
        <w:t xml:space="preserve">Scope, measured rather than assumed.</w:t>
      </w:r>
      <w:r>
        <w:t xml:space="preserve"> </w:t>
      </w:r>
      <w:r>
        <w:t xml:space="preserve">All 12 published 2011-2021 fits (2 outcome columns x 3 models x {random slope, random-intercept-only}) were refit and their warnings captured:</w:t>
      </w:r>
      <w:r>
        <w:t xml:space="preserve"> </w:t>
      </w:r>
      <w:r>
        <w:rPr>
          <w:b/>
          <w:bCs/>
        </w:rPr>
        <w:t xml:space="preserve">exactly 1 of 12 is affected</w:t>
      </w:r>
      <w:r>
        <w:t xml:space="preserve">, the one above. The other 11 converge cleanly.</w:t>
      </w:r>
    </w:p>
    <w:p>
      <w:pPr>
        <w:pStyle w:val="BodyText"/>
      </w:pPr>
      <w:r>
        <w:t xml:space="preserve">The</w:t>
      </w:r>
      <w:r>
        <w:t xml:space="preserve"> </w:t>
      </w:r>
      <w:r>
        <w:rPr>
          <w:rStyle w:val="VerbatimChar"/>
        </w:rPr>
        <w:t xml:space="preserve">Reproduces published</w:t>
      </w:r>
      <w:r>
        <w:t xml:space="preserve"> </w:t>
      </w:r>
      <w:r>
        <w:t xml:space="preserve">column is the only guard that the specification re-declared in</w:t>
      </w:r>
      <w:r>
        <w:t xml:space="preserve"> </w:t>
      </w:r>
      <w:r>
        <w:rPr>
          <w:rStyle w:val="VerbatimChar"/>
        </w:rPr>
        <w:t xml:space="preserve">scripts/build_count_model_memo_evidence.py</w:t>
      </w:r>
      <w:r>
        <w:t xml:space="preserve"> </w:t>
      </w:r>
      <w:r>
        <w:t xml:space="preserve">still matches the manuscript’s. Be precise about what it compares: it checks our refits against</w:t>
      </w:r>
      <w:r>
        <w:t xml:space="preserve"> </w:t>
      </w:r>
      <w:r>
        <w:rPr>
          <w:rStyle w:val="VerbatimChar"/>
        </w:rPr>
        <w:t xml:space="preserve">paper_table_params_2021.json</w:t>
      </w:r>
      <w:r>
        <w:t xml:space="preserve">, i.e. against</w:t>
      </w:r>
      <w:r>
        <w:t xml:space="preserve"> </w:t>
      </w:r>
      <w:r>
        <w:rPr>
          <w:rStyle w:val="VerbatimChar"/>
        </w:rPr>
        <w:t xml:space="preserve">paper_table_models_2021.py</w:t>
      </w:r>
      <w:r>
        <w:t xml:space="preserve">’s</w:t>
      </w:r>
      <w:r>
        <w:t xml:space="preserve"> </w:t>
      </w:r>
      <w:r>
        <w:rPr>
          <w:b/>
          <w:bCs/>
        </w:rPr>
        <w:t xml:space="preserve">published output</w:t>
      </w:r>
      <w:r>
        <w:t xml:space="preserve">, not against its source. Editing that script without regenerating the JSON would leave this guard green. It is True on 12 of 12 fits, and validator</w:t>
      </w:r>
      <w:r>
        <w:t xml:space="preserve"> </w:t>
      </w:r>
      <w:r>
        <w:rPr>
          <w:rStyle w:val="VerbatimChar"/>
        </w:rPr>
        <w:t xml:space="preserve">[7]</w:t>
      </w:r>
      <w:r>
        <w:t xml:space="preserve"> </w:t>
      </w:r>
      <w:r>
        <w:t xml:space="preserve">fails if that is not all of them. It is True for the failed row too – reproducing the published number is exactly how we know the published number is the non-converged one.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Outcome column</w:t>
            </w:r>
          </w:p>
        </w:tc>
        <w:tc>
          <w:tcPr/>
          <w:p>
            <w:pPr>
              <w:pStyle w:val="Compact"/>
            </w:pPr>
            <w:r>
              <w:t xml:space="preserve">Model</w:t>
            </w:r>
          </w:p>
        </w:tc>
        <w:tc>
          <w:tcPr/>
          <w:p>
            <w:pPr>
              <w:pStyle w:val="Compact"/>
            </w:pPr>
            <w:r>
              <w:t xml:space="preserve">RE basis</w:t>
            </w:r>
          </w:p>
        </w:tc>
        <w:tc>
          <w:tcPr/>
          <w:p>
            <w:pPr>
              <w:pStyle w:val="Compact"/>
            </w:pPr>
            <w:r>
              <w:t xml:space="preserve">N</w:t>
            </w:r>
          </w:p>
        </w:tc>
        <w:tc>
          <w:tcPr/>
          <w:p>
            <w:pPr>
              <w:pStyle w:val="Compact"/>
            </w:pPr>
            <w:r>
              <w:t xml:space="preserve">Log-likelihood</w:t>
            </w:r>
          </w:p>
        </w:tc>
        <w:tc>
          <w:tcPr/>
          <w:p>
            <w:pPr>
              <w:pStyle w:val="Compact"/>
            </w:pPr>
            <w:r>
              <w:t xml:space="preserve">sigma^2_u0</w:t>
            </w:r>
          </w:p>
        </w:tc>
        <w:tc>
          <w:tcPr/>
          <w:p>
            <w:pPr>
              <w:pStyle w:val="Compact"/>
            </w:pPr>
            <w:r>
              <w:t xml:space="preserve">Reproduces published</w:t>
            </w:r>
          </w:p>
        </w:tc>
        <w:tc>
          <w:tcPr/>
          <w:p>
            <w:pPr>
              <w:pStyle w:val="Compact"/>
            </w:pPr>
            <w:r>
              <w:t xml:space="preserve">Gradient failure</w:t>
            </w:r>
          </w:p>
        </w:tc>
      </w:tr>
      <w:tr>
        <w:tc>
          <w:tcPr/>
          <w:p>
            <w:pPr>
              <w:pStyle w:val="Compact"/>
            </w:pPr>
            <w:r>
              <w:t xml:space="preserve">inspections</w:t>
            </w:r>
          </w:p>
        </w:tc>
        <w:tc>
          <w:tcPr/>
          <w:p>
            <w:pPr>
              <w:pStyle w:val="Compact"/>
            </w:pPr>
            <w:r>
              <w:t xml:space="preserve">M1</w:t>
            </w:r>
          </w:p>
        </w:tc>
        <w:tc>
          <w:tcPr/>
          <w:p>
            <w:pPr>
              <w:pStyle w:val="Compact"/>
            </w:pPr>
            <w:r>
              <w:t xml:space="preserve">random slope</w:t>
            </w:r>
          </w:p>
        </w:tc>
        <w:tc>
          <w:tcPr/>
          <w:p>
            <w:pPr>
              <w:pStyle w:val="Compact"/>
            </w:pPr>
            <w:r>
              <w:t xml:space="preserve">539</w:t>
            </w:r>
          </w:p>
        </w:tc>
        <w:tc>
          <w:tcPr/>
          <w:p>
            <w:pPr>
              <w:pStyle w:val="Compact"/>
            </w:pPr>
            <w:r>
              <w:t xml:space="preserve">-601.911</w:t>
            </w:r>
          </w:p>
        </w:tc>
        <w:tc>
          <w:tcPr/>
          <w:p>
            <w:pPr>
              <w:pStyle w:val="Compact"/>
            </w:pPr>
            <w:r>
              <w:t xml:space="preserve">1.118142</w:t>
            </w:r>
          </w:p>
        </w:tc>
        <w:tc>
          <w:tcPr/>
          <w:p>
            <w:pPr>
              <w:pStyle w:val="Compact"/>
            </w:pPr>
            <w:r>
              <w:t xml:space="preserve">yes</w:t>
            </w:r>
          </w:p>
        </w:tc>
        <w:tc>
          <w:tcPr/>
          <w:p>
            <w:pPr>
              <w:pStyle w:val="Compact"/>
            </w:pPr>
            <w:r>
              <w:t xml:space="preserve">no</w:t>
            </w:r>
          </w:p>
        </w:tc>
      </w:tr>
      <w:tr>
        <w:tc>
          <w:tcPr/>
          <w:p>
            <w:pPr>
              <w:pStyle w:val="Compact"/>
            </w:pPr>
            <w:r>
              <w:t xml:space="preserve">inspections</w:t>
            </w:r>
          </w:p>
        </w:tc>
        <w:tc>
          <w:tcPr/>
          <w:p>
            <w:pPr>
              <w:pStyle w:val="Compact"/>
            </w:pPr>
            <w:r>
              <w:t xml:space="preserve">M1</w:t>
            </w:r>
          </w:p>
        </w:tc>
        <w:tc>
          <w:tcPr/>
          <w:p>
            <w:pPr>
              <w:pStyle w:val="Compact"/>
            </w:pPr>
            <w:r>
              <w:t xml:space="preserve">random intercept</w:t>
            </w:r>
          </w:p>
        </w:tc>
        <w:tc>
          <w:tcPr/>
          <w:p>
            <w:pPr>
              <w:pStyle w:val="Compact"/>
            </w:pPr>
            <w:r>
              <w:t xml:space="preserve">539</w:t>
            </w:r>
          </w:p>
        </w:tc>
        <w:tc>
          <w:tcPr/>
          <w:p>
            <w:pPr>
              <w:pStyle w:val="Compact"/>
            </w:pPr>
            <w:r>
              <w:t xml:space="preserve">-623.456</w:t>
            </w:r>
          </w:p>
        </w:tc>
        <w:tc>
          <w:tcPr/>
          <w:p>
            <w:pPr>
              <w:pStyle w:val="Compact"/>
            </w:pPr>
            <w:r>
              <w:t xml:space="preserve">1.055587</w:t>
            </w:r>
          </w:p>
        </w:tc>
        <w:tc>
          <w:tcPr/>
          <w:p>
            <w:pPr>
              <w:pStyle w:val="Compact"/>
            </w:pPr>
            <w:r>
              <w:t xml:space="preserve">yes</w:t>
            </w:r>
          </w:p>
        </w:tc>
        <w:tc>
          <w:tcPr/>
          <w:p>
            <w:pPr>
              <w:pStyle w:val="Compact"/>
            </w:pPr>
            <w:r>
              <w:t xml:space="preserve">no</w:t>
            </w:r>
          </w:p>
        </w:tc>
      </w:tr>
      <w:tr>
        <w:tc>
          <w:tcPr/>
          <w:p>
            <w:pPr>
              <w:pStyle w:val="Compact"/>
            </w:pPr>
            <w:r>
              <w:t xml:space="preserve">inspections</w:t>
            </w:r>
          </w:p>
        </w:tc>
        <w:tc>
          <w:tcPr/>
          <w:p>
            <w:pPr>
              <w:pStyle w:val="Compact"/>
            </w:pPr>
            <w:r>
              <w:t xml:space="preserve">M2</w:t>
            </w:r>
          </w:p>
        </w:tc>
        <w:tc>
          <w:tcPr/>
          <w:p>
            <w:pPr>
              <w:pStyle w:val="Compact"/>
            </w:pPr>
            <w:r>
              <w:t xml:space="preserve">random slope</w:t>
            </w:r>
          </w:p>
        </w:tc>
        <w:tc>
          <w:tcPr/>
          <w:p>
            <w:pPr>
              <w:pStyle w:val="Compact"/>
            </w:pPr>
            <w:r>
              <w:t xml:space="preserve">506</w:t>
            </w:r>
          </w:p>
        </w:tc>
        <w:tc>
          <w:tcPr/>
          <w:p>
            <w:pPr>
              <w:pStyle w:val="Compact"/>
            </w:pPr>
            <w:r>
              <w:t xml:space="preserve">-569.855</w:t>
            </w:r>
          </w:p>
        </w:tc>
        <w:tc>
          <w:tcPr/>
          <w:p>
            <w:pPr>
              <w:pStyle w:val="Compact"/>
            </w:pPr>
            <w:r>
              <w:t xml:space="preserve">1.083430</w:t>
            </w:r>
          </w:p>
        </w:tc>
        <w:tc>
          <w:tcPr/>
          <w:p>
            <w:pPr>
              <w:pStyle w:val="Compact"/>
            </w:pPr>
            <w:r>
              <w:t xml:space="preserve">yes</w:t>
            </w:r>
          </w:p>
        </w:tc>
        <w:tc>
          <w:tcPr/>
          <w:p>
            <w:pPr>
              <w:pStyle w:val="Compact"/>
            </w:pPr>
            <w:r>
              <w:t xml:space="preserve">no</w:t>
            </w:r>
          </w:p>
        </w:tc>
      </w:tr>
      <w:tr>
        <w:tc>
          <w:tcPr/>
          <w:p>
            <w:pPr>
              <w:pStyle w:val="Compact"/>
            </w:pPr>
            <w:r>
              <w:t xml:space="preserve">inspections</w:t>
            </w:r>
          </w:p>
        </w:tc>
        <w:tc>
          <w:tcPr/>
          <w:p>
            <w:pPr>
              <w:pStyle w:val="Compact"/>
            </w:pPr>
            <w:r>
              <w:t xml:space="preserve">M2</w:t>
            </w:r>
          </w:p>
        </w:tc>
        <w:tc>
          <w:tcPr/>
          <w:p>
            <w:pPr>
              <w:pStyle w:val="Compact"/>
            </w:pPr>
            <w:r>
              <w:t xml:space="preserve">random intercept</w:t>
            </w:r>
          </w:p>
        </w:tc>
        <w:tc>
          <w:tcPr/>
          <w:p>
            <w:pPr>
              <w:pStyle w:val="Compact"/>
            </w:pPr>
            <w:r>
              <w:t xml:space="preserve">506</w:t>
            </w:r>
          </w:p>
        </w:tc>
        <w:tc>
          <w:tcPr/>
          <w:p>
            <w:pPr>
              <w:pStyle w:val="Compact"/>
            </w:pPr>
            <w:r>
              <w:t xml:space="preserve">-588.982</w:t>
            </w:r>
          </w:p>
        </w:tc>
        <w:tc>
          <w:tcPr/>
          <w:p>
            <w:pPr>
              <w:pStyle w:val="Compact"/>
            </w:pPr>
            <w:r>
              <w:t xml:space="preserve">0.998883</w:t>
            </w:r>
          </w:p>
        </w:tc>
        <w:tc>
          <w:tcPr/>
          <w:p>
            <w:pPr>
              <w:pStyle w:val="Compact"/>
            </w:pPr>
            <w:r>
              <w:t xml:space="preserve">yes</w:t>
            </w:r>
          </w:p>
        </w:tc>
        <w:tc>
          <w:tcPr/>
          <w:p>
            <w:pPr>
              <w:pStyle w:val="Compact"/>
            </w:pPr>
            <w:r>
              <w:t xml:space="preserve">no</w:t>
            </w:r>
          </w:p>
        </w:tc>
      </w:tr>
      <w:tr>
        <w:tc>
          <w:tcPr/>
          <w:p>
            <w:pPr>
              <w:pStyle w:val="Compact"/>
            </w:pPr>
            <w:r>
              <w:t xml:space="preserve">inspections</w:t>
            </w:r>
          </w:p>
        </w:tc>
        <w:tc>
          <w:tcPr/>
          <w:p>
            <w:pPr>
              <w:pStyle w:val="Compact"/>
            </w:pPr>
            <w:r>
              <w:t xml:space="preserve">M3</w:t>
            </w:r>
          </w:p>
        </w:tc>
        <w:tc>
          <w:tcPr/>
          <w:p>
            <w:pPr>
              <w:pStyle w:val="Compact"/>
            </w:pPr>
            <w:r>
              <w:t xml:space="preserve">random slope</w:t>
            </w:r>
          </w:p>
        </w:tc>
        <w:tc>
          <w:tcPr/>
          <w:p>
            <w:pPr>
              <w:pStyle w:val="Compact"/>
            </w:pPr>
            <w:r>
              <w:t xml:space="preserve">506</w:t>
            </w:r>
          </w:p>
        </w:tc>
        <w:tc>
          <w:tcPr/>
          <w:p>
            <w:pPr>
              <w:pStyle w:val="Compact"/>
            </w:pPr>
            <w:r>
              <w:t xml:space="preserve">-570.851</w:t>
            </w:r>
          </w:p>
        </w:tc>
        <w:tc>
          <w:tcPr/>
          <w:p>
            <w:pPr>
              <w:pStyle w:val="Compact"/>
            </w:pPr>
            <w:r>
              <w:t xml:space="preserve">1.104878</w:t>
            </w:r>
          </w:p>
        </w:tc>
        <w:tc>
          <w:tcPr/>
          <w:p>
            <w:pPr>
              <w:pStyle w:val="Compact"/>
            </w:pPr>
            <w:r>
              <w:t xml:space="preserve">yes</w:t>
            </w:r>
          </w:p>
        </w:tc>
        <w:tc>
          <w:tcPr/>
          <w:p>
            <w:pPr>
              <w:pStyle w:val="Compact"/>
            </w:pPr>
            <w:r>
              <w:t xml:space="preserve">no</w:t>
            </w:r>
          </w:p>
        </w:tc>
      </w:tr>
      <w:tr>
        <w:tc>
          <w:tcPr/>
          <w:p>
            <w:pPr>
              <w:pStyle w:val="Compact"/>
            </w:pPr>
            <w:r>
              <w:t xml:space="preserve">inspections</w:t>
            </w:r>
          </w:p>
        </w:tc>
        <w:tc>
          <w:tcPr/>
          <w:p>
            <w:pPr>
              <w:pStyle w:val="Compact"/>
            </w:pPr>
            <w:r>
              <w:t xml:space="preserve">M3</w:t>
            </w:r>
          </w:p>
        </w:tc>
        <w:tc>
          <w:tcPr/>
          <w:p>
            <w:pPr>
              <w:pStyle w:val="Compact"/>
            </w:pPr>
            <w:r>
              <w:t xml:space="preserve">random intercept</w:t>
            </w:r>
          </w:p>
        </w:tc>
        <w:tc>
          <w:tcPr/>
          <w:p>
            <w:pPr>
              <w:pStyle w:val="Compact"/>
            </w:pPr>
            <w:r>
              <w:t xml:space="preserve">506</w:t>
            </w:r>
          </w:p>
        </w:tc>
        <w:tc>
          <w:tcPr/>
          <w:p>
            <w:pPr>
              <w:pStyle w:val="Compact"/>
            </w:pPr>
            <w:r>
              <w:t xml:space="preserve">-589.415</w:t>
            </w:r>
          </w:p>
        </w:tc>
        <w:tc>
          <w:tcPr/>
          <w:p>
            <w:pPr>
              <w:pStyle w:val="Compact"/>
            </w:pPr>
            <w:r>
              <w:t xml:space="preserve">1.041083</w:t>
            </w:r>
          </w:p>
        </w:tc>
        <w:tc>
          <w:tcPr/>
          <w:p>
            <w:pPr>
              <w:pStyle w:val="Compact"/>
            </w:pPr>
            <w:r>
              <w:t xml:space="preserve">yes</w:t>
            </w:r>
          </w:p>
        </w:tc>
        <w:tc>
          <w:tcPr/>
          <w:p>
            <w:pPr>
              <w:pStyle w:val="Compact"/>
            </w:pPr>
            <w:r>
              <w:t xml:space="preserve">no</w:t>
            </w:r>
          </w:p>
        </w:tc>
      </w:tr>
      <w:tr>
        <w:tc>
          <w:tcPr/>
          <w:p>
            <w:pPr>
              <w:pStyle w:val="Compact"/>
            </w:pPr>
            <w:r>
              <w:t xml:space="preserve">violations</w:t>
            </w:r>
          </w:p>
        </w:tc>
        <w:tc>
          <w:tcPr/>
          <w:p>
            <w:pPr>
              <w:pStyle w:val="Compact"/>
            </w:pPr>
            <w:r>
              <w:t xml:space="preserve">M1</w:t>
            </w:r>
          </w:p>
        </w:tc>
        <w:tc>
          <w:tcPr/>
          <w:p>
            <w:pPr>
              <w:pStyle w:val="Compact"/>
            </w:pPr>
            <w:r>
              <w:t xml:space="preserve">random slope</w:t>
            </w:r>
          </w:p>
        </w:tc>
        <w:tc>
          <w:tcPr/>
          <w:p>
            <w:pPr>
              <w:pStyle w:val="Compact"/>
            </w:pPr>
            <w:r>
              <w:t xml:space="preserve">533</w:t>
            </w:r>
          </w:p>
        </w:tc>
        <w:tc>
          <w:tcPr/>
          <w:p>
            <w:pPr>
              <w:pStyle w:val="Compact"/>
            </w:pPr>
            <w:r>
              <w:t xml:space="preserve">-737.667</w:t>
            </w:r>
          </w:p>
        </w:tc>
        <w:tc>
          <w:tcPr/>
          <w:p>
            <w:pPr>
              <w:pStyle w:val="Compact"/>
            </w:pPr>
            <w:r>
              <w:t xml:space="preserve">2.443787</w:t>
            </w:r>
          </w:p>
        </w:tc>
        <w:tc>
          <w:tcPr/>
          <w:p>
            <w:pPr>
              <w:pStyle w:val="Compact"/>
            </w:pPr>
            <w:r>
              <w:t xml:space="preserve">yes</w:t>
            </w:r>
          </w:p>
        </w:tc>
        <w:tc>
          <w:tcPr/>
          <w:p>
            <w:pPr>
              <w:pStyle w:val="Compact"/>
            </w:pPr>
            <w:r>
              <w:rPr>
                <w:b/>
                <w:bCs/>
              </w:rPr>
              <w:t xml:space="preserve">YES</w:t>
            </w:r>
          </w:p>
        </w:tc>
      </w:tr>
      <w:tr>
        <w:tc>
          <w:tcPr/>
          <w:p>
            <w:pPr>
              <w:pStyle w:val="Compact"/>
            </w:pPr>
            <w:r>
              <w:t xml:space="preserve">violations</w:t>
            </w:r>
          </w:p>
        </w:tc>
        <w:tc>
          <w:tcPr/>
          <w:p>
            <w:pPr>
              <w:pStyle w:val="Compact"/>
            </w:pPr>
            <w:r>
              <w:t xml:space="preserve">M1</w:t>
            </w:r>
          </w:p>
        </w:tc>
        <w:tc>
          <w:tcPr/>
          <w:p>
            <w:pPr>
              <w:pStyle w:val="Compact"/>
            </w:pPr>
            <w:r>
              <w:t xml:space="preserve">random intercept</w:t>
            </w:r>
          </w:p>
        </w:tc>
        <w:tc>
          <w:tcPr/>
          <w:p>
            <w:pPr>
              <w:pStyle w:val="Compact"/>
            </w:pPr>
            <w:r>
              <w:t xml:space="preserve">533</w:t>
            </w:r>
          </w:p>
        </w:tc>
        <w:tc>
          <w:tcPr/>
          <w:p>
            <w:pPr>
              <w:pStyle w:val="Compact"/>
            </w:pPr>
            <w:r>
              <w:t xml:space="preserve">-756.833</w:t>
            </w:r>
          </w:p>
        </w:tc>
        <w:tc>
          <w:tcPr/>
          <w:p>
            <w:pPr>
              <w:pStyle w:val="Compact"/>
            </w:pPr>
            <w:r>
              <w:t xml:space="preserve">1.078494</w:t>
            </w:r>
          </w:p>
        </w:tc>
        <w:tc>
          <w:tcPr/>
          <w:p>
            <w:pPr>
              <w:pStyle w:val="Compact"/>
            </w:pPr>
            <w:r>
              <w:t xml:space="preserve">yes</w:t>
            </w:r>
          </w:p>
        </w:tc>
        <w:tc>
          <w:tcPr/>
          <w:p>
            <w:pPr>
              <w:pStyle w:val="Compact"/>
            </w:pPr>
            <w:r>
              <w:t xml:space="preserve">no</w:t>
            </w:r>
          </w:p>
        </w:tc>
      </w:tr>
      <w:tr>
        <w:tc>
          <w:tcPr/>
          <w:p>
            <w:pPr>
              <w:pStyle w:val="Compact"/>
            </w:pPr>
            <w:r>
              <w:t xml:space="preserve">violations</w:t>
            </w:r>
          </w:p>
        </w:tc>
        <w:tc>
          <w:tcPr/>
          <w:p>
            <w:pPr>
              <w:pStyle w:val="Compact"/>
            </w:pPr>
            <w:r>
              <w:t xml:space="preserve">M2</w:t>
            </w:r>
          </w:p>
        </w:tc>
        <w:tc>
          <w:tcPr/>
          <w:p>
            <w:pPr>
              <w:pStyle w:val="Compact"/>
            </w:pPr>
            <w:r>
              <w:t xml:space="preserve">random slope</w:t>
            </w:r>
          </w:p>
        </w:tc>
        <w:tc>
          <w:tcPr/>
          <w:p>
            <w:pPr>
              <w:pStyle w:val="Compact"/>
            </w:pPr>
            <w:r>
              <w:t xml:space="preserve">501</w:t>
            </w:r>
          </w:p>
        </w:tc>
        <w:tc>
          <w:tcPr/>
          <w:p>
            <w:pPr>
              <w:pStyle w:val="Compact"/>
            </w:pPr>
            <w:r>
              <w:t xml:space="preserve">-687.238</w:t>
            </w:r>
          </w:p>
        </w:tc>
        <w:tc>
          <w:tcPr/>
          <w:p>
            <w:pPr>
              <w:pStyle w:val="Compact"/>
            </w:pPr>
            <w:r>
              <w:t xml:space="preserve">1.086041</w:t>
            </w:r>
          </w:p>
        </w:tc>
        <w:tc>
          <w:tcPr/>
          <w:p>
            <w:pPr>
              <w:pStyle w:val="Compact"/>
            </w:pPr>
            <w:r>
              <w:t xml:space="preserve">yes</w:t>
            </w:r>
          </w:p>
        </w:tc>
        <w:tc>
          <w:tcPr/>
          <w:p>
            <w:pPr>
              <w:pStyle w:val="Compact"/>
            </w:pPr>
            <w:r>
              <w:t xml:space="preserve">no</w:t>
            </w:r>
          </w:p>
        </w:tc>
      </w:tr>
      <w:tr>
        <w:tc>
          <w:tcPr/>
          <w:p>
            <w:pPr>
              <w:pStyle w:val="Compact"/>
            </w:pPr>
            <w:r>
              <w:t xml:space="preserve">violations</w:t>
            </w:r>
          </w:p>
        </w:tc>
        <w:tc>
          <w:tcPr/>
          <w:p>
            <w:pPr>
              <w:pStyle w:val="Compact"/>
            </w:pPr>
            <w:r>
              <w:t xml:space="preserve">M2</w:t>
            </w:r>
          </w:p>
        </w:tc>
        <w:tc>
          <w:tcPr/>
          <w:p>
            <w:pPr>
              <w:pStyle w:val="Compact"/>
            </w:pPr>
            <w:r>
              <w:t xml:space="preserve">random intercept</w:t>
            </w:r>
          </w:p>
        </w:tc>
        <w:tc>
          <w:tcPr/>
          <w:p>
            <w:pPr>
              <w:pStyle w:val="Compact"/>
            </w:pPr>
            <w:r>
              <w:t xml:space="preserve">501</w:t>
            </w:r>
          </w:p>
        </w:tc>
        <w:tc>
          <w:tcPr/>
          <w:p>
            <w:pPr>
              <w:pStyle w:val="Compact"/>
            </w:pPr>
            <w:r>
              <w:t xml:space="preserve">-709.086</w:t>
            </w:r>
          </w:p>
        </w:tc>
        <w:tc>
          <w:tcPr/>
          <w:p>
            <w:pPr>
              <w:pStyle w:val="Compact"/>
            </w:pPr>
            <w:r>
              <w:t xml:space="preserve">0.964037</w:t>
            </w:r>
          </w:p>
        </w:tc>
        <w:tc>
          <w:tcPr/>
          <w:p>
            <w:pPr>
              <w:pStyle w:val="Compact"/>
            </w:pPr>
            <w:r>
              <w:t xml:space="preserve">yes</w:t>
            </w:r>
          </w:p>
        </w:tc>
        <w:tc>
          <w:tcPr/>
          <w:p>
            <w:pPr>
              <w:pStyle w:val="Compact"/>
            </w:pPr>
            <w:r>
              <w:t xml:space="preserve">no</w:t>
            </w:r>
          </w:p>
        </w:tc>
      </w:tr>
      <w:tr>
        <w:tc>
          <w:tcPr/>
          <w:p>
            <w:pPr>
              <w:pStyle w:val="Compact"/>
            </w:pPr>
            <w:r>
              <w:t xml:space="preserve">violations</w:t>
            </w:r>
          </w:p>
        </w:tc>
        <w:tc>
          <w:tcPr/>
          <w:p>
            <w:pPr>
              <w:pStyle w:val="Compact"/>
            </w:pPr>
            <w:r>
              <w:t xml:space="preserve">M3</w:t>
            </w:r>
          </w:p>
        </w:tc>
        <w:tc>
          <w:tcPr/>
          <w:p>
            <w:pPr>
              <w:pStyle w:val="Compact"/>
            </w:pPr>
            <w:r>
              <w:t xml:space="preserve">random slope</w:t>
            </w:r>
          </w:p>
        </w:tc>
        <w:tc>
          <w:tcPr/>
          <w:p>
            <w:pPr>
              <w:pStyle w:val="Compact"/>
            </w:pPr>
            <w:r>
              <w:t xml:space="preserve">501</w:t>
            </w:r>
          </w:p>
        </w:tc>
        <w:tc>
          <w:tcPr/>
          <w:p>
            <w:pPr>
              <w:pStyle w:val="Compact"/>
            </w:pPr>
            <w:r>
              <w:t xml:space="preserve">-688.166</w:t>
            </w:r>
          </w:p>
        </w:tc>
        <w:tc>
          <w:tcPr/>
          <w:p>
            <w:pPr>
              <w:pStyle w:val="Compact"/>
            </w:pPr>
            <w:r>
              <w:t xml:space="preserve">1.076387</w:t>
            </w:r>
          </w:p>
        </w:tc>
        <w:tc>
          <w:tcPr/>
          <w:p>
            <w:pPr>
              <w:pStyle w:val="Compact"/>
            </w:pPr>
            <w:r>
              <w:t xml:space="preserve">yes</w:t>
            </w:r>
          </w:p>
        </w:tc>
        <w:tc>
          <w:tcPr/>
          <w:p>
            <w:pPr>
              <w:pStyle w:val="Compact"/>
            </w:pPr>
            <w:r>
              <w:t xml:space="preserve">no</w:t>
            </w:r>
          </w:p>
        </w:tc>
      </w:tr>
      <w:tr>
        <w:tc>
          <w:tcPr/>
          <w:p>
            <w:pPr>
              <w:pStyle w:val="Compact"/>
            </w:pPr>
            <w:r>
              <w:t xml:space="preserve">violations</w:t>
            </w:r>
          </w:p>
        </w:tc>
        <w:tc>
          <w:tcPr/>
          <w:p>
            <w:pPr>
              <w:pStyle w:val="Compact"/>
            </w:pPr>
            <w:r>
              <w:t xml:space="preserve">M3</w:t>
            </w:r>
          </w:p>
        </w:tc>
        <w:tc>
          <w:tcPr/>
          <w:p>
            <w:pPr>
              <w:pStyle w:val="Compact"/>
            </w:pPr>
            <w:r>
              <w:t xml:space="preserve">random intercept</w:t>
            </w:r>
          </w:p>
        </w:tc>
        <w:tc>
          <w:tcPr/>
          <w:p>
            <w:pPr>
              <w:pStyle w:val="Compact"/>
            </w:pPr>
            <w:r>
              <w:t xml:space="preserve">501</w:t>
            </w:r>
          </w:p>
        </w:tc>
        <w:tc>
          <w:tcPr/>
          <w:p>
            <w:pPr>
              <w:pStyle w:val="Compact"/>
            </w:pPr>
            <w:r>
              <w:t xml:space="preserve">-708.826</w:t>
            </w:r>
          </w:p>
        </w:tc>
        <w:tc>
          <w:tcPr/>
          <w:p>
            <w:pPr>
              <w:pStyle w:val="Compact"/>
            </w:pPr>
            <w:r>
              <w:t xml:space="preserve">0.942366</w:t>
            </w:r>
          </w:p>
        </w:tc>
        <w:tc>
          <w:tcPr/>
          <w:p>
            <w:pPr>
              <w:pStyle w:val="Compact"/>
            </w:pPr>
            <w:r>
              <w:t xml:space="preserve">yes</w:t>
            </w:r>
          </w:p>
        </w:tc>
        <w:tc>
          <w:tcPr/>
          <w:p>
            <w:pPr>
              <w:pStyle w:val="Compact"/>
            </w:pPr>
            <w:r>
              <w:t xml:space="preserve">no</w:t>
            </w:r>
          </w:p>
        </w:tc>
      </w:tr>
    </w:tbl>
    <w:p>
      <w:pPr>
        <w:pStyle w:val="BodyText"/>
      </w:pPr>
      <w:r>
        <w:rPr>
          <w:b/>
          <w:bCs/>
        </w:rPr>
        <w:t xml:space="preserve">The reported variance-explained block is unaffected.</w:t>
      </w:r>
      <w:r>
        <w:t xml:space="preserve"> </w:t>
      </w:r>
      <w:r>
        <w:t xml:space="preserve">All 6 random-intercept-only refits converge (0 gradient failures) and reproduce their published sigma^2_u0 values, and those are the fits the manuscript’s Delta sigma^2_u0 percentages are built from. So this is a coefficient-level problem in 1 column, not a variance-block problem.</w:t>
      </w:r>
    </w:p>
    <w:p>
      <w:pPr>
        <w:pStyle w:val="BodyText"/>
      </w:pPr>
      <w:r>
        <w:rPr>
          <w:b/>
          <w:bCs/>
        </w:rPr>
        <w:t xml:space="preserve">The same audit, run against the 2011-2019 tables as a parity guard.</w:t>
      </w:r>
      <w:r>
        <w:t xml:space="preserve"> </w:t>
      </w:r>
      <w:r>
        <w:t xml:space="preserve">The specification re-declared in</w:t>
      </w:r>
      <w:r>
        <w:t xml:space="preserve"> </w:t>
      </w:r>
      <w:r>
        <w:rPr>
          <w:rStyle w:val="VerbatimChar"/>
        </w:rPr>
        <w:t xml:space="preserve">scripts/build_count_model_memo_evidence.py</w:t>
      </w:r>
      <w:r>
        <w:t xml:space="preserve"> </w:t>
      </w:r>
      <w:r>
        <w:t xml:space="preserve">is now also refit against</w:t>
      </w:r>
      <w:r>
        <w:t xml:space="preserve"> </w:t>
      </w:r>
      <w:r>
        <w:rPr>
          <w:rStyle w:val="VerbatimChar"/>
        </w:rPr>
        <w:t xml:space="preserve">paper_table_params_corrected.json</w:t>
      </w:r>
      <w:r>
        <w:t xml:space="preserve">, so a drift from</w:t>
      </w:r>
      <w:r>
        <w:t xml:space="preserve"> </w:t>
      </w:r>
      <w:r>
        <w:rPr>
          <w:rStyle w:val="VerbatimChar"/>
        </w:rPr>
        <w:t xml:space="preserve">paper_table_models_corrected.py</w:t>
      </w:r>
      <w:r>
        <w:t xml:space="preserve"> </w:t>
      </w:r>
      <w:r>
        <w:t xml:space="preserve">would fail as loudly as a drift from the 2021 script. All 12 of 12 refits reproduce their published sigma^2_u0. That arm also finds 2 of 12 2011-2019 fits carrying a gradient failure under the published</w:t>
      </w:r>
      <w:r>
        <w:t xml:space="preserve"> </w:t>
      </w:r>
      <w:r>
        <w:rPr>
          <w:rStyle w:val="VerbatimChar"/>
        </w:rPr>
        <w:t xml:space="preserve">lbfgs</w:t>
      </w:r>
      <w:r>
        <w:t xml:space="preserve"> </w:t>
      </w:r>
      <w:r>
        <w:t xml:space="preserve">– inspections M1 (random slope) and violations M2 (random slope). All 6 of its random-intercept-only refits converge (0 gradient failures), so as in the 2021 window the variance-explained block is not implicated. This is a fact about the earlier tables, not about the ones Joe is reacting to, and nothing was changed in response to it.</w:t>
      </w:r>
    </w:p>
    <w:p>
      <w:pPr>
        <w:pStyle w:val="BodyText"/>
      </w:pPr>
      <w:r>
        <w:t xml:space="preserve">Nothing was fixed or regenerated. No manuscript</w:t>
      </w:r>
      <w:r>
        <w:t xml:space="preserve"> </w:t>
      </w:r>
      <w:r>
        <w:rPr>
          <w:rStyle w:val="VerbatimChar"/>
        </w:rPr>
        <w:t xml:space="preserve">.docx</w:t>
      </w:r>
      <w:r>
        <w:t xml:space="preserve">, no</w:t>
      </w:r>
      <w:r>
        <w:t xml:space="preserve"> </w:t>
      </w:r>
      <w:r>
        <w:rPr>
          <w:rStyle w:val="VerbatimChar"/>
        </w:rPr>
        <w:t xml:space="preserve">paper_table_*</w:t>
      </w:r>
      <w:r>
        <w:t xml:space="preserve"> </w:t>
      </w:r>
      <w:r>
        <w:t xml:space="preserve">script, no</w:t>
      </w:r>
      <w:r>
        <w:t xml:space="preserve"> </w:t>
      </w:r>
      <w:r>
        <w:rPr>
          <w:rStyle w:val="VerbatimChar"/>
        </w:rPr>
        <w:t xml:space="preserve">paper_table_*</w:t>
      </w:r>
      <w:r>
        <w:t xml:space="preserve"> </w:t>
      </w:r>
      <w:r>
        <w:t xml:space="preserve">JSON was touched by this work. Whether to reissue Table 3 Model 1 is your call.</w:t>
      </w:r>
    </w:p>
    <w:bookmarkEnd w:id="45"/>
    <w:bookmarkStart w:id="47" w:name="Xd92b3d81aa702d2aa0662e2a5a825899930269b"/>
    <w:p>
      <w:pPr>
        <w:pStyle w:val="Heading2"/>
      </w:pPr>
      <w:r>
        <w:t xml:space="preserve">NB1 and NB2 disagree on the random-slope variance</w:t>
      </w:r>
    </w:p>
    <w:p>
      <w:pPr>
        <w:pStyle w:val="FirstParagraph"/>
      </w:pPr>
      <w:r>
        <w:t xml:space="preserve">For the 2021 violations cells the two negative-binomial parameterisations disagree materially on sigma^2_u1, and very little AIC separates them:</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Cell</w:t>
            </w:r>
          </w:p>
        </w:tc>
        <w:tc>
          <w:tcPr/>
          <w:p>
            <w:pPr>
              <w:pStyle w:val="Compact"/>
            </w:pPr>
            <w:r>
              <w:t xml:space="preserve">NB1 AIC</w:t>
            </w:r>
          </w:p>
        </w:tc>
        <w:tc>
          <w:tcPr/>
          <w:p>
            <w:pPr>
              <w:pStyle w:val="Compact"/>
            </w:pPr>
            <w:r>
              <w:t xml:space="preserve">NB2 AIC</w:t>
            </w:r>
          </w:p>
        </w:tc>
        <w:tc>
          <w:tcPr/>
          <w:p>
            <w:pPr>
              <w:pStyle w:val="Compact"/>
            </w:pPr>
            <w:r>
              <w:t xml:space="preserve">dAIC</w:t>
            </w:r>
          </w:p>
        </w:tc>
        <w:tc>
          <w:tcPr/>
          <w:p>
            <w:pPr>
              <w:pStyle w:val="Compact"/>
            </w:pPr>
            <w:r>
              <w:t xml:space="preserve">NB1 sigma^2_u1</w:t>
            </w:r>
          </w:p>
        </w:tc>
        <w:tc>
          <w:tcPr/>
          <w:p>
            <w:pPr>
              <w:pStyle w:val="Compact"/>
            </w:pPr>
            <w:r>
              <w:t xml:space="preserve">NB2 sigma^2_u1</w:t>
            </w:r>
          </w:p>
        </w:tc>
        <w:tc>
          <w:tcPr/>
          <w:p>
            <w:pPr>
              <w:pStyle w:val="Compact"/>
            </w:pPr>
            <w:r>
              <w:t xml:space="preserve">Ratio</w:t>
            </w:r>
          </w:p>
        </w:tc>
        <w:tc>
          <w:tcPr/>
          <w:p>
            <w:pPr>
              <w:pStyle w:val="Compact"/>
            </w:pPr>
            <w:r>
              <w:t xml:space="preserve">NB1 warning</w:t>
            </w:r>
          </w:p>
        </w:tc>
        <w:tc>
          <w:tcPr/>
          <w:p>
            <w:pPr>
              <w:pStyle w:val="Compact"/>
            </w:pPr>
            <w:r>
              <w:t xml:space="preserve">NB2 warning</w:t>
            </w:r>
          </w:p>
        </w:tc>
      </w:tr>
      <w:tr>
        <w:tc>
          <w:tcPr/>
          <w:p>
            <w:pPr>
              <w:pStyle w:val="Compact"/>
            </w:pPr>
            <w:r>
              <w:t xml:space="preserve">viol_off_2021</w:t>
            </w:r>
          </w:p>
        </w:tc>
        <w:tc>
          <w:tcPr/>
          <w:p>
            <w:pPr>
              <w:pStyle w:val="Compact"/>
            </w:pPr>
            <w:r>
              <w:t xml:space="preserve">3651.1</w:t>
            </w:r>
          </w:p>
        </w:tc>
        <w:tc>
          <w:tcPr/>
          <w:p>
            <w:pPr>
              <w:pStyle w:val="Compact"/>
            </w:pPr>
            <w:r>
              <w:t xml:space="preserve">3659.0</w:t>
            </w:r>
          </w:p>
        </w:tc>
        <w:tc>
          <w:tcPr/>
          <w:p>
            <w:pPr>
              <w:pStyle w:val="Compact"/>
            </w:pPr>
            <w:r>
              <w:t xml:space="preserve">7.88</w:t>
            </w:r>
          </w:p>
        </w:tc>
        <w:tc>
          <w:tcPr/>
          <w:p>
            <w:pPr>
              <w:pStyle w:val="Compact"/>
            </w:pPr>
            <w:r>
              <w:t xml:space="preserve">0.006780</w:t>
            </w:r>
          </w:p>
        </w:tc>
        <w:tc>
          <w:tcPr/>
          <w:p>
            <w:pPr>
              <w:pStyle w:val="Compact"/>
            </w:pPr>
            <w:r>
              <w:t xml:space="preserve">0.025893</w:t>
            </w:r>
          </w:p>
        </w:tc>
        <w:tc>
          <w:tcPr/>
          <w:p>
            <w:pPr>
              <w:pStyle w:val="Compact"/>
            </w:pPr>
            <w:r>
              <w:t xml:space="preserve">3.82x</w:t>
            </w:r>
          </w:p>
        </w:tc>
        <w:tc>
          <w:tcPr/>
          <w:p>
            <w:pPr>
              <w:pStyle w:val="Compact"/>
            </w:pPr>
            <w:r>
              <w:t xml:space="preserve">NA/NaN function evaluation</w:t>
            </w:r>
          </w:p>
        </w:tc>
        <w:tc>
          <w:tcPr/>
          <w:p>
            <w:pPr>
              <w:pStyle w:val="Compact"/>
            </w:pPr>
            <w:r>
              <w:t xml:space="preserve">none</w:t>
            </w:r>
          </w:p>
        </w:tc>
      </w:tr>
      <w:tr>
        <w:tc>
          <w:tcPr/>
          <w:p>
            <w:pPr>
              <w:pStyle w:val="Compact"/>
            </w:pPr>
            <w:r>
              <w:t xml:space="preserve">viol_cov_2021</w:t>
            </w:r>
          </w:p>
        </w:tc>
        <w:tc>
          <w:tcPr/>
          <w:p>
            <w:pPr>
              <w:pStyle w:val="Compact"/>
            </w:pPr>
            <w:r>
              <w:t xml:space="preserve">3630.2</w:t>
            </w:r>
          </w:p>
        </w:tc>
        <w:tc>
          <w:tcPr/>
          <w:p>
            <w:pPr>
              <w:pStyle w:val="Compact"/>
            </w:pPr>
            <w:r>
              <w:t xml:space="preserve">3640.9</w:t>
            </w:r>
          </w:p>
        </w:tc>
        <w:tc>
          <w:tcPr/>
          <w:p>
            <w:pPr>
              <w:pStyle w:val="Compact"/>
            </w:pPr>
            <w:r>
              <w:t xml:space="preserve">10.74</w:t>
            </w:r>
          </w:p>
        </w:tc>
        <w:tc>
          <w:tcPr/>
          <w:p>
            <w:pPr>
              <w:pStyle w:val="Compact"/>
            </w:pPr>
            <w:r>
              <w:t xml:space="preserve">0.007533</w:t>
            </w:r>
          </w:p>
        </w:tc>
        <w:tc>
          <w:tcPr/>
          <w:p>
            <w:pPr>
              <w:pStyle w:val="Compact"/>
            </w:pPr>
            <w:r>
              <w:t xml:space="preserve">0.024212</w:t>
            </w:r>
          </w:p>
        </w:tc>
        <w:tc>
          <w:tcPr/>
          <w:p>
            <w:pPr>
              <w:pStyle w:val="Compact"/>
            </w:pPr>
            <w:r>
              <w:t xml:space="preserve">3.21x</w:t>
            </w:r>
          </w:p>
        </w:tc>
        <w:tc>
          <w:tcPr/>
          <w:p>
            <w:pPr>
              <w:pStyle w:val="Compact"/>
            </w:pPr>
            <w:r>
              <w:t xml:space="preserve">NA/NaN function evaluation</w:t>
            </w:r>
          </w:p>
        </w:tc>
        <w:tc>
          <w:tcPr/>
          <w:p>
            <w:pPr>
              <w:pStyle w:val="Compact"/>
            </w:pPr>
            <w:r>
              <w:t xml:space="preserve">none</w:t>
            </w:r>
          </w:p>
        </w:tc>
      </w:tr>
    </w:tbl>
    <w:p>
      <w:pPr>
        <w:pStyle w:val="BodyText"/>
      </w:pPr>
      <w:r>
        <w:rPr>
          <w:b/>
          <w:bCs/>
        </w:rPr>
        <w:t xml:space="preserve">sigma^2_u1 is not a quantity the manuscript publishes.</w:t>
      </w:r>
      <w:r>
        <w:t xml:space="preserve"> </w:t>
      </w:r>
      <w:r>
        <w:t xml:space="preserve">Tables 2 and 3 report sigma^2_u0, sigma^2_e and Delta sigma^2_u0 on the</w:t>
      </w:r>
      <w:r>
        <w:t xml:space="preserve"> </w:t>
      </w:r>
      <w:r>
        <w:rPr>
          <w:b/>
          <w:bCs/>
        </w:rPr>
        <w:t xml:space="preserve">random-intercept</w:t>
      </w:r>
      <w:r>
        <w:t xml:space="preserve"> </w:t>
      </w:r>
      <w:r>
        <w:t xml:space="preserve">basis (</w:t>
      </w:r>
      <w:r>
        <w:rPr>
          <w:rStyle w:val="VerbatimChar"/>
        </w:rPr>
        <w:t xml:space="preserve">sigma2_u0_ri</w:t>
      </w:r>
      <w:r>
        <w:t xml:space="preserve"> </w:t>
      </w:r>
      <w:r>
        <w:t xml:space="preserve">/</w:t>
      </w:r>
      <w:r>
        <w:t xml:space="preserve"> </w:t>
      </w:r>
      <w:r>
        <w:rPr>
          <w:rStyle w:val="VerbatimChar"/>
        </w:rPr>
        <w:t xml:space="preserve">sigma2_e_ri</w:t>
      </w:r>
      <w:r>
        <w:t xml:space="preserve"> </w:t>
      </w:r>
      <w:r>
        <w:t xml:space="preserve">/</w:t>
      </w:r>
      <w:r>
        <w:t xml:space="preserve"> </w:t>
      </w:r>
      <w:r>
        <w:rPr>
          <w:rStyle w:val="VerbatimChar"/>
        </w:rPr>
        <w:t xml:space="preserve">delta_pct_ri</w:t>
      </w:r>
      <w:r>
        <w:t xml:space="preserve">); sigma^2_u1 exists in</w:t>
      </w:r>
      <w:r>
        <w:t xml:space="preserve"> </w:t>
      </w:r>
      <w:r>
        <w:rPr>
          <w:rStyle w:val="VerbatimChar"/>
        </w:rPr>
        <w:t xml:space="preserve">data/generated/paper_table_params_2021.json</w:t>
      </w:r>
      <w:r>
        <w:t xml:space="preserve"> </w:t>
      </w:r>
      <w:r>
        <w:t xml:space="preserve">but reaches no published table. So this disagreement changes nothing that is currently in print. It is recorded because it would matter the moment a random-slope variance is reported, and because it is a real between-family difference rather than an optimizer artifact.</w:t>
      </w:r>
    </w:p>
    <w:p>
      <w:pPr>
        <w:pStyle w:val="BodyText"/>
      </w:pPr>
      <w:r>
        <w:t xml:space="preserve">The winner carries a live optimizer warning while the runner-up is clean, which is uncomfortable. It is not, however, a bad optimum: refitting the winning NB1 models under BFGS reproduces the log-likelihood to within 2.6e-05 and the AIC to within 5.2e-05 across all 6 refits.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Cell</w:t>
            </w:r>
          </w:p>
        </w:tc>
        <w:tc>
          <w:tcPr/>
          <w:p>
            <w:pPr>
              <w:pStyle w:val="Compact"/>
            </w:pPr>
            <w:r>
              <w:t xml:space="preserve">Model</w:t>
            </w:r>
          </w:p>
        </w:tc>
        <w:tc>
          <w:tcPr/>
          <w:p>
            <w:pPr>
              <w:pStyle w:val="Compact"/>
            </w:pPr>
            <w:r>
              <w:t xml:space="preserve">Default optimizer log-lik</w:t>
            </w:r>
          </w:p>
        </w:tc>
        <w:tc>
          <w:tcPr/>
          <w:p>
            <w:pPr>
              <w:pStyle w:val="Compact"/>
            </w:pPr>
            <w:r>
              <w:t xml:space="preserve">BFGS log-lik</w:t>
            </w:r>
          </w:p>
        </w:tc>
        <w:tc>
          <w:tcPr/>
          <w:p>
            <w:pPr>
              <w:pStyle w:val="Compact"/>
            </w:pPr>
            <w:r>
              <w:t xml:space="preserve">Default AIC</w:t>
            </w:r>
          </w:p>
        </w:tc>
        <w:tc>
          <w:tcPr/>
          <w:p>
            <w:pPr>
              <w:pStyle w:val="Compact"/>
            </w:pPr>
            <w:r>
              <w:t xml:space="preserve">BFGS AIC</w:t>
            </w:r>
          </w:p>
        </w:tc>
        <w:tc>
          <w:tcPr/>
          <w:p>
            <w:pPr>
              <w:pStyle w:val="Compact"/>
            </w:pPr>
            <w:r>
              <w:t xml:space="preserve">sigma^2_u1 default</w:t>
            </w:r>
          </w:p>
        </w:tc>
        <w:tc>
          <w:tcPr/>
          <w:p>
            <w:pPr>
              <w:pStyle w:val="Compact"/>
            </w:pPr>
            <w:r>
              <w:t xml:space="preserve">sigma^2_u1 BFGS</w:t>
            </w:r>
          </w:p>
        </w:tc>
      </w:tr>
      <w:tr>
        <w:tc>
          <w:tcPr/>
          <w:p>
            <w:pPr>
              <w:pStyle w:val="Compact"/>
            </w:pPr>
            <w:r>
              <w:t xml:space="preserve">viol_cov_2021</w:t>
            </w:r>
          </w:p>
        </w:tc>
        <w:tc>
          <w:tcPr/>
          <w:p>
            <w:pPr>
              <w:pStyle w:val="Compact"/>
            </w:pPr>
            <w:r>
              <w:t xml:space="preserve">M1</w:t>
            </w:r>
          </w:p>
        </w:tc>
        <w:tc>
          <w:tcPr/>
          <w:p>
            <w:pPr>
              <w:pStyle w:val="Compact"/>
            </w:pPr>
            <w:r>
              <w:t xml:space="preserve">-1907.6591</w:t>
            </w:r>
          </w:p>
        </w:tc>
        <w:tc>
          <w:tcPr/>
          <w:p>
            <w:pPr>
              <w:pStyle w:val="Compact"/>
            </w:pPr>
            <w:r>
              <w:t xml:space="preserve">-1907.6591</w:t>
            </w:r>
          </w:p>
        </w:tc>
        <w:tc>
          <w:tcPr/>
          <w:p>
            <w:pPr>
              <w:pStyle w:val="Compact"/>
            </w:pPr>
            <w:r>
              <w:t xml:space="preserve">3833.3182</w:t>
            </w:r>
          </w:p>
        </w:tc>
        <w:tc>
          <w:tcPr/>
          <w:p>
            <w:pPr>
              <w:pStyle w:val="Compact"/>
            </w:pPr>
            <w:r>
              <w:t xml:space="preserve">3833.3182</w:t>
            </w:r>
          </w:p>
        </w:tc>
        <w:tc>
          <w:tcPr/>
          <w:p>
            <w:pPr>
              <w:pStyle w:val="Compact"/>
            </w:pPr>
            <w:r>
              <w:t xml:space="preserve">0.0089688</w:t>
            </w:r>
          </w:p>
        </w:tc>
        <w:tc>
          <w:tcPr/>
          <w:p>
            <w:pPr>
              <w:pStyle w:val="Compact"/>
            </w:pPr>
            <w:r>
              <w:t xml:space="preserve">0.0089686</w:t>
            </w:r>
          </w:p>
        </w:tc>
      </w:tr>
      <w:tr>
        <w:tc>
          <w:tcPr/>
          <w:p>
            <w:pPr>
              <w:pStyle w:val="Compact"/>
            </w:pPr>
            <w:r>
              <w:t xml:space="preserve">viol_cov_2021</w:t>
            </w:r>
          </w:p>
        </w:tc>
        <w:tc>
          <w:tcPr/>
          <w:p>
            <w:pPr>
              <w:pStyle w:val="Compact"/>
            </w:pPr>
            <w:r>
              <w:t xml:space="preserve">M2</w:t>
            </w:r>
          </w:p>
        </w:tc>
        <w:tc>
          <w:tcPr/>
          <w:p>
            <w:pPr>
              <w:pStyle w:val="Compact"/>
            </w:pPr>
            <w:r>
              <w:t xml:space="preserve">-1803.2346</w:t>
            </w:r>
          </w:p>
        </w:tc>
        <w:tc>
          <w:tcPr/>
          <w:p>
            <w:pPr>
              <w:pStyle w:val="Compact"/>
            </w:pPr>
            <w:r>
              <w:t xml:space="preserve">-1803.2346</w:t>
            </w:r>
          </w:p>
        </w:tc>
        <w:tc>
          <w:tcPr/>
          <w:p>
            <w:pPr>
              <w:pStyle w:val="Compact"/>
            </w:pPr>
            <w:r>
              <w:t xml:space="preserve">3630.4693</w:t>
            </w:r>
          </w:p>
        </w:tc>
        <w:tc>
          <w:tcPr/>
          <w:p>
            <w:pPr>
              <w:pStyle w:val="Compact"/>
            </w:pPr>
            <w:r>
              <w:t xml:space="preserve">3630.4693</w:t>
            </w:r>
          </w:p>
        </w:tc>
        <w:tc>
          <w:tcPr/>
          <w:p>
            <w:pPr>
              <w:pStyle w:val="Compact"/>
            </w:pPr>
            <w:r>
              <w:t xml:space="preserve">0.0079603</w:t>
            </w:r>
          </w:p>
        </w:tc>
        <w:tc>
          <w:tcPr/>
          <w:p>
            <w:pPr>
              <w:pStyle w:val="Compact"/>
            </w:pPr>
            <w:r>
              <w:t xml:space="preserve">0.0079619</w:t>
            </w:r>
          </w:p>
        </w:tc>
      </w:tr>
      <w:tr>
        <w:tc>
          <w:tcPr/>
          <w:p>
            <w:pPr>
              <w:pStyle w:val="Compact"/>
            </w:pPr>
            <w:r>
              <w:t xml:space="preserve">viol_cov_2021</w:t>
            </w:r>
          </w:p>
        </w:tc>
        <w:tc>
          <w:tcPr/>
          <w:p>
            <w:pPr>
              <w:pStyle w:val="Compact"/>
            </w:pPr>
            <w:r>
              <w:t xml:space="preserve">M3</w:t>
            </w:r>
          </w:p>
        </w:tc>
        <w:tc>
          <w:tcPr/>
          <w:p>
            <w:pPr>
              <w:pStyle w:val="Compact"/>
            </w:pPr>
            <w:r>
              <w:t xml:space="preserve">-1800.0779</w:t>
            </w:r>
          </w:p>
        </w:tc>
        <w:tc>
          <w:tcPr/>
          <w:p>
            <w:pPr>
              <w:pStyle w:val="Compact"/>
            </w:pPr>
            <w:r>
              <w:t xml:space="preserve">-1800.0779</w:t>
            </w:r>
          </w:p>
        </w:tc>
        <w:tc>
          <w:tcPr/>
          <w:p>
            <w:pPr>
              <w:pStyle w:val="Compact"/>
            </w:pPr>
            <w:r>
              <w:t xml:space="preserve">3630.1558</w:t>
            </w:r>
          </w:p>
        </w:tc>
        <w:tc>
          <w:tcPr/>
          <w:p>
            <w:pPr>
              <w:pStyle w:val="Compact"/>
            </w:pPr>
            <w:r>
              <w:t xml:space="preserve">3630.1558</w:t>
            </w:r>
          </w:p>
        </w:tc>
        <w:tc>
          <w:tcPr/>
          <w:p>
            <w:pPr>
              <w:pStyle w:val="Compact"/>
            </w:pPr>
            <w:r>
              <w:t xml:space="preserve">0.0075332</w:t>
            </w:r>
          </w:p>
        </w:tc>
        <w:tc>
          <w:tcPr/>
          <w:p>
            <w:pPr>
              <w:pStyle w:val="Compact"/>
            </w:pPr>
            <w:r>
              <w:t xml:space="preserve">0.0075332</w:t>
            </w:r>
          </w:p>
        </w:tc>
      </w:tr>
      <w:tr>
        <w:tc>
          <w:tcPr/>
          <w:p>
            <w:pPr>
              <w:pStyle w:val="Compact"/>
            </w:pPr>
            <w:r>
              <w:t xml:space="preserve">viol_off_2021</w:t>
            </w:r>
          </w:p>
        </w:tc>
        <w:tc>
          <w:tcPr/>
          <w:p>
            <w:pPr>
              <w:pStyle w:val="Compact"/>
            </w:pPr>
            <w:r>
              <w:t xml:space="preserve">M1</w:t>
            </w:r>
          </w:p>
        </w:tc>
        <w:tc>
          <w:tcPr/>
          <w:p>
            <w:pPr>
              <w:pStyle w:val="Compact"/>
            </w:pPr>
            <w:r>
              <w:t xml:space="preserve">-1923.2027</w:t>
            </w:r>
          </w:p>
        </w:tc>
        <w:tc>
          <w:tcPr/>
          <w:p>
            <w:pPr>
              <w:pStyle w:val="Compact"/>
            </w:pPr>
            <w:r>
              <w:t xml:space="preserve">-1923.2027</w:t>
            </w:r>
          </w:p>
        </w:tc>
        <w:tc>
          <w:tcPr/>
          <w:p>
            <w:pPr>
              <w:pStyle w:val="Compact"/>
            </w:pPr>
            <w:r>
              <w:t xml:space="preserve">3862.4053</w:t>
            </w:r>
          </w:p>
        </w:tc>
        <w:tc>
          <w:tcPr/>
          <w:p>
            <w:pPr>
              <w:pStyle w:val="Compact"/>
            </w:pPr>
            <w:r>
              <w:t xml:space="preserve">3862.4054</w:t>
            </w:r>
          </w:p>
        </w:tc>
        <w:tc>
          <w:tcPr/>
          <w:p>
            <w:pPr>
              <w:pStyle w:val="Compact"/>
            </w:pPr>
            <w:r>
              <w:t xml:space="preserve">0.0088168</w:t>
            </w:r>
          </w:p>
        </w:tc>
        <w:tc>
          <w:tcPr/>
          <w:p>
            <w:pPr>
              <w:pStyle w:val="Compact"/>
            </w:pPr>
            <w:r>
              <w:t xml:space="preserve">0.0088151</w:t>
            </w:r>
          </w:p>
        </w:tc>
      </w:tr>
      <w:tr>
        <w:tc>
          <w:tcPr/>
          <w:p>
            <w:pPr>
              <w:pStyle w:val="Compact"/>
            </w:pPr>
            <w:r>
              <w:t xml:space="preserve">viol_off_2021</w:t>
            </w:r>
          </w:p>
        </w:tc>
        <w:tc>
          <w:tcPr/>
          <w:p>
            <w:pPr>
              <w:pStyle w:val="Compact"/>
            </w:pPr>
            <w:r>
              <w:t xml:space="preserve">M2</w:t>
            </w:r>
          </w:p>
        </w:tc>
        <w:tc>
          <w:tcPr/>
          <w:p>
            <w:pPr>
              <w:pStyle w:val="Compact"/>
            </w:pPr>
            <w:r>
              <w:t xml:space="preserve">-1814.6354</w:t>
            </w:r>
          </w:p>
        </w:tc>
        <w:tc>
          <w:tcPr/>
          <w:p>
            <w:pPr>
              <w:pStyle w:val="Compact"/>
            </w:pPr>
            <w:r>
              <w:t xml:space="preserve">-1814.6354</w:t>
            </w:r>
          </w:p>
        </w:tc>
        <w:tc>
          <w:tcPr/>
          <w:p>
            <w:pPr>
              <w:pStyle w:val="Compact"/>
            </w:pPr>
            <w:r>
              <w:t xml:space="preserve">3651.2707</w:t>
            </w:r>
          </w:p>
        </w:tc>
        <w:tc>
          <w:tcPr/>
          <w:p>
            <w:pPr>
              <w:pStyle w:val="Compact"/>
            </w:pPr>
            <w:r>
              <w:t xml:space="preserve">3651.2707</w:t>
            </w:r>
          </w:p>
        </w:tc>
        <w:tc>
          <w:tcPr/>
          <w:p>
            <w:pPr>
              <w:pStyle w:val="Compact"/>
            </w:pPr>
            <w:r>
              <w:t xml:space="preserve">0.0070725</w:t>
            </w:r>
          </w:p>
        </w:tc>
        <w:tc>
          <w:tcPr/>
          <w:p>
            <w:pPr>
              <w:pStyle w:val="Compact"/>
            </w:pPr>
            <w:r>
              <w:t xml:space="preserve">0.0070713</w:t>
            </w:r>
          </w:p>
        </w:tc>
      </w:tr>
      <w:tr>
        <w:tc>
          <w:tcPr/>
          <w:p>
            <w:pPr>
              <w:pStyle w:val="Compact"/>
            </w:pPr>
            <w:r>
              <w:t xml:space="preserve">viol_off_2021</w:t>
            </w:r>
          </w:p>
        </w:tc>
        <w:tc>
          <w:tcPr/>
          <w:p>
            <w:pPr>
              <w:pStyle w:val="Compact"/>
            </w:pPr>
            <w:r>
              <w:t xml:space="preserve">M3</w:t>
            </w:r>
          </w:p>
        </w:tc>
        <w:tc>
          <w:tcPr/>
          <w:p>
            <w:pPr>
              <w:pStyle w:val="Compact"/>
            </w:pPr>
            <w:r>
              <w:t xml:space="preserve">-1811.5400</w:t>
            </w:r>
          </w:p>
        </w:tc>
        <w:tc>
          <w:tcPr/>
          <w:p>
            <w:pPr>
              <w:pStyle w:val="Compact"/>
            </w:pPr>
            <w:r>
              <w:t xml:space="preserve">-1811.5400</w:t>
            </w:r>
          </w:p>
        </w:tc>
        <w:tc>
          <w:tcPr/>
          <w:p>
            <w:pPr>
              <w:pStyle w:val="Compact"/>
            </w:pPr>
            <w:r>
              <w:t xml:space="preserve">3651.0799</w:t>
            </w:r>
          </w:p>
        </w:tc>
        <w:tc>
          <w:tcPr/>
          <w:p>
            <w:pPr>
              <w:pStyle w:val="Compact"/>
            </w:pPr>
            <w:r>
              <w:t xml:space="preserve">3651.0799</w:t>
            </w:r>
          </w:p>
        </w:tc>
        <w:tc>
          <w:tcPr/>
          <w:p>
            <w:pPr>
              <w:pStyle w:val="Compact"/>
            </w:pPr>
            <w:r>
              <w:t xml:space="preserve">0.0067802</w:t>
            </w:r>
          </w:p>
        </w:tc>
        <w:tc>
          <w:tcPr/>
          <w:p>
            <w:pPr>
              <w:pStyle w:val="Compact"/>
            </w:pPr>
            <w:r>
              <w:t xml:space="preserve">0.0067805</w:t>
            </w:r>
          </w:p>
        </w:tc>
      </w:tr>
    </w:tbl>
    <w:p>
      <w:pPr>
        <w:pStyle w:val="BodyText"/>
      </w:pPr>
      <w:r>
        <w:rPr>
          <w:b/>
          <w:bCs/>
        </w:rPr>
        <w:t xml:space="preserve">Caveat.</w:t>
      </w:r>
      <w:r>
        <w:t xml:space="preserve"> </w:t>
      </w:r>
      <w:r>
        <w:t xml:space="preserve">Both optimizers are local gradient methods started from the same values. This establishes optimizer-</w:t>
      </w:r>
      <w:r>
        <w:rPr>
          <w:i/>
          <w:iCs/>
        </w:rPr>
        <w:t xml:space="preserve">insensitivity</w:t>
      </w:r>
      <w:r>
        <w:t xml:space="preserve">,</w:t>
      </w:r>
      <w:r>
        <w:t xml:space="preserve"> </w:t>
      </w:r>
      <w:r>
        <w:rPr>
          <w:b/>
          <w:bCs/>
        </w:rPr>
        <w:t xml:space="preserve">not</w:t>
      </w:r>
      <w:r>
        <w:t xml:space="preserve"> </w:t>
      </w:r>
      <w:r>
        <w:t xml:space="preserve">that the optimum is global. No</w:t>
      </w:r>
      <w:r>
        <w:t xml:space="preserve"> </w:t>
      </w:r>
      <w:r>
        <w:rPr>
          <w:b/>
          <w:bCs/>
        </w:rPr>
        <w:t xml:space="preserve">multi-start</w:t>
      </w:r>
      <w:r>
        <w:t xml:space="preserve"> </w:t>
      </w:r>
      <w:r>
        <w:t xml:space="preserve">search was run, and nothing here should be read as implying one was. If the NB1-vs-NB2 sigma^2_u1 difference ends up in the manuscript, it deserves a multi-start check first.</w:t>
      </w:r>
    </w:p>
    <w:bookmarkStart w:id="46" w:name="X7ee19afd5a7aa93e693f4957908b0288a2a6045"/>
    <w:p>
      <w:pPr>
        <w:pStyle w:val="Heading3"/>
      </w:pPr>
      <w:r>
        <w:t xml:space="preserve">Why NB1 wins in 2021 and NB2 in 2019 – coherent, not anomalous</w:t>
      </w:r>
    </w:p>
    <w:p>
      <w:pPr>
        <w:pStyle w:val="FirstParagraph"/>
      </w:pPr>
      <w:r>
        <w:t xml:space="preserve">Regressing log within-state variance on log within-state mean gives the mean-variance scaling exponent. NB2’s variance is quadratic in the mean (exponent 2); NB1’s is linear with a constant multiplier phi*mu (exponent nearer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Window</w:t>
            </w:r>
          </w:p>
        </w:tc>
        <w:tc>
          <w:tcPr/>
          <w:p>
            <w:pPr>
              <w:pStyle w:val="Compact"/>
            </w:pPr>
            <w:r>
              <w:t xml:space="preserve">Outcome</w:t>
            </w:r>
          </w:p>
        </w:tc>
        <w:tc>
          <w:tcPr/>
          <w:p>
            <w:pPr>
              <w:pStyle w:val="Compact"/>
            </w:pPr>
            <w:r>
              <w:t xml:space="preserve">Mean-variance exponent</w:t>
            </w:r>
          </w:p>
        </w:tc>
        <w:tc>
          <w:tcPr/>
          <w:p>
            <w:pPr>
              <w:pStyle w:val="Compact"/>
            </w:pPr>
            <w:r>
              <w:t xml:space="preserve">States used</w:t>
            </w:r>
          </w:p>
        </w:tc>
        <w:tc>
          <w:tcPr/>
          <w:p>
            <w:pPr>
              <w:pStyle w:val="Compact"/>
            </w:pPr>
            <w:r>
              <w:t xml:space="preserve">Implied family</w:t>
            </w:r>
          </w:p>
        </w:tc>
      </w:tr>
      <w:tr>
        <w:tc>
          <w:tcPr/>
          <w:p>
            <w:pPr>
              <w:pStyle w:val="Compact"/>
            </w:pPr>
            <w:r>
              <w:t xml:space="preserve">2011-2019 (establishments view)</w:t>
            </w:r>
          </w:p>
        </w:tc>
        <w:tc>
          <w:tcPr/>
          <w:p>
            <w:pPr>
              <w:pStyle w:val="Compact"/>
            </w:pPr>
            <w:r>
              <w:t xml:space="preserve">violations</w:t>
            </w:r>
          </w:p>
        </w:tc>
        <w:tc>
          <w:tcPr/>
          <w:p>
            <w:pPr>
              <w:pStyle w:val="Compact"/>
            </w:pPr>
            <w:r>
              <w:t xml:space="preserve">2.01</w:t>
            </w:r>
          </w:p>
        </w:tc>
        <w:tc>
          <w:tcPr/>
          <w:p>
            <w:pPr>
              <w:pStyle w:val="Compact"/>
            </w:pPr>
            <w:r>
              <w:t xml:space="preserve">50</w:t>
            </w:r>
          </w:p>
        </w:tc>
        <w:tc>
          <w:tcPr/>
          <w:p>
            <w:pPr>
              <w:pStyle w:val="Compact"/>
            </w:pPr>
            <w:r>
              <w:t xml:space="preserve">NB2-like (quadratic)</w:t>
            </w:r>
          </w:p>
        </w:tc>
      </w:tr>
      <w:tr>
        <w:tc>
          <w:tcPr/>
          <w:p>
            <w:pPr>
              <w:pStyle w:val="Compact"/>
            </w:pPr>
            <w:r>
              <w:t xml:space="preserve">2011-2019 (establishments view)</w:t>
            </w:r>
          </w:p>
        </w:tc>
        <w:tc>
          <w:tcPr/>
          <w:p>
            <w:pPr>
              <w:pStyle w:val="Compact"/>
            </w:pPr>
            <w:r>
              <w:t xml:space="preserve">inspections</w:t>
            </w:r>
          </w:p>
        </w:tc>
        <w:tc>
          <w:tcPr/>
          <w:p>
            <w:pPr>
              <w:pStyle w:val="Compact"/>
            </w:pPr>
            <w:r>
              <w:t xml:space="preserve">1.42</w:t>
            </w:r>
          </w:p>
        </w:tc>
        <w:tc>
          <w:tcPr/>
          <w:p>
            <w:pPr>
              <w:pStyle w:val="Compact"/>
            </w:pPr>
            <w:r>
              <w:t xml:space="preserve">50</w:t>
            </w:r>
          </w:p>
        </w:tc>
        <w:tc>
          <w:tcPr/>
          <w:p>
            <w:pPr>
              <w:pStyle w:val="Compact"/>
            </w:pPr>
            <w:r>
              <w:t xml:space="preserve">NB1-like (nearer linear)</w:t>
            </w:r>
          </w:p>
        </w:tc>
      </w:tr>
      <w:tr>
        <w:tc>
          <w:tcPr/>
          <w:p>
            <w:pPr>
              <w:pStyle w:val="Compact"/>
            </w:pPr>
            <w:r>
              <w:t xml:space="preserve">2011-2021 (WPS view)</w:t>
            </w:r>
          </w:p>
        </w:tc>
        <w:tc>
          <w:tcPr/>
          <w:p>
            <w:pPr>
              <w:pStyle w:val="Compact"/>
            </w:pPr>
            <w:r>
              <w:t xml:space="preserve">violations</w:t>
            </w:r>
          </w:p>
        </w:tc>
        <w:tc>
          <w:tcPr/>
          <w:p>
            <w:pPr>
              <w:pStyle w:val="Compact"/>
            </w:pPr>
            <w:r>
              <w:t xml:space="preserve">1.46</w:t>
            </w:r>
          </w:p>
        </w:tc>
        <w:tc>
          <w:tcPr/>
          <w:p>
            <w:pPr>
              <w:pStyle w:val="Compact"/>
            </w:pPr>
            <w:r>
              <w:t xml:space="preserve">49</w:t>
            </w:r>
          </w:p>
        </w:tc>
        <w:tc>
          <w:tcPr/>
          <w:p>
            <w:pPr>
              <w:pStyle w:val="Compact"/>
            </w:pPr>
            <w:r>
              <w:t xml:space="preserve">NB1-like (nearer linear)</w:t>
            </w:r>
          </w:p>
        </w:tc>
      </w:tr>
      <w:tr>
        <w:tc>
          <w:tcPr/>
          <w:p>
            <w:pPr>
              <w:pStyle w:val="Compact"/>
            </w:pPr>
            <w:r>
              <w:t xml:space="preserve">2011-2021 (WPS view)</w:t>
            </w:r>
          </w:p>
        </w:tc>
        <w:tc>
          <w:tcPr/>
          <w:p>
            <w:pPr>
              <w:pStyle w:val="Compact"/>
            </w:pPr>
            <w:r>
              <w:t xml:space="preserve">inspections</w:t>
            </w:r>
          </w:p>
        </w:tc>
        <w:tc>
          <w:tcPr/>
          <w:p>
            <w:pPr>
              <w:pStyle w:val="Compact"/>
            </w:pPr>
            <w:r>
              <w:t xml:space="preserve">1.80</w:t>
            </w:r>
          </w:p>
        </w:tc>
        <w:tc>
          <w:tcPr/>
          <w:p>
            <w:pPr>
              <w:pStyle w:val="Compact"/>
            </w:pPr>
            <w:r>
              <w:t xml:space="preserve">49</w:t>
            </w:r>
          </w:p>
        </w:tc>
        <w:tc>
          <w:tcPr/>
          <w:p>
            <w:pPr>
              <w:pStyle w:val="Compact"/>
            </w:pPr>
            <w:r>
              <w:t xml:space="preserve">NB2-like (quadratic)</w:t>
            </w:r>
          </w:p>
        </w:tc>
      </w:tr>
    </w:tbl>
    <w:p>
      <w:pPr>
        <w:pStyle w:val="BodyText"/>
      </w:pPr>
      <w:r>
        <w:t xml:space="preserve">2.01 for 2019 violations against 1.46 for 2021 violations. The two windows are different outcome measures – ECHO establishments view versus WPS view – so different mean-variance scaling is what one should expect, not an inconsistency in the selection procedure.</w:t>
      </w:r>
    </w:p>
    <w:p>
      <w:pPr>
        <w:pStyle w:val="BodyText"/>
      </w:pPr>
      <w:r>
        <w:t xml:space="preserve">The inspections rows are context only and should not be read as a prediction: both inspections cells select a zero-inflated variant built on NB2, and once an inflation component is absorbing left-tail mass the raw within-state mean-variance exponent is no longer a clean guide to which negative-binomial parameterisation wins. The diagnostic is offered for the violations cells, where the NB1/NB2 choice is the live question.</w:t>
      </w:r>
    </w:p>
    <w:bookmarkEnd w:id="46"/>
    <w:bookmarkEnd w:id="47"/>
    <w:bookmarkStart w:id="54" w:name="Xf89d7dc69e199f37635cc8e530f601010074a59"/>
    <w:p>
      <w:pPr>
        <w:pStyle w:val="Heading2"/>
      </w:pPr>
      <w:r>
        <w:t xml:space="preserve">Full selection evidence, per cell and tier</w:t>
      </w:r>
    </w:p>
    <w:p>
      <w:pPr>
        <w:pStyle w:val="FirstParagraph"/>
      </w:pPr>
      <w:r>
        <w:t xml:space="preserve">Every fit in the ladder. AIC is only ever comparable</w:t>
      </w:r>
      <w:r>
        <w:t xml:space="preserve"> </w:t>
      </w:r>
      <w:r>
        <w:rPr>
          <w:b/>
          <w:bCs/>
        </w:rPr>
        <w:t xml:space="preserve">within</w:t>
      </w:r>
      <w:r>
        <w:t xml:space="preserve"> </w:t>
      </w:r>
      <w:r>
        <w:t xml:space="preserve">one RE-structure block; the tier boundary is marked.</w:t>
      </w:r>
      <w:r>
        <w:t xml:space="preserve"> </w:t>
      </w:r>
      <w:r>
        <w:rPr>
          <w:rStyle w:val="VerbatimChar"/>
        </w:rPr>
        <w:t xml:space="preserve">degen</w:t>
      </w:r>
      <w:r>
        <w:t xml:space="preserve"> </w:t>
      </w:r>
      <w:r>
        <w:t xml:space="preserve">marks a zero-inflation intercept sitting numerically on the boundary – such fits are shown but structurally excluded from every LRT and from every zero-fit comparison.</w:t>
      </w:r>
    </w:p>
    <w:bookmarkStart w:id="48" w:name="X802aa88d7e8111748ce8a12cdde4024836e9864"/>
    <w:p>
      <w:pPr>
        <w:pStyle w:val="Heading3"/>
      </w:pPr>
      <w:r>
        <w:t xml:space="preserve">insp_2019 – inspections 2019, exposure none,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ZINB + ZI RE</w:t>
            </w:r>
          </w:p>
        </w:tc>
        <w:tc>
          <w:tcPr/>
          <w:p>
            <w:pPr>
              <w:pStyle w:val="Compact"/>
            </w:pPr>
            <w:r>
              <w:t xml:space="preserve">yes</w:t>
            </w:r>
          </w:p>
        </w:tc>
        <w:tc>
          <w:tcPr/>
          <w:p>
            <w:pPr>
              <w:pStyle w:val="Compact"/>
            </w:pPr>
            <w:r>
              <w:t xml:space="preserve">423</w:t>
            </w:r>
          </w:p>
        </w:tc>
        <w:tc>
          <w:tcPr/>
          <w:p>
            <w:pPr>
              <w:pStyle w:val="Compact"/>
            </w:pPr>
            <w:r>
              <w:t xml:space="preserve">3160.0</w:t>
            </w:r>
          </w:p>
        </w:tc>
        <w:tc>
          <w:tcPr/>
          <w:p>
            <w:pPr>
              <w:pStyle w:val="Compact"/>
            </w:pPr>
            <w:r>
              <w:t xml:space="preserve">3224.8</w:t>
            </w:r>
          </w:p>
        </w:tc>
        <w:tc>
          <w:tcPr/>
          <w:p>
            <w:pPr>
              <w:pStyle w:val="Compact"/>
            </w:pPr>
            <w:r>
              <w:t xml:space="preserve">4</w:t>
            </w:r>
          </w:p>
        </w:tc>
        <w:tc>
          <w:tcPr/>
          <w:p>
            <w:pPr>
              <w:pStyle w:val="Compact"/>
            </w:pPr>
            <w:r>
              <w:t xml:space="preserve">29.9 +/- 0.29</w:t>
            </w:r>
          </w:p>
        </w:tc>
        <w:tc>
          <w:tcPr/>
          <w:p>
            <w:pPr>
              <w:pStyle w:val="Compact"/>
            </w:pPr>
            <w:r>
              <w:t xml:space="preserve">ZINB</w:t>
            </w:r>
          </w:p>
        </w:tc>
        <w:tc>
          <w:tcPr/>
          <w:p>
            <w:pPr>
              <w:pStyle w:val="Compact"/>
            </w:pPr>
            <w:r>
              <w:t xml:space="preserve">0.0141*</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ZINB</w:t>
            </w:r>
          </w:p>
        </w:tc>
        <w:tc>
          <w:tcPr/>
          <w:p>
            <w:pPr>
              <w:pStyle w:val="Compact"/>
            </w:pPr>
            <w:r>
              <w:t xml:space="preserve">yes</w:t>
            </w:r>
          </w:p>
        </w:tc>
        <w:tc>
          <w:tcPr/>
          <w:p>
            <w:pPr>
              <w:pStyle w:val="Compact"/>
            </w:pPr>
            <w:r>
              <w:t xml:space="preserve">423</w:t>
            </w:r>
          </w:p>
        </w:tc>
        <w:tc>
          <w:tcPr/>
          <w:p>
            <w:pPr>
              <w:pStyle w:val="Compact"/>
            </w:pPr>
            <w:r>
              <w:t xml:space="preserve">3164.1</w:t>
            </w:r>
          </w:p>
        </w:tc>
        <w:tc>
          <w:tcPr/>
          <w:p>
            <w:pPr>
              <w:pStyle w:val="Compact"/>
            </w:pPr>
            <w:r>
              <w:t xml:space="preserve">3224.8</w:t>
            </w:r>
          </w:p>
        </w:tc>
        <w:tc>
          <w:tcPr/>
          <w:p>
            <w:pPr>
              <w:pStyle w:val="Compact"/>
            </w:pPr>
            <w:r>
              <w:t xml:space="preserve">4</w:t>
            </w:r>
          </w:p>
        </w:tc>
        <w:tc>
          <w:tcPr/>
          <w:p>
            <w:pPr>
              <w:pStyle w:val="Compact"/>
            </w:pPr>
            <w:r>
              <w:t xml:space="preserve">5.3 +/- 0.05</w:t>
            </w:r>
          </w:p>
        </w:tc>
        <w:tc>
          <w:tcPr/>
          <w:p>
            <w:pPr>
              <w:pStyle w:val="Compact"/>
            </w:pPr>
            <w:r>
              <w:t xml:space="preserve">NB2</w:t>
            </w:r>
          </w:p>
        </w:tc>
        <w:tc>
          <w:tcPr/>
          <w:p>
            <w:pPr>
              <w:pStyle w:val="Compact"/>
            </w:pPr>
            <w:r>
              <w:t xml:space="preserve">1.49e-07***</w:t>
            </w:r>
          </w:p>
        </w:tc>
        <w:tc>
          <w:tcPr/>
          <w:p>
            <w:pPr>
              <w:pStyle w:val="Compact"/>
            </w:pPr>
          </w:p>
        </w:tc>
        <w:tc>
          <w:tcPr/>
          <w:p>
            <w:pPr>
              <w:pStyle w:val="Compact"/>
            </w:pP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423</w:t>
            </w:r>
          </w:p>
        </w:tc>
        <w:tc>
          <w:tcPr/>
          <w:p>
            <w:pPr>
              <w:pStyle w:val="Compact"/>
            </w:pPr>
            <w:r>
              <w:t xml:space="preserve">3189.7</w:t>
            </w:r>
          </w:p>
        </w:tc>
        <w:tc>
          <w:tcPr/>
          <w:p>
            <w:pPr>
              <w:pStyle w:val="Compact"/>
            </w:pPr>
            <w:r>
              <w:t xml:space="preserve">3246.3</w:t>
            </w:r>
          </w:p>
        </w:tc>
        <w:tc>
          <w:tcPr/>
          <w:p>
            <w:pPr>
              <w:pStyle w:val="Compact"/>
            </w:pPr>
            <w:r>
              <w:t xml:space="preserve">4</w:t>
            </w:r>
          </w:p>
        </w:tc>
        <w:tc>
          <w:tcPr/>
          <w:p>
            <w:pPr>
              <w:pStyle w:val="Compact"/>
            </w:pPr>
            <w:r>
              <w:t xml:space="preserve">1.6 +/- 0.04</w:t>
            </w:r>
          </w:p>
        </w:tc>
        <w:tc>
          <w:tcPr/>
          <w:p>
            <w:pPr>
              <w:pStyle w:val="Compact"/>
            </w:pPr>
            <w:r>
              <w:t xml:space="preserve">Poisson</w:t>
            </w:r>
          </w:p>
        </w:tc>
        <w:tc>
          <w:tcPr/>
          <w:p>
            <w:pPr>
              <w:pStyle w:val="Compact"/>
            </w:pPr>
            <w:r>
              <w:t xml:space="preserve">4.09e-82***</w:t>
            </w:r>
          </w:p>
        </w:tc>
        <w:tc>
          <w:tcPr/>
          <w:p>
            <w:pPr>
              <w:pStyle w:val="Compact"/>
            </w:pPr>
          </w:p>
        </w:tc>
        <w:tc>
          <w:tcPr/>
          <w:p>
            <w:pPr>
              <w:pStyle w:val="Compact"/>
            </w:pP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423</w:t>
            </w:r>
          </w:p>
        </w:tc>
        <w:tc>
          <w:tcPr/>
          <w:p>
            <w:pPr>
              <w:pStyle w:val="Compact"/>
            </w:pPr>
            <w:r>
              <w:t xml:space="preserve">3205.6</w:t>
            </w:r>
          </w:p>
        </w:tc>
        <w:tc>
          <w:tcPr/>
          <w:p>
            <w:pPr>
              <w:pStyle w:val="Compact"/>
            </w:pPr>
            <w:r>
              <w:t xml:space="preserve">3262.3</w:t>
            </w:r>
          </w:p>
        </w:tc>
        <w:tc>
          <w:tcPr/>
          <w:p>
            <w:pPr>
              <w:pStyle w:val="Compact"/>
            </w:pPr>
            <w:r>
              <w:t xml:space="preserve">4</w:t>
            </w:r>
          </w:p>
        </w:tc>
        <w:tc>
          <w:tcPr/>
          <w:p>
            <w:pPr>
              <w:pStyle w:val="Compact"/>
            </w:pPr>
            <w:r>
              <w:t xml:space="preserve">4.7 +/- 0.06</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423</w:t>
            </w:r>
          </w:p>
        </w:tc>
        <w:tc>
          <w:tcPr/>
          <w:p>
            <w:pPr>
              <w:pStyle w:val="Compact"/>
            </w:pPr>
            <w:r>
              <w:t xml:space="preserve">3502.2</w:t>
            </w:r>
          </w:p>
        </w:tc>
        <w:tc>
          <w:tcPr/>
          <w:p>
            <w:pPr>
              <w:pStyle w:val="Compact"/>
            </w:pPr>
            <w:r>
              <w:t xml:space="preserve">3558.9</w:t>
            </w:r>
          </w:p>
        </w:tc>
        <w:tc>
          <w:tcPr/>
          <w:p>
            <w:pPr>
              <w:pStyle w:val="Compact"/>
            </w:pPr>
            <w:r>
              <w:t xml:space="preserve">4</w:t>
            </w:r>
          </w:p>
        </w:tc>
        <w:tc>
          <w:tcPr/>
          <w:p>
            <w:pPr>
              <w:pStyle w:val="Compact"/>
            </w:pPr>
            <w:r>
              <w:t xml:space="preserve">4.9 +/- 0.05</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423</w:t>
            </w:r>
          </w:p>
        </w:tc>
        <w:tc>
          <w:tcPr/>
          <w:p>
            <w:pPr>
              <w:pStyle w:val="Compact"/>
            </w:pPr>
            <w:r>
              <w:t xml:space="preserve">3556.1</w:t>
            </w:r>
          </w:p>
        </w:tc>
        <w:tc>
          <w:tcPr/>
          <w:p>
            <w:pPr>
              <w:pStyle w:val="Compact"/>
            </w:pPr>
            <w:r>
              <w:t xml:space="preserve">3608.7</w:t>
            </w:r>
          </w:p>
        </w:tc>
        <w:tc>
          <w:tcPr/>
          <w:p>
            <w:pPr>
              <w:pStyle w:val="Compact"/>
            </w:pPr>
            <w:r>
              <w:t xml:space="preserve">4</w:t>
            </w:r>
          </w:p>
        </w:tc>
        <w:tc>
          <w:tcPr/>
          <w:p>
            <w:pPr>
              <w:pStyle w:val="Compact"/>
            </w:pPr>
            <w:r>
              <w:t xml:space="preserve">1.3 +/- 0.03</w:t>
            </w:r>
          </w:p>
        </w:tc>
        <w:tc>
          <w:tcPr/>
          <w:p>
            <w:pPr>
              <w:pStyle w:val="Compact"/>
            </w:pPr>
            <w:r>
              <w:t xml:space="preserve">–</w:t>
            </w:r>
          </w:p>
        </w:tc>
        <w:tc>
          <w:tcPr/>
          <w:p>
            <w:pPr>
              <w:pStyle w:val="Compact"/>
            </w:pPr>
            <w:r>
              <w:t xml:space="preserve">–</w:t>
            </w:r>
          </w:p>
        </w:tc>
        <w:tc>
          <w:tcPr/>
          <w:p>
            <w:pPr>
              <w:pStyle w:val="Compact"/>
            </w:pPr>
          </w:p>
        </w:tc>
        <w:tc>
          <w:tcPr/>
          <w:p>
            <w:pPr>
              <w:pStyle w:val="Compact"/>
            </w:pPr>
          </w:p>
        </w:tc>
      </w:tr>
    </w:tbl>
    <w:bookmarkEnd w:id="48"/>
    <w:bookmarkStart w:id="49" w:name="X99c385b89bd2fdcc48b39ff877a639009254cae"/>
    <w:p>
      <w:pPr>
        <w:pStyle w:val="Heading3"/>
      </w:pPr>
      <w:r>
        <w:t xml:space="preserve">insp_2021 – inspections 2021, exposure none,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ZINB</w:t>
            </w:r>
          </w:p>
        </w:tc>
        <w:tc>
          <w:tcPr/>
          <w:p>
            <w:pPr>
              <w:pStyle w:val="Compact"/>
            </w:pPr>
            <w:r>
              <w:t xml:space="preserve">yes</w:t>
            </w:r>
          </w:p>
        </w:tc>
        <w:tc>
          <w:tcPr/>
          <w:p>
            <w:pPr>
              <w:pStyle w:val="Compact"/>
            </w:pPr>
            <w:r>
              <w:t xml:space="preserve">506</w:t>
            </w:r>
          </w:p>
        </w:tc>
        <w:tc>
          <w:tcPr/>
          <w:p>
            <w:pPr>
              <w:pStyle w:val="Compact"/>
            </w:pPr>
            <w:r>
              <w:t xml:space="preserve">4532.6</w:t>
            </w:r>
          </w:p>
        </w:tc>
        <w:tc>
          <w:tcPr/>
          <w:p>
            <w:pPr>
              <w:pStyle w:val="Compact"/>
            </w:pPr>
            <w:r>
              <w:t xml:space="preserve">4596.0</w:t>
            </w:r>
          </w:p>
        </w:tc>
        <w:tc>
          <w:tcPr/>
          <w:p>
            <w:pPr>
              <w:pStyle w:val="Compact"/>
            </w:pPr>
            <w:r>
              <w:t xml:space="preserve">7</w:t>
            </w:r>
          </w:p>
        </w:tc>
        <w:tc>
          <w:tcPr/>
          <w:p>
            <w:pPr>
              <w:pStyle w:val="Compact"/>
            </w:pPr>
            <w:r>
              <w:t xml:space="preserve">7.5 +/- 0.06</w:t>
            </w:r>
          </w:p>
        </w:tc>
        <w:tc>
          <w:tcPr/>
          <w:p>
            <w:pPr>
              <w:pStyle w:val="Compact"/>
            </w:pPr>
            <w:r>
              <w:t xml:space="preserve">NB2</w:t>
            </w:r>
          </w:p>
        </w:tc>
        <w:tc>
          <w:tcPr/>
          <w:p>
            <w:pPr>
              <w:pStyle w:val="Compact"/>
            </w:pPr>
            <w:r>
              <w:t xml:space="preserve">2.74e-09***</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ZINB + ZI RE</w:t>
            </w:r>
          </w:p>
        </w:tc>
        <w:tc>
          <w:tcPr/>
          <w:p>
            <w:pPr>
              <w:pStyle w:val="Compact"/>
            </w:pPr>
            <w:r>
              <w:t xml:space="preserve">yes</w:t>
            </w:r>
          </w:p>
        </w:tc>
        <w:tc>
          <w:tcPr/>
          <w:p>
            <w:pPr>
              <w:pStyle w:val="Compact"/>
            </w:pPr>
            <w:r>
              <w:t xml:space="preserve">506</w:t>
            </w:r>
          </w:p>
        </w:tc>
        <w:tc>
          <w:tcPr/>
          <w:p>
            <w:pPr>
              <w:pStyle w:val="Compact"/>
            </w:pPr>
            <w:r>
              <w:t xml:space="preserve">4532.6</w:t>
            </w:r>
          </w:p>
        </w:tc>
        <w:tc>
          <w:tcPr/>
          <w:p>
            <w:pPr>
              <w:pStyle w:val="Compact"/>
            </w:pPr>
            <w:r>
              <w:t xml:space="preserve">4596.0</w:t>
            </w:r>
          </w:p>
        </w:tc>
        <w:tc>
          <w:tcPr/>
          <w:p>
            <w:pPr>
              <w:pStyle w:val="Compact"/>
            </w:pPr>
            <w:r>
              <w:t xml:space="preserve">7</w:t>
            </w:r>
          </w:p>
        </w:tc>
        <w:tc>
          <w:tcPr/>
          <w:p>
            <w:pPr>
              <w:pStyle w:val="Compact"/>
            </w:pPr>
            <w:r>
              <w:t xml:space="preserve">7.5 +/- 0.06</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collapsed to ZINB</w:t>
            </w: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506</w:t>
            </w:r>
          </w:p>
        </w:tc>
        <w:tc>
          <w:tcPr/>
          <w:p>
            <w:pPr>
              <w:pStyle w:val="Compact"/>
            </w:pPr>
            <w:r>
              <w:t xml:space="preserve">4566.0</w:t>
            </w:r>
          </w:p>
        </w:tc>
        <w:tc>
          <w:tcPr/>
          <w:p>
            <w:pPr>
              <w:pStyle w:val="Compact"/>
            </w:pPr>
            <w:r>
              <w:t xml:space="preserve">4625.1</w:t>
            </w:r>
          </w:p>
        </w:tc>
        <w:tc>
          <w:tcPr/>
          <w:p>
            <w:pPr>
              <w:pStyle w:val="Compact"/>
            </w:pPr>
            <w:r>
              <w:t xml:space="preserve">7</w:t>
            </w:r>
          </w:p>
        </w:tc>
        <w:tc>
          <w:tcPr/>
          <w:p>
            <w:pPr>
              <w:pStyle w:val="Compact"/>
            </w:pPr>
            <w:r>
              <w:t xml:space="preserve">1.7 +/- 0.04</w:t>
            </w:r>
          </w:p>
        </w:tc>
        <w:tc>
          <w:tcPr/>
          <w:p>
            <w:pPr>
              <w:pStyle w:val="Compact"/>
            </w:pPr>
            <w:r>
              <w:t xml:space="preserve">Poisson</w:t>
            </w:r>
          </w:p>
        </w:tc>
        <w:tc>
          <w:tcPr/>
          <w:p>
            <w:pPr>
              <w:pStyle w:val="Compact"/>
            </w:pPr>
            <w:r>
              <w:t xml:space="preserve">&lt;1e-300***</w:t>
            </w:r>
          </w:p>
        </w:tc>
        <w:tc>
          <w:tcPr/>
          <w:p>
            <w:pPr>
              <w:pStyle w:val="Compact"/>
            </w:pPr>
          </w:p>
        </w:tc>
        <w:tc>
          <w:tcPr/>
          <w:p>
            <w:pPr>
              <w:pStyle w:val="Compact"/>
            </w:pP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506</w:t>
            </w:r>
          </w:p>
        </w:tc>
        <w:tc>
          <w:tcPr/>
          <w:p>
            <w:pPr>
              <w:pStyle w:val="Compact"/>
            </w:pPr>
            <w:r>
              <w:t xml:space="preserve">4704.3</w:t>
            </w:r>
          </w:p>
        </w:tc>
        <w:tc>
          <w:tcPr/>
          <w:p>
            <w:pPr>
              <w:pStyle w:val="Compact"/>
            </w:pPr>
            <w:r>
              <w:t xml:space="preserve">4763.5</w:t>
            </w:r>
          </w:p>
        </w:tc>
        <w:tc>
          <w:tcPr/>
          <w:p>
            <w:pPr>
              <w:pStyle w:val="Compact"/>
            </w:pPr>
            <w:r>
              <w:t xml:space="preserve">7</w:t>
            </w:r>
          </w:p>
        </w:tc>
        <w:tc>
          <w:tcPr/>
          <w:p>
            <w:pPr>
              <w:pStyle w:val="Compact"/>
            </w:pPr>
            <w:r>
              <w:t xml:space="preserve">11.9 +/- 0.13</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506</w:t>
            </w:r>
          </w:p>
        </w:tc>
        <w:tc>
          <w:tcPr/>
          <w:p>
            <w:pPr>
              <w:pStyle w:val="Compact"/>
            </w:pPr>
            <w:r>
              <w:t xml:space="preserve">7527.3</w:t>
            </w:r>
          </w:p>
        </w:tc>
        <w:tc>
          <w:tcPr/>
          <w:p>
            <w:pPr>
              <w:pStyle w:val="Compact"/>
            </w:pPr>
            <w:r>
              <w:t xml:space="preserve">7586.5</w:t>
            </w:r>
          </w:p>
        </w:tc>
        <w:tc>
          <w:tcPr/>
          <w:p>
            <w:pPr>
              <w:pStyle w:val="Compact"/>
            </w:pPr>
            <w:r>
              <w:t xml:space="preserve">7</w:t>
            </w:r>
          </w:p>
        </w:tc>
        <w:tc>
          <w:tcPr/>
          <w:p>
            <w:pPr>
              <w:pStyle w:val="Compact"/>
            </w:pPr>
            <w:r>
              <w:t xml:space="preserve">7.5 +/- 0.06</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506</w:t>
            </w:r>
          </w:p>
        </w:tc>
        <w:tc>
          <w:tcPr/>
          <w:p>
            <w:pPr>
              <w:pStyle w:val="Compact"/>
            </w:pPr>
            <w:r>
              <w:t xml:space="preserve">7675.7</w:t>
            </w:r>
          </w:p>
        </w:tc>
        <w:tc>
          <w:tcPr/>
          <w:p>
            <w:pPr>
              <w:pStyle w:val="Compact"/>
            </w:pPr>
            <w:r>
              <w:t xml:space="preserve">7730.7</w:t>
            </w:r>
          </w:p>
        </w:tc>
        <w:tc>
          <w:tcPr/>
          <w:p>
            <w:pPr>
              <w:pStyle w:val="Compact"/>
            </w:pPr>
            <w:r>
              <w:t xml:space="preserve">7</w:t>
            </w:r>
          </w:p>
        </w:tc>
        <w:tc>
          <w:tcPr/>
          <w:p>
            <w:pPr>
              <w:pStyle w:val="Compact"/>
            </w:pPr>
            <w:r>
              <w:t xml:space="preserve">1.0 +/- 0.03</w:t>
            </w:r>
          </w:p>
        </w:tc>
        <w:tc>
          <w:tcPr/>
          <w:p>
            <w:pPr>
              <w:pStyle w:val="Compact"/>
            </w:pPr>
            <w:r>
              <w:t xml:space="preserve">–</w:t>
            </w:r>
          </w:p>
        </w:tc>
        <w:tc>
          <w:tcPr/>
          <w:p>
            <w:pPr>
              <w:pStyle w:val="Compact"/>
            </w:pPr>
            <w:r>
              <w:t xml:space="preserve">–</w:t>
            </w:r>
          </w:p>
        </w:tc>
        <w:tc>
          <w:tcPr/>
          <w:p>
            <w:pPr>
              <w:pStyle w:val="Compact"/>
            </w:pPr>
          </w:p>
        </w:tc>
        <w:tc>
          <w:tcPr/>
          <w:p>
            <w:pPr>
              <w:pStyle w:val="Compact"/>
            </w:pPr>
          </w:p>
        </w:tc>
      </w:tr>
    </w:tbl>
    <w:bookmarkEnd w:id="49"/>
    <w:bookmarkStart w:id="50" w:name="Xdb561d91e52a438bf8bf4dbabac5912d2b36d5f"/>
    <w:p>
      <w:pPr>
        <w:pStyle w:val="Heading3"/>
      </w:pPr>
      <w:r>
        <w:t xml:space="preserve">viol_cov_2019 – violations 2019, exposure covariate,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378</w:t>
            </w:r>
          </w:p>
        </w:tc>
        <w:tc>
          <w:tcPr/>
          <w:p>
            <w:pPr>
              <w:pStyle w:val="Compact"/>
            </w:pPr>
            <w:r>
              <w:t xml:space="preserve">2328.6</w:t>
            </w:r>
          </w:p>
        </w:tc>
        <w:tc>
          <w:tcPr/>
          <w:p>
            <w:pPr>
              <w:pStyle w:val="Compact"/>
            </w:pPr>
            <w:r>
              <w:t xml:space="preserve">2387.7</w:t>
            </w:r>
          </w:p>
        </w:tc>
        <w:tc>
          <w:tcPr/>
          <w:p>
            <w:pPr>
              <w:pStyle w:val="Compact"/>
            </w:pPr>
            <w:r>
              <w:t xml:space="preserve">7</w:t>
            </w:r>
          </w:p>
        </w:tc>
        <w:tc>
          <w:tcPr/>
          <w:p>
            <w:pPr>
              <w:pStyle w:val="Compact"/>
            </w:pPr>
            <w:r>
              <w:t xml:space="preserve">21.1 +/- 0.12</w:t>
            </w:r>
          </w:p>
        </w:tc>
        <w:tc>
          <w:tcPr/>
          <w:p>
            <w:pPr>
              <w:pStyle w:val="Compact"/>
            </w:pPr>
            <w:r>
              <w:t xml:space="preserve">Poisson</w:t>
            </w:r>
          </w:p>
        </w:tc>
        <w:tc>
          <w:tcPr/>
          <w:p>
            <w:pPr>
              <w:pStyle w:val="Compact"/>
            </w:pPr>
            <w:r>
              <w:t xml:space="preserve">2.8e-113***</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ZINB</w:t>
            </w:r>
          </w:p>
        </w:tc>
        <w:tc>
          <w:tcPr/>
          <w:p>
            <w:pPr>
              <w:pStyle w:val="Compact"/>
            </w:pPr>
            <w:r>
              <w:t xml:space="preserve">yes</w:t>
            </w:r>
          </w:p>
        </w:tc>
        <w:tc>
          <w:tcPr/>
          <w:p>
            <w:pPr>
              <w:pStyle w:val="Compact"/>
            </w:pPr>
            <w:r>
              <w:t xml:space="preserve">378</w:t>
            </w:r>
          </w:p>
        </w:tc>
        <w:tc>
          <w:tcPr/>
          <w:p>
            <w:pPr>
              <w:pStyle w:val="Compact"/>
            </w:pPr>
            <w:r>
              <w:t xml:space="preserve">2330.6</w:t>
            </w:r>
          </w:p>
        </w:tc>
        <w:tc>
          <w:tcPr/>
          <w:p>
            <w:pPr>
              <w:pStyle w:val="Compact"/>
            </w:pPr>
            <w:r>
              <w:t xml:space="preserve">2393.6</w:t>
            </w:r>
          </w:p>
        </w:tc>
        <w:tc>
          <w:tcPr/>
          <w:p>
            <w:pPr>
              <w:pStyle w:val="Compact"/>
            </w:pPr>
            <w:r>
              <w:t xml:space="preserve">7</w:t>
            </w:r>
          </w:p>
        </w:tc>
        <w:tc>
          <w:tcPr/>
          <w:p>
            <w:pPr>
              <w:pStyle w:val="Compact"/>
            </w:pPr>
            <w:r>
              <w:t xml:space="preserve">21.0 +/- 0.12</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p>
        </w:tc>
      </w:tr>
      <w:tr>
        <w:tc>
          <w:tcPr/>
          <w:p>
            <w:pPr>
              <w:pStyle w:val="Compact"/>
            </w:pPr>
            <w:r>
              <w:t xml:space="preserve">(1 + time | state)</w:t>
            </w:r>
          </w:p>
        </w:tc>
        <w:tc>
          <w:tcPr/>
          <w:p>
            <w:pPr>
              <w:pStyle w:val="Compact"/>
            </w:pPr>
            <w:r>
              <w:t xml:space="preserve">ZINB + ZI RE</w:t>
            </w:r>
          </w:p>
        </w:tc>
        <w:tc>
          <w:tcPr/>
          <w:p>
            <w:pPr>
              <w:pStyle w:val="Compact"/>
            </w:pPr>
            <w:r>
              <w:t xml:space="preserve">yes</w:t>
            </w:r>
          </w:p>
        </w:tc>
        <w:tc>
          <w:tcPr/>
          <w:p>
            <w:pPr>
              <w:pStyle w:val="Compact"/>
            </w:pPr>
            <w:r>
              <w:t xml:space="preserve">378</w:t>
            </w:r>
          </w:p>
        </w:tc>
        <w:tc>
          <w:tcPr/>
          <w:p>
            <w:pPr>
              <w:pStyle w:val="Compact"/>
            </w:pPr>
            <w:r>
              <w:t xml:space="preserve">2330.6</w:t>
            </w:r>
          </w:p>
        </w:tc>
        <w:tc>
          <w:tcPr/>
          <w:p>
            <w:pPr>
              <w:pStyle w:val="Compact"/>
            </w:pPr>
            <w:r>
              <w:t xml:space="preserve">2393.6</w:t>
            </w:r>
          </w:p>
        </w:tc>
        <w:tc>
          <w:tcPr/>
          <w:p>
            <w:pPr>
              <w:pStyle w:val="Compact"/>
            </w:pPr>
            <w:r>
              <w:t xml:space="preserve">7</w:t>
            </w:r>
          </w:p>
        </w:tc>
        <w:tc>
          <w:tcPr/>
          <w:p>
            <w:pPr>
              <w:pStyle w:val="Compact"/>
            </w:pPr>
            <w:r>
              <w:t xml:space="preserve">21.0 +/- 0.12</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collapsed to ZINB</w:t>
            </w: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378</w:t>
            </w:r>
          </w:p>
        </w:tc>
        <w:tc>
          <w:tcPr/>
          <w:p>
            <w:pPr>
              <w:pStyle w:val="Compact"/>
            </w:pPr>
            <w:r>
              <w:t xml:space="preserve">2407.3</w:t>
            </w:r>
          </w:p>
        </w:tc>
        <w:tc>
          <w:tcPr/>
          <w:p>
            <w:pPr>
              <w:pStyle w:val="Compact"/>
            </w:pPr>
            <w:r>
              <w:t xml:space="preserve">2466.3</w:t>
            </w:r>
          </w:p>
        </w:tc>
        <w:tc>
          <w:tcPr/>
          <w:p>
            <w:pPr>
              <w:pStyle w:val="Compact"/>
            </w:pPr>
            <w:r>
              <w:t xml:space="preserve">7</w:t>
            </w:r>
          </w:p>
        </w:tc>
        <w:tc>
          <w:tcPr/>
          <w:p>
            <w:pPr>
              <w:pStyle w:val="Compact"/>
            </w:pPr>
            <w:r>
              <w:t xml:space="preserve">32.1 +/- 0.14</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378</w:t>
            </w:r>
          </w:p>
        </w:tc>
        <w:tc>
          <w:tcPr/>
          <w:p>
            <w:pPr>
              <w:pStyle w:val="Compact"/>
            </w:pPr>
            <w:r>
              <w:t xml:space="preserve">2838.3</w:t>
            </w:r>
          </w:p>
        </w:tc>
        <w:tc>
          <w:tcPr/>
          <w:p>
            <w:pPr>
              <w:pStyle w:val="Compact"/>
            </w:pPr>
            <w:r>
              <w:t xml:space="preserve">2893.4</w:t>
            </w:r>
          </w:p>
        </w:tc>
        <w:tc>
          <w:tcPr/>
          <w:p>
            <w:pPr>
              <w:pStyle w:val="Compact"/>
            </w:pPr>
            <w:r>
              <w:t xml:space="preserve">7</w:t>
            </w:r>
          </w:p>
        </w:tc>
        <w:tc>
          <w:tcPr/>
          <w:p>
            <w:pPr>
              <w:pStyle w:val="Compact"/>
            </w:pPr>
            <w:r>
              <w:t xml:space="preserve">16.2 +/- 0.11</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378</w:t>
            </w:r>
          </w:p>
        </w:tc>
        <w:tc>
          <w:tcPr/>
          <w:p>
            <w:pPr>
              <w:pStyle w:val="Compact"/>
            </w:pPr>
            <w:r>
              <w:t xml:space="preserve">2840.3</w:t>
            </w:r>
          </w:p>
        </w:tc>
        <w:tc>
          <w:tcPr/>
          <w:p>
            <w:pPr>
              <w:pStyle w:val="Compact"/>
            </w:pPr>
            <w:r>
              <w:t xml:space="preserve">2899.3</w:t>
            </w:r>
          </w:p>
        </w:tc>
        <w:tc>
          <w:tcPr/>
          <w:p>
            <w:pPr>
              <w:pStyle w:val="Compact"/>
            </w:pPr>
            <w:r>
              <w:t xml:space="preserve">7</w:t>
            </w:r>
          </w:p>
        </w:tc>
        <w:tc>
          <w:tcPr/>
          <w:p>
            <w:pPr>
              <w:pStyle w:val="Compact"/>
            </w:pPr>
            <w:r>
              <w:t xml:space="preserve">16.1 +/- 0.11</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p>
        </w:tc>
      </w:tr>
    </w:tbl>
    <w:bookmarkEnd w:id="50"/>
    <w:bookmarkStart w:id="51" w:name="X3c7b1f2b3593a11098a92913ba6ad00e8d97d2e"/>
    <w:p>
      <w:pPr>
        <w:pStyle w:val="Heading3"/>
      </w:pPr>
      <w:r>
        <w:t xml:space="preserve">viol_cov_2021 – violations 2021, exposure covariate,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501</w:t>
            </w:r>
          </w:p>
        </w:tc>
        <w:tc>
          <w:tcPr/>
          <w:p>
            <w:pPr>
              <w:pStyle w:val="Compact"/>
            </w:pPr>
            <w:r>
              <w:t xml:space="preserve">3630.2</w:t>
            </w:r>
          </w:p>
        </w:tc>
        <w:tc>
          <w:tcPr/>
          <w:p>
            <w:pPr>
              <w:pStyle w:val="Compact"/>
            </w:pPr>
            <w:r>
              <w:t xml:space="preserve">3693.4</w:t>
            </w:r>
          </w:p>
        </w:tc>
        <w:tc>
          <w:tcPr/>
          <w:p>
            <w:pPr>
              <w:pStyle w:val="Compact"/>
            </w:pPr>
            <w:r>
              <w:t xml:space="preserve">86</w:t>
            </w:r>
          </w:p>
        </w:tc>
        <w:tc>
          <w:tcPr/>
          <w:p>
            <w:pPr>
              <w:pStyle w:val="Compact"/>
            </w:pPr>
            <w:r>
              <w:t xml:space="preserve">89.4 +/- 0.31</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501</w:t>
            </w:r>
          </w:p>
        </w:tc>
        <w:tc>
          <w:tcPr/>
          <w:p>
            <w:pPr>
              <w:pStyle w:val="Compact"/>
            </w:pPr>
            <w:r>
              <w:t xml:space="preserve">3640.9</w:t>
            </w:r>
          </w:p>
        </w:tc>
        <w:tc>
          <w:tcPr/>
          <w:p>
            <w:pPr>
              <w:pStyle w:val="Compact"/>
            </w:pPr>
            <w:r>
              <w:t xml:space="preserve">3704.1</w:t>
            </w:r>
          </w:p>
        </w:tc>
        <w:tc>
          <w:tcPr/>
          <w:p>
            <w:pPr>
              <w:pStyle w:val="Compact"/>
            </w:pPr>
            <w:r>
              <w:t xml:space="preserve">86</w:t>
            </w:r>
          </w:p>
        </w:tc>
        <w:tc>
          <w:tcPr/>
          <w:p>
            <w:pPr>
              <w:pStyle w:val="Compact"/>
            </w:pPr>
            <w:r>
              <w:t xml:space="preserve">48.3 +/- 0.22</w:t>
            </w:r>
          </w:p>
        </w:tc>
        <w:tc>
          <w:tcPr/>
          <w:p>
            <w:pPr>
              <w:pStyle w:val="Compact"/>
            </w:pPr>
            <w:r>
              <w:t xml:space="preserve">Poisson</w:t>
            </w:r>
          </w:p>
        </w:tc>
        <w:tc>
          <w:tcPr/>
          <w:p>
            <w:pPr>
              <w:pStyle w:val="Compact"/>
            </w:pPr>
            <w:r>
              <w:t xml:space="preserve">&lt;1e-300***</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501</w:t>
            </w:r>
          </w:p>
        </w:tc>
        <w:tc>
          <w:tcPr/>
          <w:p>
            <w:pPr>
              <w:pStyle w:val="Compact"/>
            </w:pPr>
            <w:r>
              <w:t xml:space="preserve">5782.0</w:t>
            </w:r>
          </w:p>
        </w:tc>
        <w:tc>
          <w:tcPr/>
          <w:p>
            <w:pPr>
              <w:pStyle w:val="Compact"/>
            </w:pPr>
            <w:r>
              <w:t xml:space="preserve">5845.2</w:t>
            </w:r>
          </w:p>
        </w:tc>
        <w:tc>
          <w:tcPr/>
          <w:p>
            <w:pPr>
              <w:pStyle w:val="Compact"/>
            </w:pPr>
            <w:r>
              <w:t xml:space="preserve">86</w:t>
            </w:r>
          </w:p>
        </w:tc>
        <w:tc>
          <w:tcPr/>
          <w:p>
            <w:pPr>
              <w:pStyle w:val="Compact"/>
            </w:pPr>
            <w:r>
              <w:t xml:space="preserve">78.2 +/- 0.23</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501</w:t>
            </w:r>
          </w:p>
        </w:tc>
        <w:tc>
          <w:tcPr/>
          <w:p>
            <w:pPr>
              <w:pStyle w:val="Compact"/>
            </w:pPr>
            <w:r>
              <w:t xml:space="preserve">6147.0</w:t>
            </w:r>
          </w:p>
        </w:tc>
        <w:tc>
          <w:tcPr/>
          <w:p>
            <w:pPr>
              <w:pStyle w:val="Compact"/>
            </w:pPr>
            <w:r>
              <w:t xml:space="preserve">6206.0</w:t>
            </w:r>
          </w:p>
        </w:tc>
        <w:tc>
          <w:tcPr/>
          <w:p>
            <w:pPr>
              <w:pStyle w:val="Compact"/>
            </w:pPr>
            <w:r>
              <w:t xml:space="preserve">86</w:t>
            </w:r>
          </w:p>
        </w:tc>
        <w:tc>
          <w:tcPr/>
          <w:p>
            <w:pPr>
              <w:pStyle w:val="Compact"/>
            </w:pPr>
            <w:r>
              <w:t xml:space="preserve">35.4 +/- 0.20</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rPr>
                <w:i/>
                <w:iCs/>
              </w:rPr>
              <w:t xml:space="preserve">– tier boundary: AIC is NOT comparable across this line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 | state)</w:t>
            </w:r>
          </w:p>
        </w:tc>
        <w:tc>
          <w:tcPr/>
          <w:p>
            <w:pPr>
              <w:pStyle w:val="Compact"/>
            </w:pPr>
            <w:r>
              <w:t xml:space="preserve">ZINB + ZI RE</w:t>
            </w:r>
          </w:p>
        </w:tc>
        <w:tc>
          <w:tcPr/>
          <w:p>
            <w:pPr>
              <w:pStyle w:val="Compact"/>
            </w:pPr>
            <w:r>
              <w:t xml:space="preserve">yes</w:t>
            </w:r>
          </w:p>
        </w:tc>
        <w:tc>
          <w:tcPr/>
          <w:p>
            <w:pPr>
              <w:pStyle w:val="Compact"/>
            </w:pPr>
            <w:r>
              <w:t xml:space="preserve">501</w:t>
            </w:r>
          </w:p>
        </w:tc>
        <w:tc>
          <w:tcPr/>
          <w:p>
            <w:pPr>
              <w:pStyle w:val="Compact"/>
            </w:pPr>
            <w:r>
              <w:t xml:space="preserve">3624.0</w:t>
            </w:r>
          </w:p>
        </w:tc>
        <w:tc>
          <w:tcPr/>
          <w:p>
            <w:pPr>
              <w:pStyle w:val="Compact"/>
            </w:pPr>
            <w:r>
              <w:t xml:space="preserve">3687.3</w:t>
            </w:r>
          </w:p>
        </w:tc>
        <w:tc>
          <w:tcPr/>
          <w:p>
            <w:pPr>
              <w:pStyle w:val="Compact"/>
            </w:pPr>
            <w:r>
              <w:t xml:space="preserve">86</w:t>
            </w:r>
          </w:p>
        </w:tc>
        <w:tc>
          <w:tcPr/>
          <w:p>
            <w:pPr>
              <w:pStyle w:val="Compact"/>
            </w:pPr>
            <w:r>
              <w:t xml:space="preserve">73.1 +/- 0.26</w:t>
            </w:r>
          </w:p>
        </w:tc>
        <w:tc>
          <w:tcPr/>
          <w:p>
            <w:pPr>
              <w:pStyle w:val="Compact"/>
            </w:pPr>
            <w:r>
              <w:t xml:space="preserve">ZINB</w:t>
            </w:r>
          </w:p>
        </w:tc>
        <w:tc>
          <w:tcPr/>
          <w:p>
            <w:pPr>
              <w:pStyle w:val="Compact"/>
            </w:pPr>
            <w:r>
              <w:t xml:space="preserve">4.71e-06***</w:t>
            </w:r>
          </w:p>
        </w:tc>
        <w:tc>
          <w:tcPr/>
          <w:p>
            <w:pPr>
              <w:pStyle w:val="Compact"/>
            </w:pPr>
          </w:p>
        </w:tc>
        <w:tc>
          <w:tcPr/>
          <w:p>
            <w:pPr>
              <w:pStyle w:val="Compact"/>
            </w:pPr>
            <w:r>
              <w:t xml:space="preserve">selected (ri)</w:t>
            </w:r>
          </w:p>
        </w:tc>
      </w:tr>
      <w:tr>
        <w:tc>
          <w:tcPr/>
          <w:p>
            <w:pPr>
              <w:pStyle w:val="Compact"/>
            </w:pPr>
            <w:r>
              <w:t xml:space="preserve">(1 | state)</w:t>
            </w:r>
          </w:p>
        </w:tc>
        <w:tc>
          <w:tcPr/>
          <w:p>
            <w:pPr>
              <w:pStyle w:val="Compact"/>
            </w:pPr>
            <w:r>
              <w:t xml:space="preserve">ZINB</w:t>
            </w:r>
          </w:p>
        </w:tc>
        <w:tc>
          <w:tcPr/>
          <w:p>
            <w:pPr>
              <w:pStyle w:val="Compact"/>
            </w:pPr>
            <w:r>
              <w:t xml:space="preserve">yes</w:t>
            </w:r>
          </w:p>
        </w:tc>
        <w:tc>
          <w:tcPr/>
          <w:p>
            <w:pPr>
              <w:pStyle w:val="Compact"/>
            </w:pPr>
            <w:r>
              <w:t xml:space="preserve">501</w:t>
            </w:r>
          </w:p>
        </w:tc>
        <w:tc>
          <w:tcPr/>
          <w:p>
            <w:pPr>
              <w:pStyle w:val="Compact"/>
            </w:pPr>
            <w:r>
              <w:t xml:space="preserve">3643.0</w:t>
            </w:r>
          </w:p>
        </w:tc>
        <w:tc>
          <w:tcPr/>
          <w:p>
            <w:pPr>
              <w:pStyle w:val="Compact"/>
            </w:pPr>
            <w:r>
              <w:t xml:space="preserve">3702.0</w:t>
            </w:r>
          </w:p>
        </w:tc>
        <w:tc>
          <w:tcPr/>
          <w:p>
            <w:pPr>
              <w:pStyle w:val="Compact"/>
            </w:pPr>
            <w:r>
              <w:t xml:space="preserve">86</w:t>
            </w:r>
          </w:p>
        </w:tc>
        <w:tc>
          <w:tcPr/>
          <w:p>
            <w:pPr>
              <w:pStyle w:val="Compact"/>
            </w:pPr>
            <w:r>
              <w:t xml:space="preserve">72.5 +/- 0.21</w:t>
            </w:r>
          </w:p>
        </w:tc>
        <w:tc>
          <w:tcPr/>
          <w:p>
            <w:pPr>
              <w:pStyle w:val="Compact"/>
            </w:pPr>
            <w:r>
              <w:t xml:space="preserve">NB2</w:t>
            </w:r>
          </w:p>
        </w:tc>
        <w:tc>
          <w:tcPr/>
          <w:p>
            <w:pPr>
              <w:pStyle w:val="Compact"/>
            </w:pPr>
            <w:r>
              <w:t xml:space="preserve">5.01e-12***</w:t>
            </w:r>
          </w:p>
        </w:tc>
        <w:tc>
          <w:tcPr/>
          <w:p>
            <w:pPr>
              <w:pStyle w:val="Compact"/>
            </w:pPr>
          </w:p>
        </w:tc>
        <w:tc>
          <w:tcPr/>
          <w:p>
            <w:pPr>
              <w:pStyle w:val="Compact"/>
            </w:pPr>
          </w:p>
        </w:tc>
      </w:tr>
      <w:tr>
        <w:tc>
          <w:tcPr/>
          <w:p>
            <w:pPr>
              <w:pStyle w:val="Compact"/>
            </w:pPr>
            <w:r>
              <w:t xml:space="preserve">(1 | state)</w:t>
            </w:r>
          </w:p>
        </w:tc>
        <w:tc>
          <w:tcPr/>
          <w:p>
            <w:pPr>
              <w:pStyle w:val="Compact"/>
            </w:pPr>
            <w:r>
              <w:t xml:space="preserve">NB1</w:t>
            </w:r>
          </w:p>
        </w:tc>
        <w:tc>
          <w:tcPr/>
          <w:p>
            <w:pPr>
              <w:pStyle w:val="Compact"/>
            </w:pPr>
            <w:r>
              <w:t xml:space="preserve">yes</w:t>
            </w:r>
          </w:p>
        </w:tc>
        <w:tc>
          <w:tcPr/>
          <w:p>
            <w:pPr>
              <w:pStyle w:val="Compact"/>
            </w:pPr>
            <w:r>
              <w:t xml:space="preserve">501</w:t>
            </w:r>
          </w:p>
        </w:tc>
        <w:tc>
          <w:tcPr/>
          <w:p>
            <w:pPr>
              <w:pStyle w:val="Compact"/>
            </w:pPr>
            <w:r>
              <w:t xml:space="preserve">3682.1</w:t>
            </w:r>
          </w:p>
        </w:tc>
        <w:tc>
          <w:tcPr/>
          <w:p>
            <w:pPr>
              <w:pStyle w:val="Compact"/>
            </w:pPr>
            <w:r>
              <w:t xml:space="preserve">3736.9</w:t>
            </w:r>
          </w:p>
        </w:tc>
        <w:tc>
          <w:tcPr/>
          <w:p>
            <w:pPr>
              <w:pStyle w:val="Compact"/>
            </w:pPr>
            <w:r>
              <w:t xml:space="preserve">86</w:t>
            </w:r>
          </w:p>
        </w:tc>
        <w:tc>
          <w:tcPr/>
          <w:p>
            <w:pPr>
              <w:pStyle w:val="Compact"/>
            </w:pPr>
            <w:r>
              <w:t xml:space="preserve">102.1 +/- 0.31</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state)</w:t>
            </w:r>
          </w:p>
        </w:tc>
        <w:tc>
          <w:tcPr/>
          <w:p>
            <w:pPr>
              <w:pStyle w:val="Compact"/>
            </w:pPr>
            <w:r>
              <w:t xml:space="preserve">NB2</w:t>
            </w:r>
          </w:p>
        </w:tc>
        <w:tc>
          <w:tcPr/>
          <w:p>
            <w:pPr>
              <w:pStyle w:val="Compact"/>
            </w:pPr>
            <w:r>
              <w:t xml:space="preserve">yes</w:t>
            </w:r>
          </w:p>
        </w:tc>
        <w:tc>
          <w:tcPr/>
          <w:p>
            <w:pPr>
              <w:pStyle w:val="Compact"/>
            </w:pPr>
            <w:r>
              <w:t xml:space="preserve">501</w:t>
            </w:r>
          </w:p>
        </w:tc>
        <w:tc>
          <w:tcPr/>
          <w:p>
            <w:pPr>
              <w:pStyle w:val="Compact"/>
            </w:pPr>
            <w:r>
              <w:t xml:space="preserve">3688.7</w:t>
            </w:r>
          </w:p>
        </w:tc>
        <w:tc>
          <w:tcPr/>
          <w:p>
            <w:pPr>
              <w:pStyle w:val="Compact"/>
            </w:pPr>
            <w:r>
              <w:t xml:space="preserve">3743.5</w:t>
            </w:r>
          </w:p>
        </w:tc>
        <w:tc>
          <w:tcPr/>
          <w:p>
            <w:pPr>
              <w:pStyle w:val="Compact"/>
            </w:pPr>
            <w:r>
              <w:t xml:space="preserve">86</w:t>
            </w:r>
          </w:p>
        </w:tc>
        <w:tc>
          <w:tcPr/>
          <w:p>
            <w:pPr>
              <w:pStyle w:val="Compact"/>
            </w:pPr>
            <w:r>
              <w:t xml:space="preserve">46.6 +/- 0.20</w:t>
            </w:r>
          </w:p>
        </w:tc>
        <w:tc>
          <w:tcPr/>
          <w:p>
            <w:pPr>
              <w:pStyle w:val="Compact"/>
            </w:pPr>
            <w:r>
              <w:t xml:space="preserve">Poisson</w:t>
            </w:r>
          </w:p>
        </w:tc>
        <w:tc>
          <w:tcPr/>
          <w:p>
            <w:pPr>
              <w:pStyle w:val="Compact"/>
            </w:pPr>
            <w:r>
              <w:t xml:space="preserve">&lt;1e-300***</w:t>
            </w:r>
          </w:p>
        </w:tc>
        <w:tc>
          <w:tcPr/>
          <w:p>
            <w:pPr>
              <w:pStyle w:val="Compact"/>
            </w:pPr>
          </w:p>
        </w:tc>
        <w:tc>
          <w:tcPr/>
          <w:p>
            <w:pPr>
              <w:pStyle w:val="Compact"/>
            </w:pPr>
          </w:p>
        </w:tc>
      </w:tr>
      <w:tr>
        <w:tc>
          <w:tcPr/>
          <w:p>
            <w:pPr>
              <w:pStyle w:val="Compact"/>
            </w:pPr>
            <w:r>
              <w:t xml:space="preserve">(1 | state)</w:t>
            </w:r>
          </w:p>
        </w:tc>
        <w:tc>
          <w:tcPr/>
          <w:p>
            <w:pPr>
              <w:pStyle w:val="Compact"/>
            </w:pPr>
            <w:r>
              <w:t xml:space="preserve">ZIP</w:t>
            </w:r>
          </w:p>
        </w:tc>
        <w:tc>
          <w:tcPr/>
          <w:p>
            <w:pPr>
              <w:pStyle w:val="Compact"/>
            </w:pPr>
            <w:r>
              <w:t xml:space="preserve">yes</w:t>
            </w:r>
          </w:p>
        </w:tc>
        <w:tc>
          <w:tcPr/>
          <w:p>
            <w:pPr>
              <w:pStyle w:val="Compact"/>
            </w:pPr>
            <w:r>
              <w:t xml:space="preserve">501</w:t>
            </w:r>
          </w:p>
        </w:tc>
        <w:tc>
          <w:tcPr/>
          <w:p>
            <w:pPr>
              <w:pStyle w:val="Compact"/>
            </w:pPr>
            <w:r>
              <w:t xml:space="preserve">6386.8</w:t>
            </w:r>
          </w:p>
        </w:tc>
        <w:tc>
          <w:tcPr/>
          <w:p>
            <w:pPr>
              <w:pStyle w:val="Compact"/>
            </w:pPr>
            <w:r>
              <w:t xml:space="preserve">6441.6</w:t>
            </w:r>
          </w:p>
        </w:tc>
        <w:tc>
          <w:tcPr/>
          <w:p>
            <w:pPr>
              <w:pStyle w:val="Compact"/>
            </w:pPr>
            <w:r>
              <w:t xml:space="preserve">86</w:t>
            </w:r>
          </w:p>
        </w:tc>
        <w:tc>
          <w:tcPr/>
          <w:p>
            <w:pPr>
              <w:pStyle w:val="Compact"/>
            </w:pPr>
            <w:r>
              <w:t xml:space="preserve">82.3 +/- 0.21</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state)</w:t>
            </w:r>
          </w:p>
        </w:tc>
        <w:tc>
          <w:tcPr/>
          <w:p>
            <w:pPr>
              <w:pStyle w:val="Compact"/>
            </w:pPr>
            <w:r>
              <w:t xml:space="preserve">Poisson</w:t>
            </w:r>
          </w:p>
        </w:tc>
        <w:tc>
          <w:tcPr/>
          <w:p>
            <w:pPr>
              <w:pStyle w:val="Compact"/>
            </w:pPr>
            <w:r>
              <w:t xml:space="preserve">yes</w:t>
            </w:r>
          </w:p>
        </w:tc>
        <w:tc>
          <w:tcPr/>
          <w:p>
            <w:pPr>
              <w:pStyle w:val="Compact"/>
            </w:pPr>
            <w:r>
              <w:t xml:space="preserve">501</w:t>
            </w:r>
          </w:p>
        </w:tc>
        <w:tc>
          <w:tcPr/>
          <w:p>
            <w:pPr>
              <w:pStyle w:val="Compact"/>
            </w:pPr>
            <w:r>
              <w:t xml:space="preserve">6959.6</w:t>
            </w:r>
          </w:p>
        </w:tc>
        <w:tc>
          <w:tcPr/>
          <w:p>
            <w:pPr>
              <w:pStyle w:val="Compact"/>
            </w:pPr>
            <w:r>
              <w:t xml:space="preserve">7010.2</w:t>
            </w:r>
          </w:p>
        </w:tc>
        <w:tc>
          <w:tcPr/>
          <w:p>
            <w:pPr>
              <w:pStyle w:val="Compact"/>
            </w:pPr>
            <w:r>
              <w:t xml:space="preserve">86</w:t>
            </w:r>
          </w:p>
        </w:tc>
        <w:tc>
          <w:tcPr/>
          <w:p>
            <w:pPr>
              <w:pStyle w:val="Compact"/>
            </w:pPr>
            <w:r>
              <w:t xml:space="preserve">29.8 +/- 0.18</w:t>
            </w:r>
          </w:p>
        </w:tc>
        <w:tc>
          <w:tcPr/>
          <w:p>
            <w:pPr>
              <w:pStyle w:val="Compact"/>
            </w:pPr>
            <w:r>
              <w:t xml:space="preserve">–</w:t>
            </w:r>
          </w:p>
        </w:tc>
        <w:tc>
          <w:tcPr/>
          <w:p>
            <w:pPr>
              <w:pStyle w:val="Compact"/>
            </w:pPr>
            <w:r>
              <w:t xml:space="preserve">–</w:t>
            </w:r>
          </w:p>
        </w:tc>
        <w:tc>
          <w:tcPr/>
          <w:p>
            <w:pPr>
              <w:pStyle w:val="Compact"/>
            </w:pPr>
          </w:p>
        </w:tc>
        <w:tc>
          <w:tcPr/>
          <w:p>
            <w:pPr>
              <w:pStyle w:val="Compact"/>
            </w:pPr>
          </w:p>
        </w:tc>
      </w:tr>
    </w:tbl>
    <w:bookmarkEnd w:id="51"/>
    <w:bookmarkStart w:id="52" w:name="Xe6e57080279099a15e5a36d66ef319862b39a1f"/>
    <w:p>
      <w:pPr>
        <w:pStyle w:val="Heading3"/>
      </w:pPr>
      <w:r>
        <w:t xml:space="preserve">viol_off_2019 – violations 2019, exposure offset,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375</w:t>
            </w:r>
          </w:p>
        </w:tc>
        <w:tc>
          <w:tcPr/>
          <w:p>
            <w:pPr>
              <w:pStyle w:val="Compact"/>
            </w:pPr>
            <w:r>
              <w:t xml:space="preserve">2416.0</w:t>
            </w:r>
          </w:p>
        </w:tc>
        <w:tc>
          <w:tcPr/>
          <w:p>
            <w:pPr>
              <w:pStyle w:val="Compact"/>
            </w:pPr>
            <w:r>
              <w:t xml:space="preserve">2470.9</w:t>
            </w:r>
          </w:p>
        </w:tc>
        <w:tc>
          <w:tcPr/>
          <w:p>
            <w:pPr>
              <w:pStyle w:val="Compact"/>
            </w:pPr>
            <w:r>
              <w:t xml:space="preserve">7</w:t>
            </w:r>
          </w:p>
        </w:tc>
        <w:tc>
          <w:tcPr/>
          <w:p>
            <w:pPr>
              <w:pStyle w:val="Compact"/>
            </w:pPr>
            <w:r>
              <w:t xml:space="preserve">35.5 +/- 0.15</w:t>
            </w:r>
          </w:p>
        </w:tc>
        <w:tc>
          <w:tcPr/>
          <w:p>
            <w:pPr>
              <w:pStyle w:val="Compact"/>
            </w:pPr>
            <w:r>
              <w:t xml:space="preserve">Poisson</w:t>
            </w:r>
          </w:p>
        </w:tc>
        <w:tc>
          <w:tcPr/>
          <w:p>
            <w:pPr>
              <w:pStyle w:val="Compact"/>
            </w:pPr>
            <w:r>
              <w:t xml:space="preserve">1.59e-147***</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ZINB</w:t>
            </w:r>
          </w:p>
        </w:tc>
        <w:tc>
          <w:tcPr/>
          <w:p>
            <w:pPr>
              <w:pStyle w:val="Compact"/>
            </w:pPr>
            <w:r>
              <w:t xml:space="preserve">yes</w:t>
            </w:r>
          </w:p>
        </w:tc>
        <w:tc>
          <w:tcPr/>
          <w:p>
            <w:pPr>
              <w:pStyle w:val="Compact"/>
            </w:pPr>
            <w:r>
              <w:t xml:space="preserve">375</w:t>
            </w:r>
          </w:p>
        </w:tc>
        <w:tc>
          <w:tcPr/>
          <w:p>
            <w:pPr>
              <w:pStyle w:val="Compact"/>
            </w:pPr>
            <w:r>
              <w:t xml:space="preserve">2418.0</w:t>
            </w:r>
          </w:p>
        </w:tc>
        <w:tc>
          <w:tcPr/>
          <w:p>
            <w:pPr>
              <w:pStyle w:val="Compact"/>
            </w:pPr>
            <w:r>
              <w:t xml:space="preserve">2476.9</w:t>
            </w:r>
          </w:p>
        </w:tc>
        <w:tc>
          <w:tcPr/>
          <w:p>
            <w:pPr>
              <w:pStyle w:val="Compact"/>
            </w:pPr>
            <w:r>
              <w:t xml:space="preserve">7</w:t>
            </w:r>
          </w:p>
        </w:tc>
        <w:tc>
          <w:tcPr/>
          <w:p>
            <w:pPr>
              <w:pStyle w:val="Compact"/>
            </w:pPr>
            <w:r>
              <w:t xml:space="preserve">36.0 +/- 0.15</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p>
        </w:tc>
      </w:tr>
      <w:tr>
        <w:tc>
          <w:tcPr/>
          <w:p>
            <w:pPr>
              <w:pStyle w:val="Compact"/>
            </w:pPr>
            <w:r>
              <w:t xml:space="preserve">(1 + time | state)</w:t>
            </w:r>
          </w:p>
        </w:tc>
        <w:tc>
          <w:tcPr/>
          <w:p>
            <w:pPr>
              <w:pStyle w:val="Compact"/>
            </w:pPr>
            <w:r>
              <w:t xml:space="preserve">ZINB + ZI RE</w:t>
            </w:r>
          </w:p>
        </w:tc>
        <w:tc>
          <w:tcPr/>
          <w:p>
            <w:pPr>
              <w:pStyle w:val="Compact"/>
            </w:pPr>
            <w:r>
              <w:t xml:space="preserve">yes</w:t>
            </w:r>
          </w:p>
        </w:tc>
        <w:tc>
          <w:tcPr/>
          <w:p>
            <w:pPr>
              <w:pStyle w:val="Compact"/>
            </w:pPr>
            <w:r>
              <w:t xml:space="preserve">375</w:t>
            </w:r>
          </w:p>
        </w:tc>
        <w:tc>
          <w:tcPr/>
          <w:p>
            <w:pPr>
              <w:pStyle w:val="Compact"/>
            </w:pPr>
            <w:r>
              <w:t xml:space="preserve">2418.0</w:t>
            </w:r>
          </w:p>
        </w:tc>
        <w:tc>
          <w:tcPr/>
          <w:p>
            <w:pPr>
              <w:pStyle w:val="Compact"/>
            </w:pPr>
            <w:r>
              <w:t xml:space="preserve">2476.9</w:t>
            </w:r>
          </w:p>
        </w:tc>
        <w:tc>
          <w:tcPr/>
          <w:p>
            <w:pPr>
              <w:pStyle w:val="Compact"/>
            </w:pPr>
            <w:r>
              <w:t xml:space="preserve">7</w:t>
            </w:r>
          </w:p>
        </w:tc>
        <w:tc>
          <w:tcPr/>
          <w:p>
            <w:pPr>
              <w:pStyle w:val="Compact"/>
            </w:pPr>
            <w:r>
              <w:t xml:space="preserve">36.0 +/- 0.15</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collapsed to ZINB</w:t>
            </w: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375</w:t>
            </w:r>
          </w:p>
        </w:tc>
        <w:tc>
          <w:tcPr/>
          <w:p>
            <w:pPr>
              <w:pStyle w:val="Compact"/>
            </w:pPr>
            <w:r>
              <w:t xml:space="preserve">2489.4</w:t>
            </w:r>
          </w:p>
        </w:tc>
        <w:tc>
          <w:tcPr/>
          <w:p>
            <w:pPr>
              <w:pStyle w:val="Compact"/>
            </w:pPr>
            <w:r>
              <w:t xml:space="preserve">2544.4</w:t>
            </w:r>
          </w:p>
        </w:tc>
        <w:tc>
          <w:tcPr/>
          <w:p>
            <w:pPr>
              <w:pStyle w:val="Compact"/>
            </w:pPr>
            <w:r>
              <w:t xml:space="preserve">7</w:t>
            </w:r>
          </w:p>
        </w:tc>
        <w:tc>
          <w:tcPr/>
          <w:p>
            <w:pPr>
              <w:pStyle w:val="Compact"/>
            </w:pPr>
            <w:r>
              <w:t xml:space="preserve">55.0 +/- 0.18</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375</w:t>
            </w:r>
          </w:p>
        </w:tc>
        <w:tc>
          <w:tcPr/>
          <w:p>
            <w:pPr>
              <w:pStyle w:val="Compact"/>
            </w:pPr>
            <w:r>
              <w:t xml:space="preserve">3083.0</w:t>
            </w:r>
          </w:p>
        </w:tc>
        <w:tc>
          <w:tcPr/>
          <w:p>
            <w:pPr>
              <w:pStyle w:val="Compact"/>
            </w:pPr>
            <w:r>
              <w:t xml:space="preserve">3134.1</w:t>
            </w:r>
          </w:p>
        </w:tc>
        <w:tc>
          <w:tcPr/>
          <w:p>
            <w:pPr>
              <w:pStyle w:val="Compact"/>
            </w:pPr>
            <w:r>
              <w:t xml:space="preserve">7</w:t>
            </w:r>
          </w:p>
        </w:tc>
        <w:tc>
          <w:tcPr/>
          <w:p>
            <w:pPr>
              <w:pStyle w:val="Compact"/>
            </w:pPr>
            <w:r>
              <w:t xml:space="preserve">29.2 +/- 0.14</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375</w:t>
            </w:r>
          </w:p>
        </w:tc>
        <w:tc>
          <w:tcPr/>
          <w:p>
            <w:pPr>
              <w:pStyle w:val="Compact"/>
            </w:pPr>
            <w:r>
              <w:t xml:space="preserve">3085.0</w:t>
            </w:r>
          </w:p>
        </w:tc>
        <w:tc>
          <w:tcPr/>
          <w:p>
            <w:pPr>
              <w:pStyle w:val="Compact"/>
            </w:pPr>
            <w:r>
              <w:t xml:space="preserve">3140.0</w:t>
            </w:r>
          </w:p>
        </w:tc>
        <w:tc>
          <w:tcPr/>
          <w:p>
            <w:pPr>
              <w:pStyle w:val="Compact"/>
            </w:pPr>
            <w:r>
              <w:t xml:space="preserve">7</w:t>
            </w:r>
          </w:p>
        </w:tc>
        <w:tc>
          <w:tcPr/>
          <w:p>
            <w:pPr>
              <w:pStyle w:val="Compact"/>
            </w:pPr>
            <w:r>
              <w:t xml:space="preserve">28.9 +/- 0.13</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p>
        </w:tc>
      </w:tr>
    </w:tbl>
    <w:bookmarkEnd w:id="52"/>
    <w:bookmarkStart w:id="53" w:name="Xb1a2f480e42ddf3a8549eacbec37dc6e9735122"/>
    <w:p>
      <w:pPr>
        <w:pStyle w:val="Heading3"/>
      </w:pPr>
      <w:r>
        <w:t xml:space="preserve">viol_off_2021 – violations 2021, exposure offset, Model 3</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 structure</w:t>
            </w:r>
          </w:p>
        </w:tc>
        <w:tc>
          <w:tcPr/>
          <w:p>
            <w:pPr>
              <w:pStyle w:val="Compact"/>
            </w:pPr>
            <w:r>
              <w:t xml:space="preserve">Family</w:t>
            </w:r>
          </w:p>
        </w:tc>
        <w:tc>
          <w:tcPr/>
          <w:p>
            <w:pPr>
              <w:pStyle w:val="Compact"/>
            </w:pPr>
            <w:r>
              <w:t xml:space="preserve">Converged</w:t>
            </w:r>
          </w:p>
        </w:tc>
        <w:tc>
          <w:tcPr/>
          <w:p>
            <w:pPr>
              <w:pStyle w:val="Compact"/>
            </w:pPr>
            <w:r>
              <w:t xml:space="preserve">N</w:t>
            </w:r>
          </w:p>
        </w:tc>
        <w:tc>
          <w:tcPr/>
          <w:p>
            <w:pPr>
              <w:pStyle w:val="Compact"/>
            </w:pPr>
            <w:r>
              <w:t xml:space="preserve">AIC</w:t>
            </w:r>
          </w:p>
        </w:tc>
        <w:tc>
          <w:tcPr/>
          <w:p>
            <w:pPr>
              <w:pStyle w:val="Compact"/>
            </w:pPr>
            <w:r>
              <w:t xml:space="preserve">BIC</w:t>
            </w:r>
          </w:p>
        </w:tc>
        <w:tc>
          <w:tcPr/>
          <w:p>
            <w:pPr>
              <w:pStyle w:val="Compact"/>
            </w:pPr>
            <w:r>
              <w:t xml:space="preserve">Observed 0s</w:t>
            </w:r>
          </w:p>
        </w:tc>
        <w:tc>
          <w:tcPr/>
          <w:p>
            <w:pPr>
              <w:pStyle w:val="Compact"/>
            </w:pPr>
            <w:r>
              <w:t xml:space="preserve">Expected 0s (+/- MC SE)</w:t>
            </w:r>
          </w:p>
        </w:tc>
        <w:tc>
          <w:tcPr/>
          <w:p>
            <w:pPr>
              <w:pStyle w:val="Compact"/>
            </w:pPr>
            <w:r>
              <w:t xml:space="preserve">LRT vs</w:t>
            </w:r>
          </w:p>
        </w:tc>
        <w:tc>
          <w:tcPr/>
          <w:p>
            <w:pPr>
              <w:pStyle w:val="Compact"/>
            </w:pPr>
            <w:r>
              <w:t xml:space="preserve">LRT p</w:t>
            </w:r>
          </w:p>
        </w:tc>
        <w:tc>
          <w:tcPr/>
          <w:p>
            <w:pPr>
              <w:pStyle w:val="Compact"/>
            </w:pPr>
            <w:r>
              <w:t xml:space="preserve">degen</w:t>
            </w:r>
          </w:p>
        </w:tc>
        <w:tc>
          <w:tcPr/>
          <w:p>
            <w:pPr>
              <w:pStyle w:val="Compact"/>
            </w:pPr>
            <w:r>
              <w:t xml:space="preserve">Selected</w:t>
            </w:r>
          </w:p>
        </w:tc>
      </w:tr>
      <w:tr>
        <w:tc>
          <w:tcPr/>
          <w:p>
            <w:pPr>
              <w:pStyle w:val="Compact"/>
            </w:pPr>
            <w:r>
              <w:t xml:space="preserve">(1 + time | state)</w:t>
            </w:r>
          </w:p>
        </w:tc>
        <w:tc>
          <w:tcPr/>
          <w:p>
            <w:pPr>
              <w:pStyle w:val="Compact"/>
            </w:pPr>
            <w:r>
              <w:t xml:space="preserve">NB1</w:t>
            </w:r>
          </w:p>
        </w:tc>
        <w:tc>
          <w:tcPr/>
          <w:p>
            <w:pPr>
              <w:pStyle w:val="Compact"/>
            </w:pPr>
            <w:r>
              <w:t xml:space="preserve">yes</w:t>
            </w:r>
          </w:p>
        </w:tc>
        <w:tc>
          <w:tcPr/>
          <w:p>
            <w:pPr>
              <w:pStyle w:val="Compact"/>
            </w:pPr>
            <w:r>
              <w:t xml:space="preserve">494</w:t>
            </w:r>
          </w:p>
        </w:tc>
        <w:tc>
          <w:tcPr/>
          <w:p>
            <w:pPr>
              <w:pStyle w:val="Compact"/>
            </w:pPr>
            <w:r>
              <w:t xml:space="preserve">3651.1</w:t>
            </w:r>
          </w:p>
        </w:tc>
        <w:tc>
          <w:tcPr/>
          <w:p>
            <w:pPr>
              <w:pStyle w:val="Compact"/>
            </w:pPr>
            <w:r>
              <w:t xml:space="preserve">3709.9</w:t>
            </w:r>
          </w:p>
        </w:tc>
        <w:tc>
          <w:tcPr/>
          <w:p>
            <w:pPr>
              <w:pStyle w:val="Compact"/>
            </w:pPr>
            <w:r>
              <w:t xml:space="preserve">79</w:t>
            </w:r>
          </w:p>
        </w:tc>
        <w:tc>
          <w:tcPr/>
          <w:p>
            <w:pPr>
              <w:pStyle w:val="Compact"/>
            </w:pPr>
            <w:r>
              <w:t xml:space="preserve">99.2 +/- 0.31</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selected (rs)</w:t>
            </w:r>
          </w:p>
        </w:tc>
      </w:tr>
      <w:tr>
        <w:tc>
          <w:tcPr/>
          <w:p>
            <w:pPr>
              <w:pStyle w:val="Compact"/>
            </w:pPr>
            <w:r>
              <w:t xml:space="preserve">(1 + time | state)</w:t>
            </w:r>
          </w:p>
        </w:tc>
        <w:tc>
          <w:tcPr/>
          <w:p>
            <w:pPr>
              <w:pStyle w:val="Compact"/>
            </w:pPr>
            <w:r>
              <w:t xml:space="preserve">NB2</w:t>
            </w:r>
          </w:p>
        </w:tc>
        <w:tc>
          <w:tcPr/>
          <w:p>
            <w:pPr>
              <w:pStyle w:val="Compact"/>
            </w:pPr>
            <w:r>
              <w:t xml:space="preserve">yes</w:t>
            </w:r>
          </w:p>
        </w:tc>
        <w:tc>
          <w:tcPr/>
          <w:p>
            <w:pPr>
              <w:pStyle w:val="Compact"/>
            </w:pPr>
            <w:r>
              <w:t xml:space="preserve">494</w:t>
            </w:r>
          </w:p>
        </w:tc>
        <w:tc>
          <w:tcPr/>
          <w:p>
            <w:pPr>
              <w:pStyle w:val="Compact"/>
            </w:pPr>
            <w:r>
              <w:t xml:space="preserve">3659.0</w:t>
            </w:r>
          </w:p>
        </w:tc>
        <w:tc>
          <w:tcPr/>
          <w:p>
            <w:pPr>
              <w:pStyle w:val="Compact"/>
            </w:pPr>
            <w:r>
              <w:t xml:space="preserve">3717.8</w:t>
            </w:r>
          </w:p>
        </w:tc>
        <w:tc>
          <w:tcPr/>
          <w:p>
            <w:pPr>
              <w:pStyle w:val="Compact"/>
            </w:pPr>
            <w:r>
              <w:t xml:space="preserve">79</w:t>
            </w:r>
          </w:p>
        </w:tc>
        <w:tc>
          <w:tcPr/>
          <w:p>
            <w:pPr>
              <w:pStyle w:val="Compact"/>
            </w:pPr>
            <w:r>
              <w:t xml:space="preserve">54.0 +/- 0.22</w:t>
            </w:r>
          </w:p>
        </w:tc>
        <w:tc>
          <w:tcPr/>
          <w:p>
            <w:pPr>
              <w:pStyle w:val="Compact"/>
            </w:pPr>
            <w:r>
              <w:t xml:space="preserve">Poisson</w:t>
            </w:r>
          </w:p>
        </w:tc>
        <w:tc>
          <w:tcPr/>
          <w:p>
            <w:pPr>
              <w:pStyle w:val="Compact"/>
            </w:pPr>
            <w:r>
              <w:t xml:space="preserve">&lt;1e-300***</w:t>
            </w:r>
          </w:p>
        </w:tc>
        <w:tc>
          <w:tcPr/>
          <w:p>
            <w:pPr>
              <w:pStyle w:val="Compact"/>
            </w:pPr>
          </w:p>
        </w:tc>
        <w:tc>
          <w:tcPr/>
          <w:p>
            <w:pPr>
              <w:pStyle w:val="Compact"/>
            </w:pPr>
          </w:p>
        </w:tc>
      </w:tr>
      <w:tr>
        <w:tc>
          <w:tcPr/>
          <w:p>
            <w:pPr>
              <w:pStyle w:val="Compact"/>
            </w:pPr>
            <w:r>
              <w:t xml:space="preserve">(1 + time | state)</w:t>
            </w:r>
          </w:p>
        </w:tc>
        <w:tc>
          <w:tcPr/>
          <w:p>
            <w:pPr>
              <w:pStyle w:val="Compact"/>
            </w:pPr>
            <w:r>
              <w:t xml:space="preserve">ZIP</w:t>
            </w:r>
          </w:p>
        </w:tc>
        <w:tc>
          <w:tcPr/>
          <w:p>
            <w:pPr>
              <w:pStyle w:val="Compact"/>
            </w:pPr>
            <w:r>
              <w:t xml:space="preserve">yes</w:t>
            </w:r>
          </w:p>
        </w:tc>
        <w:tc>
          <w:tcPr/>
          <w:p>
            <w:pPr>
              <w:pStyle w:val="Compact"/>
            </w:pPr>
            <w:r>
              <w:t xml:space="preserve">494</w:t>
            </w:r>
          </w:p>
        </w:tc>
        <w:tc>
          <w:tcPr/>
          <w:p>
            <w:pPr>
              <w:pStyle w:val="Compact"/>
            </w:pPr>
            <w:r>
              <w:t xml:space="preserve">5826.5</w:t>
            </w:r>
          </w:p>
        </w:tc>
        <w:tc>
          <w:tcPr/>
          <w:p>
            <w:pPr>
              <w:pStyle w:val="Compact"/>
            </w:pPr>
            <w:r>
              <w:t xml:space="preserve">5885.3</w:t>
            </w:r>
          </w:p>
        </w:tc>
        <w:tc>
          <w:tcPr/>
          <w:p>
            <w:pPr>
              <w:pStyle w:val="Compact"/>
            </w:pPr>
            <w:r>
              <w:t xml:space="preserve">79</w:t>
            </w:r>
          </w:p>
        </w:tc>
        <w:tc>
          <w:tcPr/>
          <w:p>
            <w:pPr>
              <w:pStyle w:val="Compact"/>
            </w:pPr>
            <w:r>
              <w:t xml:space="preserve">75.5 +/- 0.23</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time | state)</w:t>
            </w:r>
          </w:p>
        </w:tc>
        <w:tc>
          <w:tcPr/>
          <w:p>
            <w:pPr>
              <w:pStyle w:val="Compact"/>
            </w:pPr>
            <w:r>
              <w:t xml:space="preserve">Poisson</w:t>
            </w:r>
          </w:p>
        </w:tc>
        <w:tc>
          <w:tcPr/>
          <w:p>
            <w:pPr>
              <w:pStyle w:val="Compact"/>
            </w:pPr>
            <w:r>
              <w:t xml:space="preserve">yes</w:t>
            </w:r>
          </w:p>
        </w:tc>
        <w:tc>
          <w:tcPr/>
          <w:p>
            <w:pPr>
              <w:pStyle w:val="Compact"/>
            </w:pPr>
            <w:r>
              <w:t xml:space="preserve">494</w:t>
            </w:r>
          </w:p>
        </w:tc>
        <w:tc>
          <w:tcPr/>
          <w:p>
            <w:pPr>
              <w:pStyle w:val="Compact"/>
            </w:pPr>
            <w:r>
              <w:t xml:space="preserve">6203.6</w:t>
            </w:r>
          </w:p>
        </w:tc>
        <w:tc>
          <w:tcPr/>
          <w:p>
            <w:pPr>
              <w:pStyle w:val="Compact"/>
            </w:pPr>
            <w:r>
              <w:t xml:space="preserve">6258.2</w:t>
            </w:r>
          </w:p>
        </w:tc>
        <w:tc>
          <w:tcPr/>
          <w:p>
            <w:pPr>
              <w:pStyle w:val="Compact"/>
            </w:pPr>
            <w:r>
              <w:t xml:space="preserve">79</w:t>
            </w:r>
          </w:p>
        </w:tc>
        <w:tc>
          <w:tcPr/>
          <w:p>
            <w:pPr>
              <w:pStyle w:val="Compact"/>
            </w:pPr>
            <w:r>
              <w:t xml:space="preserve">37.9 +/- 0.20</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rPr>
                <w:i/>
                <w:iCs/>
              </w:rPr>
              <w:t xml:space="preserve">– tier boundary: AIC is NOT comparable across this line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 | state)</w:t>
            </w:r>
          </w:p>
        </w:tc>
        <w:tc>
          <w:tcPr/>
          <w:p>
            <w:pPr>
              <w:pStyle w:val="Compact"/>
            </w:pPr>
            <w:r>
              <w:t xml:space="preserve">ZINB + ZI RE</w:t>
            </w:r>
          </w:p>
        </w:tc>
        <w:tc>
          <w:tcPr/>
          <w:p>
            <w:pPr>
              <w:pStyle w:val="Compact"/>
            </w:pPr>
            <w:r>
              <w:t xml:space="preserve">yes</w:t>
            </w:r>
          </w:p>
        </w:tc>
        <w:tc>
          <w:tcPr/>
          <w:p>
            <w:pPr>
              <w:pStyle w:val="Compact"/>
            </w:pPr>
            <w:r>
              <w:t xml:space="preserve">494</w:t>
            </w:r>
          </w:p>
        </w:tc>
        <w:tc>
          <w:tcPr/>
          <w:p>
            <w:pPr>
              <w:pStyle w:val="Compact"/>
            </w:pPr>
            <w:r>
              <w:t xml:space="preserve">3632.6</w:t>
            </w:r>
          </w:p>
        </w:tc>
        <w:tc>
          <w:tcPr/>
          <w:p>
            <w:pPr>
              <w:pStyle w:val="Compact"/>
            </w:pPr>
            <w:r>
              <w:t xml:space="preserve">3691.4</w:t>
            </w:r>
          </w:p>
        </w:tc>
        <w:tc>
          <w:tcPr/>
          <w:p>
            <w:pPr>
              <w:pStyle w:val="Compact"/>
            </w:pPr>
            <w:r>
              <w:t xml:space="preserve">79</w:t>
            </w:r>
          </w:p>
        </w:tc>
        <w:tc>
          <w:tcPr/>
          <w:p>
            <w:pPr>
              <w:pStyle w:val="Compact"/>
            </w:pPr>
            <w:r>
              <w:t xml:space="preserve">74.3 +/- 0.28</w:t>
            </w:r>
          </w:p>
        </w:tc>
        <w:tc>
          <w:tcPr/>
          <w:p>
            <w:pPr>
              <w:pStyle w:val="Compact"/>
            </w:pPr>
            <w:r>
              <w:t xml:space="preserve">ZINB</w:t>
            </w:r>
          </w:p>
        </w:tc>
        <w:tc>
          <w:tcPr/>
          <w:p>
            <w:pPr>
              <w:pStyle w:val="Compact"/>
            </w:pPr>
            <w:r>
              <w:t xml:space="preserve">2.54e-06***</w:t>
            </w:r>
          </w:p>
        </w:tc>
        <w:tc>
          <w:tcPr/>
          <w:p>
            <w:pPr>
              <w:pStyle w:val="Compact"/>
            </w:pPr>
          </w:p>
        </w:tc>
        <w:tc>
          <w:tcPr/>
          <w:p>
            <w:pPr>
              <w:pStyle w:val="Compact"/>
            </w:pPr>
            <w:r>
              <w:t xml:space="preserve">selected (ri)</w:t>
            </w:r>
          </w:p>
        </w:tc>
      </w:tr>
      <w:tr>
        <w:tc>
          <w:tcPr/>
          <w:p>
            <w:pPr>
              <w:pStyle w:val="Compact"/>
            </w:pPr>
            <w:r>
              <w:t xml:space="preserve">(1 | state)</w:t>
            </w:r>
          </w:p>
        </w:tc>
        <w:tc>
          <w:tcPr/>
          <w:p>
            <w:pPr>
              <w:pStyle w:val="Compact"/>
            </w:pPr>
            <w:r>
              <w:t xml:space="preserve">ZINB</w:t>
            </w:r>
          </w:p>
        </w:tc>
        <w:tc>
          <w:tcPr/>
          <w:p>
            <w:pPr>
              <w:pStyle w:val="Compact"/>
            </w:pPr>
            <w:r>
              <w:t xml:space="preserve">yes</w:t>
            </w:r>
          </w:p>
        </w:tc>
        <w:tc>
          <w:tcPr/>
          <w:p>
            <w:pPr>
              <w:pStyle w:val="Compact"/>
            </w:pPr>
            <w:r>
              <w:t xml:space="preserve">494</w:t>
            </w:r>
          </w:p>
        </w:tc>
        <w:tc>
          <w:tcPr/>
          <w:p>
            <w:pPr>
              <w:pStyle w:val="Compact"/>
            </w:pPr>
            <w:r>
              <w:t xml:space="preserve">3652.7</w:t>
            </w:r>
          </w:p>
        </w:tc>
        <w:tc>
          <w:tcPr/>
          <w:p>
            <w:pPr>
              <w:pStyle w:val="Compact"/>
            </w:pPr>
            <w:r>
              <w:t xml:space="preserve">3707.4</w:t>
            </w:r>
          </w:p>
        </w:tc>
        <w:tc>
          <w:tcPr/>
          <w:p>
            <w:pPr>
              <w:pStyle w:val="Compact"/>
            </w:pPr>
            <w:r>
              <w:t xml:space="preserve">79</w:t>
            </w:r>
          </w:p>
        </w:tc>
        <w:tc>
          <w:tcPr/>
          <w:p>
            <w:pPr>
              <w:pStyle w:val="Compact"/>
            </w:pPr>
            <w:r>
              <w:t xml:space="preserve">71.5 +/- 0.21</w:t>
            </w:r>
          </w:p>
        </w:tc>
        <w:tc>
          <w:tcPr/>
          <w:p>
            <w:pPr>
              <w:pStyle w:val="Compact"/>
            </w:pPr>
            <w:r>
              <w:t xml:space="preserve">NB2</w:t>
            </w:r>
          </w:p>
        </w:tc>
        <w:tc>
          <w:tcPr/>
          <w:p>
            <w:pPr>
              <w:pStyle w:val="Compact"/>
            </w:pPr>
            <w:r>
              <w:t xml:space="preserve">9.49e-13***</w:t>
            </w:r>
          </w:p>
        </w:tc>
        <w:tc>
          <w:tcPr/>
          <w:p>
            <w:pPr>
              <w:pStyle w:val="Compact"/>
            </w:pPr>
          </w:p>
        </w:tc>
        <w:tc>
          <w:tcPr/>
          <w:p>
            <w:pPr>
              <w:pStyle w:val="Compact"/>
            </w:pPr>
          </w:p>
        </w:tc>
      </w:tr>
      <w:tr>
        <w:tc>
          <w:tcPr/>
          <w:p>
            <w:pPr>
              <w:pStyle w:val="Compact"/>
            </w:pPr>
            <w:r>
              <w:t xml:space="preserve">(1 | state)</w:t>
            </w:r>
          </w:p>
        </w:tc>
        <w:tc>
          <w:tcPr/>
          <w:p>
            <w:pPr>
              <w:pStyle w:val="Compact"/>
            </w:pPr>
            <w:r>
              <w:t xml:space="preserve">NB1</w:t>
            </w:r>
          </w:p>
        </w:tc>
        <w:tc>
          <w:tcPr/>
          <w:p>
            <w:pPr>
              <w:pStyle w:val="Compact"/>
            </w:pPr>
            <w:r>
              <w:t xml:space="preserve">yes</w:t>
            </w:r>
          </w:p>
        </w:tc>
        <w:tc>
          <w:tcPr/>
          <w:p>
            <w:pPr>
              <w:pStyle w:val="Compact"/>
            </w:pPr>
            <w:r>
              <w:t xml:space="preserve">494</w:t>
            </w:r>
          </w:p>
        </w:tc>
        <w:tc>
          <w:tcPr/>
          <w:p>
            <w:pPr>
              <w:pStyle w:val="Compact"/>
            </w:pPr>
            <w:r>
              <w:t xml:space="preserve">3687.4</w:t>
            </w:r>
          </w:p>
        </w:tc>
        <w:tc>
          <w:tcPr/>
          <w:p>
            <w:pPr>
              <w:pStyle w:val="Compact"/>
            </w:pPr>
            <w:r>
              <w:t xml:space="preserve">3737.8</w:t>
            </w:r>
          </w:p>
        </w:tc>
        <w:tc>
          <w:tcPr/>
          <w:p>
            <w:pPr>
              <w:pStyle w:val="Compact"/>
            </w:pPr>
            <w:r>
              <w:t xml:space="preserve">79</w:t>
            </w:r>
          </w:p>
        </w:tc>
        <w:tc>
          <w:tcPr/>
          <w:p>
            <w:pPr>
              <w:pStyle w:val="Compact"/>
            </w:pPr>
            <w:r>
              <w:t xml:space="preserve">103.9 +/- 0.31</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state)</w:t>
            </w:r>
          </w:p>
        </w:tc>
        <w:tc>
          <w:tcPr/>
          <w:p>
            <w:pPr>
              <w:pStyle w:val="Compact"/>
            </w:pPr>
            <w:r>
              <w:t xml:space="preserve">NB2</w:t>
            </w:r>
          </w:p>
        </w:tc>
        <w:tc>
          <w:tcPr/>
          <w:p>
            <w:pPr>
              <w:pStyle w:val="Compact"/>
            </w:pPr>
            <w:r>
              <w:t xml:space="preserve">yes</w:t>
            </w:r>
          </w:p>
        </w:tc>
        <w:tc>
          <w:tcPr/>
          <w:p>
            <w:pPr>
              <w:pStyle w:val="Compact"/>
            </w:pPr>
            <w:r>
              <w:t xml:space="preserve">494</w:t>
            </w:r>
          </w:p>
        </w:tc>
        <w:tc>
          <w:tcPr/>
          <w:p>
            <w:pPr>
              <w:pStyle w:val="Compact"/>
            </w:pPr>
            <w:r>
              <w:t xml:space="preserve">3701.7</w:t>
            </w:r>
          </w:p>
        </w:tc>
        <w:tc>
          <w:tcPr/>
          <w:p>
            <w:pPr>
              <w:pStyle w:val="Compact"/>
            </w:pPr>
            <w:r>
              <w:t xml:space="preserve">3752.1</w:t>
            </w:r>
          </w:p>
        </w:tc>
        <w:tc>
          <w:tcPr/>
          <w:p>
            <w:pPr>
              <w:pStyle w:val="Compact"/>
            </w:pPr>
            <w:r>
              <w:t xml:space="preserve">79</w:t>
            </w:r>
          </w:p>
        </w:tc>
        <w:tc>
          <w:tcPr/>
          <w:p>
            <w:pPr>
              <w:pStyle w:val="Compact"/>
            </w:pPr>
            <w:r>
              <w:t xml:space="preserve">51.4 +/- 0.21</w:t>
            </w:r>
          </w:p>
        </w:tc>
        <w:tc>
          <w:tcPr/>
          <w:p>
            <w:pPr>
              <w:pStyle w:val="Compact"/>
            </w:pPr>
            <w:r>
              <w:t xml:space="preserve">Poisson</w:t>
            </w:r>
          </w:p>
        </w:tc>
        <w:tc>
          <w:tcPr/>
          <w:p>
            <w:pPr>
              <w:pStyle w:val="Compact"/>
            </w:pPr>
            <w:r>
              <w:t xml:space="preserve">&lt;1e-300***</w:t>
            </w:r>
          </w:p>
        </w:tc>
        <w:tc>
          <w:tcPr/>
          <w:p>
            <w:pPr>
              <w:pStyle w:val="Compact"/>
            </w:pPr>
          </w:p>
        </w:tc>
        <w:tc>
          <w:tcPr/>
          <w:p>
            <w:pPr>
              <w:pStyle w:val="Compact"/>
            </w:pPr>
          </w:p>
        </w:tc>
      </w:tr>
      <w:tr>
        <w:tc>
          <w:tcPr/>
          <w:p>
            <w:pPr>
              <w:pStyle w:val="Compact"/>
            </w:pPr>
            <w:r>
              <w:t xml:space="preserve">(1 | state)</w:t>
            </w:r>
          </w:p>
        </w:tc>
        <w:tc>
          <w:tcPr/>
          <w:p>
            <w:pPr>
              <w:pStyle w:val="Compact"/>
            </w:pPr>
            <w:r>
              <w:t xml:space="preserve">ZIP</w:t>
            </w:r>
          </w:p>
        </w:tc>
        <w:tc>
          <w:tcPr/>
          <w:p>
            <w:pPr>
              <w:pStyle w:val="Compact"/>
            </w:pPr>
            <w:r>
              <w:t xml:space="preserve">yes</w:t>
            </w:r>
          </w:p>
        </w:tc>
        <w:tc>
          <w:tcPr/>
          <w:p>
            <w:pPr>
              <w:pStyle w:val="Compact"/>
            </w:pPr>
            <w:r>
              <w:t xml:space="preserve">494</w:t>
            </w:r>
          </w:p>
        </w:tc>
        <w:tc>
          <w:tcPr/>
          <w:p>
            <w:pPr>
              <w:pStyle w:val="Compact"/>
            </w:pPr>
            <w:r>
              <w:t xml:space="preserve">6405.8</w:t>
            </w:r>
          </w:p>
        </w:tc>
        <w:tc>
          <w:tcPr/>
          <w:p>
            <w:pPr>
              <w:pStyle w:val="Compact"/>
            </w:pPr>
            <w:r>
              <w:t xml:space="preserve">6456.3</w:t>
            </w:r>
          </w:p>
        </w:tc>
        <w:tc>
          <w:tcPr/>
          <w:p>
            <w:pPr>
              <w:pStyle w:val="Compact"/>
            </w:pPr>
            <w:r>
              <w:t xml:space="preserve">79</w:t>
            </w:r>
          </w:p>
        </w:tc>
        <w:tc>
          <w:tcPr/>
          <w:p>
            <w:pPr>
              <w:pStyle w:val="Compact"/>
            </w:pPr>
            <w:r>
              <w:t xml:space="preserve">77.0 +/- 0.20</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(1 | state)</w:t>
            </w:r>
          </w:p>
        </w:tc>
        <w:tc>
          <w:tcPr/>
          <w:p>
            <w:pPr>
              <w:pStyle w:val="Compact"/>
            </w:pPr>
            <w:r>
              <w:t xml:space="preserve">Poisson</w:t>
            </w:r>
          </w:p>
        </w:tc>
        <w:tc>
          <w:tcPr/>
          <w:p>
            <w:pPr>
              <w:pStyle w:val="Compact"/>
            </w:pPr>
            <w:r>
              <w:t xml:space="preserve">yes</w:t>
            </w:r>
          </w:p>
        </w:tc>
        <w:tc>
          <w:tcPr/>
          <w:p>
            <w:pPr>
              <w:pStyle w:val="Compact"/>
            </w:pPr>
            <w:r>
              <w:t xml:space="preserve">494</w:t>
            </w:r>
          </w:p>
        </w:tc>
        <w:tc>
          <w:tcPr/>
          <w:p>
            <w:pPr>
              <w:pStyle w:val="Compact"/>
            </w:pPr>
            <w:r>
              <w:t xml:space="preserve">6970.7</w:t>
            </w:r>
          </w:p>
        </w:tc>
        <w:tc>
          <w:tcPr/>
          <w:p>
            <w:pPr>
              <w:pStyle w:val="Compact"/>
            </w:pPr>
            <w:r>
              <w:t xml:space="preserve">7016.9</w:t>
            </w:r>
          </w:p>
        </w:tc>
        <w:tc>
          <w:tcPr/>
          <w:p>
            <w:pPr>
              <w:pStyle w:val="Compact"/>
            </w:pPr>
            <w:r>
              <w:t xml:space="preserve">79</w:t>
            </w:r>
          </w:p>
        </w:tc>
        <w:tc>
          <w:tcPr/>
          <w:p>
            <w:pPr>
              <w:pStyle w:val="Compact"/>
            </w:pPr>
            <w:r>
              <w:t xml:space="preserve">28.9 +/- 0.18</w:t>
            </w:r>
          </w:p>
        </w:tc>
        <w:tc>
          <w:tcPr/>
          <w:p>
            <w:pPr>
              <w:pStyle w:val="Compact"/>
            </w:pPr>
            <w:r>
              <w:t xml:space="preserve">–</w:t>
            </w:r>
          </w:p>
        </w:tc>
        <w:tc>
          <w:tcPr/>
          <w:p>
            <w:pPr>
              <w:pStyle w:val="Compact"/>
            </w:pPr>
            <w:r>
              <w:t xml:space="preserve">–</w:t>
            </w:r>
          </w:p>
        </w:tc>
        <w:tc>
          <w:tcPr/>
          <w:p>
            <w:pPr>
              <w:pStyle w:val="Compact"/>
            </w:pPr>
          </w:p>
        </w:tc>
        <w:tc>
          <w:tcPr/>
          <w:p>
            <w:pPr>
              <w:pStyle w:val="Compact"/>
            </w:pPr>
          </w:p>
        </w:tc>
      </w:tr>
    </w:tbl>
    <w:bookmarkEnd w:id="53"/>
    <w:bookmarkEnd w:id="54"/>
    <w:bookmarkStart w:id="55" w:name="caveats-on-the-selection-statistics"/>
    <w:p>
      <w:pPr>
        <w:pStyle w:val="Heading2"/>
      </w:pPr>
      <w:r>
        <w:t xml:space="preserve">Caveats on the selection statistics</w:t>
      </w:r>
    </w:p>
    <w:p>
      <w:pPr>
        <w:pStyle w:val="FirstParagraph"/>
      </w:pPr>
      <w:r>
        <w:rPr>
          <w:b/>
          <w:bCs/>
        </w:rPr>
        <w:t xml:space="preserve">Boundary likelihood-ratio tests.</w:t>
      </w:r>
      <w:r>
        <w:t xml:space="preserve"> </w:t>
      </w:r>
      <w:r>
        <w:t xml:space="preserve">30 LRTs are computed, on nested pairs only: Poisson within NB2 (dispersion -&gt; infinity), NB2 within ZINB (zero-inflation probability -&gt; 0), and ZINB within ZINB+ZI-RE (zero-inflation random-effect variance -&gt; 0). All three nulls sit on the</w:t>
      </w:r>
      <w:r>
        <w:t xml:space="preserve"> </w:t>
      </w:r>
      <w:r>
        <w:rPr>
          <w:b/>
          <w:bCs/>
        </w:rPr>
        <w:t xml:space="preserve">boundary</w:t>
      </w:r>
      <w:r>
        <w:t xml:space="preserve"> </w:t>
      </w:r>
      <w:r>
        <w:t xml:space="preserve">of the parameter space, so the correct reference is a 1/2 chi-sq_0 + 1/2 chi-sq_1 mixture rather than a plain chi-sq_1, which makes every nominal p-value roughly 2x too large –</w:t>
      </w:r>
      <w:r>
        <w:t xml:space="preserve"> </w:t>
      </w:r>
      <w:r>
        <w:rPr>
          <w:b/>
          <w:bCs/>
        </w:rPr>
        <w:t xml:space="preserve">conservative, full stop</w:t>
      </w:r>
      <w:r>
        <w:t xml:space="preserve">. There is no sense in which it is anti-conservative. 6 of the 30 are the ZINB-vs-ZINB+ZI-RE comparison.</w:t>
      </w:r>
      <w:r>
        <w:t xml:space="preserve"> </w:t>
      </w:r>
      <w:r>
        <w:rPr>
          <w:rStyle w:val="VerbatimChar"/>
        </w:rPr>
        <w:t xml:space="preserve">count_model_comparison.csv</w:t>
      </w:r>
      <w:r>
        <w:t xml:space="preserve"> </w:t>
      </w:r>
      <w:r>
        <w:t xml:space="preserve">carries</w:t>
      </w:r>
      <w:r>
        <w:t xml:space="preserve"> </w:t>
      </w:r>
      <w:r>
        <w:rPr>
          <w:rStyle w:val="VerbatimChar"/>
        </w:rPr>
        <w:t xml:space="preserve">lrt_boundary</w:t>
      </w:r>
      <w:r>
        <w:t xml:space="preserve"> </w:t>
      </w:r>
      <w:r>
        <w:t xml:space="preserve">and</w:t>
      </w:r>
      <w:r>
        <w:t xml:space="preserve"> </w:t>
      </w:r>
      <w:r>
        <w:rPr>
          <w:rStyle w:val="VerbatimChar"/>
        </w:rPr>
        <w:t xml:space="preserve">lrt_boundary_kind</w:t>
      </w:r>
      <w:r>
        <w:t xml:space="preserve"> </w:t>
      </w:r>
      <w:r>
        <w:t xml:space="preserve">on every computed test, so a reader is never handed a bare nominal p.</w:t>
      </w:r>
    </w:p>
    <w:p>
      <w:pPr>
        <w:pStyle w:val="BodyText"/>
      </w:pPr>
      <w:r>
        <w:rPr>
          <w:b/>
          <w:bCs/>
        </w:rPr>
        <w:t xml:space="preserve">NB1 is not nested in NB2</w:t>
      </w:r>
      <w:r>
        <w:t xml:space="preserve">, so that comparison is AIC/BIC only and has no LRT. No Vuong test is reported: it is routinely misapplied to non-nested zero-inflation comparisons.</w:t>
      </w:r>
    </w:p>
    <w:p>
      <w:pPr>
        <w:pStyle w:val="BodyText"/>
      </w:pPr>
      <w:r>
        <w:rPr>
          <w:b/>
          <w:bCs/>
        </w:rPr>
        <w:t xml:space="preserve">Expected zeros always carry their Monte-Carlo standard error</w:t>
      </w:r>
      <w:r>
        <w:t xml:space="preserve"> </w:t>
      </w:r>
      <w:r>
        <w:t xml:space="preserve">(2000 simulations per fit). An expected-zero count without its MC SE is not a number one can compare to an observed count.</w:t>
      </w:r>
    </w:p>
    <w:p>
      <w:pPr>
        <w:pStyle w:val="BodyText"/>
      </w:pPr>
      <w:r>
        <w:rPr>
          <w:b/>
          <w:bCs/>
        </w:rPr>
        <w:t xml:space="preserve">Cross-tier AICs are never compared.</w:t>
      </w:r>
      <w:r>
        <w:t xml:space="preserve"> </w:t>
      </w:r>
      <w:r>
        <w:t xml:space="preserve">Where a cell has both an</w:t>
      </w:r>
      <w:r>
        <w:t xml:space="preserve"> </w:t>
      </w:r>
      <w:r>
        <w:rPr>
          <w:rStyle w:val="VerbatimChar"/>
        </w:rPr>
        <w:t xml:space="preserve">rs</w:t>
      </w:r>
      <w:r>
        <w:t xml:space="preserve"> </w:t>
      </w:r>
      <w:r>
        <w:t xml:space="preserve">and an</w:t>
      </w:r>
      <w:r>
        <w:t xml:space="preserve"> </w:t>
      </w:r>
      <w:r>
        <w:rPr>
          <w:rStyle w:val="VerbatimChar"/>
        </w:rPr>
        <w:t xml:space="preserve">ri</w:t>
      </w:r>
      <w:r>
        <w:t xml:space="preserve"> </w:t>
      </w:r>
      <w:r>
        <w:t xml:space="preserve">winner they are two separate results under two different random-effects structures, reported side by side and not ranked against each other.</w:t>
      </w:r>
    </w:p>
    <w:p>
      <w:pPr>
        <w:pStyle w:val="BodyText"/>
      </w:pPr>
      <w:r>
        <w:rPr>
          <w:b/>
          <w:bCs/>
        </w:rPr>
        <w:t xml:space="preserve">The expanded zero-inflation component (design spec 5.5) was attempted, and it is unstable.</w:t>
      </w:r>
      <w:r>
        <w:t xml:space="preserve"> </w:t>
      </w:r>
      <w:r>
        <w:t xml:space="preserve">Every rung in the ladder above uses an intercept-only zero-inflation formula. The spec also asks for a sensitivity fit putting</w:t>
      </w:r>
      <w:r>
        <w:t xml:space="preserve"> </w:t>
      </w:r>
      <w:r>
        <w:rPr>
          <w:rStyle w:val="VerbatimChar"/>
        </w:rPr>
        <w:t xml:space="preserve">SPEND_APP_z</w:t>
      </w:r>
      <w:r>
        <w:t xml:space="preserve">,</w:t>
      </w:r>
      <w:r>
        <w:t xml:space="preserve"> </w:t>
      </w:r>
      <w:r>
        <w:rPr>
          <w:rStyle w:val="VerbatimChar"/>
        </w:rPr>
        <w:t xml:space="preserve">SPEND_WORK_z</w:t>
      </w:r>
      <w:r>
        <w:t xml:space="preserve"> </w:t>
      </w:r>
      <w:r>
        <w:t xml:space="preserve">and</w:t>
      </w:r>
      <w:r>
        <w:t xml:space="preserve"> </w:t>
      </w:r>
      <w:r>
        <w:rPr>
          <w:rStyle w:val="VerbatimChar"/>
        </w:rPr>
        <w:t xml:space="preserve">lii_2017_z</w:t>
      </w:r>
      <w:r>
        <w:t xml:space="preserve"> </w:t>
      </w:r>
      <w:r>
        <w:t xml:space="preserve">in the zero-inflation part – the variables that would plausibly generate a</w:t>
      </w:r>
      <w:r>
        <w:t xml:space="preserve"> </w:t>
      </w:r>
      <w:r>
        <w:rPr>
          <w:i/>
          <w:iCs/>
        </w:rPr>
        <w:t xml:space="preserve">structural</w:t>
      </w:r>
      <w:r>
        <w:t xml:space="preserve"> </w:t>
      </w:r>
      <w:r>
        <w:t xml:space="preserve">“this state does not enforce”</w:t>
      </w:r>
      <w:r>
        <w:t xml:space="preserve"> </w:t>
      </w:r>
      <w:r>
        <w:t xml:space="preserve">zero –</w:t>
      </w:r>
      <w:r>
        <w:t xml:space="preserve"> </w:t>
      </w:r>
      <w:r>
        <w:t xml:space="preserve">“reported only if it converges cleanly”</w:t>
      </w:r>
      <w:r>
        <w:t xml:space="preserve">. One such fit per cell was run at Model 3 at the mandated</w:t>
      </w:r>
      <w:r>
        <w:t xml:space="preserve"> </w:t>
      </w:r>
      <w:r>
        <w:rPr>
          <w:rStyle w:val="VerbatimChar"/>
        </w:rPr>
        <w:t xml:space="preserve">(1 + time | state)</w:t>
      </w:r>
      <w:r>
        <w:t xml:space="preserve"> </w:t>
      </w:r>
      <w:r>
        <w:t xml:space="preserve">structure, on the ZINB family, and it was never allowed into family selection. It converges in 3 of the 6 cells and fails in 3:</w:t>
      </w:r>
      <w:r>
        <w:t xml:space="preserve"> </w:t>
      </w:r>
      <w:r>
        <w:rPr>
          <w:rStyle w:val="VerbatimChar"/>
        </w:rPr>
        <w:t xml:space="preserve">insp_2019</w:t>
      </w:r>
      <w:r>
        <w:t xml:space="preserve"> </w:t>
      </w:r>
      <w:r>
        <w:t xml:space="preserve">converged;</w:t>
      </w:r>
      <w:r>
        <w:t xml:space="preserve"> </w:t>
      </w:r>
      <w:r>
        <w:rPr>
          <w:rStyle w:val="VerbatimChar"/>
        </w:rPr>
        <w:t xml:space="preserve">insp_2021</w:t>
      </w:r>
      <w:r>
        <w:t xml:space="preserve"> </w:t>
      </w:r>
      <w:r>
        <w:t xml:space="preserve">converged;</w:t>
      </w:r>
      <w:r>
        <w:t xml:space="preserve"> </w:t>
      </w:r>
      <w:r>
        <w:rPr>
          <w:rStyle w:val="VerbatimChar"/>
        </w:rPr>
        <w:t xml:space="preserve">viol_cov_2019</w:t>
      </w:r>
      <w:r>
        <w:t xml:space="preserve"> </w:t>
      </w:r>
      <w:r>
        <w:t xml:space="preserve">did NOT converge;</w:t>
      </w:r>
      <w:r>
        <w:t xml:space="preserve"> </w:t>
      </w:r>
      <w:r>
        <w:rPr>
          <w:rStyle w:val="VerbatimChar"/>
        </w:rPr>
        <w:t xml:space="preserve">viol_cov_2021</w:t>
      </w:r>
      <w:r>
        <w:t xml:space="preserve"> </w:t>
      </w:r>
      <w:r>
        <w:t xml:space="preserve">did NOT converge;</w:t>
      </w:r>
      <w:r>
        <w:t xml:space="preserve"> </w:t>
      </w:r>
      <w:r>
        <w:rPr>
          <w:rStyle w:val="VerbatimChar"/>
        </w:rPr>
        <w:t xml:space="preserve">viol_off_2019</w:t>
      </w:r>
      <w:r>
        <w:t xml:space="preserve"> </w:t>
      </w:r>
      <w:r>
        <w:t xml:space="preserve">converged;</w:t>
      </w:r>
      <w:r>
        <w:t xml:space="preserve"> </w:t>
      </w:r>
      <w:r>
        <w:rPr>
          <w:rStyle w:val="VerbatimChar"/>
        </w:rPr>
        <w:t xml:space="preserve">viol_off_2021</w:t>
      </w:r>
      <w:r>
        <w:t xml:space="preserve"> </w:t>
      </w:r>
      <w:r>
        <w:t xml:space="preserve">did NOT converge.</w:t>
      </w:r>
    </w:p>
    <w:p>
      <w:pPr>
        <w:pStyle w:val="BodyText"/>
      </w:pPr>
      <w:r>
        <w:t xml:space="preserve">The failures are not marginal –</w:t>
      </w:r>
      <w:r>
        <w:t xml:space="preserve"> </w:t>
      </w:r>
      <w:r>
        <w:rPr>
          <w:rStyle w:val="VerbatimChar"/>
        </w:rPr>
        <w:t xml:space="preserve">viol_cov_2019</w:t>
      </w:r>
      <w:r>
        <w:t xml:space="preserve">,</w:t>
      </w:r>
      <w:r>
        <w:t xml:space="preserve"> </w:t>
      </w:r>
      <w:r>
        <w:rPr>
          <w:rStyle w:val="VerbatimChar"/>
        </w:rPr>
        <w:t xml:space="preserve">viol_cov_2021</w:t>
      </w:r>
      <w:r>
        <w:t xml:space="preserve"> </w:t>
      </w:r>
      <w:r>
        <w:t xml:space="preserve">and</w:t>
      </w:r>
      <w:r>
        <w:t xml:space="preserve"> </w:t>
      </w:r>
      <w:r>
        <w:rPr>
          <w:rStyle w:val="VerbatimChar"/>
        </w:rPr>
        <w:t xml:space="preserve">viol_off_2021</w:t>
      </w:r>
      <w:r>
        <w:t xml:space="preserve"> </w:t>
      </w:r>
      <w:r>
        <w:t xml:space="preserve">return a non-positive-definite Hessian and false convergence, which with 49 states and this many zeros is the expected outcome of asking three state-level covariates to identify a logit component alongside a random slope.</w:t>
      </w:r>
      <w:r>
        <w:t xml:space="preserve"> </w:t>
      </w:r>
      <w:r>
        <w:rPr>
          <w:b/>
          <w:bCs/>
        </w:rPr>
        <w:t xml:space="preserve">Their estimates are not reported anywhere in this memo, and the non-convergence is the result.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N</w:t>
            </w:r>
          </w:p>
        </w:tc>
        <w:tc>
          <w:tcPr/>
          <w:p>
            <w:pPr>
              <w:pStyle w:val="Compact"/>
            </w:pPr>
            <w:r>
              <w:t xml:space="preserve">Expanded-ZI AIC</w:t>
            </w:r>
          </w:p>
        </w:tc>
        <w:tc>
          <w:tcPr/>
          <w:p>
            <w:pPr>
              <w:pStyle w:val="Compact"/>
            </w:pPr>
            <w:r>
              <w:t xml:space="preserve">Intercept-only ZINB AIC</w:t>
            </w:r>
          </w:p>
        </w:tc>
        <w:tc>
          <w:tcPr/>
          <w:p>
            <w:pPr>
              <w:pStyle w:val="Compact"/>
            </w:pPr>
            <w:r>
              <w:t xml:space="preserve">dAIC (expanded - intercept-only)</w:t>
            </w:r>
          </w:p>
        </w:tc>
        <w:tc>
          <w:tcPr/>
          <w:p>
            <w:pPr>
              <w:pStyle w:val="Compact"/>
            </w:pPr>
            <w:r>
              <w:t xml:space="preserve">Same sample and tier</w:t>
            </w:r>
          </w:p>
        </w:tc>
      </w:tr>
      <w:tr>
        <w:tc>
          <w:tcPr/>
          <w:p>
            <w:pPr>
              <w:pStyle w:val="Compact"/>
            </w:pPr>
            <w:r>
              <w:t xml:space="preserve">insp_2019</w:t>
            </w:r>
          </w:p>
        </w:tc>
        <w:tc>
          <w:tcPr/>
          <w:p>
            <w:pPr>
              <w:pStyle w:val="Compact"/>
            </w:pPr>
            <w:r>
              <w:t xml:space="preserve">423</w:t>
            </w:r>
          </w:p>
        </w:tc>
        <w:tc>
          <w:tcPr/>
          <w:p>
            <w:pPr>
              <w:pStyle w:val="Compact"/>
            </w:pPr>
            <w:r>
              <w:t xml:space="preserve">3165.60</w:t>
            </w:r>
          </w:p>
        </w:tc>
        <w:tc>
          <w:tcPr/>
          <w:p>
            <w:pPr>
              <w:pStyle w:val="Compact"/>
            </w:pPr>
            <w:r>
              <w:t xml:space="preserve">3164.08</w:t>
            </w:r>
          </w:p>
        </w:tc>
        <w:tc>
          <w:tcPr/>
          <w:p>
            <w:pPr>
              <w:pStyle w:val="Compact"/>
            </w:pPr>
            <w:r>
              <w:t xml:space="preserve">+1.53</w:t>
            </w:r>
          </w:p>
        </w:tc>
        <w:tc>
          <w:tcPr/>
          <w:p>
            <w:pPr>
              <w:pStyle w:val="Compact"/>
            </w:pPr>
            <w:r>
              <w:t xml:space="preserve">yes</w:t>
            </w:r>
          </w:p>
        </w:tc>
      </w:tr>
      <w:tr>
        <w:tc>
          <w:tcPr/>
          <w:p>
            <w:pPr>
              <w:pStyle w:val="Compact"/>
            </w:pPr>
            <w:r>
              <w:t xml:space="preserve">insp_2021</w:t>
            </w:r>
          </w:p>
        </w:tc>
        <w:tc>
          <w:tcPr/>
          <w:p>
            <w:pPr>
              <w:pStyle w:val="Compact"/>
            </w:pPr>
            <w:r>
              <w:t xml:space="preserve">506</w:t>
            </w:r>
          </w:p>
        </w:tc>
        <w:tc>
          <w:tcPr/>
          <w:p>
            <w:pPr>
              <w:pStyle w:val="Compact"/>
            </w:pPr>
            <w:r>
              <w:t xml:space="preserve">4532.20</w:t>
            </w:r>
          </w:p>
        </w:tc>
        <w:tc>
          <w:tcPr/>
          <w:p>
            <w:pPr>
              <w:pStyle w:val="Compact"/>
            </w:pPr>
            <w:r>
              <w:t xml:space="preserve">4532.61</w:t>
            </w:r>
          </w:p>
        </w:tc>
        <w:tc>
          <w:tcPr/>
          <w:p>
            <w:pPr>
              <w:pStyle w:val="Compact"/>
            </w:pPr>
            <w:r>
              <w:t xml:space="preserve">-0.41</w:t>
            </w:r>
          </w:p>
        </w:tc>
        <w:tc>
          <w:tcPr/>
          <w:p>
            <w:pPr>
              <w:pStyle w:val="Compact"/>
            </w:pPr>
            <w:r>
              <w:t xml:space="preserve">yes</w:t>
            </w:r>
          </w:p>
        </w:tc>
      </w:tr>
      <w:tr>
        <w:tc>
          <w:tcPr/>
          <w:p>
            <w:pPr>
              <w:pStyle w:val="Compact"/>
            </w:pPr>
            <w:r>
              <w:t xml:space="preserve">viol_off_2019</w:t>
            </w:r>
          </w:p>
        </w:tc>
        <w:tc>
          <w:tcPr/>
          <w:p>
            <w:pPr>
              <w:pStyle w:val="Compact"/>
            </w:pPr>
            <w:r>
              <w:t xml:space="preserve">375</w:t>
            </w:r>
          </w:p>
        </w:tc>
        <w:tc>
          <w:tcPr/>
          <w:p>
            <w:pPr>
              <w:pStyle w:val="Compact"/>
            </w:pPr>
            <w:r>
              <w:t xml:space="preserve">2423.19</w:t>
            </w:r>
          </w:p>
        </w:tc>
        <w:tc>
          <w:tcPr/>
          <w:p>
            <w:pPr>
              <w:pStyle w:val="Compact"/>
            </w:pPr>
            <w:r>
              <w:t xml:space="preserve">2417.97</w:t>
            </w:r>
          </w:p>
        </w:tc>
        <w:tc>
          <w:tcPr/>
          <w:p>
            <w:pPr>
              <w:pStyle w:val="Compact"/>
            </w:pPr>
            <w:r>
              <w:t xml:space="preserve">+5.22</w:t>
            </w:r>
          </w:p>
        </w:tc>
        <w:tc>
          <w:tcPr/>
          <w:p>
            <w:pPr>
              <w:pStyle w:val="Compact"/>
            </w:pPr>
            <w:r>
              <w:t xml:space="preserve">yes</w:t>
            </w:r>
          </w:p>
        </w:tc>
      </w:tr>
    </w:tbl>
    <w:p>
      <w:pPr>
        <w:pStyle w:val="BodyText"/>
      </w:pPr>
      <w:r>
        <w:t xml:space="preserve">Where it does converge it buys little: the expanded zero-inflation component improves on the intercept-only ZINB in 1 of the 3 comparable cells (</w:t>
      </w:r>
      <w:r>
        <w:rPr>
          <w:rStyle w:val="VerbatimChar"/>
        </w:rPr>
        <w:t xml:space="preserve">insp_2021</w:t>
      </w:r>
      <w:r>
        <w:t xml:space="preserve">, by 0.41 AIC). Taken together with the three non-convergences, the intercept-only zero-inflation formula stands as the primary specification, which is what the spec anticipated.</w:t>
      </w:r>
    </w:p>
    <w:p>
      <w:pPr>
        <w:pStyle w:val="BodyText"/>
      </w:pPr>
      <w:r>
        <w:rPr>
          <w:b/>
          <w:bCs/>
        </w:rPr>
        <w:t xml:space="preserve">There is no zero-inflated NB1 rung in the ladder, and that is a real gap in the candidate set for exactly the cells where the family choice is live.</w:t>
      </w:r>
      <w:r>
        <w:t xml:space="preserve"> </w:t>
      </w:r>
      <w:r>
        <w:t xml:space="preserve">Design spec 5.2 fixed the six families, and all three zero-inflated rungs in it are built on NB2 (</w:t>
      </w:r>
      <w:r>
        <w:rPr>
          <w:rStyle w:val="VerbatimChar"/>
        </w:rPr>
        <w:t xml:space="preserve">zip</w:t>
      </w:r>
      <w:r>
        <w:t xml:space="preserve"> </w:t>
      </w:r>
      <w:r>
        <w:t xml:space="preserve">on a Poisson,</w:t>
      </w:r>
      <w:r>
        <w:t xml:space="preserve"> </w:t>
      </w:r>
      <w:r>
        <w:rPr>
          <w:rStyle w:val="VerbatimChar"/>
        </w:rPr>
        <w:t xml:space="preserve">zinb</w:t>
      </w:r>
      <w:r>
        <w:t xml:space="preserve"> </w:t>
      </w:r>
      <w:r>
        <w:t xml:space="preserve">and</w:t>
      </w:r>
      <w:r>
        <w:t xml:space="preserve"> </w:t>
      </w:r>
      <w:r>
        <w:rPr>
          <w:rStyle w:val="VerbatimChar"/>
        </w:rPr>
        <w:t xml:space="preserve">zinb_re</w:t>
      </w:r>
      <w:r>
        <w:t xml:space="preserve"> </w:t>
      </w:r>
      <w:r>
        <w:t xml:space="preserve">on NB2). Plain NB1 is the Model-3 random-slope selection in</w:t>
      </w:r>
      <w:r>
        <w:t xml:space="preserve"> </w:t>
      </w:r>
      <w:r>
        <w:rPr>
          <w:rStyle w:val="VerbatimChar"/>
        </w:rPr>
        <w:t xml:space="preserve">viol_cov_2021</w:t>
      </w:r>
      <w:r>
        <w:t xml:space="preserve"> </w:t>
      </w:r>
      <w:r>
        <w:t xml:space="preserve">and</w:t>
      </w:r>
      <w:r>
        <w:t xml:space="preserve"> </w:t>
      </w:r>
      <w:r>
        <w:rPr>
          <w:rStyle w:val="VerbatimChar"/>
        </w:rPr>
        <w:t xml:space="preserve">viol_off_2021</w:t>
      </w:r>
      <w:r>
        <w:t xml:space="preserve">, and this memo’s own mean-variance diagnostic puts that series at an exponent of 1.46 – NB1-like, not NB2-like. So in the two cells where the choice between families is the question, the natural competitor – a zero-inflated NB1 – was never fit, and plain NB1 may be winning against an incomplete candidate set. Adding the family would reopen selection across the whole ladder and was deliberately not done here. What is</w:t>
      </w:r>
      <w:r>
        <w:t xml:space="preserve"> </w:t>
      </w:r>
      <w:r>
        <w:rPr>
          <w:b/>
          <w:bCs/>
        </w:rPr>
        <w:t xml:space="preserve">not</w:t>
      </w:r>
      <w:r>
        <w:t xml:space="preserve"> </w:t>
      </w:r>
      <w:r>
        <w:t xml:space="preserve">affected is the inflation comparison itself: ZINB against plain</w:t>
      </w:r>
      <w:r>
        <w:t xml:space="preserve"> </w:t>
      </w:r>
      <w:r>
        <w:rPr>
          <w:b/>
          <w:bCs/>
        </w:rPr>
        <w:t xml:space="preserve">NB2</w:t>
      </w:r>
      <w:r>
        <w:t xml:space="preserve"> </w:t>
      </w:r>
      <w:r>
        <w:t xml:space="preserve">holds the parameterisation fixed and varies only the inflation component, and the zero-inflated model wins that 17 of 17 times – that comparison, not the NB1-vs-ZINB one, is what isolates the effect of inflation.</w:t>
      </w:r>
    </w:p>
    <w:bookmarkEnd w:id="55"/>
    <w:bookmarkStart w:id="56" w:name="honest-expectations"/>
    <w:p>
      <w:pPr>
        <w:pStyle w:val="Heading2"/>
      </w:pPr>
      <w:r>
        <w:t xml:space="preserve">Honest expectations</w:t>
      </w:r>
    </w:p>
    <w:p>
      <w:pPr>
        <w:pStyle w:val="FirstParagraph"/>
      </w:pPr>
      <w:r>
        <w:t xml:space="preserve">A better-specified model can confirm weak associations as readily as it can strengthen them. If a zero-inflated or negative-binomial model is the right model for these counts – and the selection evidence above is what we have on that – then its answer is the answer, whichever direction it points. This was recorded as the expected risk in the design spec before any model was fit. In the event the risk did not land the way it might have: the model class did not weaken the case for zero-inflation, it strengthened it – 17 of 17 matched comparisons favour the zero-inflated negative binomial, none against, and the same 17 of 17 against NB2. What it did do is expose that the structure we are committed to cannot always estimate that model, and that the strengthening is specific to the zero-inflated negative binomial: zero-inflated Poisson loses 13 matched comparisons, so</w:t>
      </w:r>
      <w:r>
        <w:t xml:space="preserve"> </w:t>
      </w:r>
      <w:r>
        <w:t xml:space="preserve">“zero-inflation”</w:t>
      </w:r>
      <w:r>
        <w:t xml:space="preserve"> </w:t>
      </w:r>
      <w:r>
        <w:t xml:space="preserve">on its own is not the finding. Read the rest with the genuine limits in view: the inspections zero-inflation is real but is a left-tail-fit result rather than a latent non-inspecting subpopulation; the 2021 violations zero-inflation is real and, at Model 3, unavailable at the structure we are committed to – though at Model 1 it actually wins that tier for</w:t>
      </w:r>
      <w:r>
        <w:t xml:space="preserve"> </w:t>
      </w:r>
      <w:r>
        <w:rPr>
          <w:rStyle w:val="VerbatimChar"/>
        </w:rPr>
        <w:t xml:space="preserve">viol_off_2021</w:t>
      </w:r>
      <w:r>
        <w:t xml:space="preserve">, which is why the Model-3 scoping above matters, and why</w:t>
      </w:r>
      <w:r>
        <w:t xml:space="preserve"> </w:t>
      </w:r>
      <w:r>
        <w:t xml:space="preserve">‘unavailable’</w:t>
      </w:r>
      <w:r>
        <w:t xml:space="preserve"> </w:t>
      </w:r>
      <w:r>
        <w:t xml:space="preserve">is the right word rather than</w:t>
      </w:r>
      <w:r>
        <w:t xml:space="preserve"> </w:t>
      </w:r>
      <w:r>
        <w:t xml:space="preserve">‘outcompeted’</w:t>
      </w:r>
      <w:r>
        <w:t xml:space="preserve">; the 2019 violations series is a different case again – it is zero-</w:t>
      </w:r>
      <w:r>
        <w:rPr>
          <w:b/>
          <w:bCs/>
        </w:rPr>
        <w:t xml:space="preserve">deflated</w:t>
      </w:r>
      <w:r>
        <w:t xml:space="preserve">, so there is no excess of zeros to inflate in the first place; and the two genuinely new findings – the non-converged published Model 1 and the weaker COVID robustness for violations – are corrections to the existing paper rather than additions to it.</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2026-08-23T05:09:21Z</dcterms:created>
  <dcterms:modified xsi:type="dcterms:W3CDTF">2026-08-23T05:09:21Z</dcterms:modified>
</cp:coreProperties>
</file>

<file path=docProps/custom.xml><?xml version="1.0" encoding="utf-8"?>
<Properties xmlns="http://schemas.openxmlformats.org/officeDocument/2006/custom-properties" xmlns:vt="http://schemas.openxmlformats.org/officeDocument/2006/docPropsVTypes"/>
</file>