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27B1" w:rsidRDefault="00886C7C">
      <w:pPr>
        <w:pStyle w:val="Heading1"/>
        <w:spacing w:before="62"/>
        <w:ind w:left="2301" w:firstLine="0"/>
      </w:pPr>
      <w:r>
        <w:t>Data</w:t>
      </w:r>
      <w:r>
        <w:rPr>
          <w:spacing w:val="-2"/>
        </w:rPr>
        <w:t xml:space="preserve"> </w:t>
      </w:r>
      <w:r>
        <w:t>Science</w:t>
      </w:r>
      <w:r>
        <w:rPr>
          <w:spacing w:val="-2"/>
        </w:rPr>
        <w:t xml:space="preserve"> </w:t>
      </w:r>
      <w:r>
        <w:t>Project</w:t>
      </w:r>
      <w:r>
        <w:rPr>
          <w:spacing w:val="-3"/>
        </w:rPr>
        <w:t xml:space="preserve"> </w:t>
      </w:r>
      <w:r>
        <w:t>Proposal</w:t>
      </w:r>
    </w:p>
    <w:p w:rsidR="007027B1" w:rsidRDefault="007027B1">
      <w:pPr>
        <w:pStyle w:val="BodyText"/>
        <w:rPr>
          <w:rFonts w:ascii="Arial"/>
          <w:b/>
          <w:sz w:val="36"/>
        </w:rPr>
      </w:pPr>
    </w:p>
    <w:p w:rsidR="007027B1" w:rsidRDefault="007027B1">
      <w:pPr>
        <w:pStyle w:val="BodyText"/>
        <w:spacing w:before="11"/>
        <w:rPr>
          <w:rFonts w:ascii="Arial"/>
          <w:b/>
          <w:sz w:val="51"/>
        </w:rPr>
      </w:pPr>
    </w:p>
    <w:p w:rsidR="007027B1" w:rsidRDefault="00886C7C">
      <w:pPr>
        <w:pStyle w:val="ListParagraph"/>
        <w:numPr>
          <w:ilvl w:val="0"/>
          <w:numId w:val="4"/>
        </w:numPr>
        <w:tabs>
          <w:tab w:val="left" w:pos="456"/>
        </w:tabs>
        <w:ind w:hanging="356"/>
        <w:rPr>
          <w:rFonts w:ascii="Arial"/>
          <w:b/>
          <w:sz w:val="32"/>
        </w:rPr>
      </w:pPr>
      <w:r>
        <w:rPr>
          <w:rFonts w:ascii="Arial"/>
          <w:b/>
          <w:sz w:val="32"/>
        </w:rPr>
        <w:t>Principal</w:t>
      </w:r>
      <w:r>
        <w:rPr>
          <w:rFonts w:ascii="Arial"/>
          <w:b/>
          <w:spacing w:val="-3"/>
          <w:sz w:val="32"/>
        </w:rPr>
        <w:t xml:space="preserve"> </w:t>
      </w:r>
      <w:r>
        <w:rPr>
          <w:rFonts w:ascii="Arial"/>
          <w:b/>
          <w:sz w:val="32"/>
        </w:rPr>
        <w:t>Investigator</w:t>
      </w:r>
    </w:p>
    <w:p w:rsidR="007027B1" w:rsidRDefault="00886C7C">
      <w:pPr>
        <w:spacing w:before="183" w:line="360" w:lineRule="auto"/>
        <w:ind w:left="100" w:right="5221"/>
        <w:rPr>
          <w:b/>
          <w:sz w:val="24"/>
        </w:rPr>
      </w:pPr>
      <w:proofErr w:type="spellStart"/>
      <w:r>
        <w:rPr>
          <w:sz w:val="24"/>
        </w:rPr>
        <w:t>Akhil</w:t>
      </w:r>
      <w:proofErr w:type="spellEnd"/>
      <w:r>
        <w:rPr>
          <w:sz w:val="24"/>
        </w:rPr>
        <w:t xml:space="preserve"> Reddy </w:t>
      </w:r>
      <w:proofErr w:type="spellStart"/>
      <w:r>
        <w:rPr>
          <w:sz w:val="24"/>
        </w:rPr>
        <w:t>Buchala</w:t>
      </w:r>
      <w:proofErr w:type="spellEnd"/>
      <w:r>
        <w:rPr>
          <w:sz w:val="24"/>
        </w:rPr>
        <w:t xml:space="preserve"> – </w:t>
      </w:r>
      <w:hyperlink r:id="rId5">
        <w:r>
          <w:rPr>
            <w:b/>
            <w:color w:val="999999"/>
            <w:sz w:val="24"/>
          </w:rPr>
          <w:t>buchalaa1@newpaltz.edu</w:t>
        </w:r>
      </w:hyperlink>
      <w:r>
        <w:rPr>
          <w:b/>
          <w:color w:val="999999"/>
          <w:spacing w:val="-57"/>
          <w:sz w:val="24"/>
        </w:rPr>
        <w:t xml:space="preserve"> </w:t>
      </w:r>
      <w:r>
        <w:rPr>
          <w:sz w:val="24"/>
        </w:rPr>
        <w:t xml:space="preserve">Rohan Reddy </w:t>
      </w:r>
      <w:proofErr w:type="spellStart"/>
      <w:r>
        <w:rPr>
          <w:sz w:val="24"/>
        </w:rPr>
        <w:t>Yeruva</w:t>
      </w:r>
      <w:proofErr w:type="spellEnd"/>
      <w:r>
        <w:rPr>
          <w:sz w:val="24"/>
        </w:rPr>
        <w:t xml:space="preserve"> – </w:t>
      </w:r>
      <w:hyperlink r:id="rId6">
        <w:r>
          <w:rPr>
            <w:b/>
            <w:color w:val="999999"/>
            <w:sz w:val="24"/>
          </w:rPr>
          <w:t>yeruvar1@newpaltz.edu</w:t>
        </w:r>
      </w:hyperlink>
      <w:r>
        <w:rPr>
          <w:b/>
          <w:color w:val="999999"/>
          <w:spacing w:val="1"/>
          <w:sz w:val="24"/>
        </w:rPr>
        <w:t xml:space="preserve"> </w:t>
      </w:r>
      <w:r>
        <w:rPr>
          <w:sz w:val="24"/>
        </w:rPr>
        <w:t>Chandra</w:t>
      </w:r>
      <w:r>
        <w:rPr>
          <w:spacing w:val="-4"/>
          <w:sz w:val="24"/>
        </w:rPr>
        <w:t xml:space="preserve"> </w:t>
      </w:r>
      <w:proofErr w:type="spellStart"/>
      <w:r>
        <w:rPr>
          <w:sz w:val="24"/>
        </w:rPr>
        <w:t>Sekhar</w:t>
      </w:r>
      <w:proofErr w:type="spellEnd"/>
      <w:r>
        <w:rPr>
          <w:spacing w:val="-1"/>
          <w:sz w:val="24"/>
        </w:rPr>
        <w:t xml:space="preserve"> </w:t>
      </w:r>
      <w:proofErr w:type="spellStart"/>
      <w:r>
        <w:rPr>
          <w:sz w:val="24"/>
        </w:rPr>
        <w:t>Pokuri</w:t>
      </w:r>
      <w:proofErr w:type="spellEnd"/>
      <w:r>
        <w:rPr>
          <w:spacing w:val="-1"/>
          <w:sz w:val="24"/>
        </w:rPr>
        <w:t xml:space="preserve"> </w:t>
      </w:r>
      <w:r>
        <w:rPr>
          <w:sz w:val="24"/>
        </w:rPr>
        <w:t>–</w:t>
      </w:r>
      <w:r>
        <w:rPr>
          <w:spacing w:val="-2"/>
          <w:sz w:val="24"/>
        </w:rPr>
        <w:t xml:space="preserve"> </w:t>
      </w:r>
      <w:hyperlink r:id="rId7">
        <w:r>
          <w:rPr>
            <w:b/>
            <w:color w:val="999999"/>
            <w:sz w:val="24"/>
          </w:rPr>
          <w:t>pokuric1@newpaltz.edu</w:t>
        </w:r>
      </w:hyperlink>
    </w:p>
    <w:p w:rsidR="007027B1" w:rsidRDefault="007027B1">
      <w:pPr>
        <w:pStyle w:val="BodyText"/>
        <w:spacing w:before="2"/>
        <w:rPr>
          <w:b/>
          <w:sz w:val="36"/>
        </w:rPr>
      </w:pPr>
    </w:p>
    <w:p w:rsidR="007027B1" w:rsidRDefault="00886C7C">
      <w:pPr>
        <w:pStyle w:val="Heading1"/>
        <w:numPr>
          <w:ilvl w:val="0"/>
          <w:numId w:val="4"/>
        </w:numPr>
        <w:tabs>
          <w:tab w:val="left" w:pos="456"/>
        </w:tabs>
        <w:ind w:hanging="356"/>
      </w:pPr>
      <w:r>
        <w:t>Title</w:t>
      </w:r>
      <w:r>
        <w:rPr>
          <w:spacing w:val="-2"/>
        </w:rPr>
        <w:t xml:space="preserve"> </w:t>
      </w:r>
      <w:r>
        <w:t>of</w:t>
      </w:r>
      <w:r>
        <w:rPr>
          <w:spacing w:val="-2"/>
        </w:rPr>
        <w:t xml:space="preserve"> </w:t>
      </w:r>
      <w:r>
        <w:t>Project</w:t>
      </w:r>
    </w:p>
    <w:p w:rsidR="007027B1" w:rsidRPr="0088424B" w:rsidRDefault="0088424B" w:rsidP="0088424B">
      <w:pPr>
        <w:pStyle w:val="BodyText"/>
        <w:spacing w:before="183"/>
        <w:ind w:left="100"/>
      </w:pPr>
      <w:r>
        <w:rPr>
          <w:color w:val="292929"/>
          <w:spacing w:val="-2"/>
        </w:rPr>
        <w:t xml:space="preserve">Customer Churn </w:t>
      </w:r>
      <w:r>
        <w:t>Prediction with AWS EMR</w:t>
      </w:r>
    </w:p>
    <w:p w:rsidR="007027B1" w:rsidRDefault="007027B1">
      <w:pPr>
        <w:pStyle w:val="BodyText"/>
        <w:spacing w:before="1"/>
        <w:rPr>
          <w:sz w:val="22"/>
        </w:rPr>
      </w:pPr>
    </w:p>
    <w:p w:rsidR="007027B1" w:rsidRDefault="00886C7C">
      <w:pPr>
        <w:pStyle w:val="Heading1"/>
        <w:numPr>
          <w:ilvl w:val="0"/>
          <w:numId w:val="4"/>
        </w:numPr>
        <w:tabs>
          <w:tab w:val="left" w:pos="456"/>
        </w:tabs>
        <w:ind w:hanging="356"/>
      </w:pPr>
      <w:r>
        <w:t>Mentoring</w:t>
      </w:r>
    </w:p>
    <w:p w:rsidR="007027B1" w:rsidRDefault="00886C7C">
      <w:pPr>
        <w:pStyle w:val="BodyText"/>
        <w:spacing w:before="183"/>
        <w:ind w:left="100"/>
      </w:pPr>
      <w:r>
        <w:t>Professor</w:t>
      </w:r>
      <w:r>
        <w:rPr>
          <w:spacing w:val="-1"/>
        </w:rPr>
        <w:t xml:space="preserve"> </w:t>
      </w:r>
      <w:r>
        <w:t>Min</w:t>
      </w:r>
      <w:r>
        <w:rPr>
          <w:spacing w:val="-1"/>
        </w:rPr>
        <w:t xml:space="preserve"> </w:t>
      </w:r>
      <w:r>
        <w:t>Chen,</w:t>
      </w:r>
      <w:r>
        <w:rPr>
          <w:spacing w:val="-1"/>
        </w:rPr>
        <w:t xml:space="preserve"> </w:t>
      </w:r>
      <w:r>
        <w:t>Department of</w:t>
      </w:r>
      <w:r>
        <w:rPr>
          <w:spacing w:val="-1"/>
        </w:rPr>
        <w:t xml:space="preserve"> </w:t>
      </w:r>
      <w:r>
        <w:t>Computer</w:t>
      </w:r>
      <w:r>
        <w:rPr>
          <w:spacing w:val="-3"/>
        </w:rPr>
        <w:t xml:space="preserve"> </w:t>
      </w:r>
      <w:r>
        <w:t>Science, SUNY-New</w:t>
      </w:r>
      <w:r>
        <w:rPr>
          <w:spacing w:val="-1"/>
        </w:rPr>
        <w:t xml:space="preserve"> </w:t>
      </w:r>
      <w:proofErr w:type="spellStart"/>
      <w:r>
        <w:t>Paltz</w:t>
      </w:r>
      <w:proofErr w:type="spellEnd"/>
    </w:p>
    <w:p w:rsidR="007027B1" w:rsidRDefault="00886C7C">
      <w:pPr>
        <w:spacing w:before="137"/>
        <w:ind w:left="100"/>
        <w:rPr>
          <w:b/>
          <w:sz w:val="24"/>
        </w:rPr>
      </w:pPr>
      <w:hyperlink r:id="rId8">
        <w:r>
          <w:rPr>
            <w:b/>
            <w:color w:val="999999"/>
            <w:sz w:val="24"/>
          </w:rPr>
          <w:t>chenm@newpaltz.edu</w:t>
        </w:r>
      </w:hyperlink>
    </w:p>
    <w:p w:rsidR="007027B1" w:rsidRDefault="007027B1">
      <w:pPr>
        <w:pStyle w:val="BodyText"/>
        <w:rPr>
          <w:b/>
          <w:sz w:val="26"/>
        </w:rPr>
      </w:pPr>
    </w:p>
    <w:p w:rsidR="007027B1" w:rsidRDefault="007027B1">
      <w:pPr>
        <w:pStyle w:val="BodyText"/>
        <w:spacing w:before="1"/>
        <w:rPr>
          <w:b/>
          <w:sz w:val="22"/>
        </w:rPr>
      </w:pPr>
    </w:p>
    <w:p w:rsidR="00EC6E43" w:rsidRDefault="00886C7C" w:rsidP="00EC6E43">
      <w:pPr>
        <w:pStyle w:val="Heading1"/>
        <w:numPr>
          <w:ilvl w:val="0"/>
          <w:numId w:val="4"/>
        </w:numPr>
        <w:tabs>
          <w:tab w:val="left" w:pos="456"/>
        </w:tabs>
        <w:ind w:hanging="356"/>
      </w:pPr>
      <w:r>
        <w:t>Objective</w:t>
      </w:r>
      <w:r>
        <w:rPr>
          <w:spacing w:val="-3"/>
        </w:rPr>
        <w:t xml:space="preserve"> </w:t>
      </w:r>
      <w:r>
        <w:t>of</w:t>
      </w:r>
      <w:r>
        <w:rPr>
          <w:spacing w:val="1"/>
        </w:rPr>
        <w:t xml:space="preserve"> </w:t>
      </w:r>
      <w:r>
        <w:t>Project</w:t>
      </w:r>
    </w:p>
    <w:p w:rsidR="00EC6E43" w:rsidRDefault="00EC6E43" w:rsidP="00562F4F">
      <w:pPr>
        <w:pStyle w:val="BodyText"/>
        <w:rPr>
          <w:color w:val="26272C"/>
          <w:spacing w:val="8"/>
          <w:sz w:val="22"/>
          <w:szCs w:val="22"/>
          <w:shd w:val="clear" w:color="auto" w:fill="FFFFFF"/>
        </w:rPr>
      </w:pPr>
    </w:p>
    <w:p w:rsidR="00562F4F" w:rsidRPr="00A37EBD" w:rsidRDefault="00EC6E43" w:rsidP="00562F4F">
      <w:pPr>
        <w:pStyle w:val="BodyText"/>
        <w:rPr>
          <w:sz w:val="22"/>
          <w:szCs w:val="22"/>
          <w:shd w:val="clear" w:color="auto" w:fill="FFFFFF"/>
        </w:rPr>
      </w:pPr>
      <w:r w:rsidRPr="00A37EBD">
        <w:rPr>
          <w:spacing w:val="8"/>
          <w:sz w:val="22"/>
          <w:szCs w:val="22"/>
          <w:shd w:val="clear" w:color="auto" w:fill="FFFFFF"/>
        </w:rPr>
        <w:t xml:space="preserve">Customer </w:t>
      </w:r>
      <w:r w:rsidR="0088424B" w:rsidRPr="00A37EBD">
        <w:rPr>
          <w:spacing w:val="8"/>
          <w:sz w:val="22"/>
          <w:szCs w:val="22"/>
          <w:shd w:val="clear" w:color="auto" w:fill="FFFFFF"/>
        </w:rPr>
        <w:t xml:space="preserve">Churn prediction is one of the </w:t>
      </w:r>
      <w:r w:rsidRPr="00A37EBD">
        <w:rPr>
          <w:spacing w:val="8"/>
          <w:sz w:val="22"/>
          <w:szCs w:val="22"/>
          <w:shd w:val="clear" w:color="auto" w:fill="FFFFFF"/>
        </w:rPr>
        <w:t>most applied</w:t>
      </w:r>
      <w:r w:rsidR="0088424B" w:rsidRPr="00A37EBD">
        <w:rPr>
          <w:spacing w:val="8"/>
          <w:sz w:val="22"/>
          <w:szCs w:val="22"/>
          <w:shd w:val="clear" w:color="auto" w:fill="FFFFFF"/>
        </w:rPr>
        <w:t xml:space="preserve"> Big Data </w:t>
      </w:r>
      <w:r w:rsidRPr="00A37EBD">
        <w:rPr>
          <w:spacing w:val="8"/>
          <w:sz w:val="22"/>
          <w:szCs w:val="22"/>
          <w:shd w:val="clear" w:color="auto" w:fill="FFFFFF"/>
        </w:rPr>
        <w:t xml:space="preserve">and Data Science </w:t>
      </w:r>
      <w:r w:rsidR="0088424B" w:rsidRPr="00A37EBD">
        <w:rPr>
          <w:spacing w:val="8"/>
          <w:sz w:val="22"/>
          <w:szCs w:val="22"/>
          <w:shd w:val="clear" w:color="auto" w:fill="FFFFFF"/>
        </w:rPr>
        <w:t xml:space="preserve">use cases in business. </w:t>
      </w:r>
      <w:r w:rsidRPr="00A37EBD">
        <w:rPr>
          <w:spacing w:val="8"/>
          <w:sz w:val="22"/>
          <w:szCs w:val="22"/>
          <w:shd w:val="clear" w:color="auto" w:fill="FFFFFF"/>
        </w:rPr>
        <w:t>Its aim is to predict the customers that are likely to discontinue the use of any paid service/product</w:t>
      </w:r>
      <w:r w:rsidR="00562F4F" w:rsidRPr="00A37EBD">
        <w:rPr>
          <w:spacing w:val="8"/>
          <w:sz w:val="22"/>
          <w:szCs w:val="22"/>
          <w:shd w:val="clear" w:color="auto" w:fill="FFFFFF"/>
        </w:rPr>
        <w:t>.</w:t>
      </w:r>
      <w:r w:rsidRPr="00A37EBD">
        <w:rPr>
          <w:spacing w:val="8"/>
          <w:sz w:val="22"/>
          <w:szCs w:val="22"/>
          <w:shd w:val="clear" w:color="auto" w:fill="FFFFFF"/>
        </w:rPr>
        <w:t xml:space="preserve"> For a predicting churn, historical customer data is analyzed and various machine learning algorithms are created to find customer’s likelihood to churn. So with huge amount of available data to be applied to train various models will require a huge compute and storage capacity. So Hadoop-like technology, AWS EMR is used to analyze this use case. Hadoop provides huge storage, </w:t>
      </w:r>
      <w:r w:rsidRPr="00A37EBD">
        <w:rPr>
          <w:spacing w:val="8"/>
          <w:sz w:val="22"/>
          <w:szCs w:val="22"/>
          <w:shd w:val="clear" w:color="auto" w:fill="FFFFFF"/>
        </w:rPr>
        <w:t>processing power</w:t>
      </w:r>
      <w:r w:rsidRPr="00A37EBD">
        <w:rPr>
          <w:spacing w:val="8"/>
          <w:sz w:val="22"/>
          <w:szCs w:val="22"/>
          <w:shd w:val="clear" w:color="auto" w:fill="FFFFFF"/>
        </w:rPr>
        <w:t xml:space="preserve"> and the ability to handle huge number of concurrent tasks or jobs.</w:t>
      </w:r>
    </w:p>
    <w:p w:rsidR="00562F4F" w:rsidRDefault="00562F4F">
      <w:pPr>
        <w:pStyle w:val="BodyText"/>
        <w:rPr>
          <w:rFonts w:ascii="Georgia" w:hAnsi="Georgia" w:cs="Segoe UI"/>
          <w:color w:val="292929"/>
          <w:spacing w:val="-1"/>
          <w:sz w:val="32"/>
          <w:szCs w:val="32"/>
        </w:rPr>
      </w:pPr>
    </w:p>
    <w:p w:rsidR="00A37EBD" w:rsidRDefault="00886C7C" w:rsidP="00A37EBD">
      <w:pPr>
        <w:pStyle w:val="Heading1"/>
        <w:numPr>
          <w:ilvl w:val="0"/>
          <w:numId w:val="4"/>
        </w:numPr>
        <w:tabs>
          <w:tab w:val="left" w:pos="456"/>
        </w:tabs>
        <w:spacing w:before="1"/>
        <w:ind w:hanging="356"/>
      </w:pPr>
      <w:r>
        <w:t>Background</w:t>
      </w:r>
    </w:p>
    <w:p w:rsidR="00162B74" w:rsidRDefault="00162B74" w:rsidP="00162B74">
      <w:pPr>
        <w:pStyle w:val="BodyText"/>
        <w:rPr>
          <w:color w:val="000000" w:themeColor="text1"/>
          <w:shd w:val="clear" w:color="auto" w:fill="FFFFFF"/>
        </w:rPr>
      </w:pPr>
    </w:p>
    <w:p w:rsidR="00A37EBD" w:rsidRPr="00162B74" w:rsidRDefault="00A37EBD" w:rsidP="00162B74">
      <w:pPr>
        <w:pStyle w:val="BodyText"/>
        <w:rPr>
          <w:color w:val="000000" w:themeColor="text1"/>
          <w:shd w:val="clear" w:color="auto" w:fill="FFFFFF"/>
        </w:rPr>
      </w:pPr>
      <w:r w:rsidRPr="00162B74">
        <w:rPr>
          <w:color w:val="000000" w:themeColor="text1"/>
          <w:shd w:val="clear" w:color="auto" w:fill="FFFFFF"/>
        </w:rPr>
        <w:t>Churn prediction is a method of analyzing the data to predict which customers are likely to discontinue with the usage of any paid service/product. Method predicts the probability that customer will churn.</w:t>
      </w:r>
    </w:p>
    <w:p w:rsidR="00A37EBD" w:rsidRPr="00162B74" w:rsidRDefault="00A37EBD" w:rsidP="00162B74">
      <w:pPr>
        <w:pStyle w:val="BodyText"/>
        <w:rPr>
          <w:color w:val="000000" w:themeColor="text1"/>
          <w:shd w:val="clear" w:color="auto" w:fill="FFFFFF"/>
        </w:rPr>
      </w:pPr>
      <w:r w:rsidRPr="00162B74">
        <w:rPr>
          <w:color w:val="000000" w:themeColor="text1"/>
          <w:shd w:val="clear" w:color="auto" w:fill="FFFFFF"/>
        </w:rPr>
        <w:t>For a company, churn can be due to various reasons. It depends of factors like customer profile, behavior and their needs. So understanding churn requires a segmentation of customers.</w:t>
      </w:r>
    </w:p>
    <w:p w:rsidR="0088424B" w:rsidRPr="00162B74" w:rsidRDefault="00A37EBD" w:rsidP="00162B74">
      <w:pPr>
        <w:pStyle w:val="BodyText"/>
        <w:rPr>
          <w:color w:val="000000" w:themeColor="text1"/>
          <w:shd w:val="clear" w:color="auto" w:fill="FFFFFF"/>
        </w:rPr>
      </w:pPr>
      <w:r w:rsidRPr="00162B74">
        <w:rPr>
          <w:color w:val="000000" w:themeColor="text1"/>
          <w:shd w:val="clear" w:color="auto" w:fill="FFFFFF"/>
        </w:rPr>
        <w:t>With help of churn prediction, business can try to engage customers before they churn. Various business strategies can be applied based on churn analysis.</w:t>
      </w:r>
    </w:p>
    <w:p w:rsidR="007027B1" w:rsidRDefault="007027B1">
      <w:pPr>
        <w:pStyle w:val="BodyText"/>
        <w:spacing w:before="7"/>
        <w:rPr>
          <w:sz w:val="21"/>
        </w:rPr>
      </w:pPr>
    </w:p>
    <w:p w:rsidR="007027B1" w:rsidRDefault="00886C7C">
      <w:pPr>
        <w:pStyle w:val="Heading1"/>
        <w:ind w:left="100" w:firstLine="0"/>
      </w:pPr>
      <w:r>
        <w:t>6.</w:t>
      </w:r>
      <w:r>
        <w:rPr>
          <w:spacing w:val="-3"/>
        </w:rPr>
        <w:t xml:space="preserve"> </w:t>
      </w:r>
      <w:r>
        <w:t>Approach</w:t>
      </w:r>
      <w:r>
        <w:rPr>
          <w:spacing w:val="-3"/>
        </w:rPr>
        <w:t xml:space="preserve"> </w:t>
      </w:r>
      <w:r>
        <w:t>to the</w:t>
      </w:r>
      <w:r>
        <w:rPr>
          <w:spacing w:val="-3"/>
        </w:rPr>
        <w:t xml:space="preserve"> </w:t>
      </w:r>
      <w:r>
        <w:t>Study</w:t>
      </w:r>
    </w:p>
    <w:p w:rsidR="00162B74" w:rsidRDefault="00162B74" w:rsidP="00162B74">
      <w:pPr>
        <w:pStyle w:val="iz"/>
        <w:shd w:val="clear" w:color="auto" w:fill="FFFFFF"/>
        <w:spacing w:before="0" w:beforeAutospacing="0" w:after="0" w:afterAutospacing="0"/>
        <w:rPr>
          <w:color w:val="292929"/>
          <w:spacing w:val="-1"/>
          <w:sz w:val="22"/>
          <w:szCs w:val="22"/>
        </w:rPr>
      </w:pPr>
    </w:p>
    <w:p w:rsidR="00162B74" w:rsidRPr="00D33D75" w:rsidRDefault="00162B74" w:rsidP="00162B74">
      <w:pPr>
        <w:pStyle w:val="iz"/>
        <w:shd w:val="clear" w:color="auto" w:fill="FFFFFF"/>
        <w:spacing w:before="0" w:beforeAutospacing="0" w:after="0" w:afterAutospacing="0"/>
        <w:rPr>
          <w:spacing w:val="-1"/>
        </w:rPr>
      </w:pPr>
      <w:r w:rsidRPr="00D33D75">
        <w:rPr>
          <w:spacing w:val="-1"/>
        </w:rPr>
        <w:t>The data used is a customer user logs data originated from customer interaction with an imaginary music streaming website. The data size is around 12GB, was created by Udacity and is publicly available.</w:t>
      </w:r>
    </w:p>
    <w:p w:rsidR="00886C7C" w:rsidRDefault="00162B74" w:rsidP="00162B74">
      <w:pPr>
        <w:pStyle w:val="iz"/>
        <w:shd w:val="clear" w:color="auto" w:fill="FFFFFF"/>
        <w:spacing w:before="0" w:beforeAutospacing="0" w:after="0" w:afterAutospacing="0"/>
        <w:rPr>
          <w:spacing w:val="-1"/>
        </w:rPr>
      </w:pPr>
      <w:r w:rsidRPr="00D33D75">
        <w:rPr>
          <w:spacing w:val="-1"/>
        </w:rPr>
        <w:t>The analysis will done in an AWS EMR notebook using PySpark.</w:t>
      </w:r>
    </w:p>
    <w:p w:rsidR="00886C7C" w:rsidRDefault="00162B74" w:rsidP="00162B74">
      <w:pPr>
        <w:pStyle w:val="iz"/>
        <w:shd w:val="clear" w:color="auto" w:fill="FFFFFF"/>
        <w:spacing w:before="0" w:beforeAutospacing="0" w:after="0" w:afterAutospacing="0"/>
        <w:rPr>
          <w:spacing w:val="-1"/>
        </w:rPr>
      </w:pPr>
      <w:r w:rsidRPr="00D33D75">
        <w:rPr>
          <w:spacing w:val="-1"/>
        </w:rPr>
        <w:t>The first step is</w:t>
      </w:r>
      <w:r w:rsidR="00886C7C">
        <w:rPr>
          <w:spacing w:val="-1"/>
        </w:rPr>
        <w:t xml:space="preserve"> to understand the data columns. The data will contain some null values and some </w:t>
      </w:r>
      <w:proofErr w:type="gramStart"/>
      <w:r w:rsidR="00886C7C">
        <w:rPr>
          <w:spacing w:val="-1"/>
        </w:rPr>
        <w:t>un</w:t>
      </w:r>
      <w:proofErr w:type="gramEnd"/>
      <w:r w:rsidR="00886C7C">
        <w:rPr>
          <w:spacing w:val="-1"/>
        </w:rPr>
        <w:t xml:space="preserve"> important columns. So data cleaning and transformations will done like</w:t>
      </w:r>
      <w:r w:rsidRPr="00D33D75">
        <w:rPr>
          <w:spacing w:val="-1"/>
        </w:rPr>
        <w:t xml:space="preserve"> clean the data by dealing with null values, dropping columns, etc.</w:t>
      </w:r>
    </w:p>
    <w:p w:rsidR="00162B74" w:rsidRPr="00D33D75" w:rsidRDefault="00162B74" w:rsidP="00162B74">
      <w:pPr>
        <w:pStyle w:val="iz"/>
        <w:shd w:val="clear" w:color="auto" w:fill="FFFFFF"/>
        <w:spacing w:before="0" w:beforeAutospacing="0" w:after="0" w:afterAutospacing="0"/>
        <w:rPr>
          <w:spacing w:val="-1"/>
        </w:rPr>
      </w:pPr>
      <w:r w:rsidRPr="00D33D75">
        <w:rPr>
          <w:spacing w:val="-1"/>
        </w:rPr>
        <w:t>After which</w:t>
      </w:r>
      <w:r w:rsidR="00D33D75" w:rsidRPr="00D33D75">
        <w:rPr>
          <w:spacing w:val="-1"/>
        </w:rPr>
        <w:t xml:space="preserve"> we will try to implement various ML Supervised Classification algorithms like Logistic Regression, Random Forest Classifier, etc. and compare the accuracies.</w:t>
      </w:r>
      <w:r w:rsidR="00886C7C">
        <w:rPr>
          <w:spacing w:val="-1"/>
        </w:rPr>
        <w:t xml:space="preserve"> Because we have to classify, a Classification algorithm will be used.</w:t>
      </w:r>
      <w:bookmarkStart w:id="0" w:name="_GoBack"/>
      <w:bookmarkEnd w:id="0"/>
    </w:p>
    <w:p w:rsidR="0088424B" w:rsidRDefault="0088424B" w:rsidP="0088424B">
      <w:pPr>
        <w:pStyle w:val="iz"/>
        <w:shd w:val="clear" w:color="auto" w:fill="FFFFFF"/>
        <w:spacing w:before="480" w:beforeAutospacing="0" w:after="0" w:afterAutospacing="0" w:line="480" w:lineRule="atLeast"/>
        <w:rPr>
          <w:rFonts w:ascii="Georgia" w:hAnsi="Georgia" w:cs="Segoe UI"/>
          <w:color w:val="292929"/>
          <w:spacing w:val="-1"/>
          <w:sz w:val="32"/>
          <w:szCs w:val="32"/>
        </w:rPr>
      </w:pPr>
    </w:p>
    <w:p w:rsidR="007027B1" w:rsidRDefault="007027B1">
      <w:pPr>
        <w:pStyle w:val="BodyText"/>
        <w:spacing w:before="5"/>
        <w:rPr>
          <w:sz w:val="21"/>
        </w:rPr>
      </w:pPr>
    </w:p>
    <w:p w:rsidR="007027B1" w:rsidRDefault="00886C7C">
      <w:pPr>
        <w:pStyle w:val="Heading1"/>
        <w:ind w:left="100" w:firstLine="0"/>
      </w:pPr>
      <w:r>
        <w:t>Initial</w:t>
      </w:r>
      <w:r>
        <w:rPr>
          <w:spacing w:val="-1"/>
        </w:rPr>
        <w:t xml:space="preserve"> </w:t>
      </w:r>
      <w:r>
        <w:t>timeline</w:t>
      </w:r>
      <w:r>
        <w:rPr>
          <w:spacing w:val="-2"/>
        </w:rPr>
        <w:t xml:space="preserve"> </w:t>
      </w:r>
      <w:r>
        <w:t>for</w:t>
      </w:r>
      <w:r>
        <w:rPr>
          <w:spacing w:val="-3"/>
        </w:rPr>
        <w:t xml:space="preserve"> </w:t>
      </w:r>
      <w:r>
        <w:t>implementation</w:t>
      </w:r>
    </w:p>
    <w:p w:rsidR="007027B1" w:rsidRDefault="007027B1">
      <w:pPr>
        <w:pStyle w:val="BodyText"/>
        <w:rPr>
          <w:rFonts w:ascii="Arial"/>
          <w:b/>
          <w:sz w:val="20"/>
        </w:rPr>
      </w:pPr>
    </w:p>
    <w:p w:rsidR="007027B1" w:rsidRDefault="007027B1">
      <w:pPr>
        <w:pStyle w:val="BodyText"/>
        <w:rPr>
          <w:rFonts w:ascii="Arial"/>
          <w:b/>
          <w:sz w:val="20"/>
        </w:rPr>
      </w:pPr>
    </w:p>
    <w:p w:rsidR="007027B1" w:rsidRDefault="007027B1">
      <w:pPr>
        <w:pStyle w:val="BodyText"/>
        <w:spacing w:before="3" w:after="1"/>
        <w:rPr>
          <w:rFonts w:ascii="Arial"/>
          <w:b/>
          <w:sz w:val="20"/>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263"/>
        <w:gridCol w:w="4847"/>
      </w:tblGrid>
      <w:tr w:rsidR="007027B1">
        <w:trPr>
          <w:trHeight w:val="415"/>
        </w:trPr>
        <w:tc>
          <w:tcPr>
            <w:tcW w:w="4263" w:type="dxa"/>
          </w:tcPr>
          <w:p w:rsidR="007027B1" w:rsidRDefault="00886C7C">
            <w:pPr>
              <w:pStyle w:val="TableParagraph"/>
              <w:spacing w:before="2" w:line="240" w:lineRule="auto"/>
              <w:ind w:left="107"/>
              <w:rPr>
                <w:sz w:val="24"/>
              </w:rPr>
            </w:pPr>
            <w:r>
              <w:rPr>
                <w:sz w:val="24"/>
              </w:rPr>
              <w:t>1</w:t>
            </w:r>
            <w:r>
              <w:rPr>
                <w:spacing w:val="-2"/>
                <w:sz w:val="24"/>
              </w:rPr>
              <w:t xml:space="preserve"> </w:t>
            </w:r>
            <w:r>
              <w:rPr>
                <w:sz w:val="24"/>
              </w:rPr>
              <w:t>Week</w:t>
            </w:r>
          </w:p>
        </w:tc>
        <w:tc>
          <w:tcPr>
            <w:tcW w:w="4847" w:type="dxa"/>
          </w:tcPr>
          <w:p w:rsidR="007027B1" w:rsidRDefault="00886C7C">
            <w:pPr>
              <w:pStyle w:val="TableParagraph"/>
              <w:spacing w:before="2" w:line="240" w:lineRule="auto"/>
              <w:rPr>
                <w:sz w:val="24"/>
              </w:rPr>
            </w:pPr>
            <w:r>
              <w:rPr>
                <w:sz w:val="24"/>
              </w:rPr>
              <w:t>Literature</w:t>
            </w:r>
            <w:r>
              <w:rPr>
                <w:spacing w:val="-2"/>
                <w:sz w:val="24"/>
              </w:rPr>
              <w:t xml:space="preserve"> </w:t>
            </w:r>
            <w:r>
              <w:rPr>
                <w:sz w:val="24"/>
              </w:rPr>
              <w:t>review</w:t>
            </w:r>
          </w:p>
        </w:tc>
      </w:tr>
      <w:tr w:rsidR="007027B1">
        <w:trPr>
          <w:trHeight w:val="414"/>
        </w:trPr>
        <w:tc>
          <w:tcPr>
            <w:tcW w:w="4263" w:type="dxa"/>
          </w:tcPr>
          <w:p w:rsidR="007027B1" w:rsidRDefault="00D33D75">
            <w:pPr>
              <w:pStyle w:val="TableParagraph"/>
              <w:ind w:left="107"/>
              <w:rPr>
                <w:sz w:val="24"/>
              </w:rPr>
            </w:pPr>
            <w:r>
              <w:rPr>
                <w:sz w:val="24"/>
              </w:rPr>
              <w:t>1</w:t>
            </w:r>
            <w:r w:rsidR="00886C7C">
              <w:rPr>
                <w:spacing w:val="-2"/>
                <w:sz w:val="24"/>
              </w:rPr>
              <w:t xml:space="preserve"> </w:t>
            </w:r>
            <w:r>
              <w:rPr>
                <w:sz w:val="24"/>
              </w:rPr>
              <w:t>Week</w:t>
            </w:r>
          </w:p>
        </w:tc>
        <w:tc>
          <w:tcPr>
            <w:tcW w:w="4847" w:type="dxa"/>
          </w:tcPr>
          <w:p w:rsidR="007027B1" w:rsidRDefault="00D33D75">
            <w:pPr>
              <w:pStyle w:val="TableParagraph"/>
              <w:rPr>
                <w:sz w:val="24"/>
              </w:rPr>
            </w:pPr>
            <w:r>
              <w:rPr>
                <w:sz w:val="24"/>
              </w:rPr>
              <w:t>Data Analysis, Data Cleaning, Data preparation</w:t>
            </w:r>
          </w:p>
        </w:tc>
      </w:tr>
      <w:tr w:rsidR="007027B1">
        <w:trPr>
          <w:trHeight w:val="412"/>
        </w:trPr>
        <w:tc>
          <w:tcPr>
            <w:tcW w:w="4263" w:type="dxa"/>
          </w:tcPr>
          <w:p w:rsidR="007027B1" w:rsidRDefault="00D33D75">
            <w:pPr>
              <w:pStyle w:val="TableParagraph"/>
              <w:ind w:left="107"/>
              <w:rPr>
                <w:sz w:val="24"/>
              </w:rPr>
            </w:pPr>
            <w:r>
              <w:rPr>
                <w:sz w:val="24"/>
              </w:rPr>
              <w:t>1</w:t>
            </w:r>
            <w:r w:rsidR="00886C7C">
              <w:rPr>
                <w:spacing w:val="-2"/>
                <w:sz w:val="24"/>
              </w:rPr>
              <w:t xml:space="preserve"> </w:t>
            </w:r>
            <w:r w:rsidR="00886C7C">
              <w:rPr>
                <w:sz w:val="24"/>
              </w:rPr>
              <w:t>Week</w:t>
            </w:r>
          </w:p>
        </w:tc>
        <w:tc>
          <w:tcPr>
            <w:tcW w:w="4847" w:type="dxa"/>
          </w:tcPr>
          <w:p w:rsidR="007027B1" w:rsidRDefault="00D33D75">
            <w:pPr>
              <w:pStyle w:val="TableParagraph"/>
              <w:rPr>
                <w:sz w:val="24"/>
              </w:rPr>
            </w:pPr>
            <w:r>
              <w:rPr>
                <w:sz w:val="24"/>
              </w:rPr>
              <w:t>Implementing various ML algorithms</w:t>
            </w:r>
          </w:p>
        </w:tc>
      </w:tr>
    </w:tbl>
    <w:p w:rsidR="007027B1" w:rsidRDefault="007027B1">
      <w:pPr>
        <w:pStyle w:val="BodyText"/>
        <w:rPr>
          <w:rFonts w:ascii="Arial"/>
          <w:b/>
          <w:sz w:val="20"/>
        </w:rPr>
      </w:pPr>
    </w:p>
    <w:p w:rsidR="007027B1" w:rsidRDefault="007027B1">
      <w:pPr>
        <w:pStyle w:val="BodyText"/>
        <w:rPr>
          <w:rFonts w:ascii="Arial"/>
          <w:b/>
          <w:sz w:val="20"/>
        </w:rPr>
      </w:pPr>
    </w:p>
    <w:p w:rsidR="007027B1" w:rsidRDefault="007027B1">
      <w:pPr>
        <w:pStyle w:val="BodyText"/>
        <w:spacing w:before="3"/>
        <w:rPr>
          <w:rFonts w:ascii="Arial"/>
          <w:b/>
        </w:rPr>
      </w:pPr>
    </w:p>
    <w:p w:rsidR="007027B1" w:rsidRDefault="00886C7C">
      <w:pPr>
        <w:spacing w:before="89"/>
        <w:ind w:left="100"/>
        <w:rPr>
          <w:rFonts w:ascii="Arial"/>
          <w:b/>
          <w:sz w:val="32"/>
        </w:rPr>
      </w:pPr>
      <w:r>
        <w:rPr>
          <w:rFonts w:ascii="Arial"/>
          <w:b/>
          <w:sz w:val="32"/>
        </w:rPr>
        <w:t>8.</w:t>
      </w:r>
      <w:r>
        <w:rPr>
          <w:rFonts w:ascii="Arial"/>
          <w:b/>
          <w:spacing w:val="-3"/>
          <w:sz w:val="32"/>
        </w:rPr>
        <w:t xml:space="preserve"> </w:t>
      </w:r>
      <w:r>
        <w:rPr>
          <w:rFonts w:ascii="Arial"/>
          <w:b/>
          <w:sz w:val="32"/>
        </w:rPr>
        <w:t>References</w:t>
      </w:r>
    </w:p>
    <w:p w:rsidR="007027B1" w:rsidRPr="00D33D75" w:rsidRDefault="00D33D75">
      <w:pPr>
        <w:pStyle w:val="ListParagraph"/>
        <w:numPr>
          <w:ilvl w:val="0"/>
          <w:numId w:val="1"/>
        </w:numPr>
        <w:tabs>
          <w:tab w:val="left" w:pos="312"/>
        </w:tabs>
        <w:ind w:left="311" w:hanging="212"/>
        <w:rPr>
          <w:color w:val="000000" w:themeColor="text1"/>
          <w:sz w:val="20"/>
          <w:szCs w:val="20"/>
        </w:rPr>
      </w:pPr>
      <w:r>
        <w:rPr>
          <w:color w:val="000000" w:themeColor="text1"/>
          <w:spacing w:val="-1"/>
          <w:sz w:val="20"/>
          <w:szCs w:val="20"/>
        </w:rPr>
        <w:t xml:space="preserve">Data reference: </w:t>
      </w:r>
      <w:r w:rsidR="00162B74" w:rsidRPr="00D33D75">
        <w:rPr>
          <w:color w:val="000000" w:themeColor="text1"/>
          <w:spacing w:val="-1"/>
          <w:sz w:val="20"/>
          <w:szCs w:val="20"/>
        </w:rPr>
        <w:t>“s3n://</w:t>
      </w:r>
      <w:proofErr w:type="spellStart"/>
      <w:r w:rsidR="00162B74" w:rsidRPr="00D33D75">
        <w:rPr>
          <w:color w:val="000000" w:themeColor="text1"/>
          <w:spacing w:val="-1"/>
          <w:sz w:val="20"/>
          <w:szCs w:val="20"/>
        </w:rPr>
        <w:t>udacity-dsnd</w:t>
      </w:r>
      <w:proofErr w:type="spellEnd"/>
      <w:r w:rsidR="00162B74" w:rsidRPr="00D33D75">
        <w:rPr>
          <w:color w:val="000000" w:themeColor="text1"/>
          <w:spacing w:val="-1"/>
          <w:sz w:val="20"/>
          <w:szCs w:val="20"/>
        </w:rPr>
        <w:t>/</w:t>
      </w:r>
      <w:proofErr w:type="spellStart"/>
      <w:r w:rsidR="00162B74" w:rsidRPr="00D33D75">
        <w:rPr>
          <w:color w:val="000000" w:themeColor="text1"/>
          <w:spacing w:val="-1"/>
          <w:sz w:val="20"/>
          <w:szCs w:val="20"/>
        </w:rPr>
        <w:t>sparkify</w:t>
      </w:r>
      <w:proofErr w:type="spellEnd"/>
      <w:r w:rsidR="00162B74" w:rsidRPr="00D33D75">
        <w:rPr>
          <w:color w:val="000000" w:themeColor="text1"/>
          <w:spacing w:val="-1"/>
          <w:sz w:val="20"/>
          <w:szCs w:val="20"/>
        </w:rPr>
        <w:t>/</w:t>
      </w:r>
      <w:proofErr w:type="spellStart"/>
      <w:r w:rsidR="00162B74" w:rsidRPr="00D33D75">
        <w:rPr>
          <w:color w:val="000000" w:themeColor="text1"/>
          <w:spacing w:val="-1"/>
          <w:sz w:val="20"/>
          <w:szCs w:val="20"/>
        </w:rPr>
        <w:t>sparkify_event_data.json</w:t>
      </w:r>
      <w:proofErr w:type="spellEnd"/>
      <w:r w:rsidR="00162B74" w:rsidRPr="00D33D75">
        <w:rPr>
          <w:color w:val="000000" w:themeColor="text1"/>
          <w:spacing w:val="-1"/>
          <w:sz w:val="20"/>
          <w:szCs w:val="20"/>
        </w:rPr>
        <w:t>”</w:t>
      </w:r>
    </w:p>
    <w:sectPr w:rsidR="007027B1" w:rsidRPr="00D33D75">
      <w:pgSz w:w="11910" w:h="16840"/>
      <w:pgMar w:top="1360" w:right="26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56C51"/>
    <w:multiLevelType w:val="multilevel"/>
    <w:tmpl w:val="7AC8DB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7A63B7"/>
    <w:multiLevelType w:val="hybridMultilevel"/>
    <w:tmpl w:val="532C294E"/>
    <w:lvl w:ilvl="0" w:tplc="198433F2">
      <w:start w:val="1"/>
      <w:numFmt w:val="decimal"/>
      <w:lvlText w:val="%1."/>
      <w:lvlJc w:val="left"/>
      <w:pPr>
        <w:ind w:left="820" w:hanging="360"/>
        <w:jc w:val="left"/>
      </w:pPr>
      <w:rPr>
        <w:rFonts w:ascii="Times New Roman" w:eastAsia="Times New Roman" w:hAnsi="Times New Roman" w:cs="Times New Roman" w:hint="default"/>
        <w:color w:val="212121"/>
        <w:w w:val="100"/>
        <w:sz w:val="24"/>
        <w:szCs w:val="24"/>
        <w:lang w:val="en-US" w:eastAsia="en-US" w:bidi="ar-SA"/>
      </w:rPr>
    </w:lvl>
    <w:lvl w:ilvl="1" w:tplc="2958A28C">
      <w:numFmt w:val="bullet"/>
      <w:lvlText w:val="•"/>
      <w:lvlJc w:val="left"/>
      <w:pPr>
        <w:ind w:left="1768" w:hanging="360"/>
      </w:pPr>
      <w:rPr>
        <w:rFonts w:hint="default"/>
        <w:lang w:val="en-US" w:eastAsia="en-US" w:bidi="ar-SA"/>
      </w:rPr>
    </w:lvl>
    <w:lvl w:ilvl="2" w:tplc="5C1029F6">
      <w:numFmt w:val="bullet"/>
      <w:lvlText w:val="•"/>
      <w:lvlJc w:val="left"/>
      <w:pPr>
        <w:ind w:left="2717" w:hanging="360"/>
      </w:pPr>
      <w:rPr>
        <w:rFonts w:hint="default"/>
        <w:lang w:val="en-US" w:eastAsia="en-US" w:bidi="ar-SA"/>
      </w:rPr>
    </w:lvl>
    <w:lvl w:ilvl="3" w:tplc="4838D9EE">
      <w:numFmt w:val="bullet"/>
      <w:lvlText w:val="•"/>
      <w:lvlJc w:val="left"/>
      <w:pPr>
        <w:ind w:left="3665" w:hanging="360"/>
      </w:pPr>
      <w:rPr>
        <w:rFonts w:hint="default"/>
        <w:lang w:val="en-US" w:eastAsia="en-US" w:bidi="ar-SA"/>
      </w:rPr>
    </w:lvl>
    <w:lvl w:ilvl="4" w:tplc="322C2590">
      <w:numFmt w:val="bullet"/>
      <w:lvlText w:val="•"/>
      <w:lvlJc w:val="left"/>
      <w:pPr>
        <w:ind w:left="4614" w:hanging="360"/>
      </w:pPr>
      <w:rPr>
        <w:rFonts w:hint="default"/>
        <w:lang w:val="en-US" w:eastAsia="en-US" w:bidi="ar-SA"/>
      </w:rPr>
    </w:lvl>
    <w:lvl w:ilvl="5" w:tplc="4BE4EA9A">
      <w:numFmt w:val="bullet"/>
      <w:lvlText w:val="•"/>
      <w:lvlJc w:val="left"/>
      <w:pPr>
        <w:ind w:left="5563" w:hanging="360"/>
      </w:pPr>
      <w:rPr>
        <w:rFonts w:hint="default"/>
        <w:lang w:val="en-US" w:eastAsia="en-US" w:bidi="ar-SA"/>
      </w:rPr>
    </w:lvl>
    <w:lvl w:ilvl="6" w:tplc="A6DE15F8">
      <w:numFmt w:val="bullet"/>
      <w:lvlText w:val="•"/>
      <w:lvlJc w:val="left"/>
      <w:pPr>
        <w:ind w:left="6511" w:hanging="360"/>
      </w:pPr>
      <w:rPr>
        <w:rFonts w:hint="default"/>
        <w:lang w:val="en-US" w:eastAsia="en-US" w:bidi="ar-SA"/>
      </w:rPr>
    </w:lvl>
    <w:lvl w:ilvl="7" w:tplc="18A835C8">
      <w:numFmt w:val="bullet"/>
      <w:lvlText w:val="•"/>
      <w:lvlJc w:val="left"/>
      <w:pPr>
        <w:ind w:left="7460" w:hanging="360"/>
      </w:pPr>
      <w:rPr>
        <w:rFonts w:hint="default"/>
        <w:lang w:val="en-US" w:eastAsia="en-US" w:bidi="ar-SA"/>
      </w:rPr>
    </w:lvl>
    <w:lvl w:ilvl="8" w:tplc="942605FC">
      <w:numFmt w:val="bullet"/>
      <w:lvlText w:val="•"/>
      <w:lvlJc w:val="left"/>
      <w:pPr>
        <w:ind w:left="8409" w:hanging="360"/>
      </w:pPr>
      <w:rPr>
        <w:rFonts w:hint="default"/>
        <w:lang w:val="en-US" w:eastAsia="en-US" w:bidi="ar-SA"/>
      </w:rPr>
    </w:lvl>
  </w:abstractNum>
  <w:abstractNum w:abstractNumId="2" w15:restartNumberingAfterBreak="0">
    <w:nsid w:val="3AA627DC"/>
    <w:multiLevelType w:val="hybridMultilevel"/>
    <w:tmpl w:val="DAC6A20E"/>
    <w:lvl w:ilvl="0" w:tplc="8250A5E2">
      <w:start w:val="1"/>
      <w:numFmt w:val="decimal"/>
      <w:lvlText w:val="%1."/>
      <w:lvlJc w:val="left"/>
      <w:pPr>
        <w:ind w:left="381" w:hanging="281"/>
        <w:jc w:val="left"/>
      </w:pPr>
      <w:rPr>
        <w:rFonts w:ascii="Times New Roman" w:eastAsia="Times New Roman" w:hAnsi="Times New Roman" w:cs="Times New Roman" w:hint="default"/>
        <w:color w:val="212121"/>
        <w:spacing w:val="0"/>
        <w:w w:val="100"/>
        <w:sz w:val="28"/>
        <w:szCs w:val="28"/>
        <w:lang w:val="en-US" w:eastAsia="en-US" w:bidi="ar-SA"/>
      </w:rPr>
    </w:lvl>
    <w:lvl w:ilvl="1" w:tplc="398C25F8">
      <w:numFmt w:val="bullet"/>
      <w:lvlText w:val="o"/>
      <w:lvlJc w:val="left"/>
      <w:pPr>
        <w:ind w:left="1540" w:hanging="360"/>
      </w:pPr>
      <w:rPr>
        <w:rFonts w:ascii="Courier New" w:eastAsia="Courier New" w:hAnsi="Courier New" w:cs="Courier New" w:hint="default"/>
        <w:color w:val="212121"/>
        <w:w w:val="99"/>
        <w:sz w:val="20"/>
        <w:szCs w:val="20"/>
        <w:lang w:val="en-US" w:eastAsia="en-US" w:bidi="ar-SA"/>
      </w:rPr>
    </w:lvl>
    <w:lvl w:ilvl="2" w:tplc="E4B44DDA">
      <w:numFmt w:val="bullet"/>
      <w:lvlText w:val="•"/>
      <w:lvlJc w:val="left"/>
      <w:pPr>
        <w:ind w:left="2514" w:hanging="360"/>
      </w:pPr>
      <w:rPr>
        <w:rFonts w:hint="default"/>
        <w:lang w:val="en-US" w:eastAsia="en-US" w:bidi="ar-SA"/>
      </w:rPr>
    </w:lvl>
    <w:lvl w:ilvl="3" w:tplc="30F8E48A">
      <w:numFmt w:val="bullet"/>
      <w:lvlText w:val="•"/>
      <w:lvlJc w:val="left"/>
      <w:pPr>
        <w:ind w:left="3488" w:hanging="360"/>
      </w:pPr>
      <w:rPr>
        <w:rFonts w:hint="default"/>
        <w:lang w:val="en-US" w:eastAsia="en-US" w:bidi="ar-SA"/>
      </w:rPr>
    </w:lvl>
    <w:lvl w:ilvl="4" w:tplc="287A3DBE">
      <w:numFmt w:val="bullet"/>
      <w:lvlText w:val="•"/>
      <w:lvlJc w:val="left"/>
      <w:pPr>
        <w:ind w:left="4462" w:hanging="360"/>
      </w:pPr>
      <w:rPr>
        <w:rFonts w:hint="default"/>
        <w:lang w:val="en-US" w:eastAsia="en-US" w:bidi="ar-SA"/>
      </w:rPr>
    </w:lvl>
    <w:lvl w:ilvl="5" w:tplc="EAD6A386">
      <w:numFmt w:val="bullet"/>
      <w:lvlText w:val="•"/>
      <w:lvlJc w:val="left"/>
      <w:pPr>
        <w:ind w:left="5436" w:hanging="360"/>
      </w:pPr>
      <w:rPr>
        <w:rFonts w:hint="default"/>
        <w:lang w:val="en-US" w:eastAsia="en-US" w:bidi="ar-SA"/>
      </w:rPr>
    </w:lvl>
    <w:lvl w:ilvl="6" w:tplc="DEBA2118">
      <w:numFmt w:val="bullet"/>
      <w:lvlText w:val="•"/>
      <w:lvlJc w:val="left"/>
      <w:pPr>
        <w:ind w:left="6410" w:hanging="360"/>
      </w:pPr>
      <w:rPr>
        <w:rFonts w:hint="default"/>
        <w:lang w:val="en-US" w:eastAsia="en-US" w:bidi="ar-SA"/>
      </w:rPr>
    </w:lvl>
    <w:lvl w:ilvl="7" w:tplc="D87A4976">
      <w:numFmt w:val="bullet"/>
      <w:lvlText w:val="•"/>
      <w:lvlJc w:val="left"/>
      <w:pPr>
        <w:ind w:left="7384" w:hanging="360"/>
      </w:pPr>
      <w:rPr>
        <w:rFonts w:hint="default"/>
        <w:lang w:val="en-US" w:eastAsia="en-US" w:bidi="ar-SA"/>
      </w:rPr>
    </w:lvl>
    <w:lvl w:ilvl="8" w:tplc="C0D6625E">
      <w:numFmt w:val="bullet"/>
      <w:lvlText w:val="•"/>
      <w:lvlJc w:val="left"/>
      <w:pPr>
        <w:ind w:left="8358" w:hanging="360"/>
      </w:pPr>
      <w:rPr>
        <w:rFonts w:hint="default"/>
        <w:lang w:val="en-US" w:eastAsia="en-US" w:bidi="ar-SA"/>
      </w:rPr>
    </w:lvl>
  </w:abstractNum>
  <w:abstractNum w:abstractNumId="3" w15:restartNumberingAfterBreak="0">
    <w:nsid w:val="6CD73636"/>
    <w:multiLevelType w:val="hybridMultilevel"/>
    <w:tmpl w:val="0CF457C0"/>
    <w:lvl w:ilvl="0" w:tplc="FD402DBA">
      <w:start w:val="1"/>
      <w:numFmt w:val="decimal"/>
      <w:lvlText w:val="%1."/>
      <w:lvlJc w:val="left"/>
      <w:pPr>
        <w:ind w:left="100" w:hanging="202"/>
        <w:jc w:val="left"/>
      </w:pPr>
      <w:rPr>
        <w:rFonts w:hint="default"/>
        <w:spacing w:val="0"/>
        <w:w w:val="99"/>
        <w:lang w:val="en-US" w:eastAsia="en-US" w:bidi="ar-SA"/>
      </w:rPr>
    </w:lvl>
    <w:lvl w:ilvl="1" w:tplc="9962DFDA">
      <w:numFmt w:val="bullet"/>
      <w:lvlText w:val="•"/>
      <w:lvlJc w:val="left"/>
      <w:pPr>
        <w:ind w:left="1120" w:hanging="202"/>
      </w:pPr>
      <w:rPr>
        <w:rFonts w:hint="default"/>
        <w:lang w:val="en-US" w:eastAsia="en-US" w:bidi="ar-SA"/>
      </w:rPr>
    </w:lvl>
    <w:lvl w:ilvl="2" w:tplc="49A474C8">
      <w:numFmt w:val="bullet"/>
      <w:lvlText w:val="•"/>
      <w:lvlJc w:val="left"/>
      <w:pPr>
        <w:ind w:left="2141" w:hanging="202"/>
      </w:pPr>
      <w:rPr>
        <w:rFonts w:hint="default"/>
        <w:lang w:val="en-US" w:eastAsia="en-US" w:bidi="ar-SA"/>
      </w:rPr>
    </w:lvl>
    <w:lvl w:ilvl="3" w:tplc="97668B38">
      <w:numFmt w:val="bullet"/>
      <w:lvlText w:val="•"/>
      <w:lvlJc w:val="left"/>
      <w:pPr>
        <w:ind w:left="3161" w:hanging="202"/>
      </w:pPr>
      <w:rPr>
        <w:rFonts w:hint="default"/>
        <w:lang w:val="en-US" w:eastAsia="en-US" w:bidi="ar-SA"/>
      </w:rPr>
    </w:lvl>
    <w:lvl w:ilvl="4" w:tplc="55FE741A">
      <w:numFmt w:val="bullet"/>
      <w:lvlText w:val="•"/>
      <w:lvlJc w:val="left"/>
      <w:pPr>
        <w:ind w:left="4182" w:hanging="202"/>
      </w:pPr>
      <w:rPr>
        <w:rFonts w:hint="default"/>
        <w:lang w:val="en-US" w:eastAsia="en-US" w:bidi="ar-SA"/>
      </w:rPr>
    </w:lvl>
    <w:lvl w:ilvl="5" w:tplc="8FF2E43E">
      <w:numFmt w:val="bullet"/>
      <w:lvlText w:val="•"/>
      <w:lvlJc w:val="left"/>
      <w:pPr>
        <w:ind w:left="5203" w:hanging="202"/>
      </w:pPr>
      <w:rPr>
        <w:rFonts w:hint="default"/>
        <w:lang w:val="en-US" w:eastAsia="en-US" w:bidi="ar-SA"/>
      </w:rPr>
    </w:lvl>
    <w:lvl w:ilvl="6" w:tplc="A816C90E">
      <w:numFmt w:val="bullet"/>
      <w:lvlText w:val="•"/>
      <w:lvlJc w:val="left"/>
      <w:pPr>
        <w:ind w:left="6223" w:hanging="202"/>
      </w:pPr>
      <w:rPr>
        <w:rFonts w:hint="default"/>
        <w:lang w:val="en-US" w:eastAsia="en-US" w:bidi="ar-SA"/>
      </w:rPr>
    </w:lvl>
    <w:lvl w:ilvl="7" w:tplc="C8561DB0">
      <w:numFmt w:val="bullet"/>
      <w:lvlText w:val="•"/>
      <w:lvlJc w:val="left"/>
      <w:pPr>
        <w:ind w:left="7244" w:hanging="202"/>
      </w:pPr>
      <w:rPr>
        <w:rFonts w:hint="default"/>
        <w:lang w:val="en-US" w:eastAsia="en-US" w:bidi="ar-SA"/>
      </w:rPr>
    </w:lvl>
    <w:lvl w:ilvl="8" w:tplc="5B80AC38">
      <w:numFmt w:val="bullet"/>
      <w:lvlText w:val="•"/>
      <w:lvlJc w:val="left"/>
      <w:pPr>
        <w:ind w:left="8265" w:hanging="202"/>
      </w:pPr>
      <w:rPr>
        <w:rFonts w:hint="default"/>
        <w:lang w:val="en-US" w:eastAsia="en-US" w:bidi="ar-SA"/>
      </w:rPr>
    </w:lvl>
  </w:abstractNum>
  <w:abstractNum w:abstractNumId="4" w15:restartNumberingAfterBreak="0">
    <w:nsid w:val="6FE26F1F"/>
    <w:multiLevelType w:val="hybridMultilevel"/>
    <w:tmpl w:val="B0A63F00"/>
    <w:lvl w:ilvl="0" w:tplc="4D54DEC4">
      <w:start w:val="1"/>
      <w:numFmt w:val="decimal"/>
      <w:lvlText w:val="%1."/>
      <w:lvlJc w:val="left"/>
      <w:pPr>
        <w:ind w:left="455" w:hanging="355"/>
        <w:jc w:val="left"/>
      </w:pPr>
      <w:rPr>
        <w:rFonts w:ascii="Arial" w:eastAsia="Arial" w:hAnsi="Arial" w:cs="Arial" w:hint="default"/>
        <w:b/>
        <w:bCs/>
        <w:w w:val="99"/>
        <w:sz w:val="32"/>
        <w:szCs w:val="32"/>
        <w:lang w:val="en-US" w:eastAsia="en-US" w:bidi="ar-SA"/>
      </w:rPr>
    </w:lvl>
    <w:lvl w:ilvl="1" w:tplc="A6324D64">
      <w:start w:val="1"/>
      <w:numFmt w:val="decimal"/>
      <w:lvlText w:val="%2."/>
      <w:lvlJc w:val="left"/>
      <w:pPr>
        <w:ind w:left="820" w:hanging="360"/>
        <w:jc w:val="left"/>
      </w:pPr>
      <w:rPr>
        <w:rFonts w:ascii="Times New Roman" w:eastAsia="Times New Roman" w:hAnsi="Times New Roman" w:cs="Times New Roman" w:hint="default"/>
        <w:color w:val="212121"/>
        <w:w w:val="100"/>
        <w:sz w:val="24"/>
        <w:szCs w:val="24"/>
        <w:lang w:val="en-US" w:eastAsia="en-US" w:bidi="ar-SA"/>
      </w:rPr>
    </w:lvl>
    <w:lvl w:ilvl="2" w:tplc="89C8329E">
      <w:numFmt w:val="bullet"/>
      <w:lvlText w:val="•"/>
      <w:lvlJc w:val="left"/>
      <w:pPr>
        <w:ind w:left="1874" w:hanging="360"/>
      </w:pPr>
      <w:rPr>
        <w:rFonts w:hint="default"/>
        <w:lang w:val="en-US" w:eastAsia="en-US" w:bidi="ar-SA"/>
      </w:rPr>
    </w:lvl>
    <w:lvl w:ilvl="3" w:tplc="3232125C">
      <w:numFmt w:val="bullet"/>
      <w:lvlText w:val="•"/>
      <w:lvlJc w:val="left"/>
      <w:pPr>
        <w:ind w:left="2928" w:hanging="360"/>
      </w:pPr>
      <w:rPr>
        <w:rFonts w:hint="default"/>
        <w:lang w:val="en-US" w:eastAsia="en-US" w:bidi="ar-SA"/>
      </w:rPr>
    </w:lvl>
    <w:lvl w:ilvl="4" w:tplc="A1C21C56">
      <w:numFmt w:val="bullet"/>
      <w:lvlText w:val="•"/>
      <w:lvlJc w:val="left"/>
      <w:pPr>
        <w:ind w:left="3982" w:hanging="360"/>
      </w:pPr>
      <w:rPr>
        <w:rFonts w:hint="default"/>
        <w:lang w:val="en-US" w:eastAsia="en-US" w:bidi="ar-SA"/>
      </w:rPr>
    </w:lvl>
    <w:lvl w:ilvl="5" w:tplc="586C974E">
      <w:numFmt w:val="bullet"/>
      <w:lvlText w:val="•"/>
      <w:lvlJc w:val="left"/>
      <w:pPr>
        <w:ind w:left="5036" w:hanging="360"/>
      </w:pPr>
      <w:rPr>
        <w:rFonts w:hint="default"/>
        <w:lang w:val="en-US" w:eastAsia="en-US" w:bidi="ar-SA"/>
      </w:rPr>
    </w:lvl>
    <w:lvl w:ilvl="6" w:tplc="FF0C32BE">
      <w:numFmt w:val="bullet"/>
      <w:lvlText w:val="•"/>
      <w:lvlJc w:val="left"/>
      <w:pPr>
        <w:ind w:left="6090" w:hanging="360"/>
      </w:pPr>
      <w:rPr>
        <w:rFonts w:hint="default"/>
        <w:lang w:val="en-US" w:eastAsia="en-US" w:bidi="ar-SA"/>
      </w:rPr>
    </w:lvl>
    <w:lvl w:ilvl="7" w:tplc="F4C839AE">
      <w:numFmt w:val="bullet"/>
      <w:lvlText w:val="•"/>
      <w:lvlJc w:val="left"/>
      <w:pPr>
        <w:ind w:left="7144" w:hanging="360"/>
      </w:pPr>
      <w:rPr>
        <w:rFonts w:hint="default"/>
        <w:lang w:val="en-US" w:eastAsia="en-US" w:bidi="ar-SA"/>
      </w:rPr>
    </w:lvl>
    <w:lvl w:ilvl="8" w:tplc="4CE0ACFC">
      <w:numFmt w:val="bullet"/>
      <w:lvlText w:val="•"/>
      <w:lvlJc w:val="left"/>
      <w:pPr>
        <w:ind w:left="8198" w:hanging="360"/>
      </w:pPr>
      <w:rPr>
        <w:rFonts w:hint="default"/>
        <w:lang w:val="en-US" w:eastAsia="en-US" w:bidi="ar-SA"/>
      </w:r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7027B1"/>
    <w:rsid w:val="00162B74"/>
    <w:rsid w:val="00496D2A"/>
    <w:rsid w:val="00562F4F"/>
    <w:rsid w:val="007027B1"/>
    <w:rsid w:val="0088424B"/>
    <w:rsid w:val="00886C7C"/>
    <w:rsid w:val="00A37EBD"/>
    <w:rsid w:val="00BB5A59"/>
    <w:rsid w:val="00D33D75"/>
    <w:rsid w:val="00EC6E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9B475"/>
  <w15:docId w15:val="{36B5E0D0-F6C5-4637-BF44-2116C5C0E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455" w:hanging="356"/>
      <w:outlineLvl w:val="0"/>
    </w:pPr>
    <w:rPr>
      <w:rFonts w:ascii="Arial" w:eastAsia="Arial" w:hAnsi="Arial" w:cs="Arial"/>
      <w:b/>
      <w:bCs/>
      <w:sz w:val="32"/>
      <w:szCs w:val="32"/>
    </w:rPr>
  </w:style>
  <w:style w:type="paragraph" w:styleId="Heading3">
    <w:name w:val="heading 3"/>
    <w:basedOn w:val="Normal"/>
    <w:next w:val="Normal"/>
    <w:link w:val="Heading3Char"/>
    <w:uiPriority w:val="9"/>
    <w:semiHidden/>
    <w:unhideWhenUsed/>
    <w:qFormat/>
    <w:rsid w:val="0088424B"/>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455" w:hanging="360"/>
    </w:pPr>
  </w:style>
  <w:style w:type="paragraph" w:customStyle="1" w:styleId="TableParagraph">
    <w:name w:val="Table Paragraph"/>
    <w:basedOn w:val="Normal"/>
    <w:uiPriority w:val="1"/>
    <w:qFormat/>
    <w:pPr>
      <w:spacing w:line="275" w:lineRule="exact"/>
      <w:ind w:left="105"/>
    </w:pPr>
  </w:style>
  <w:style w:type="paragraph" w:customStyle="1" w:styleId="iz">
    <w:name w:val="iz"/>
    <w:basedOn w:val="Normal"/>
    <w:rsid w:val="0088424B"/>
    <w:pPr>
      <w:widowControl/>
      <w:autoSpaceDE/>
      <w:autoSpaceDN/>
      <w:spacing w:before="100" w:beforeAutospacing="1" w:after="100" w:afterAutospacing="1"/>
    </w:pPr>
    <w:rPr>
      <w:sz w:val="24"/>
      <w:szCs w:val="24"/>
    </w:rPr>
  </w:style>
  <w:style w:type="character" w:styleId="Hyperlink">
    <w:name w:val="Hyperlink"/>
    <w:basedOn w:val="DefaultParagraphFont"/>
    <w:uiPriority w:val="99"/>
    <w:semiHidden/>
    <w:unhideWhenUsed/>
    <w:rsid w:val="0088424B"/>
    <w:rPr>
      <w:color w:val="0000FF"/>
      <w:u w:val="single"/>
    </w:rPr>
  </w:style>
  <w:style w:type="character" w:styleId="Emphasis">
    <w:name w:val="Emphasis"/>
    <w:basedOn w:val="DefaultParagraphFont"/>
    <w:uiPriority w:val="20"/>
    <w:qFormat/>
    <w:rsid w:val="0088424B"/>
    <w:rPr>
      <w:i/>
      <w:iCs/>
    </w:rPr>
  </w:style>
  <w:style w:type="character" w:customStyle="1" w:styleId="Heading3Char">
    <w:name w:val="Heading 3 Char"/>
    <w:basedOn w:val="DefaultParagraphFont"/>
    <w:link w:val="Heading3"/>
    <w:uiPriority w:val="9"/>
    <w:semiHidden/>
    <w:rsid w:val="0088424B"/>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unhideWhenUsed/>
    <w:rsid w:val="0088424B"/>
    <w:pPr>
      <w:widowControl/>
      <w:autoSpaceDE/>
      <w:autoSpaceDN/>
      <w:spacing w:before="100" w:beforeAutospacing="1" w:after="100" w:afterAutospacing="1"/>
    </w:pPr>
    <w:rPr>
      <w:sz w:val="24"/>
      <w:szCs w:val="24"/>
    </w:rPr>
  </w:style>
  <w:style w:type="character" w:styleId="Strong">
    <w:name w:val="Strong"/>
    <w:basedOn w:val="DefaultParagraphFont"/>
    <w:uiPriority w:val="22"/>
    <w:qFormat/>
    <w:rsid w:val="0088424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9694062">
      <w:bodyDiv w:val="1"/>
      <w:marLeft w:val="0"/>
      <w:marRight w:val="0"/>
      <w:marTop w:val="0"/>
      <w:marBottom w:val="0"/>
      <w:divBdr>
        <w:top w:val="none" w:sz="0" w:space="0" w:color="auto"/>
        <w:left w:val="none" w:sz="0" w:space="0" w:color="auto"/>
        <w:bottom w:val="none" w:sz="0" w:space="0" w:color="auto"/>
        <w:right w:val="none" w:sz="0" w:space="0" w:color="auto"/>
      </w:divBdr>
      <w:divsChild>
        <w:div w:id="1665234260">
          <w:marLeft w:val="0"/>
          <w:marRight w:val="0"/>
          <w:marTop w:val="0"/>
          <w:marBottom w:val="0"/>
          <w:divBdr>
            <w:top w:val="none" w:sz="0" w:space="0" w:color="auto"/>
            <w:left w:val="none" w:sz="0" w:space="0" w:color="auto"/>
            <w:bottom w:val="none" w:sz="0" w:space="0" w:color="auto"/>
            <w:right w:val="none" w:sz="0" w:space="0" w:color="auto"/>
          </w:divBdr>
          <w:divsChild>
            <w:div w:id="1817528478">
              <w:marLeft w:val="960"/>
              <w:marRight w:val="960"/>
              <w:marTop w:val="0"/>
              <w:marBottom w:val="0"/>
              <w:divBdr>
                <w:top w:val="none" w:sz="0" w:space="0" w:color="auto"/>
                <w:left w:val="none" w:sz="0" w:space="0" w:color="auto"/>
                <w:bottom w:val="none" w:sz="0" w:space="0" w:color="auto"/>
                <w:right w:val="none" w:sz="0" w:space="0" w:color="auto"/>
              </w:divBdr>
            </w:div>
          </w:divsChild>
        </w:div>
      </w:divsChild>
    </w:div>
    <w:div w:id="18598565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chenm@newpaltz.edu" TargetMode="External"/><Relationship Id="rId3" Type="http://schemas.openxmlformats.org/officeDocument/2006/relationships/settings" Target="settings.xml"/><Relationship Id="rId7" Type="http://schemas.openxmlformats.org/officeDocument/2006/relationships/hyperlink" Target="mailto:pokuric1@newpaltz.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yeruvar1@newpaltz.edu" TargetMode="External"/><Relationship Id="rId5" Type="http://schemas.openxmlformats.org/officeDocument/2006/relationships/hyperlink" Target="mailto:buchalaa1@newpaltz.ed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849</TotalTime>
  <Pages>2</Pages>
  <Words>418</Words>
  <Characters>2388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Anish deepak T</dc:creator>
  <cp:lastModifiedBy>MADHAV</cp:lastModifiedBy>
  <cp:revision>4</cp:revision>
  <dcterms:created xsi:type="dcterms:W3CDTF">2021-10-28T15:16:00Z</dcterms:created>
  <dcterms:modified xsi:type="dcterms:W3CDTF">2021-10-29T11:41:00Z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2021-09-24T00:00:00Z</vt:filetime>
  </property>
  <property fmtid="{D5CDD505-2E9C-101B-9397-08002B2CF9AE}" pid="3" name="Creator">
    <vt:lpwstr>Microsoft® Word for Microsoft 365</vt:lpwstr>
  </property>
  <property fmtid="{D5CDD505-2E9C-101B-9397-08002B2CF9AE}" pid="4" name="LastSaved">
    <vt:filetime>2021-10-28T00:00:00Z</vt:filetime>
  </property>
</Properties>
</file>