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70AC" w14:textId="30559D1F" w:rsidR="003172F2" w:rsidRDefault="003172F2">
      <w:r>
        <w:t>Meeting date: 10/07</w:t>
      </w:r>
      <w:r w:rsidR="00AF67C7">
        <w:t>/24</w:t>
      </w:r>
    </w:p>
    <w:p w14:paraId="3D4E352C" w14:textId="307347F6" w:rsidR="004949FE" w:rsidRDefault="000B4B4C">
      <w:r>
        <w:t xml:space="preserve">Guar gum reactivity </w:t>
      </w:r>
    </w:p>
    <w:p w14:paraId="2BFA8DC7" w14:textId="77777777" w:rsidR="00882DDC" w:rsidRDefault="004A2191">
      <w:r>
        <w:t xml:space="preserve">Derivatives of guar gum can be formed through grafting of different </w:t>
      </w:r>
      <w:r w:rsidR="00E22CD5">
        <w:t xml:space="preserve">polymers or other groups. This can be happened </w:t>
      </w:r>
      <w:r w:rsidR="003E24E5">
        <w:t xml:space="preserve">through free radical polymerization. </w:t>
      </w:r>
    </w:p>
    <w:p w14:paraId="013CBD1A" w14:textId="10C37DFF" w:rsidR="004117B4" w:rsidRDefault="00882DDC">
      <w:r>
        <w:t xml:space="preserve">For free radical polymerization we can react guar gum with any alkene </w:t>
      </w:r>
      <w:r w:rsidR="00621E3C">
        <w:t>group</w:t>
      </w:r>
      <w:r w:rsidR="00096B09">
        <w:t xml:space="preserve">. The following image shows </w:t>
      </w:r>
      <w:proofErr w:type="gramStart"/>
      <w:r w:rsidR="00096B09">
        <w:t xml:space="preserve">how </w:t>
      </w:r>
      <w:r w:rsidR="00FD212E">
        <w:t xml:space="preserve"> N</w:t>
      </w:r>
      <w:proofErr w:type="gramEnd"/>
      <w:r w:rsidR="00FD212E">
        <w:t>-Acryloyl-L</w:t>
      </w:r>
      <w:r w:rsidR="00FD212E">
        <w:t xml:space="preserve"> </w:t>
      </w:r>
      <w:r w:rsidR="00FD212E">
        <w:t>phenylalanine</w:t>
      </w:r>
      <w:r w:rsidR="00FD212E">
        <w:t xml:space="preserve"> grafted on guar to modify </w:t>
      </w:r>
      <w:r w:rsidR="00C31750">
        <w:t>its properties.</w:t>
      </w:r>
    </w:p>
    <w:p w14:paraId="3F3533C1" w14:textId="77777777" w:rsidR="004117B4" w:rsidRDefault="004117B4"/>
    <w:p w14:paraId="1F22342C" w14:textId="1FE394B0" w:rsidR="004117B4" w:rsidRDefault="00096B09">
      <w:r>
        <w:rPr>
          <w:noProof/>
        </w:rPr>
        <w:drawing>
          <wp:inline distT="0" distB="0" distL="0" distR="0" wp14:anchorId="78CBEABE" wp14:editId="41F96DD0">
            <wp:extent cx="3337849" cy="1988992"/>
            <wp:effectExtent l="0" t="0" r="0" b="0"/>
            <wp:docPr id="145412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7990" name="Picture 1454127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5778" w14:textId="41E1236B" w:rsidR="00C31750" w:rsidRDefault="00C31750"/>
    <w:p w14:paraId="4D5649F8" w14:textId="353B422F" w:rsidR="004117B4" w:rsidRDefault="004117B4"/>
    <w:p w14:paraId="4CAB87E9" w14:textId="77777777" w:rsidR="004117B4" w:rsidRDefault="004117B4"/>
    <w:p w14:paraId="70D98F3A" w14:textId="14CE76D4" w:rsidR="004D0624" w:rsidRDefault="004D0624">
      <w:r>
        <w:rPr>
          <w:noProof/>
        </w:rPr>
        <w:drawing>
          <wp:inline distT="0" distB="0" distL="0" distR="0" wp14:anchorId="4FB15E6F" wp14:editId="6280A3BC">
            <wp:extent cx="2860675" cy="2860675"/>
            <wp:effectExtent l="0" t="0" r="0" b="0"/>
            <wp:docPr id="188571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CE60" w14:textId="2741CAD5" w:rsidR="004D0624" w:rsidRDefault="004D0624">
      <w:r>
        <w:t>N-Acryloyl-L phenylalanine</w:t>
      </w:r>
    </w:p>
    <w:p w14:paraId="35081E93" w14:textId="77777777" w:rsidR="004D0624" w:rsidRDefault="004D0624"/>
    <w:p w14:paraId="285F9F2E" w14:textId="46C0DE9E" w:rsidR="004D0624" w:rsidRDefault="001F274B">
      <w:r>
        <w:t>As per above structures we identify that</w:t>
      </w:r>
      <w:r w:rsidR="00052C06">
        <w:t xml:space="preserve"> the CH</w:t>
      </w:r>
      <w:r w:rsidR="00052C06">
        <w:rPr>
          <w:vertAlign w:val="subscript"/>
        </w:rPr>
        <w:t>2</w:t>
      </w:r>
      <w:r w:rsidR="00052C06">
        <w:t xml:space="preserve">OH group </w:t>
      </w:r>
      <w:r w:rsidR="005525B8">
        <w:t xml:space="preserve">is reactive towards free radical polymerization. </w:t>
      </w:r>
    </w:p>
    <w:p w14:paraId="78ECB57B" w14:textId="4CA5EF64" w:rsidR="005525B8" w:rsidRDefault="005525B8">
      <w:r>
        <w:lastRenderedPageBreak/>
        <w:t xml:space="preserve">Another </w:t>
      </w:r>
      <w:r w:rsidR="00977875">
        <w:t>structure is to be shown below which is a modified version of guar gum and it is hydrophobic in nature.</w:t>
      </w:r>
      <w:r w:rsidR="00D96B30">
        <w:t xml:space="preserve"> </w:t>
      </w:r>
    </w:p>
    <w:p w14:paraId="27D82226" w14:textId="030E7C50" w:rsidR="006E2EB1" w:rsidRPr="00052C06" w:rsidRDefault="001B58FF">
      <w:r w:rsidRPr="001B58FF">
        <w:drawing>
          <wp:inline distT="0" distB="0" distL="0" distR="0" wp14:anchorId="5DC3AEC0" wp14:editId="2F95F5DC">
            <wp:extent cx="5380892" cy="3123565"/>
            <wp:effectExtent l="0" t="0" r="0" b="635"/>
            <wp:docPr id="4215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416" cy="31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722" w14:textId="77777777" w:rsidR="004D0624" w:rsidRDefault="004D0624"/>
    <w:p w14:paraId="2287F623" w14:textId="77777777" w:rsidR="001B58FF" w:rsidRDefault="001B58FF"/>
    <w:p w14:paraId="4C07309F" w14:textId="52F12854" w:rsidR="003C432B" w:rsidRDefault="003C432B">
      <w:r w:rsidRPr="003C432B">
        <w:drawing>
          <wp:inline distT="0" distB="0" distL="0" distR="0" wp14:anchorId="08A4F908" wp14:editId="496F6CE7">
            <wp:extent cx="5731510" cy="3358662"/>
            <wp:effectExtent l="0" t="0" r="2540" b="0"/>
            <wp:docPr id="89685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4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61" cy="33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464" w14:textId="041313CC" w:rsidR="00FB0BCA" w:rsidRDefault="00896314">
      <w:r>
        <w:t xml:space="preserve">                                                            </w:t>
      </w:r>
      <w:r>
        <w:t>polyalkoxyalkyleneamide grafts to guar gum</w:t>
      </w:r>
      <w:r w:rsidR="00677690">
        <w:t xml:space="preserve"> </w:t>
      </w:r>
    </w:p>
    <w:p w14:paraId="04BE736D" w14:textId="77777777" w:rsidR="00896314" w:rsidRDefault="00896314"/>
    <w:p w14:paraId="486DACFE" w14:textId="34713412" w:rsidR="00677690" w:rsidRDefault="00677690">
      <w:r>
        <w:t xml:space="preserve">As we can see from above figures that by adding </w:t>
      </w:r>
      <w:r w:rsidR="00BD2446">
        <w:t>long chain hydrocarbon on guar gum</w:t>
      </w:r>
      <w:r w:rsidR="001406DE">
        <w:t>,</w:t>
      </w:r>
      <w:r w:rsidR="00BD2446">
        <w:t xml:space="preserve"> its hydrophilic behaviour reduces and it shows hydrophobic </w:t>
      </w:r>
      <w:r w:rsidR="008F0D68">
        <w:t>nature. In the same manner</w:t>
      </w:r>
      <w:r w:rsidR="00F56804">
        <w:t xml:space="preserve"> above structure’s </w:t>
      </w:r>
      <w:r w:rsidR="00983C75">
        <w:t xml:space="preserve">one side </w:t>
      </w:r>
      <w:r w:rsidR="00983C75">
        <w:lastRenderedPageBreak/>
        <w:t xml:space="preserve">has long hydrocarbon chain </w:t>
      </w:r>
      <w:r w:rsidR="001406DE">
        <w:t xml:space="preserve">whereas the </w:t>
      </w:r>
      <w:r w:rsidR="008D051E">
        <w:t>other side where lot of OH group exists, shows hydrophilic behaviour</w:t>
      </w:r>
      <w:r w:rsidR="00732AA2">
        <w:t xml:space="preserve">. Because of this it </w:t>
      </w:r>
      <w:proofErr w:type="gramStart"/>
      <w:r w:rsidR="00732AA2">
        <w:t>form</w:t>
      </w:r>
      <w:proofErr w:type="gramEnd"/>
      <w:r w:rsidR="00732AA2">
        <w:t xml:space="preserve"> mi</w:t>
      </w:r>
      <w:r w:rsidR="002B1820">
        <w:t>c</w:t>
      </w:r>
      <w:r w:rsidR="00732AA2">
        <w:t>el</w:t>
      </w:r>
      <w:r w:rsidR="002B1820">
        <w:t>l</w:t>
      </w:r>
      <w:r w:rsidR="00732AA2">
        <w:t xml:space="preserve">es </w:t>
      </w:r>
      <w:r w:rsidR="002B1820">
        <w:t xml:space="preserve">like </w:t>
      </w:r>
      <w:r w:rsidR="00314E30">
        <w:t xml:space="preserve">orientation when it contacts with oil and water. </w:t>
      </w:r>
    </w:p>
    <w:p w14:paraId="618133B4" w14:textId="29C606D4" w:rsidR="00384FFA" w:rsidRDefault="005F2F16">
      <w:r>
        <w:t>Reaction steps: first we do carboxymethylation</w:t>
      </w:r>
      <w:r w:rsidR="00D9459C">
        <w:t xml:space="preserve">. For it react guar gum with </w:t>
      </w:r>
      <w:r w:rsidR="00EA6507">
        <w:t>sodium acetic acid in the presence of NaOH.</w:t>
      </w:r>
    </w:p>
    <w:p w14:paraId="0F72A541" w14:textId="29EEBC1D" w:rsidR="00EA6507" w:rsidRDefault="00661BFC">
      <w:r>
        <w:t xml:space="preserve">In second step perform esterification of above product </w:t>
      </w:r>
      <w:r w:rsidR="00E32E8A">
        <w:t xml:space="preserve">by dimethyl </w:t>
      </w:r>
      <w:r w:rsidR="00EE21BE">
        <w:t>sulphate.</w:t>
      </w:r>
    </w:p>
    <w:p w14:paraId="63A162C5" w14:textId="77777777" w:rsidR="001423B7" w:rsidRDefault="00EE21BE">
      <w:r>
        <w:t>In third step</w:t>
      </w:r>
      <w:r w:rsidR="00E9409E">
        <w:t xml:space="preserve"> </w:t>
      </w:r>
      <w:r w:rsidR="00740BB2">
        <w:t>react with alkoxyamine and by completing all these steps we w</w:t>
      </w:r>
      <w:r w:rsidR="001423B7">
        <w:t xml:space="preserve">ill get desirable product. </w:t>
      </w:r>
    </w:p>
    <w:p w14:paraId="246419C6" w14:textId="77777777" w:rsidR="001423B7" w:rsidRDefault="001423B7">
      <w:r>
        <w:t xml:space="preserve">Effect on viscosity </w:t>
      </w:r>
    </w:p>
    <w:p w14:paraId="3BAC42AF" w14:textId="77777777" w:rsidR="0022436F" w:rsidRDefault="00290D93">
      <w:r>
        <w:t xml:space="preserve">Because of </w:t>
      </w:r>
      <w:r w:rsidR="00576B6C">
        <w:t xml:space="preserve">adding a long hydrocarbon </w:t>
      </w:r>
      <w:proofErr w:type="gramStart"/>
      <w:r w:rsidR="00576B6C">
        <w:t xml:space="preserve">chain </w:t>
      </w:r>
      <w:r>
        <w:t xml:space="preserve"> viscosity</w:t>
      </w:r>
      <w:proofErr w:type="gramEnd"/>
      <w:r>
        <w:t xml:space="preserve"> decrease</w:t>
      </w:r>
      <w:r w:rsidR="0022436F">
        <w:t>.</w:t>
      </w:r>
    </w:p>
    <w:p w14:paraId="6C85D741" w14:textId="79F80A33" w:rsidR="00EE21BE" w:rsidRDefault="00EE21BE">
      <w:r>
        <w:t xml:space="preserve"> </w:t>
      </w:r>
    </w:p>
    <w:p w14:paraId="36822EC1" w14:textId="52B1C0F2" w:rsidR="00A90442" w:rsidRPr="0022436F" w:rsidRDefault="00A90442">
      <w:pPr>
        <w:rPr>
          <w:rFonts w:ascii="Times New Roman" w:hAnsi="Times New Roman" w:cs="Times New Roman"/>
          <w:sz w:val="24"/>
          <w:szCs w:val="24"/>
        </w:rPr>
      </w:pPr>
      <w:r w:rsidRPr="0022436F">
        <w:rPr>
          <w:rFonts w:ascii="Times New Roman" w:hAnsi="Times New Roman" w:cs="Times New Roman"/>
          <w:sz w:val="24"/>
          <w:szCs w:val="24"/>
        </w:rPr>
        <w:t xml:space="preserve">Guar gum derivatives </w:t>
      </w:r>
    </w:p>
    <w:p w14:paraId="6D725BA4" w14:textId="13600340" w:rsidR="00436ACB" w:rsidRPr="0022436F" w:rsidRDefault="00436ACB" w:rsidP="001B7655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carboxymethyl guar gum </w:t>
      </w:r>
      <w:r w:rsidR="0022436F" w:rsidRPr="0022436F">
        <w:rPr>
          <w:color w:val="1F1F1F"/>
        </w:rPr>
        <w:t xml:space="preserve"> </w:t>
      </w:r>
    </w:p>
    <w:p w14:paraId="4B9BCFFD" w14:textId="5C974E5B" w:rsidR="00436ACB" w:rsidRPr="0022436F" w:rsidRDefault="00436ACB" w:rsidP="001B7655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 xml:space="preserve">Hydroxymethyl guar </w:t>
      </w:r>
      <w:proofErr w:type="gramStart"/>
      <w:r w:rsidRPr="0022436F">
        <w:rPr>
          <w:color w:val="1F1F1F"/>
        </w:rPr>
        <w:t>gum .</w:t>
      </w:r>
      <w:proofErr w:type="gramEnd"/>
    </w:p>
    <w:p w14:paraId="5B339B3D" w14:textId="36C7766A" w:rsidR="00436ACB" w:rsidRPr="0022436F" w:rsidRDefault="00436ACB" w:rsidP="001B7655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Hydroxypropylethyl guar gum.</w:t>
      </w:r>
    </w:p>
    <w:p w14:paraId="146BF43B" w14:textId="19CF7C79" w:rsidR="00436ACB" w:rsidRPr="0022436F" w:rsidRDefault="00436ACB" w:rsidP="00086E40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O-carboxymethyl- O-hydroxypropyl guar gum (CMHPG)</w:t>
      </w:r>
      <w:proofErr w:type="gramStart"/>
      <w:r w:rsidRPr="0022436F">
        <w:rPr>
          <w:color w:val="1F1F1F"/>
        </w:rPr>
        <w:t> .</w:t>
      </w:r>
      <w:r w:rsidRPr="0022436F">
        <w:rPr>
          <w:rStyle w:val="list-label"/>
          <w:color w:val="1F1F1F"/>
        </w:rPr>
        <w:t>.</w:t>
      </w:r>
      <w:proofErr w:type="gramEnd"/>
    </w:p>
    <w:p w14:paraId="6B09A1F6" w14:textId="40A788CD" w:rsidR="00436ACB" w:rsidRPr="0022436F" w:rsidRDefault="00436ACB" w:rsidP="00086E40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Ammonium hydroxyl propyl trimethyl chloride of guar gum </w:t>
      </w:r>
    </w:p>
    <w:p w14:paraId="2866459E" w14:textId="26A805A8" w:rsidR="00436ACB" w:rsidRPr="0022436F" w:rsidRDefault="00436ACB" w:rsidP="00086E40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O-carboyxymethyl-O-2 hydroxy-3</w:t>
      </w:r>
      <w:proofErr w:type="gramStart"/>
      <w:r w:rsidRPr="0022436F">
        <w:rPr>
          <w:color w:val="1F1F1F"/>
        </w:rPr>
        <w:t>-(</w:t>
      </w:r>
      <w:proofErr w:type="gramEnd"/>
      <w:r w:rsidRPr="0022436F">
        <w:rPr>
          <w:color w:val="1F1F1F"/>
        </w:rPr>
        <w:t>trimethylammonia propyl) guar gum (CMHTPG) </w:t>
      </w:r>
      <w:r w:rsidR="00086E40" w:rsidRPr="0022436F">
        <w:rPr>
          <w:color w:val="1F1F1F"/>
        </w:rPr>
        <w:t xml:space="preserve"> </w:t>
      </w:r>
    </w:p>
    <w:p w14:paraId="1626BEE8" w14:textId="77570B05" w:rsidR="00436ACB" w:rsidRPr="0022436F" w:rsidRDefault="00436ACB" w:rsidP="00086E40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Acryloyloxy guar gum </w:t>
      </w:r>
    </w:p>
    <w:p w14:paraId="48C041C4" w14:textId="622E1A44" w:rsidR="00436ACB" w:rsidRPr="0022436F" w:rsidRDefault="00436ACB" w:rsidP="00086E40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Methacryloyl guar gum </w:t>
      </w:r>
    </w:p>
    <w:p w14:paraId="12A7EA93" w14:textId="77777777" w:rsidR="00436ACB" w:rsidRPr="0022436F" w:rsidRDefault="00436ACB" w:rsidP="00436ACB">
      <w:pPr>
        <w:pStyle w:val="NormalWeb"/>
        <w:spacing w:before="0" w:beforeAutospacing="0" w:after="0" w:afterAutospacing="0"/>
        <w:ind w:left="720"/>
        <w:rPr>
          <w:color w:val="1F1F1F"/>
        </w:rPr>
      </w:pPr>
      <w:r w:rsidRPr="0022436F">
        <w:rPr>
          <w:color w:val="1F1F1F"/>
        </w:rPr>
        <w:t>Guar gum esters</w:t>
      </w:r>
    </w:p>
    <w:p w14:paraId="4B4F7CDA" w14:textId="77777777" w:rsidR="00D823B9" w:rsidRDefault="00D823B9" w:rsidP="00436ACB">
      <w:pPr>
        <w:pStyle w:val="NormalWeb"/>
        <w:spacing w:before="0" w:beforeAutospacing="0" w:after="0" w:afterAutospacing="0"/>
        <w:ind w:left="720"/>
        <w:rPr>
          <w:rFonts w:ascii="Georgia" w:hAnsi="Georgia"/>
          <w:color w:val="1F1F1F"/>
        </w:rPr>
      </w:pPr>
    </w:p>
    <w:p w14:paraId="0E24D0A5" w14:textId="77777777" w:rsidR="00D823B9" w:rsidRDefault="00D823B9" w:rsidP="00436ACB">
      <w:pPr>
        <w:pStyle w:val="NormalWeb"/>
        <w:spacing w:before="0" w:beforeAutospacing="0" w:after="0" w:afterAutospacing="0"/>
        <w:ind w:left="720"/>
        <w:rPr>
          <w:rFonts w:ascii="Georgia" w:hAnsi="Georgia"/>
          <w:color w:val="1F1F1F"/>
        </w:rPr>
      </w:pPr>
    </w:p>
    <w:p w14:paraId="25B0E012" w14:textId="77777777" w:rsidR="00436ACB" w:rsidRDefault="00436ACB"/>
    <w:sectPr w:rsidR="0043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B60D3" w14:textId="77777777" w:rsidR="003172F2" w:rsidRDefault="003172F2" w:rsidP="003172F2">
      <w:pPr>
        <w:spacing w:after="0" w:line="240" w:lineRule="auto"/>
      </w:pPr>
      <w:r>
        <w:separator/>
      </w:r>
    </w:p>
  </w:endnote>
  <w:endnote w:type="continuationSeparator" w:id="0">
    <w:p w14:paraId="3E730C0D" w14:textId="77777777" w:rsidR="003172F2" w:rsidRDefault="003172F2" w:rsidP="0031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60808" w14:textId="77777777" w:rsidR="003172F2" w:rsidRDefault="003172F2" w:rsidP="003172F2">
      <w:pPr>
        <w:spacing w:after="0" w:line="240" w:lineRule="auto"/>
      </w:pPr>
      <w:r>
        <w:separator/>
      </w:r>
    </w:p>
  </w:footnote>
  <w:footnote w:type="continuationSeparator" w:id="0">
    <w:p w14:paraId="3A1B6D95" w14:textId="77777777" w:rsidR="003172F2" w:rsidRDefault="003172F2" w:rsidP="00317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02E43"/>
    <w:multiLevelType w:val="multilevel"/>
    <w:tmpl w:val="1EDC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45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FE"/>
    <w:rsid w:val="00052C06"/>
    <w:rsid w:val="00086E40"/>
    <w:rsid w:val="00096B09"/>
    <w:rsid w:val="000B4B4C"/>
    <w:rsid w:val="001406DE"/>
    <w:rsid w:val="001423B7"/>
    <w:rsid w:val="001B58FF"/>
    <w:rsid w:val="001B7655"/>
    <w:rsid w:val="001F274B"/>
    <w:rsid w:val="0022436F"/>
    <w:rsid w:val="00290D93"/>
    <w:rsid w:val="002B1820"/>
    <w:rsid w:val="00314E30"/>
    <w:rsid w:val="003172F2"/>
    <w:rsid w:val="00384FFA"/>
    <w:rsid w:val="00386A18"/>
    <w:rsid w:val="003C432B"/>
    <w:rsid w:val="003E24E5"/>
    <w:rsid w:val="004117B4"/>
    <w:rsid w:val="00436ACB"/>
    <w:rsid w:val="004949FE"/>
    <w:rsid w:val="004A2191"/>
    <w:rsid w:val="004D0624"/>
    <w:rsid w:val="005525B8"/>
    <w:rsid w:val="00576B6C"/>
    <w:rsid w:val="005F2F16"/>
    <w:rsid w:val="00621E3C"/>
    <w:rsid w:val="00661BFC"/>
    <w:rsid w:val="00677690"/>
    <w:rsid w:val="006A5182"/>
    <w:rsid w:val="006E1A81"/>
    <w:rsid w:val="006E2EB1"/>
    <w:rsid w:val="00732AA2"/>
    <w:rsid w:val="00740BB2"/>
    <w:rsid w:val="00882DDC"/>
    <w:rsid w:val="00896314"/>
    <w:rsid w:val="008D051E"/>
    <w:rsid w:val="008F0D68"/>
    <w:rsid w:val="00977875"/>
    <w:rsid w:val="00983C75"/>
    <w:rsid w:val="00A90442"/>
    <w:rsid w:val="00AF67C7"/>
    <w:rsid w:val="00BD2446"/>
    <w:rsid w:val="00C31750"/>
    <w:rsid w:val="00C54DAF"/>
    <w:rsid w:val="00D823B9"/>
    <w:rsid w:val="00D9459C"/>
    <w:rsid w:val="00D96B30"/>
    <w:rsid w:val="00DD320D"/>
    <w:rsid w:val="00E22CD5"/>
    <w:rsid w:val="00E32E8A"/>
    <w:rsid w:val="00E9409E"/>
    <w:rsid w:val="00EA6507"/>
    <w:rsid w:val="00EE21BE"/>
    <w:rsid w:val="00F56804"/>
    <w:rsid w:val="00FB0BCA"/>
    <w:rsid w:val="00FD212E"/>
    <w:rsid w:val="00FD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E49"/>
  <w15:chartTrackingRefBased/>
  <w15:docId w15:val="{EB297D26-CD0C-4E6B-A557-99C99C14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ct-xocs-list-item">
    <w:name w:val="react-xocs-list-item"/>
    <w:basedOn w:val="Normal"/>
    <w:rsid w:val="004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nchor-text">
    <w:name w:val="anchor-text"/>
    <w:basedOn w:val="DefaultParagraphFont"/>
    <w:rsid w:val="00436ACB"/>
  </w:style>
  <w:style w:type="character" w:customStyle="1" w:styleId="list-label">
    <w:name w:val="list-label"/>
    <w:basedOn w:val="DefaultParagraphFont"/>
    <w:rsid w:val="00436ACB"/>
  </w:style>
  <w:style w:type="paragraph" w:styleId="Header">
    <w:name w:val="header"/>
    <w:basedOn w:val="Normal"/>
    <w:link w:val="HeaderChar"/>
    <w:uiPriority w:val="99"/>
    <w:unhideWhenUsed/>
    <w:rsid w:val="00317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F2"/>
  </w:style>
  <w:style w:type="paragraph" w:styleId="Footer">
    <w:name w:val="footer"/>
    <w:basedOn w:val="Normal"/>
    <w:link w:val="FooterChar"/>
    <w:uiPriority w:val="99"/>
    <w:unhideWhenUsed/>
    <w:rsid w:val="00317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sikhwal</dc:creator>
  <cp:keywords/>
  <dc:description/>
  <cp:lastModifiedBy>keshav sikhwal</cp:lastModifiedBy>
  <cp:revision>2</cp:revision>
  <dcterms:created xsi:type="dcterms:W3CDTF">2024-07-10T04:10:00Z</dcterms:created>
  <dcterms:modified xsi:type="dcterms:W3CDTF">2024-07-10T04:10:00Z</dcterms:modified>
</cp:coreProperties>
</file>