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color w:val="0a1628"/>
          <w:sz w:val="80"/>
          <w:szCs w:val="80"/>
          <w:rtl w:val="0"/>
        </w:rPr>
        <w:t xml:space="preserve">PIXIE</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i w:val="1"/>
          <w:color w:val="0ea5e9"/>
          <w:sz w:val="28"/>
          <w:szCs w:val="28"/>
          <w:rtl w:val="0"/>
        </w:rPr>
        <w:t xml:space="preserve">Personal Privacy Intelligence Engine</w:t>
      </w:r>
      <w:r w:rsidDel="00000000" w:rsidR="00000000" w:rsidRPr="00000000">
        <w:rPr>
          <w:rtl w:val="0"/>
        </w:rPr>
      </w:r>
    </w:p>
    <w:p w:rsidR="00000000" w:rsidDel="00000000" w:rsidP="00000000" w:rsidRDefault="00000000" w:rsidRPr="00000000" w14:paraId="00000004">
      <w:pPr>
        <w:pBdr>
          <w:bottom w:color="0ea5e9" w:space="10" w:sz="4" w:val="single"/>
        </w:pBdr>
        <w:spacing w:after="40" w:before="0" w:lineRule="auto"/>
        <w:jc w:val="center"/>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rFonts w:ascii="Arial" w:cs="Arial" w:eastAsia="Arial" w:hAnsi="Arial"/>
          <w:b w:val="1"/>
          <w:color w:val="1a3a6b"/>
          <w:sz w:val="30"/>
          <w:szCs w:val="30"/>
          <w:rtl w:val="0"/>
        </w:rPr>
        <w:t xml:space="preserve">Team Briefing Document</w:t>
      </w: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rFonts w:ascii="Arial" w:cs="Arial" w:eastAsia="Arial" w:hAnsi="Arial"/>
          <w:color w:val="64748b"/>
          <w:sz w:val="22"/>
          <w:szCs w:val="22"/>
          <w:rtl w:val="0"/>
        </w:rPr>
        <w:t xml:space="preserve">Internal — For team use only  ·  March 2026</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f0f7ff" w:val="clear"/>
            <w:tcMar>
              <w:top w:w="160.0" w:type="dxa"/>
              <w:left w:w="220.0" w:type="dxa"/>
              <w:bottom w:w="160.0" w:type="dxa"/>
              <w:right w:w="220.0" w:type="dxa"/>
            </w:tcMar>
          </w:tcPr>
          <w:p w:rsidR="00000000" w:rsidDel="00000000" w:rsidP="00000000" w:rsidRDefault="00000000" w:rsidRPr="00000000" w14:paraId="00000009">
            <w:pPr>
              <w:spacing w:after="60" w:before="80" w:lineRule="auto"/>
              <w:jc w:val="center"/>
              <w:rPr/>
            </w:pPr>
            <w:r w:rsidDel="00000000" w:rsidR="00000000" w:rsidRPr="00000000">
              <w:rPr>
                <w:rFonts w:ascii="Arial" w:cs="Arial" w:eastAsia="Arial" w:hAnsi="Arial"/>
                <w:i w:val="1"/>
                <w:color w:val="0a1628"/>
                <w:sz w:val="24"/>
                <w:szCs w:val="24"/>
                <w:rtl w:val="0"/>
              </w:rPr>
              <w:t xml:space="preserve">"See yourself the way an attacker does. Then make yourself smaller."</w:t>
            </w:r>
            <w:r w:rsidDel="00000000" w:rsidR="00000000" w:rsidRPr="00000000">
              <w:rPr>
                <w:rtl w:val="0"/>
              </w:rPr>
            </w:r>
          </w:p>
          <w:p w:rsidR="00000000" w:rsidDel="00000000" w:rsidP="00000000" w:rsidRDefault="00000000" w:rsidRPr="00000000" w14:paraId="0000000A">
            <w:pPr>
              <w:spacing w:after="80" w:before="0" w:lineRule="auto"/>
              <w:jc w:val="center"/>
              <w:rPr/>
            </w:pPr>
            <w:r w:rsidDel="00000000" w:rsidR="00000000" w:rsidRPr="00000000">
              <w:rPr>
                <w:rFonts w:ascii="Arial" w:cs="Arial" w:eastAsia="Arial" w:hAnsi="Arial"/>
                <w:color w:val="64748b"/>
                <w:sz w:val="20"/>
                <w:szCs w:val="20"/>
                <w:rtl w:val="0"/>
              </w:rPr>
              <w:t xml:space="preserve">— The PIXIE Promise</w:t>
            </w:r>
            <w:r w:rsidDel="00000000" w:rsidR="00000000" w:rsidRPr="00000000">
              <w:rPr>
                <w:rtl w:val="0"/>
              </w:rPr>
            </w:r>
          </w:p>
        </w:tc>
      </w:tr>
    </w:tbl>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spacing w:after="0" w:before="0" w:lineRule="auto"/>
        <w:jc w:val="center"/>
        <w:rPr/>
      </w:pPr>
      <w:r w:rsidDel="00000000" w:rsidR="00000000" w:rsidRPr="00000000">
        <w:rPr>
          <w:rFonts w:ascii="Arial" w:cs="Arial" w:eastAsia="Arial" w:hAnsi="Arial"/>
          <w:b w:val="1"/>
          <w:color w:val="64748b"/>
          <w:sz w:val="18"/>
          <w:szCs w:val="18"/>
          <w:rtl w:val="0"/>
        </w:rPr>
        <w:t xml:space="preserve">CONFIDENTIAL  ·  DO NOT DISTRIBUTE EXTERNALLY</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bottom w:color="0ea5e9" w:space="6" w:sz="4" w:val="single"/>
        </w:pBdr>
        <w:spacing w:after="160" w:before="360" w:lineRule="auto"/>
        <w:rPr/>
      </w:pPr>
      <w:r w:rsidDel="00000000" w:rsidR="00000000" w:rsidRPr="00000000">
        <w:rPr>
          <w:rFonts w:ascii="Arial" w:cs="Arial" w:eastAsia="Arial" w:hAnsi="Arial"/>
          <w:b w:val="1"/>
          <w:color w:val="0a1628"/>
          <w:sz w:val="34"/>
          <w:szCs w:val="34"/>
          <w:rtl w:val="0"/>
        </w:rPr>
        <w:t xml:space="preserve">1. What Is PIXIE?</w:t>
      </w:r>
      <w:r w:rsidDel="00000000" w:rsidR="00000000" w:rsidRPr="00000000">
        <w:rPr>
          <w:rtl w:val="0"/>
        </w:rPr>
      </w:r>
    </w:p>
    <w:p w:rsidR="00000000" w:rsidDel="00000000" w:rsidP="00000000" w:rsidRDefault="00000000" w:rsidRPr="00000000" w14:paraId="0000000F">
      <w:pPr>
        <w:spacing w:after="80" w:before="60" w:lineRule="auto"/>
        <w:rPr/>
      </w:pPr>
      <w:r w:rsidDel="00000000" w:rsidR="00000000" w:rsidRPr="00000000">
        <w:rPr>
          <w:rFonts w:ascii="Arial" w:cs="Arial" w:eastAsia="Arial" w:hAnsi="Arial"/>
          <w:color w:val="1e293b"/>
          <w:sz w:val="22"/>
          <w:szCs w:val="22"/>
          <w:rtl w:val="0"/>
        </w:rPr>
        <w:t xml:space="preserve">PIXIE — the Personal Privacy Intelligence Engine — is a cybersecurity platform that maps, scores, and helps shrink a person's digital footprint. In a single scan, it shows users exactly what the public internet knows about them, quantifies how dangerous that exposure is, and gives them a step-by-step plan to reduce it.</w:t>
      </w: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spacing w:after="80" w:before="60" w:lineRule="auto"/>
        <w:rPr/>
      </w:pPr>
      <w:r w:rsidDel="00000000" w:rsidR="00000000" w:rsidRPr="00000000">
        <w:rPr>
          <w:rFonts w:ascii="Arial" w:cs="Arial" w:eastAsia="Arial" w:hAnsi="Arial"/>
          <w:color w:val="1e293b"/>
          <w:sz w:val="22"/>
          <w:szCs w:val="22"/>
          <w:rtl w:val="0"/>
        </w:rPr>
        <w:t xml:space="preserve">Most people know, in the abstract, that they have a digital footprint. What they do not know is what it actually looks like to someone with hostile intent. PIXIE answers that question concretely — not with a vague warning, but with a specific list of every platform, breach record, leaked credential, indexed page, photo metadata exposure, and data broker listing tied to their identity.</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pBdr>
          <w:left w:color="0ea5e9" w:space="12" w:sz="4" w:val="single"/>
        </w:pBdr>
        <w:spacing w:after="160" w:before="160" w:lineRule="auto"/>
        <w:ind w:left="560" w:firstLine="0"/>
        <w:rPr/>
      </w:pPr>
      <w:r w:rsidDel="00000000" w:rsidR="00000000" w:rsidRPr="00000000">
        <w:rPr>
          <w:rFonts w:ascii="Arial" w:cs="Arial" w:eastAsia="Arial" w:hAnsi="Arial"/>
          <w:i w:val="1"/>
          <w:color w:val="1e293b"/>
          <w:sz w:val="22"/>
          <w:szCs w:val="22"/>
          <w:rtl w:val="0"/>
        </w:rPr>
        <w:t xml:space="preserve">PIXIE is not a scanner. It is a personal privacy operating system — the first tool that treats a person's digital identity the way a doctor treats a patient: with a complete picture, a diagnosis, a treatment plan, and ongoing monitoring.</w:t>
      </w: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tl w:val="0"/>
        </w:rPr>
      </w:r>
    </w:p>
    <w:p w:rsidR="00000000" w:rsidDel="00000000" w:rsidP="00000000" w:rsidRDefault="00000000" w:rsidRPr="00000000" w14:paraId="00000015">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1.1 The Problem PIXIE Solves</w:t>
      </w:r>
      <w:r w:rsidDel="00000000" w:rsidR="00000000" w:rsidRPr="00000000">
        <w:rPr>
          <w:rtl w:val="0"/>
        </w:rPr>
      </w:r>
    </w:p>
    <w:p w:rsidR="00000000" w:rsidDel="00000000" w:rsidP="00000000" w:rsidRDefault="00000000" w:rsidRPr="00000000" w14:paraId="00000016">
      <w:pPr>
        <w:spacing w:after="80" w:before="60" w:lineRule="auto"/>
        <w:rPr/>
      </w:pPr>
      <w:r w:rsidDel="00000000" w:rsidR="00000000" w:rsidRPr="00000000">
        <w:rPr>
          <w:rFonts w:ascii="Arial" w:cs="Arial" w:eastAsia="Arial" w:hAnsi="Arial"/>
          <w:color w:val="1e293b"/>
          <w:sz w:val="22"/>
          <w:szCs w:val="22"/>
          <w:rtl w:val="0"/>
        </w:rPr>
        <w:t xml:space="preserve">The fundamental problem PIXIE addresses is information asymmetry. Right now, data brokers, advertisers, and malicious actors have a comprehensive, aggregated view of any individual's digital identity — and the individual themselves has no equivalent view. An attacker can purchase a complete personal dossier for under $15. The target of that purchase has no idea it exists.</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spacing w:after="80" w:before="60" w:lineRule="auto"/>
        <w:rPr/>
      </w:pPr>
      <w:r w:rsidDel="00000000" w:rsidR="00000000" w:rsidRPr="00000000">
        <w:rPr>
          <w:rFonts w:ascii="Arial" w:cs="Arial" w:eastAsia="Arial" w:hAnsi="Arial"/>
          <w:color w:val="1e293b"/>
          <w:sz w:val="22"/>
          <w:szCs w:val="22"/>
          <w:rtl w:val="0"/>
        </w:rPr>
        <w:t xml:space="preserve">This asymmetry creates three compounding problems that PIXIE directly addresses:</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Unawareness: 87% of people cannot accurately describe their own digital footprint. They do not know how many platforms hold their data, which breaches contain their credentials, or what GPS coordinates are embedded in their public photos.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Fragmentation: existing tools address only one slice of the problem — HIBP checks breaches, Sherlock checks platforms, data broker removal services check broker listings. No single tool combines all of these into one coherent risk picture.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Inaction: even users who are aware of privacy risks do not know what to do. The 'privacy paradox' — where concern does not translate to behaviour change — is well-documented in research. PIXIE breaks this pattern by making every risk concrete, personal, and accompanied by a specific, completable action.</w:t>
      </w: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1.2 The Core Concept</w:t>
      </w:r>
      <w:r w:rsidDel="00000000" w:rsidR="00000000" w:rsidRPr="00000000">
        <w:rPr>
          <w:rtl w:val="0"/>
        </w:rPr>
      </w:r>
    </w:p>
    <w:p w:rsidR="00000000" w:rsidDel="00000000" w:rsidP="00000000" w:rsidRDefault="00000000" w:rsidRPr="00000000" w14:paraId="0000001F">
      <w:pPr>
        <w:spacing w:after="80" w:before="60" w:lineRule="auto"/>
        <w:rPr/>
      </w:pPr>
      <w:r w:rsidDel="00000000" w:rsidR="00000000" w:rsidRPr="00000000">
        <w:rPr>
          <w:rFonts w:ascii="Arial" w:cs="Arial" w:eastAsia="Arial" w:hAnsi="Arial"/>
          <w:color w:val="1e293b"/>
          <w:sz w:val="22"/>
          <w:szCs w:val="22"/>
          <w:rtl w:val="0"/>
        </w:rPr>
        <w:t xml:space="preserve">PIXIE operates on a single insight drawn from professional OSINT methodology: a person's digital identity is not a collection of isolated data points — it is a graph. Each exposed fragment connects to others, and an attacker uses those connections to build a complete, exploitable profile from what is already publicly visible.</w: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r>
    </w:p>
    <w:p w:rsidR="00000000" w:rsidDel="00000000" w:rsidP="00000000" w:rsidRDefault="00000000" w:rsidRPr="00000000" w14:paraId="00000021">
      <w:pPr>
        <w:spacing w:after="80" w:before="60" w:lineRule="auto"/>
        <w:rPr/>
      </w:pPr>
      <w:r w:rsidDel="00000000" w:rsidR="00000000" w:rsidRPr="00000000">
        <w:rPr>
          <w:rFonts w:ascii="Arial" w:cs="Arial" w:eastAsia="Arial" w:hAnsi="Arial"/>
          <w:color w:val="1e293b"/>
          <w:sz w:val="22"/>
          <w:szCs w:val="22"/>
          <w:rtl w:val="0"/>
        </w:rPr>
        <w:t xml:space="preserve">PIXIE makes that graph visible to the person it describes. It shows not just what was found, but how the fragments connect, and what an attacker can do by combining them. This is the layer that no existing consumer tool provides — the 'so what' that turns a list of findings into an understanding of real, personal risk.</w:t>
      </w: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f0f7ff" w:val="clear"/>
            <w:tcMar>
              <w:top w:w="160.0" w:type="dxa"/>
              <w:left w:w="220.0" w:type="dxa"/>
              <w:bottom w:w="160.0" w:type="dxa"/>
              <w:right w:w="220.0" w:type="dxa"/>
            </w:tcMar>
          </w:tcPr>
          <w:p w:rsidR="00000000" w:rsidDel="00000000" w:rsidP="00000000" w:rsidRDefault="00000000" w:rsidRPr="00000000" w14:paraId="00000023">
            <w:pPr>
              <w:spacing w:after="80" w:before="200" w:lineRule="auto"/>
              <w:rPr/>
            </w:pPr>
            <w:r w:rsidDel="00000000" w:rsidR="00000000" w:rsidRPr="00000000">
              <w:rPr>
                <w:rFonts w:ascii="Arial" w:cs="Arial" w:eastAsia="Arial" w:hAnsi="Arial"/>
                <w:b w:val="1"/>
                <w:color w:val="0a1628"/>
                <w:sz w:val="22"/>
                <w:szCs w:val="22"/>
                <w:rtl w:val="0"/>
              </w:rPr>
              <w:t xml:space="preserve">PIXIE in one sentence</w:t>
            </w:r>
            <w:r w:rsidDel="00000000" w:rsidR="00000000" w:rsidRPr="00000000">
              <w:rPr>
                <w:rtl w:val="0"/>
              </w:rPr>
            </w:r>
          </w:p>
          <w:p w:rsidR="00000000" w:rsidDel="00000000" w:rsidP="00000000" w:rsidRDefault="00000000" w:rsidRPr="00000000" w14:paraId="00000024">
            <w:pPr>
              <w:spacing w:after="80" w:before="60" w:lineRule="auto"/>
              <w:rPr/>
            </w:pPr>
            <w:r w:rsidDel="00000000" w:rsidR="00000000" w:rsidRPr="00000000">
              <w:rPr>
                <w:rFonts w:ascii="Arial" w:cs="Arial" w:eastAsia="Arial" w:hAnsi="Arial"/>
                <w:color w:val="1e293b"/>
                <w:sz w:val="22"/>
                <w:szCs w:val="22"/>
                <w:rtl w:val="0"/>
              </w:rPr>
              <w:t xml:space="preserve">PIXIE gives every person, regardless of technical skill, the same intelligence about themselves that a motivated attacker would develop — and then walks them through erasing it, piece by piece.</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pBdr>
          <w:bottom w:color="0ea5e9" w:space="6" w:sz="4" w:val="single"/>
        </w:pBdr>
        <w:spacing w:after="160" w:before="360" w:lineRule="auto"/>
        <w:rPr/>
      </w:pPr>
      <w:r w:rsidDel="00000000" w:rsidR="00000000" w:rsidRPr="00000000">
        <w:rPr>
          <w:rFonts w:ascii="Arial" w:cs="Arial" w:eastAsia="Arial" w:hAnsi="Arial"/>
          <w:b w:val="1"/>
          <w:color w:val="0a1628"/>
          <w:sz w:val="34"/>
          <w:szCs w:val="34"/>
          <w:rtl w:val="0"/>
        </w:rPr>
        <w:t xml:space="preserve">2. What Does PIXIE Do?</w:t>
      </w:r>
      <w:r w:rsidDel="00000000" w:rsidR="00000000" w:rsidRPr="00000000">
        <w:rPr>
          <w:rtl w:val="0"/>
        </w:rPr>
      </w:r>
    </w:p>
    <w:p w:rsidR="00000000" w:rsidDel="00000000" w:rsidP="00000000" w:rsidRDefault="00000000" w:rsidRPr="00000000" w14:paraId="00000027">
      <w:pPr>
        <w:spacing w:after="80" w:before="60" w:lineRule="auto"/>
        <w:rPr/>
      </w:pPr>
      <w:r w:rsidDel="00000000" w:rsidR="00000000" w:rsidRPr="00000000">
        <w:rPr>
          <w:rFonts w:ascii="Arial" w:cs="Arial" w:eastAsia="Arial" w:hAnsi="Arial"/>
          <w:color w:val="1e293b"/>
          <w:sz w:val="22"/>
          <w:szCs w:val="22"/>
          <w:rtl w:val="0"/>
        </w:rPr>
        <w:t xml:space="preserve">PIXIE's functionality is organised into three operating modes that work together as a continuous cycle rather than a one-time event.</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2.1 Exposure Mirror — What the Internet Knows About You</w:t>
      </w:r>
      <w:r w:rsidDel="00000000" w:rsidR="00000000" w:rsidRPr="00000000">
        <w:rPr>
          <w:rtl w:val="0"/>
        </w:rPr>
      </w:r>
    </w:p>
    <w:p w:rsidR="00000000" w:rsidDel="00000000" w:rsidP="00000000" w:rsidRDefault="00000000" w:rsidRPr="00000000" w14:paraId="0000002A">
      <w:pPr>
        <w:spacing w:after="80" w:before="60" w:lineRule="auto"/>
        <w:rPr/>
      </w:pPr>
      <w:r w:rsidDel="00000000" w:rsidR="00000000" w:rsidRPr="00000000">
        <w:rPr>
          <w:rFonts w:ascii="Arial" w:cs="Arial" w:eastAsia="Arial" w:hAnsi="Arial"/>
          <w:color w:val="1e293b"/>
          <w:sz w:val="22"/>
          <w:szCs w:val="22"/>
          <w:rtl w:val="0"/>
        </w:rPr>
        <w:t xml:space="preserve">The first mode is an automated OSINT scan triggered by a single identifier — an email address or a username. PIXIE fans out five parallel workers that each interrogate a different layer of a person's public presence:</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0a1628" w:space="0" w:sz="4" w:val="single"/>
              <w:left w:color="0a1628" w:space="0" w:sz="4" w:val="single"/>
              <w:bottom w:color="0a1628" w:space="0" w:sz="4" w:val="single"/>
              <w:right w:color="0a1628" w:space="0" w:sz="4" w:val="single"/>
            </w:tcBorders>
            <w:shd w:fill="0a1628"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1"/>
                <w:color w:val="ffffff"/>
                <w:sz w:val="20"/>
                <w:szCs w:val="20"/>
                <w:rtl w:val="0"/>
              </w:rPr>
              <w:t xml:space="preserve">Worker</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1"/>
                <w:color w:val="ffffff"/>
                <w:sz w:val="20"/>
                <w:szCs w:val="20"/>
                <w:rtl w:val="0"/>
              </w:rPr>
              <w:t xml:space="preserve">Function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1"/>
                <w:color w:val="1a3a6b"/>
                <w:sz w:val="20"/>
                <w:szCs w:val="20"/>
                <w:rtl w:val="0"/>
              </w:rPr>
              <w:t xml:space="preserve">Worker A — HIBP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1e293b"/>
                <w:sz w:val="20"/>
                <w:szCs w:val="20"/>
                <w:rtl w:val="0"/>
              </w:rPr>
              <w:t xml:space="preserve">Queries the Have I Been Pwned database for all breach records associated with the identifier. Returns breach names, dates, data classes exposed, and paste site appearances. Detects password reuse patterns across multiple breaches.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1"/>
                <w:color w:val="1a3a6b"/>
                <w:sz w:val="20"/>
                <w:szCs w:val="20"/>
                <w:rtl w:val="0"/>
              </w:rPr>
              <w:t xml:space="preserve">Worker B — Sherlock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1e293b"/>
                <w:sz w:val="20"/>
                <w:szCs w:val="20"/>
                <w:rtl w:val="0"/>
              </w:rPr>
              <w:t xml:space="preserve">Enumerates the identifier's presence across 300+ platforms. Tags each match by category (social, developer, finance, gaming, dating, forum) and assigns a confidence level. Identifies cross-platform identity spread as a standalone risk signal.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b w:val="1"/>
                <w:color w:val="1a3a6b"/>
                <w:sz w:val="20"/>
                <w:szCs w:val="20"/>
                <w:rtl w:val="0"/>
              </w:rPr>
              <w:t xml:space="preserve">Worker C — Google CSE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color w:val="1e293b"/>
                <w:sz w:val="20"/>
                <w:szCs w:val="20"/>
                <w:rtl w:val="0"/>
              </w:rPr>
              <w:t xml:space="preserve">Scans publicly indexed web pages mentioning the identifier. Flags pages containing PII (home suburb, phone number, employer) and pages with embedded location data. Identifies cached pages that may persist even after the original is deleted.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b w:val="1"/>
                <w:color w:val="1a3a6b"/>
                <w:sz w:val="20"/>
                <w:szCs w:val="20"/>
                <w:rtl w:val="0"/>
              </w:rPr>
              <w:t xml:space="preserve">Worker D — ExifTool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color w:val="1e293b"/>
                <w:sz w:val="20"/>
                <w:szCs w:val="20"/>
                <w:rtl w:val="0"/>
              </w:rPr>
              <w:t xml:space="preserve">Analyses photos publicly associated with the identifier for embedded EXIF metadata. Extracts GPS coordinates, device model, software version, and timestamp. GPS data in public photos can narrow a home address to within 50 metres.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b w:val="1"/>
                <w:color w:val="1a3a6b"/>
                <w:sz w:val="20"/>
                <w:szCs w:val="20"/>
                <w:rtl w:val="0"/>
              </w:rPr>
              <w:t xml:space="preserve">Worker E — Hunter.io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color w:val="1e293b"/>
                <w:sz w:val="20"/>
                <w:szCs w:val="20"/>
                <w:rtl w:val="0"/>
              </w:rPr>
              <w:t xml:space="preserve">Cross-references the identifier against Gravatar, Google accounts, GitHub commit history, and identity verification services. Confirms the identity across multiple independent platforms, increasing attacker confidence and enabling pivot chain construction.</w:t>
            </w:r>
            <w:r w:rsidDel="00000000" w:rsidR="00000000" w:rsidRPr="00000000">
              <w:rPr>
                <w:rtl w:val="0"/>
              </w:rPr>
            </w:r>
          </w:p>
        </w:tc>
      </w:tr>
    </w:tbl>
    <w:p w:rsidR="00000000" w:rsidDel="00000000" w:rsidP="00000000" w:rsidRDefault="00000000" w:rsidRPr="00000000" w14:paraId="00000038">
      <w:pPr>
        <w:spacing w:after="0" w:before="0" w:lineRule="auto"/>
        <w:rPr/>
      </w:pPr>
      <w:r w:rsidDel="00000000" w:rsidR="00000000" w:rsidRPr="00000000">
        <w:rPr>
          <w:rtl w:val="0"/>
        </w:rPr>
      </w:r>
    </w:p>
    <w:p w:rsidR="00000000" w:rsidDel="00000000" w:rsidP="00000000" w:rsidRDefault="00000000" w:rsidRPr="00000000" w14:paraId="00000039">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2.2 The Four Pillars — What Is Measured</w:t>
      </w:r>
      <w:r w:rsidDel="00000000" w:rsidR="00000000" w:rsidRPr="00000000">
        <w:rPr>
          <w:rtl w:val="0"/>
        </w:rPr>
      </w:r>
    </w:p>
    <w:p w:rsidR="00000000" w:rsidDel="00000000" w:rsidP="00000000" w:rsidRDefault="00000000" w:rsidRPr="00000000" w14:paraId="0000003A">
      <w:pPr>
        <w:spacing w:after="80" w:before="60" w:lineRule="auto"/>
        <w:rPr/>
      </w:pPr>
      <w:r w:rsidDel="00000000" w:rsidR="00000000" w:rsidRPr="00000000">
        <w:rPr>
          <w:rFonts w:ascii="Arial" w:cs="Arial" w:eastAsia="Arial" w:hAnsi="Arial"/>
          <w:color w:val="1e293b"/>
          <w:sz w:val="22"/>
          <w:szCs w:val="22"/>
          <w:rtl w:val="0"/>
        </w:rPr>
        <w:t xml:space="preserve">All worker findings are aggregated into four distinct risk pillars. Each pillar produces a sub-score from 0 to 100, and all four feed into the Digital Risk Score.</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0"/>
        </w:trPr>
        <w:tc>
          <w:tcPr>
            <w:tcBorders>
              <w:top w:color="0a1628" w:space="0" w:sz="4" w:val="single"/>
              <w:left w:color="0a1628" w:space="0" w:sz="4" w:val="single"/>
              <w:bottom w:color="0a1628" w:space="0" w:sz="4" w:val="single"/>
              <w:right w:color="0a1628" w:space="0" w:sz="4" w:val="single"/>
            </w:tcBorders>
            <w:shd w:fill="0a1628" w:val="clea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color w:val="ffffff"/>
                <w:sz w:val="19"/>
                <w:szCs w:val="19"/>
                <w:rtl w:val="0"/>
              </w:rPr>
              <w:t xml:space="preserve">Pillar</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color w:val="ffffff"/>
                <w:sz w:val="19"/>
                <w:szCs w:val="19"/>
                <w:rtl w:val="0"/>
              </w:rPr>
              <w:t xml:space="preserve">What It Measures</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color w:val="ffffff"/>
                <w:sz w:val="19"/>
                <w:szCs w:val="19"/>
                <w:rtl w:val="0"/>
              </w:rPr>
              <w:t xml:space="preserve">Data Sources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color w:val="1a3a6b"/>
                <w:sz w:val="19"/>
                <w:szCs w:val="19"/>
                <w:rtl w:val="0"/>
              </w:rPr>
              <w:t xml:space="preserve">P1 — Identity Surface Area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color w:val="1e293b"/>
                <w:sz w:val="19"/>
                <w:szCs w:val="19"/>
                <w:rtl w:val="0"/>
              </w:rPr>
              <w:t xml:space="preserve">How large and visible the person's target 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color w:val="1e293b"/>
                <w:sz w:val="19"/>
                <w:szCs w:val="19"/>
                <w:rtl w:val="0"/>
              </w:rPr>
              <w:t xml:space="preserve">Platform count, web presence, indexed PII, EXIF exposure — how many ways an attacker can find and confirm the identity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color w:val="1a3a6b"/>
                <w:sz w:val="19"/>
                <w:szCs w:val="19"/>
                <w:rtl w:val="0"/>
              </w:rPr>
              <w:t xml:space="preserve">P2 — Breach &amp; Credentials (30%)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color w:val="1e293b"/>
                <w:sz w:val="19"/>
                <w:szCs w:val="19"/>
                <w:rtl w:val="0"/>
              </w:rPr>
              <w:t xml:space="preserve">Whether the identity has already been weaponised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color w:val="1e293b"/>
                <w:sz w:val="19"/>
                <w:szCs w:val="19"/>
                <w:rtl w:val="0"/>
              </w:rPr>
              <w:t xml:space="preserve">Breach records, plaintext password exposure, password reuse patterns, paste site appearances, infostealer log indicators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color w:val="1a3a6b"/>
                <w:sz w:val="19"/>
                <w:szCs w:val="19"/>
                <w:rtl w:val="0"/>
              </w:rPr>
              <w:t xml:space="preserve">P3 — Linkability &amp; Cascade Risk (20%)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color w:val="1e293b"/>
                <w:sz w:val="19"/>
                <w:szCs w:val="19"/>
                <w:rtl w:val="0"/>
              </w:rPr>
              <w:t xml:space="preserve">How much damage combining the fragments enables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color w:val="1e293b"/>
                <w:sz w:val="19"/>
                <w:szCs w:val="19"/>
                <w:rtl w:val="0"/>
              </w:rPr>
              <w:t xml:space="preserve">Pivot chain analysis — how one piece of exposed data unlocks another, enabling account takeover without technical hacking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color w:val="1a3a6b"/>
                <w:sz w:val="19"/>
                <w:szCs w:val="19"/>
                <w:rtl w:val="0"/>
              </w:rPr>
              <w:t xml:space="preserve">P4 — Data Broker Exposure (15%)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color w:val="1e293b"/>
                <w:sz w:val="19"/>
                <w:szCs w:val="19"/>
                <w:rtl w:val="0"/>
              </w:rPr>
              <w:t xml:space="preserve">What has been collected without the person's knowledge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color w:val="1e293b"/>
                <w:sz w:val="19"/>
                <w:szCs w:val="19"/>
                <w:rtl w:val="0"/>
              </w:rPr>
              <w:t xml:space="preserve">Active listings on Spokeo, BeenVerified, Intelius, Whitepages, and other brokers selling name, address, relatives, and background records</w:t>
            </w:r>
            <w:r w:rsidDel="00000000" w:rsidR="00000000" w:rsidRPr="00000000">
              <w:rPr>
                <w:rtl w:val="0"/>
              </w:rPr>
            </w:r>
          </w:p>
        </w:tc>
      </w:tr>
    </w:tbl>
    <w:p w:rsidR="00000000" w:rsidDel="00000000" w:rsidP="00000000" w:rsidRDefault="00000000" w:rsidRPr="00000000" w14:paraId="0000004B">
      <w:pPr>
        <w:spacing w:after="0" w:before="0" w:lineRule="auto"/>
        <w:rPr/>
      </w:pPr>
      <w:r w:rsidDel="00000000" w:rsidR="00000000" w:rsidRPr="00000000">
        <w:rPr>
          <w:rtl w:val="0"/>
        </w:rPr>
      </w:r>
    </w:p>
    <w:p w:rsidR="00000000" w:rsidDel="00000000" w:rsidP="00000000" w:rsidRDefault="00000000" w:rsidRPr="00000000" w14:paraId="0000004C">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2.3 Digital Risk Score — The Headline Number</w:t>
      </w:r>
      <w:r w:rsidDel="00000000" w:rsidR="00000000" w:rsidRPr="00000000">
        <w:rPr>
          <w:rtl w:val="0"/>
        </w:rPr>
      </w:r>
    </w:p>
    <w:p w:rsidR="00000000" w:rsidDel="00000000" w:rsidP="00000000" w:rsidRDefault="00000000" w:rsidRPr="00000000" w14:paraId="0000004D">
      <w:pPr>
        <w:spacing w:after="80" w:before="60" w:lineRule="auto"/>
        <w:rPr/>
      </w:pPr>
      <w:r w:rsidDel="00000000" w:rsidR="00000000" w:rsidRPr="00000000">
        <w:rPr>
          <w:rFonts w:ascii="Arial" w:cs="Arial" w:eastAsia="Arial" w:hAnsi="Arial"/>
          <w:color w:val="1e293b"/>
          <w:sz w:val="22"/>
          <w:szCs w:val="22"/>
          <w:rtl w:val="0"/>
        </w:rPr>
        <w:t xml:space="preserve">The DRS is a composite score from 0 (no detectable risk) to 100 (critical, immediate threat). It is calculated using a weighted formula across the four pillars, with a bonus applied when infostealer indicators are detected:</w:t>
      </w:r>
      <w:r w:rsidDel="00000000" w:rsidR="00000000" w:rsidRPr="00000000">
        <w:rPr>
          <w:rtl w:val="0"/>
        </w:rPr>
      </w:r>
    </w:p>
    <w:p w:rsidR="00000000" w:rsidDel="00000000" w:rsidP="00000000" w:rsidRDefault="00000000" w:rsidRPr="00000000" w14:paraId="0000004E">
      <w:pP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284c7" w:space="0" w:sz="4" w:val="single"/>
              <w:left w:color="0284c7" w:space="0" w:sz="4" w:val="single"/>
              <w:bottom w:color="0284c7" w:space="0" w:sz="4" w:val="single"/>
              <w:right w:color="0284c7" w:space="0" w:sz="4" w:val="single"/>
            </w:tcBorders>
            <w:shd w:fill="dbeafe" w:val="clear"/>
            <w:tcMar>
              <w:top w:w="160.0" w:type="dxa"/>
              <w:left w:w="220.0" w:type="dxa"/>
              <w:bottom w:w="160.0" w:type="dxa"/>
              <w:right w:w="220.0" w:type="dxa"/>
            </w:tcMar>
          </w:tcPr>
          <w:p w:rsidR="00000000" w:rsidDel="00000000" w:rsidP="00000000" w:rsidRDefault="00000000" w:rsidRPr="00000000" w14:paraId="0000004F">
            <w:pPr>
              <w:spacing w:after="40" w:before="80" w:lineRule="auto"/>
              <w:jc w:val="center"/>
              <w:rPr/>
            </w:pPr>
            <w:r w:rsidDel="00000000" w:rsidR="00000000" w:rsidRPr="00000000">
              <w:rPr>
                <w:rFonts w:ascii="Arial" w:cs="Arial" w:eastAsia="Arial" w:hAnsi="Arial"/>
                <w:b w:val="1"/>
                <w:color w:val="0a1628"/>
                <w:sz w:val="22"/>
                <w:szCs w:val="22"/>
                <w:rtl w:val="0"/>
              </w:rPr>
              <w:t xml:space="preserve">DRS = (P2 × 0.30) + (P1 × 0.25) + (P3 × 0.20) + (P4 × 0.15) + infostealer_bonus</w:t>
            </w:r>
            <w:r w:rsidDel="00000000" w:rsidR="00000000" w:rsidRPr="00000000">
              <w:rPr>
                <w:rtl w:val="0"/>
              </w:rPr>
            </w:r>
          </w:p>
        </w:tc>
      </w:tr>
    </w:tbl>
    <w:p w:rsidR="00000000" w:rsidDel="00000000" w:rsidP="00000000" w:rsidRDefault="00000000" w:rsidRPr="00000000" w14:paraId="00000050">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a1628" w:space="0" w:sz="4" w:val="single"/>
              <w:left w:color="0a1628" w:space="0" w:sz="4" w:val="single"/>
              <w:bottom w:color="0a1628" w:space="0" w:sz="4" w:val="single"/>
              <w:right w:color="0a1628" w:space="0" w:sz="4" w:val="single"/>
            </w:tcBorders>
            <w:shd w:fill="0a1628"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1"/>
                <w:color w:val="ffffff"/>
                <w:sz w:val="20"/>
                <w:szCs w:val="20"/>
                <w:rtl w:val="0"/>
              </w:rPr>
              <w:t xml:space="preserve">Score Range</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1"/>
                <w:color w:val="ffffff"/>
                <w:sz w:val="20"/>
                <w:szCs w:val="20"/>
                <w:rtl w:val="0"/>
              </w:rPr>
              <w:t xml:space="preserve">Meaning and Required Response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1"/>
                <w:color w:val="1a3a6b"/>
                <w:sz w:val="20"/>
                <w:szCs w:val="20"/>
                <w:rtl w:val="0"/>
              </w:rPr>
              <w:t xml:space="preserve">0 – 25  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1e293b"/>
                <w:sz w:val="20"/>
                <w:szCs w:val="20"/>
                <w:rtl w:val="0"/>
              </w:rPr>
              <w:t xml:space="preserve">Minimal detectable exposure. Continue monitoring quarterly.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b w:val="1"/>
                <w:color w:val="1a3a6b"/>
                <w:sz w:val="20"/>
                <w:szCs w:val="20"/>
                <w:rtl w:val="0"/>
              </w:rPr>
              <w:t xml:space="preserve">26 – 50  MODERATE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1e293b"/>
                <w:sz w:val="20"/>
                <w:szCs w:val="20"/>
                <w:rtl w:val="0"/>
              </w:rPr>
              <w:t xml:space="preserve">Some exposure across one or two pillars. Privacy hardening recommended within 30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b w:val="1"/>
                <w:color w:val="1a3a6b"/>
                <w:sz w:val="20"/>
                <w:szCs w:val="20"/>
                <w:rtl w:val="0"/>
              </w:rPr>
              <w:t xml:space="preserve">51 – 75  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1e293b"/>
                <w:sz w:val="20"/>
                <w:szCs w:val="20"/>
                <w:rtl w:val="0"/>
              </w:rPr>
              <w:t xml:space="preserve">Significant exposure across multiple pillars. Immediate action on top-priority remediations.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b w:val="1"/>
                <w:color w:val="1a3a6b"/>
                <w:sz w:val="20"/>
                <w:szCs w:val="20"/>
                <w:rtl w:val="0"/>
              </w:rPr>
              <w:t xml:space="preserve">76 – 100  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1e293b"/>
                <w:sz w:val="20"/>
                <w:szCs w:val="20"/>
                <w:rtl w:val="0"/>
              </w:rPr>
              <w:t xml:space="preserve">Severe, multi-pillar exposure with active credential risk. Urgent remediation required now.</w:t>
            </w:r>
            <w:r w:rsidDel="00000000" w:rsidR="00000000" w:rsidRPr="00000000">
              <w:rPr>
                <w:rtl w:val="0"/>
              </w:rPr>
            </w:r>
          </w:p>
        </w:tc>
      </w:tr>
    </w:tbl>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2.4 Attack Narrative — The 'So What' Layer</w:t>
      </w:r>
      <w:r w:rsidDel="00000000" w:rsidR="00000000" w:rsidRPr="00000000">
        <w:rPr>
          <w:rtl w:val="0"/>
        </w:rPr>
      </w:r>
    </w:p>
    <w:p w:rsidR="00000000" w:rsidDel="00000000" w:rsidP="00000000" w:rsidRDefault="00000000" w:rsidRPr="00000000" w14:paraId="0000005D">
      <w:pPr>
        <w:spacing w:after="80" w:before="60" w:lineRule="auto"/>
        <w:rPr/>
      </w:pPr>
      <w:r w:rsidDel="00000000" w:rsidR="00000000" w:rsidRPr="00000000">
        <w:rPr>
          <w:rFonts w:ascii="Arial" w:cs="Arial" w:eastAsia="Arial" w:hAnsi="Arial"/>
          <w:color w:val="1e293b"/>
          <w:sz w:val="22"/>
          <w:szCs w:val="22"/>
          <w:rtl w:val="0"/>
        </w:rPr>
        <w:t xml:space="preserve">The DRS alone does not change behaviour. Research consistently shows that abstract risk scores do not motivate action — concrete, personal threat descriptions do. PIXIE therefore generates an Attack Narrative: a plain-English description of what a threat actor could actually do with the specific combination of findings from this scan.</w:t>
      </w: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rPr>
          <w:rtl w:val="0"/>
        </w:rPr>
      </w:r>
    </w:p>
    <w:p w:rsidR="00000000" w:rsidDel="00000000" w:rsidP="00000000" w:rsidRDefault="00000000" w:rsidRPr="00000000" w14:paraId="0000005F">
      <w:pPr>
        <w:spacing w:after="80" w:before="60" w:lineRule="auto"/>
        <w:rPr/>
      </w:pPr>
      <w:r w:rsidDel="00000000" w:rsidR="00000000" w:rsidRPr="00000000">
        <w:rPr>
          <w:rFonts w:ascii="Arial" w:cs="Arial" w:eastAsia="Arial" w:hAnsi="Arial"/>
          <w:color w:val="1e293b"/>
          <w:sz w:val="22"/>
          <w:szCs w:val="22"/>
          <w:rtl w:val="0"/>
        </w:rPr>
        <w:t xml:space="preserve">The narrative does three things no other consumer tool does: it describes the attack scenario in human terms, it shows the pivot chain (the sequence of steps an attacker takes from first finding to account takeover), and it names the top three specific threats enabled by this person's exact exposure profile.</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2.5 Remediation — The Action Layer</w:t>
      </w:r>
      <w:r w:rsidDel="00000000" w:rsidR="00000000" w:rsidRPr="00000000">
        <w:rPr>
          <w:rtl w:val="0"/>
        </w:rPr>
      </w:r>
    </w:p>
    <w:p w:rsidR="00000000" w:rsidDel="00000000" w:rsidP="00000000" w:rsidRDefault="00000000" w:rsidRPr="00000000" w14:paraId="00000062">
      <w:pPr>
        <w:spacing w:after="80" w:before="60" w:lineRule="auto"/>
        <w:rPr/>
      </w:pPr>
      <w:r w:rsidDel="00000000" w:rsidR="00000000" w:rsidRPr="00000000">
        <w:rPr>
          <w:rFonts w:ascii="Arial" w:cs="Arial" w:eastAsia="Arial" w:hAnsi="Arial"/>
          <w:color w:val="1e293b"/>
          <w:sz w:val="22"/>
          <w:szCs w:val="22"/>
          <w:rtl w:val="0"/>
        </w:rPr>
        <w:t xml:space="preserve">Every finding maps to one or more remediation steps. Steps are prioritised by severity, tagged to their pillar, and labelled by effort level (Quick, Moderate, Involved). Users can check off completed steps and the DRS updates to reflect their reduced exposure — making progress visible and measurable.</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tl w:val="0"/>
        </w:rPr>
      </w:r>
    </w:p>
    <w:p w:rsidR="00000000" w:rsidDel="00000000" w:rsidP="00000000" w:rsidRDefault="00000000" w:rsidRPr="00000000" w14:paraId="00000064">
      <w:pPr>
        <w:spacing w:after="80" w:before="60" w:lineRule="auto"/>
        <w:rPr/>
      </w:pPr>
      <w:r w:rsidDel="00000000" w:rsidR="00000000" w:rsidRPr="00000000">
        <w:rPr>
          <w:rFonts w:ascii="Arial" w:cs="Arial" w:eastAsia="Arial" w:hAnsi="Arial"/>
          <w:color w:val="1e293b"/>
          <w:sz w:val="22"/>
          <w:szCs w:val="22"/>
          <w:rtl w:val="0"/>
        </w:rPr>
        <w:t xml:space="preserve">This is the mechanism that breaks the privacy paradox. Privacy improvement becomes a completable checklist rather than an overwhelming concept. Each action has a clear outcome, and that outcome is reflected in a score the user can see move.</w:t>
      </w: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pBdr>
          <w:bottom w:color="0ea5e9" w:space="6" w:sz="4" w:val="single"/>
        </w:pBdr>
        <w:spacing w:after="160" w:before="360" w:lineRule="auto"/>
        <w:rPr/>
      </w:pPr>
      <w:r w:rsidDel="00000000" w:rsidR="00000000" w:rsidRPr="00000000">
        <w:rPr>
          <w:rFonts w:ascii="Arial" w:cs="Arial" w:eastAsia="Arial" w:hAnsi="Arial"/>
          <w:b w:val="1"/>
          <w:color w:val="0a1628"/>
          <w:sz w:val="34"/>
          <w:szCs w:val="34"/>
          <w:rtl w:val="0"/>
        </w:rPr>
        <w:t xml:space="preserve">3. What Difference Does PIXIE Make?</w:t>
      </w:r>
      <w:r w:rsidDel="00000000" w:rsidR="00000000" w:rsidRPr="00000000">
        <w:rPr>
          <w:rtl w:val="0"/>
        </w:rPr>
      </w:r>
    </w:p>
    <w:p w:rsidR="00000000" w:rsidDel="00000000" w:rsidP="00000000" w:rsidRDefault="00000000" w:rsidRPr="00000000" w14:paraId="00000067">
      <w:pPr>
        <w:spacing w:after="80" w:before="60" w:lineRule="auto"/>
        <w:rPr/>
      </w:pPr>
      <w:r w:rsidDel="00000000" w:rsidR="00000000" w:rsidRPr="00000000">
        <w:rPr>
          <w:rFonts w:ascii="Arial" w:cs="Arial" w:eastAsia="Arial" w:hAnsi="Arial"/>
          <w:color w:val="1e293b"/>
          <w:sz w:val="22"/>
          <w:szCs w:val="22"/>
          <w:rtl w:val="0"/>
        </w:rPr>
        <w:t xml:space="preserve">PIXIE's impact operates at two levels: individual and systemic. At the individual level, it closes the awareness gap that makes digital identity attacks so effective. At the systemic level, it shifts the balance of power between individuals and the organisations that profit from their data without their knowledge.</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tl w:val="0"/>
        </w:rPr>
      </w:r>
    </w:p>
    <w:p w:rsidR="00000000" w:rsidDel="00000000" w:rsidP="00000000" w:rsidRDefault="00000000" w:rsidRPr="00000000" w14:paraId="00000069">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3.1 The Individual Impact</w:t>
      </w:r>
      <w:r w:rsidDel="00000000" w:rsidR="00000000" w:rsidRPr="00000000">
        <w:rPr>
          <w:rtl w:val="0"/>
        </w:rPr>
      </w:r>
    </w:p>
    <w:p w:rsidR="00000000" w:rsidDel="00000000" w:rsidP="00000000" w:rsidRDefault="00000000" w:rsidRPr="00000000" w14:paraId="0000006A">
      <w:pPr>
        <w:spacing w:after="80" w:before="60" w:lineRule="auto"/>
        <w:rPr/>
      </w:pPr>
      <w:r w:rsidDel="00000000" w:rsidR="00000000" w:rsidRPr="00000000">
        <w:rPr>
          <w:rFonts w:ascii="Arial" w:cs="Arial" w:eastAsia="Arial" w:hAnsi="Arial"/>
          <w:color w:val="1e293b"/>
          <w:sz w:val="22"/>
          <w:szCs w:val="22"/>
          <w:rtl w:val="0"/>
        </w:rPr>
        <w:t xml:space="preserve">The single most important thing PIXIE does is make the invisible visible. Before PIXIE, a person had no practical way to see their digital identity the way an attacker sees it. After PIXIE, they do. This is not a marginal improvement — it is a category change.</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For the first time, users understand not just that they have a digital footprint, but exactly what it contains — every platform, every breach record, every piece of GPS metadata, every data broker listing.</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Users understand not just what was found, but what it enables. The attack narrative translates technical findings into human consequences: 'with this combination of data, an attacker can reset your banking password without ever contacting you.'</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Users have a clear, prioritised path to improvement that is tracked and measurable. Privacy hardening stops being abstract and becomes a progress bar that moves.</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tl w:val="0"/>
        </w:rPr>
      </w:r>
    </w:p>
    <w:p w:rsidR="00000000" w:rsidDel="00000000" w:rsidP="00000000" w:rsidRDefault="00000000" w:rsidRPr="00000000" w14:paraId="00000070">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3.2 The Systemic Impact</w:t>
      </w:r>
      <w:r w:rsidDel="00000000" w:rsidR="00000000" w:rsidRPr="00000000">
        <w:rPr>
          <w:rtl w:val="0"/>
        </w:rPr>
      </w:r>
    </w:p>
    <w:p w:rsidR="00000000" w:rsidDel="00000000" w:rsidP="00000000" w:rsidRDefault="00000000" w:rsidRPr="00000000" w14:paraId="00000071">
      <w:pPr>
        <w:spacing w:after="80" w:before="60" w:lineRule="auto"/>
        <w:rPr/>
      </w:pPr>
      <w:r w:rsidDel="00000000" w:rsidR="00000000" w:rsidRPr="00000000">
        <w:rPr>
          <w:rFonts w:ascii="Arial" w:cs="Arial" w:eastAsia="Arial" w:hAnsi="Arial"/>
          <w:color w:val="1e293b"/>
          <w:sz w:val="22"/>
          <w:szCs w:val="22"/>
          <w:rtl w:val="0"/>
        </w:rPr>
        <w:t xml:space="preserve">The broader impact of PIXIE is the democratisation of OSINT. The techniques PIXIE automates — breach lookup, platform enumeration, identity enrichment, pivot chain analysis — are standard practice for professional security researchers and, critically, for attackers. They have always been available, but only to those with the technical knowledge to execute them. PIXIE makes them available to everyone.</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tl w:val="0"/>
        </w:rPr>
      </w:r>
    </w:p>
    <w:p w:rsidR="00000000" w:rsidDel="00000000" w:rsidP="00000000" w:rsidRDefault="00000000" w:rsidRPr="00000000" w14:paraId="00000073">
      <w:pPr>
        <w:pBdr>
          <w:left w:color="0ea5e9" w:space="12" w:sz="4" w:val="single"/>
        </w:pBdr>
        <w:spacing w:after="160" w:before="160" w:lineRule="auto"/>
        <w:ind w:left="560" w:firstLine="0"/>
        <w:rPr/>
      </w:pPr>
      <w:r w:rsidDel="00000000" w:rsidR="00000000" w:rsidRPr="00000000">
        <w:rPr>
          <w:rFonts w:ascii="Arial" w:cs="Arial" w:eastAsia="Arial" w:hAnsi="Arial"/>
          <w:i w:val="1"/>
          <w:color w:val="1e293b"/>
          <w:sz w:val="22"/>
          <w:szCs w:val="22"/>
          <w:rtl w:val="0"/>
        </w:rPr>
        <w:t xml:space="preserve">Currently, data brokers, advertisers, and malicious actors have a massive information advantage over ordinary people. PIXIE democratises OSINT — making digital self-awareness accessible to everyone, not just the technically sophisticated.</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tl w:val="0"/>
        </w:rPr>
      </w:r>
    </w:p>
    <w:p w:rsidR="00000000" w:rsidDel="00000000" w:rsidP="00000000" w:rsidRDefault="00000000" w:rsidRPr="00000000" w14:paraId="00000075">
      <w:pPr>
        <w:spacing w:after="80" w:before="60" w:lineRule="auto"/>
        <w:rPr/>
      </w:pPr>
      <w:r w:rsidDel="00000000" w:rsidR="00000000" w:rsidRPr="00000000">
        <w:rPr>
          <w:rFonts w:ascii="Arial" w:cs="Arial" w:eastAsia="Arial" w:hAnsi="Arial"/>
          <w:color w:val="1e293b"/>
          <w:sz w:val="22"/>
          <w:szCs w:val="22"/>
          <w:rtl w:val="0"/>
        </w:rPr>
        <w:t xml:space="preserve">In aggregate, widespread use of PIXIE creates population-level pressure on data brokers through opt-out requests, reduces the return on investment for credential stuffing attacks (as more users rotate compromised passwords), and creates a generation of people who treat digital hygiene as a regular habit rather than a one-time event — the same way a credit score created a generation of financially aware consumers.</w:t>
      </w: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rPr>
          <w:rtl w:val="0"/>
        </w:rPr>
      </w:r>
    </w:p>
    <w:p w:rsidR="00000000" w:rsidDel="00000000" w:rsidP="00000000" w:rsidRDefault="00000000" w:rsidRPr="00000000" w14:paraId="00000077">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3.3 What PIXIE Does That Nothing Else Does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0"/>
        </w:trPr>
        <w:tc>
          <w:tcPr>
            <w:tcBorders>
              <w:top w:color="0a1628" w:space="0" w:sz="4" w:val="single"/>
              <w:left w:color="0a1628" w:space="0" w:sz="4" w:val="single"/>
              <w:bottom w:color="0a1628" w:space="0" w:sz="4" w:val="single"/>
              <w:right w:color="0a1628" w:space="0" w:sz="4" w:val="single"/>
            </w:tcBorders>
            <w:shd w:fill="0a1628" w:val="clear"/>
            <w:tcMar>
              <w:top w:w="100.0" w:type="dxa"/>
              <w:left w:w="120.0" w:type="dxa"/>
              <w:bottom w:w="10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color w:val="ffffff"/>
                <w:sz w:val="19"/>
                <w:szCs w:val="19"/>
                <w:rtl w:val="0"/>
              </w:rPr>
              <w:t xml:space="preserve">Differentiator</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100.0" w:type="dxa"/>
              <w:left w:w="120.0" w:type="dxa"/>
              <w:bottom w:w="10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color w:val="ffffff"/>
                <w:sz w:val="19"/>
                <w:szCs w:val="19"/>
                <w:rtl w:val="0"/>
              </w:rPr>
              <w:t xml:space="preserve">What It Means</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100.0" w:type="dxa"/>
              <w:left w:w="120.0" w:type="dxa"/>
              <w:bottom w:w="10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color w:val="ffffff"/>
                <w:sz w:val="19"/>
                <w:szCs w:val="19"/>
                <w:rtl w:val="0"/>
              </w:rPr>
              <w:t xml:space="preserve">Why It Matters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color w:val="1a3a6b"/>
                <w:sz w:val="19"/>
                <w:szCs w:val="19"/>
                <w:rtl w:val="0"/>
              </w:rPr>
              <w:t xml:space="preserve">Aggregation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color w:val="1e293b"/>
                <w:sz w:val="19"/>
                <w:szCs w:val="19"/>
                <w:rtl w:val="0"/>
              </w:rPr>
              <w:t xml:space="preserve">Single scan covers all layers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color w:val="1e293b"/>
                <w:sz w:val="19"/>
                <w:szCs w:val="19"/>
                <w:rtl w:val="0"/>
              </w:rPr>
              <w:t xml:space="preserve">HIBP checks breaches. Sherlock checks platforms. DeleteMe checks brokers. PIXIE does all of them simultaneously and connects the findings.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color w:val="1a3a6b"/>
                <w:sz w:val="19"/>
                <w:szCs w:val="19"/>
                <w:rtl w:val="0"/>
              </w:rPr>
              <w:t xml:space="preserve">Attack narrative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color w:val="1e293b"/>
                <w:sz w:val="19"/>
                <w:szCs w:val="19"/>
                <w:rtl w:val="0"/>
              </w:rPr>
              <w:t xml:space="preserve">Explains what findings enable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color w:val="1e293b"/>
                <w:sz w:val="19"/>
                <w:szCs w:val="19"/>
                <w:rtl w:val="0"/>
              </w:rPr>
              <w:t xml:space="preserve">No existing consumer tool translates a list of findings into a human-readable attack scenario. PIXIE does this by default.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color w:val="1a3a6b"/>
                <w:sz w:val="19"/>
                <w:szCs w:val="19"/>
                <w:rtl w:val="0"/>
              </w:rPr>
              <w:t xml:space="preserve">Linkability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color w:val="1e293b"/>
                <w:sz w:val="19"/>
                <w:szCs w:val="19"/>
                <w:rtl w:val="0"/>
              </w:rPr>
              <w:t xml:space="preserve">Shows how fragments cascade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color w:val="1e293b"/>
                <w:sz w:val="19"/>
                <w:szCs w:val="19"/>
                <w:rtl w:val="0"/>
              </w:rPr>
              <w:t xml:space="preserve">The pivot chain map shows how email → breach → password → bank account works step by step. Users understand risk as a chain, not isolated events.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color w:val="1a3a6b"/>
                <w:sz w:val="19"/>
                <w:szCs w:val="19"/>
                <w:rtl w:val="0"/>
              </w:rPr>
              <w:t xml:space="preserve">Living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color w:val="1e293b"/>
                <w:sz w:val="19"/>
                <w:szCs w:val="19"/>
                <w:rtl w:val="0"/>
              </w:rPr>
              <w:t xml:space="preserve">Tracks improvement over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color w:val="1e293b"/>
                <w:sz w:val="19"/>
                <w:szCs w:val="19"/>
                <w:rtl w:val="0"/>
              </w:rPr>
              <w:t xml:space="preserve">Most tools produce a one-time report. PIXIE's score changes as users take action, making privacy improvement continuous and measurable.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color w:val="1a3a6b"/>
                <w:sz w:val="19"/>
                <w:szCs w:val="19"/>
                <w:rtl w:val="0"/>
              </w:rPr>
              <w:t xml:space="preserve">Non-technical UX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color w:val="1e293b"/>
                <w:sz w:val="19"/>
                <w:szCs w:val="19"/>
                <w:rtl w:val="0"/>
              </w:rPr>
              <w:t xml:space="preserve">Accessible to everyone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color w:val="1e293b"/>
                <w:sz w:val="19"/>
                <w:szCs w:val="19"/>
                <w:rtl w:val="0"/>
              </w:rPr>
              <w:t xml:space="preserve">PIXIE requires no technical knowledge. A 60-year-old with no security background gets the same quality of intelligence as a security professional.</w:t>
            </w:r>
            <w:r w:rsidDel="00000000" w:rsidR="00000000" w:rsidRPr="00000000">
              <w:rPr>
                <w:rtl w:val="0"/>
              </w:rPr>
            </w:r>
          </w:p>
        </w:tc>
      </w:tr>
    </w:tbl>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pBdr>
          <w:bottom w:color="0ea5e9" w:space="6" w:sz="4" w:val="single"/>
        </w:pBdr>
        <w:spacing w:after="160" w:before="360" w:lineRule="auto"/>
        <w:rPr/>
      </w:pPr>
      <w:r w:rsidDel="00000000" w:rsidR="00000000" w:rsidRPr="00000000">
        <w:rPr>
          <w:rFonts w:ascii="Arial" w:cs="Arial" w:eastAsia="Arial" w:hAnsi="Arial"/>
          <w:b w:val="1"/>
          <w:color w:val="0a1628"/>
          <w:sz w:val="34"/>
          <w:szCs w:val="34"/>
          <w:rtl w:val="0"/>
        </w:rPr>
        <w:t xml:space="preserve">4. Benefits of PIXIE</w:t>
      </w:r>
      <w:r w:rsidDel="00000000" w:rsidR="00000000" w:rsidRPr="00000000">
        <w:rPr>
          <w:rtl w:val="0"/>
        </w:rPr>
      </w:r>
    </w:p>
    <w:p w:rsidR="00000000" w:rsidDel="00000000" w:rsidP="00000000" w:rsidRDefault="00000000" w:rsidRPr="00000000" w14:paraId="0000008C">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4.1 User Perspective</w:t>
      </w:r>
      <w:r w:rsidDel="00000000" w:rsidR="00000000" w:rsidRPr="00000000">
        <w:rPr>
          <w:rtl w:val="0"/>
        </w:rPr>
      </w:r>
    </w:p>
    <w:p w:rsidR="00000000" w:rsidDel="00000000" w:rsidP="00000000" w:rsidRDefault="00000000" w:rsidRPr="00000000" w14:paraId="0000008D">
      <w:pPr>
        <w:spacing w:after="80" w:before="60" w:lineRule="auto"/>
        <w:rPr/>
      </w:pPr>
      <w:r w:rsidDel="00000000" w:rsidR="00000000" w:rsidRPr="00000000">
        <w:rPr>
          <w:rFonts w:ascii="Arial" w:cs="Arial" w:eastAsia="Arial" w:hAnsi="Arial"/>
          <w:color w:val="1e293b"/>
          <w:sz w:val="22"/>
          <w:szCs w:val="22"/>
          <w:rtl w:val="0"/>
        </w:rPr>
        <w:t xml:space="preserve">From the individual user's perspective, PIXIE provides five categories of concrete benefit:</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tl w:val="0"/>
        </w:rPr>
      </w:r>
    </w:p>
    <w:p w:rsidR="00000000" w:rsidDel="00000000" w:rsidP="00000000" w:rsidRDefault="00000000" w:rsidRPr="00000000" w14:paraId="0000008F">
      <w:pPr>
        <w:spacing w:after="80" w:before="200" w:lineRule="auto"/>
        <w:rPr/>
      </w:pPr>
      <w:r w:rsidDel="00000000" w:rsidR="00000000" w:rsidRPr="00000000">
        <w:rPr>
          <w:rFonts w:ascii="Arial" w:cs="Arial" w:eastAsia="Arial" w:hAnsi="Arial"/>
          <w:b w:val="1"/>
          <w:color w:val="1a3a6b"/>
          <w:sz w:val="22"/>
          <w:szCs w:val="22"/>
          <w:rtl w:val="0"/>
        </w:rPr>
        <w:t xml:space="preserve">4.1.1 Awareness — Knowing What You Did Not Know</w:t>
      </w:r>
      <w:r w:rsidDel="00000000" w:rsidR="00000000" w:rsidRPr="00000000">
        <w:rPr>
          <w:rtl w:val="0"/>
        </w:rPr>
      </w:r>
    </w:p>
    <w:p w:rsidR="00000000" w:rsidDel="00000000" w:rsidP="00000000" w:rsidRDefault="00000000" w:rsidRPr="00000000" w14:paraId="00000090">
      <w:pPr>
        <w:spacing w:after="80" w:before="60" w:lineRule="auto"/>
        <w:rPr/>
      </w:pPr>
      <w:r w:rsidDel="00000000" w:rsidR="00000000" w:rsidRPr="00000000">
        <w:rPr>
          <w:rFonts w:ascii="Arial" w:cs="Arial" w:eastAsia="Arial" w:hAnsi="Arial"/>
          <w:color w:val="1e293b"/>
          <w:sz w:val="22"/>
          <w:szCs w:val="22"/>
          <w:rtl w:val="0"/>
        </w:rPr>
        <w:t xml:space="preserve">The first and most fundamental benefit is simply knowing. Research consistently shows that the majority of people who have been affected by data breaches did not know about it. PIXIE surfaces breach history, platform exposure, and data broker listings that users are entirely unaware of — and does so in terms they can understand without any technical background.</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tl w:val="0"/>
        </w:rPr>
      </w:r>
    </w:p>
    <w:p w:rsidR="00000000" w:rsidDel="00000000" w:rsidP="00000000" w:rsidRDefault="00000000" w:rsidRPr="00000000" w14:paraId="00000092">
      <w:pPr>
        <w:spacing w:after="80" w:before="200" w:lineRule="auto"/>
        <w:rPr/>
      </w:pPr>
      <w:r w:rsidDel="00000000" w:rsidR="00000000" w:rsidRPr="00000000">
        <w:rPr>
          <w:rFonts w:ascii="Arial" w:cs="Arial" w:eastAsia="Arial" w:hAnsi="Arial"/>
          <w:b w:val="1"/>
          <w:color w:val="1a3a6b"/>
          <w:sz w:val="22"/>
          <w:szCs w:val="22"/>
          <w:rtl w:val="0"/>
        </w:rPr>
        <w:t xml:space="preserve">4.1.2 Breach Discovery Before Exploitation</w:t>
      </w:r>
      <w:r w:rsidDel="00000000" w:rsidR="00000000" w:rsidRPr="00000000">
        <w:rPr>
          <w:rtl w:val="0"/>
        </w:rPr>
      </w:r>
    </w:p>
    <w:p w:rsidR="00000000" w:rsidDel="00000000" w:rsidP="00000000" w:rsidRDefault="00000000" w:rsidRPr="00000000" w14:paraId="00000093">
      <w:pPr>
        <w:spacing w:after="80" w:before="60" w:lineRule="auto"/>
        <w:rPr/>
      </w:pPr>
      <w:r w:rsidDel="00000000" w:rsidR="00000000" w:rsidRPr="00000000">
        <w:rPr>
          <w:rFonts w:ascii="Arial" w:cs="Arial" w:eastAsia="Arial" w:hAnsi="Arial"/>
          <w:color w:val="1e293b"/>
          <w:sz w:val="22"/>
          <w:szCs w:val="22"/>
          <w:rtl w:val="0"/>
        </w:rPr>
        <w:t xml:space="preserve">When a credential appears in a breach, there is typically a window of days to weeks before attackers begin exploiting it at scale. PIXIE surfaces breach exposure immediately, enabling users to change passwords and invalidate sessions before their accounts are compromised — turning reactive cleanup into proactive protection.</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tl w:val="0"/>
        </w:rPr>
      </w:r>
    </w:p>
    <w:p w:rsidR="00000000" w:rsidDel="00000000" w:rsidP="00000000" w:rsidRDefault="00000000" w:rsidRPr="00000000" w14:paraId="00000095">
      <w:pPr>
        <w:spacing w:after="80" w:before="200" w:lineRule="auto"/>
        <w:rPr/>
      </w:pPr>
      <w:r w:rsidDel="00000000" w:rsidR="00000000" w:rsidRPr="00000000">
        <w:rPr>
          <w:rFonts w:ascii="Arial" w:cs="Arial" w:eastAsia="Arial" w:hAnsi="Arial"/>
          <w:b w:val="1"/>
          <w:color w:val="1a3a6b"/>
          <w:sz w:val="22"/>
          <w:szCs w:val="22"/>
          <w:rtl w:val="0"/>
        </w:rPr>
        <w:t xml:space="preserve">4.1.3 Invisible Threat Removal</w:t>
      </w:r>
      <w:r w:rsidDel="00000000" w:rsidR="00000000" w:rsidRPr="00000000">
        <w:rPr>
          <w:rtl w:val="0"/>
        </w:rPr>
      </w:r>
    </w:p>
    <w:p w:rsidR="00000000" w:rsidDel="00000000" w:rsidP="00000000" w:rsidRDefault="00000000" w:rsidRPr="00000000" w14:paraId="00000096">
      <w:pPr>
        <w:spacing w:after="80" w:before="60" w:lineRule="auto"/>
        <w:rPr/>
      </w:pPr>
      <w:r w:rsidDel="00000000" w:rsidR="00000000" w:rsidRPr="00000000">
        <w:rPr>
          <w:rFonts w:ascii="Arial" w:cs="Arial" w:eastAsia="Arial" w:hAnsi="Arial"/>
          <w:color w:val="1e293b"/>
          <w:sz w:val="22"/>
          <w:szCs w:val="22"/>
          <w:rtl w:val="0"/>
        </w:rPr>
        <w:t xml:space="preserve">EXIF metadata in photos, data broker listings, cached pages with location data — these are threats entirely invisible to ordinary users. PIXIE makes them visible and provides specific, actionable steps to remove them. A user who uploads a photo to social media with their home GPS coordinates embedded has no way of knowing the risk without a tool like PIXIE.</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tl w:val="0"/>
        </w:rPr>
      </w:r>
    </w:p>
    <w:p w:rsidR="00000000" w:rsidDel="00000000" w:rsidP="00000000" w:rsidRDefault="00000000" w:rsidRPr="00000000" w14:paraId="00000098">
      <w:pPr>
        <w:spacing w:after="80" w:before="200" w:lineRule="auto"/>
        <w:rPr/>
      </w:pPr>
      <w:r w:rsidDel="00000000" w:rsidR="00000000" w:rsidRPr="00000000">
        <w:rPr>
          <w:rFonts w:ascii="Arial" w:cs="Arial" w:eastAsia="Arial" w:hAnsi="Arial"/>
          <w:b w:val="1"/>
          <w:color w:val="1a3a6b"/>
          <w:sz w:val="22"/>
          <w:szCs w:val="22"/>
          <w:rtl w:val="0"/>
        </w:rPr>
        <w:t xml:space="preserve">4.1.4 Reduction of Attack Surface Over Time</w:t>
      </w:r>
      <w:r w:rsidDel="00000000" w:rsidR="00000000" w:rsidRPr="00000000">
        <w:rPr>
          <w:rtl w:val="0"/>
        </w:rPr>
      </w:r>
    </w:p>
    <w:p w:rsidR="00000000" w:rsidDel="00000000" w:rsidP="00000000" w:rsidRDefault="00000000" w:rsidRPr="00000000" w14:paraId="00000099">
      <w:pPr>
        <w:spacing w:after="80" w:before="60" w:lineRule="auto"/>
        <w:rPr/>
      </w:pPr>
      <w:r w:rsidDel="00000000" w:rsidR="00000000" w:rsidRPr="00000000">
        <w:rPr>
          <w:rFonts w:ascii="Arial" w:cs="Arial" w:eastAsia="Arial" w:hAnsi="Arial"/>
          <w:color w:val="1e293b"/>
          <w:sz w:val="22"/>
          <w:szCs w:val="22"/>
          <w:rtl w:val="0"/>
        </w:rPr>
        <w:t xml:space="preserve">PIXIE's remediation checklist enables users to systematically reduce the number of vectors through which they can be attacked. Deleting dormant accounts, removing location tags, stripping photo metadata, submitting broker opt-outs — each action makes the user a harder target. The DRS reflects this improvement, providing tangible feedback that motivates continued engagement.</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tl w:val="0"/>
        </w:rPr>
      </w:r>
    </w:p>
    <w:p w:rsidR="00000000" w:rsidDel="00000000" w:rsidP="00000000" w:rsidRDefault="00000000" w:rsidRPr="00000000" w14:paraId="0000009B">
      <w:pPr>
        <w:spacing w:after="80" w:before="200" w:lineRule="auto"/>
        <w:rPr/>
      </w:pPr>
      <w:r w:rsidDel="00000000" w:rsidR="00000000" w:rsidRPr="00000000">
        <w:rPr>
          <w:rFonts w:ascii="Arial" w:cs="Arial" w:eastAsia="Arial" w:hAnsi="Arial"/>
          <w:b w:val="1"/>
          <w:color w:val="1a3a6b"/>
          <w:sz w:val="22"/>
          <w:szCs w:val="22"/>
          <w:rtl w:val="0"/>
        </w:rPr>
        <w:t xml:space="preserve">4.1.5 Peace of Mind Through Transparency</w:t>
      </w:r>
      <w:r w:rsidDel="00000000" w:rsidR="00000000" w:rsidRPr="00000000">
        <w:rPr>
          <w:rtl w:val="0"/>
        </w:rPr>
      </w:r>
    </w:p>
    <w:p w:rsidR="00000000" w:rsidDel="00000000" w:rsidP="00000000" w:rsidRDefault="00000000" w:rsidRPr="00000000" w14:paraId="0000009C">
      <w:pPr>
        <w:spacing w:after="80" w:before="60" w:lineRule="auto"/>
        <w:rPr/>
      </w:pPr>
      <w:r w:rsidDel="00000000" w:rsidR="00000000" w:rsidRPr="00000000">
        <w:rPr>
          <w:rFonts w:ascii="Arial" w:cs="Arial" w:eastAsia="Arial" w:hAnsi="Arial"/>
          <w:color w:val="1e293b"/>
          <w:sz w:val="22"/>
          <w:szCs w:val="22"/>
          <w:rtl w:val="0"/>
        </w:rPr>
        <w:t xml:space="preserve">Perhaps the most undervalued benefit is the replacement of vague anxiety with informed confidence. Users who know their DRS is 22 — low risk, well-managed — have qualitatively different peace of mind than users who suspect they might be exposed but have no way to know. Uncertainty is more stressful than a known, manageable risk.</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f0f7ff" w:val="clear"/>
            <w:tcMar>
              <w:top w:w="160.0" w:type="dxa"/>
              <w:left w:w="220.0" w:type="dxa"/>
              <w:bottom w:w="160.0" w:type="dxa"/>
              <w:right w:w="220.0" w:type="dxa"/>
            </w:tcMar>
          </w:tcPr>
          <w:p w:rsidR="00000000" w:rsidDel="00000000" w:rsidP="00000000" w:rsidRDefault="00000000" w:rsidRPr="00000000" w14:paraId="0000009E">
            <w:pPr>
              <w:spacing w:after="80" w:before="200" w:lineRule="auto"/>
              <w:rPr/>
            </w:pPr>
            <w:r w:rsidDel="00000000" w:rsidR="00000000" w:rsidRPr="00000000">
              <w:rPr>
                <w:rFonts w:ascii="Arial" w:cs="Arial" w:eastAsia="Arial" w:hAnsi="Arial"/>
                <w:b w:val="1"/>
                <w:color w:val="0a1628"/>
                <w:sz w:val="22"/>
                <w:szCs w:val="22"/>
                <w:rtl w:val="0"/>
              </w:rPr>
              <w:t xml:space="preserve">User Benefits — Summary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Immediate breach discovery with specific account-level remediation steps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GPS and device metadata revealed and removal instructions provided</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Complete picture of data broker exposure with direct opt-out links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Cross-platform identity footprint mapped and prioritised for reduction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Measurable privacy progress through a living, improving DRS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Plain-English attack narrative — no technical knowledge required</w:t>
            </w:r>
            <w:r w:rsidDel="00000000" w:rsidR="00000000" w:rsidRPr="00000000">
              <w:rPr>
                <w:rtl w:val="0"/>
              </w:rPr>
            </w:r>
          </w:p>
        </w:tc>
      </w:tr>
    </w:tbl>
    <w:p w:rsidR="00000000" w:rsidDel="00000000" w:rsidP="00000000" w:rsidRDefault="00000000" w:rsidRPr="00000000" w14:paraId="000000A5">
      <w:pPr>
        <w:spacing w:after="0" w:before="0" w:lineRule="auto"/>
        <w:rPr/>
      </w:pPr>
      <w:r w:rsidDel="00000000" w:rsidR="00000000" w:rsidRPr="00000000">
        <w:rPr>
          <w:rtl w:val="0"/>
        </w:rPr>
      </w:r>
    </w:p>
    <w:p w:rsidR="00000000" w:rsidDel="00000000" w:rsidP="00000000" w:rsidRDefault="00000000" w:rsidRPr="00000000" w14:paraId="000000A6">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4.2 Enterprise Perspective</w:t>
      </w:r>
      <w:r w:rsidDel="00000000" w:rsidR="00000000" w:rsidRPr="00000000">
        <w:rPr>
          <w:rtl w:val="0"/>
        </w:rPr>
      </w:r>
    </w:p>
    <w:p w:rsidR="00000000" w:rsidDel="00000000" w:rsidP="00000000" w:rsidRDefault="00000000" w:rsidRPr="00000000" w14:paraId="000000A7">
      <w:pPr>
        <w:spacing w:after="80" w:before="60" w:lineRule="auto"/>
        <w:rPr/>
      </w:pPr>
      <w:r w:rsidDel="00000000" w:rsidR="00000000" w:rsidRPr="00000000">
        <w:rPr>
          <w:rFonts w:ascii="Arial" w:cs="Arial" w:eastAsia="Arial" w:hAnsi="Arial"/>
          <w:color w:val="1e293b"/>
          <w:sz w:val="22"/>
          <w:szCs w:val="22"/>
          <w:rtl w:val="0"/>
        </w:rPr>
        <w:t xml:space="preserve">For organisations, PIXIE addresses a category of risk that is structurally difficult to manage through conventional security tools: the human attack surface created by employees' personal digital footprints.</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tl w:val="0"/>
        </w:rPr>
      </w:r>
    </w:p>
    <w:p w:rsidR="00000000" w:rsidDel="00000000" w:rsidP="00000000" w:rsidRDefault="00000000" w:rsidRPr="00000000" w14:paraId="000000A9">
      <w:pPr>
        <w:spacing w:after="80" w:before="200" w:lineRule="auto"/>
        <w:rPr/>
      </w:pPr>
      <w:r w:rsidDel="00000000" w:rsidR="00000000" w:rsidRPr="00000000">
        <w:rPr>
          <w:rFonts w:ascii="Arial" w:cs="Arial" w:eastAsia="Arial" w:hAnsi="Arial"/>
          <w:b w:val="1"/>
          <w:color w:val="1a3a6b"/>
          <w:sz w:val="22"/>
          <w:szCs w:val="22"/>
          <w:rtl w:val="0"/>
        </w:rPr>
        <w:t xml:space="preserve">4.2.1 Reducing the Human Vector in Phishing and BEC Attacks</w:t>
      </w:r>
      <w:r w:rsidDel="00000000" w:rsidR="00000000" w:rsidRPr="00000000">
        <w:rPr>
          <w:rtl w:val="0"/>
        </w:rPr>
      </w:r>
    </w:p>
    <w:p w:rsidR="00000000" w:rsidDel="00000000" w:rsidP="00000000" w:rsidRDefault="00000000" w:rsidRPr="00000000" w14:paraId="000000AA">
      <w:pPr>
        <w:spacing w:after="80" w:before="60" w:lineRule="auto"/>
        <w:rPr/>
      </w:pPr>
      <w:r w:rsidDel="00000000" w:rsidR="00000000" w:rsidRPr="00000000">
        <w:rPr>
          <w:rFonts w:ascii="Arial" w:cs="Arial" w:eastAsia="Arial" w:hAnsi="Arial"/>
          <w:color w:val="1e293b"/>
          <w:sz w:val="22"/>
          <w:szCs w:val="22"/>
          <w:rtl w:val="0"/>
        </w:rPr>
        <w:t xml:space="preserve">Business Email Compromise and spear-phishing attacks are overwhelmingly enabled by publicly available personal information about employees. An attacker who knows an employee's employer, role, direct reports, and email address — all available from LinkedIn — can craft a convincing impersonation attack without any hacking. PIXIE enables organisations to assess and reduce this exposure systematically across their workforce.</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tl w:val="0"/>
        </w:rPr>
      </w:r>
    </w:p>
    <w:p w:rsidR="00000000" w:rsidDel="00000000" w:rsidP="00000000" w:rsidRDefault="00000000" w:rsidRPr="00000000" w14:paraId="000000AC">
      <w:pPr>
        <w:spacing w:after="80" w:before="200" w:lineRule="auto"/>
        <w:rPr/>
      </w:pPr>
      <w:r w:rsidDel="00000000" w:rsidR="00000000" w:rsidRPr="00000000">
        <w:rPr>
          <w:rFonts w:ascii="Arial" w:cs="Arial" w:eastAsia="Arial" w:hAnsi="Arial"/>
          <w:b w:val="1"/>
          <w:color w:val="1a3a6b"/>
          <w:sz w:val="22"/>
          <w:szCs w:val="22"/>
          <w:rtl w:val="0"/>
        </w:rPr>
        <w:t xml:space="preserve">4.2.2 Credential Hygiene at Scale</w:t>
      </w:r>
      <w:r w:rsidDel="00000000" w:rsidR="00000000" w:rsidRPr="00000000">
        <w:rPr>
          <w:rtl w:val="0"/>
        </w:rPr>
      </w:r>
    </w:p>
    <w:p w:rsidR="00000000" w:rsidDel="00000000" w:rsidP="00000000" w:rsidRDefault="00000000" w:rsidRPr="00000000" w14:paraId="000000AD">
      <w:pPr>
        <w:spacing w:after="80" w:before="60" w:lineRule="auto"/>
        <w:rPr/>
      </w:pPr>
      <w:r w:rsidDel="00000000" w:rsidR="00000000" w:rsidRPr="00000000">
        <w:rPr>
          <w:rFonts w:ascii="Arial" w:cs="Arial" w:eastAsia="Arial" w:hAnsi="Arial"/>
          <w:color w:val="1e293b"/>
          <w:sz w:val="22"/>
          <w:szCs w:val="22"/>
          <w:rtl w:val="0"/>
        </w:rPr>
        <w:t xml:space="preserve">Password reuse between personal and corporate accounts is one of the most common and most dangerous security failures in enterprise environments. When an employee's personal email is found in a breach containing their password, that password is frequently the same one used for corporate SSO. PIXIE identifies this exposure and prompts remediation before it becomes a corporate breach.</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tl w:val="0"/>
        </w:rPr>
      </w:r>
    </w:p>
    <w:p w:rsidR="00000000" w:rsidDel="00000000" w:rsidP="00000000" w:rsidRDefault="00000000" w:rsidRPr="00000000" w14:paraId="000000AF">
      <w:pPr>
        <w:spacing w:after="80" w:before="200" w:lineRule="auto"/>
        <w:rPr/>
      </w:pPr>
      <w:r w:rsidDel="00000000" w:rsidR="00000000" w:rsidRPr="00000000">
        <w:rPr>
          <w:rFonts w:ascii="Arial" w:cs="Arial" w:eastAsia="Arial" w:hAnsi="Arial"/>
          <w:b w:val="1"/>
          <w:color w:val="1a3a6b"/>
          <w:sz w:val="22"/>
          <w:szCs w:val="22"/>
          <w:rtl w:val="0"/>
        </w:rPr>
        <w:t xml:space="preserve">4.2.3 Security Awareness Training with Real Data</w:t>
      </w:r>
      <w:r w:rsidDel="00000000" w:rsidR="00000000" w:rsidRPr="00000000">
        <w:rPr>
          <w:rtl w:val="0"/>
        </w:rPr>
      </w:r>
    </w:p>
    <w:p w:rsidR="00000000" w:rsidDel="00000000" w:rsidP="00000000" w:rsidRDefault="00000000" w:rsidRPr="00000000" w14:paraId="000000B0">
      <w:pPr>
        <w:spacing w:after="80" w:before="60" w:lineRule="auto"/>
        <w:rPr/>
      </w:pPr>
      <w:r w:rsidDel="00000000" w:rsidR="00000000" w:rsidRPr="00000000">
        <w:rPr>
          <w:rFonts w:ascii="Arial" w:cs="Arial" w:eastAsia="Arial" w:hAnsi="Arial"/>
          <w:color w:val="1e293b"/>
          <w:sz w:val="22"/>
          <w:szCs w:val="22"/>
          <w:rtl w:val="0"/>
        </w:rPr>
        <w:t xml:space="preserve">Generic security awareness training ('don't click phishing links') has consistently low retention and impact. PIXIE enables organisations to run personalised exposure assessments for employees, showing each person their own real exposure data. Training grounded in personal reality has dramatically higher impact than abstract examples.</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tl w:val="0"/>
        </w:rPr>
      </w:r>
    </w:p>
    <w:p w:rsidR="00000000" w:rsidDel="00000000" w:rsidP="00000000" w:rsidRDefault="00000000" w:rsidRPr="00000000" w14:paraId="000000B2">
      <w:pPr>
        <w:spacing w:after="80" w:before="200" w:lineRule="auto"/>
        <w:rPr/>
      </w:pPr>
      <w:r w:rsidDel="00000000" w:rsidR="00000000" w:rsidRPr="00000000">
        <w:rPr>
          <w:rFonts w:ascii="Arial" w:cs="Arial" w:eastAsia="Arial" w:hAnsi="Arial"/>
          <w:b w:val="1"/>
          <w:color w:val="1a3a6b"/>
          <w:sz w:val="22"/>
          <w:szCs w:val="22"/>
          <w:rtl w:val="0"/>
        </w:rPr>
        <w:t xml:space="preserve">4.2.4 Executive Protection</w:t>
      </w:r>
      <w:r w:rsidDel="00000000" w:rsidR="00000000" w:rsidRPr="00000000">
        <w:rPr>
          <w:rtl w:val="0"/>
        </w:rPr>
      </w:r>
    </w:p>
    <w:p w:rsidR="00000000" w:rsidDel="00000000" w:rsidP="00000000" w:rsidRDefault="00000000" w:rsidRPr="00000000" w14:paraId="000000B3">
      <w:pPr>
        <w:spacing w:after="80" w:before="60" w:lineRule="auto"/>
        <w:rPr/>
      </w:pPr>
      <w:r w:rsidDel="00000000" w:rsidR="00000000" w:rsidRPr="00000000">
        <w:rPr>
          <w:rFonts w:ascii="Arial" w:cs="Arial" w:eastAsia="Arial" w:hAnsi="Arial"/>
          <w:color w:val="1e293b"/>
          <w:sz w:val="22"/>
          <w:szCs w:val="22"/>
          <w:rtl w:val="0"/>
        </w:rPr>
        <w:t xml:space="preserve">Executives are disproportionately targeted by threat actors because their compromise has disproportionate impact. Their personal digital footprints — addresses, family members, travel patterns — are used in CEO fraud, whaling attacks, and SIM-swap schemes. PIXIE provides executives and their security teams with the same intelligence the attacker starts from, enabling proactive countermeasures.</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tl w:val="0"/>
        </w:rPr>
      </w:r>
    </w:p>
    <w:p w:rsidR="00000000" w:rsidDel="00000000" w:rsidP="00000000" w:rsidRDefault="00000000" w:rsidRPr="00000000" w14:paraId="000000B5">
      <w:pPr>
        <w:spacing w:after="80" w:before="200" w:lineRule="auto"/>
        <w:rPr/>
      </w:pPr>
      <w:r w:rsidDel="00000000" w:rsidR="00000000" w:rsidRPr="00000000">
        <w:rPr>
          <w:rFonts w:ascii="Arial" w:cs="Arial" w:eastAsia="Arial" w:hAnsi="Arial"/>
          <w:b w:val="1"/>
          <w:color w:val="1a3a6b"/>
          <w:sz w:val="22"/>
          <w:szCs w:val="22"/>
          <w:rtl w:val="0"/>
        </w:rPr>
        <w:t xml:space="preserve">4.2.5 Compliance and Due Diligence</w:t>
      </w:r>
      <w:r w:rsidDel="00000000" w:rsidR="00000000" w:rsidRPr="00000000">
        <w:rPr>
          <w:rtl w:val="0"/>
        </w:rPr>
      </w:r>
    </w:p>
    <w:p w:rsidR="00000000" w:rsidDel="00000000" w:rsidP="00000000" w:rsidRDefault="00000000" w:rsidRPr="00000000" w14:paraId="000000B6">
      <w:pPr>
        <w:spacing w:after="80" w:before="60" w:lineRule="auto"/>
        <w:rPr/>
      </w:pPr>
      <w:r w:rsidDel="00000000" w:rsidR="00000000" w:rsidRPr="00000000">
        <w:rPr>
          <w:rFonts w:ascii="Arial" w:cs="Arial" w:eastAsia="Arial" w:hAnsi="Arial"/>
          <w:color w:val="1e293b"/>
          <w:sz w:val="22"/>
          <w:szCs w:val="22"/>
          <w:rtl w:val="0"/>
        </w:rPr>
        <w:t xml:space="preserve">Regulatory frameworks including GDPR, DPDPA (India), and CCPA increasingly require organisations to demonstrate awareness of personal data exposure risks. PIXIE's scan reports provide documented evidence of privacy risk assessment activity, supporting compliance obligations around employee data protection and personal information security.</w:t>
      </w: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f0f7ff" w:val="clear"/>
            <w:tcMar>
              <w:top w:w="160.0" w:type="dxa"/>
              <w:left w:w="220.0" w:type="dxa"/>
              <w:bottom w:w="160.0" w:type="dxa"/>
              <w:right w:w="220.0" w:type="dxa"/>
            </w:tcMar>
          </w:tcPr>
          <w:p w:rsidR="00000000" w:rsidDel="00000000" w:rsidP="00000000" w:rsidRDefault="00000000" w:rsidRPr="00000000" w14:paraId="000000B8">
            <w:pPr>
              <w:spacing w:after="80" w:before="200" w:lineRule="auto"/>
              <w:rPr/>
            </w:pPr>
            <w:r w:rsidDel="00000000" w:rsidR="00000000" w:rsidRPr="00000000">
              <w:rPr>
                <w:rFonts w:ascii="Arial" w:cs="Arial" w:eastAsia="Arial" w:hAnsi="Arial"/>
                <w:b w:val="1"/>
                <w:color w:val="0a1628"/>
                <w:sz w:val="22"/>
                <w:szCs w:val="22"/>
                <w:rtl w:val="0"/>
              </w:rPr>
              <w:t xml:space="preserve">Enterprise Benefits — Summary</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Reduces human attack surface by identifying and remediating employee footprint exposure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Detects personal credential exposure before it becomes a corporate breach vector</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Provides personalised data for security awareness training that actually changes behaviour</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Protects executives through proactive intelligence on their personal exposure profile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Generates documented evidence for privacy compliance and audit purposes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Creates organisation-wide digital hygiene habits through measurable, repeatable scanning</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Enables security teams to assess third-party and vendor exposure risk</w:t>
            </w:r>
            <w:r w:rsidDel="00000000" w:rsidR="00000000" w:rsidRPr="00000000">
              <w:rPr>
                <w:rtl w:val="0"/>
              </w:rPr>
            </w:r>
          </w:p>
        </w:tc>
      </w:tr>
    </w:tbl>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pBdr>
          <w:bottom w:color="0ea5e9" w:space="6" w:sz="4" w:val="single"/>
        </w:pBdr>
        <w:spacing w:after="160" w:before="360" w:lineRule="auto"/>
        <w:rPr/>
      </w:pPr>
      <w:r w:rsidDel="00000000" w:rsidR="00000000" w:rsidRPr="00000000">
        <w:rPr>
          <w:rFonts w:ascii="Arial" w:cs="Arial" w:eastAsia="Arial" w:hAnsi="Arial"/>
          <w:b w:val="1"/>
          <w:color w:val="0a1628"/>
          <w:sz w:val="34"/>
          <w:szCs w:val="34"/>
          <w:rtl w:val="0"/>
        </w:rPr>
        <w:t xml:space="preserve">5. How PIXIE Enhances a User's Cybersecurity</w:t>
      </w:r>
      <w:r w:rsidDel="00000000" w:rsidR="00000000" w:rsidRPr="00000000">
        <w:rPr>
          <w:rtl w:val="0"/>
        </w:rPr>
      </w:r>
    </w:p>
    <w:p w:rsidR="00000000" w:rsidDel="00000000" w:rsidP="00000000" w:rsidRDefault="00000000" w:rsidRPr="00000000" w14:paraId="000000C2">
      <w:pPr>
        <w:spacing w:after="80" w:before="60" w:lineRule="auto"/>
        <w:rPr/>
      </w:pPr>
      <w:r w:rsidDel="00000000" w:rsidR="00000000" w:rsidRPr="00000000">
        <w:rPr>
          <w:rFonts w:ascii="Arial" w:cs="Arial" w:eastAsia="Arial" w:hAnsi="Arial"/>
          <w:color w:val="1e293b"/>
          <w:sz w:val="22"/>
          <w:szCs w:val="22"/>
          <w:rtl w:val="0"/>
        </w:rPr>
        <w:t xml:space="preserve">PIXIE's cybersecurity contribution operates across three time horizons: immediate threat detection, medium-term attack surface reduction, and long-term security habit formation. Together, these create a security posture improvement that conventional point-in-time tools cannot achieve.</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tl w:val="0"/>
        </w:rPr>
      </w:r>
    </w:p>
    <w:p w:rsidR="00000000" w:rsidDel="00000000" w:rsidP="00000000" w:rsidRDefault="00000000" w:rsidRPr="00000000" w14:paraId="000000C4">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5.1 Immediate — Detecting Active Threats</w:t>
      </w:r>
      <w:r w:rsidDel="00000000" w:rsidR="00000000" w:rsidRPr="00000000">
        <w:rPr>
          <w:rtl w:val="0"/>
        </w:rPr>
      </w:r>
    </w:p>
    <w:p w:rsidR="00000000" w:rsidDel="00000000" w:rsidP="00000000" w:rsidRDefault="00000000" w:rsidRPr="00000000" w14:paraId="000000C5">
      <w:pPr>
        <w:spacing w:after="80" w:before="60" w:lineRule="auto"/>
        <w:rPr/>
      </w:pPr>
      <w:r w:rsidDel="00000000" w:rsidR="00000000" w:rsidRPr="00000000">
        <w:rPr>
          <w:rFonts w:ascii="Arial" w:cs="Arial" w:eastAsia="Arial" w:hAnsi="Arial"/>
          <w:color w:val="1e293b"/>
          <w:sz w:val="22"/>
          <w:szCs w:val="22"/>
          <w:rtl w:val="0"/>
        </w:rPr>
        <w:t xml:space="preserve">The most time-sensitive security benefit PIXIE provides is the detection of active credential exposure. When a user's plaintext password appears in a breach that occurred six months ago, they have likely been targeted by automated credential stuffing attacks for the entire intervening period — without knowing it.</w: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Breach detection within the window of opportunity — before widespread exploitation of the leaked data begins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Session token and cookie exposure identification — enabling users to invalidate active sessions that attackers may already hold</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API key exposure in public repositories — a frequently overlooked vector where developer credentials are accidentally committed to public code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Infostealer indicator detection — flagging when a credential pattern matches profiles commonly found in malware-harvested data logs</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tl w:val="0"/>
        </w:rPr>
      </w:r>
    </w:p>
    <w:p w:rsidR="00000000" w:rsidDel="00000000" w:rsidP="00000000" w:rsidRDefault="00000000" w:rsidRPr="00000000" w14:paraId="000000CC">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5.2 Medium-Term — Reducing the Attack Surface</w:t>
      </w:r>
      <w:r w:rsidDel="00000000" w:rsidR="00000000" w:rsidRPr="00000000">
        <w:rPr>
          <w:rtl w:val="0"/>
        </w:rPr>
      </w:r>
    </w:p>
    <w:p w:rsidR="00000000" w:rsidDel="00000000" w:rsidP="00000000" w:rsidRDefault="00000000" w:rsidRPr="00000000" w14:paraId="000000CD">
      <w:pPr>
        <w:spacing w:after="80" w:before="60" w:lineRule="auto"/>
        <w:rPr/>
      </w:pPr>
      <w:r w:rsidDel="00000000" w:rsidR="00000000" w:rsidRPr="00000000">
        <w:rPr>
          <w:rFonts w:ascii="Arial" w:cs="Arial" w:eastAsia="Arial" w:hAnsi="Arial"/>
          <w:color w:val="1e293b"/>
          <w:sz w:val="22"/>
          <w:szCs w:val="22"/>
          <w:rtl w:val="0"/>
        </w:rPr>
        <w:t xml:space="preserve">Security fundamentally is about reducing the number of vectors through which an attacker can reach you. PIXIE's remediation system is designed to systematically close vectors, working from highest severity to lowest:</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Password rotation and uniqueness: eliminating credential reuse removes the most commonly exploited attack vector entirely</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Session invalidation: forcing re-authentication across all active sessions closes the window for session-based account takeover</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MFA and passkey adoption: upgrading authentication removes the password as a meaningful attack surface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EXIF metadata removal: eliminating GPS data from public photos closes the physical location inference vector</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Social media privacy hardening: restricting profile visibility reduces the information available for spear-phishing targeting</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Data broker opt-outs: removing listings from people-search sites reduces the dossier available to any actor for under $15</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Dormant account deletion: eliminating unused accounts removes breach vectors that the user is not actively monitoring</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tl w:val="0"/>
        </w:rPr>
      </w:r>
    </w:p>
    <w:p w:rsidR="00000000" w:rsidDel="00000000" w:rsidP="00000000" w:rsidRDefault="00000000" w:rsidRPr="00000000" w14:paraId="000000D7">
      <w:pPr>
        <w:spacing w:after="80" w:before="60" w:lineRule="auto"/>
        <w:rPr/>
      </w:pPr>
      <w:r w:rsidDel="00000000" w:rsidR="00000000" w:rsidRPr="00000000">
        <w:rPr>
          <w:rFonts w:ascii="Arial" w:cs="Arial" w:eastAsia="Arial" w:hAnsi="Arial"/>
          <w:color w:val="1e293b"/>
          <w:sz w:val="22"/>
          <w:szCs w:val="22"/>
          <w:rtl w:val="0"/>
        </w:rPr>
        <w:t xml:space="preserve">Each of these actions corresponds directly to an attack vector identified in the PIXIE scan. The user is not following generic advice — they are closing specific doors that the scan identified as open.</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tl w:val="0"/>
        </w:rPr>
      </w:r>
    </w:p>
    <w:p w:rsidR="00000000" w:rsidDel="00000000" w:rsidP="00000000" w:rsidRDefault="00000000" w:rsidRPr="00000000" w14:paraId="000000D9">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5.3 Long-Term — Building a Security Habit</w:t>
      </w:r>
      <w:r w:rsidDel="00000000" w:rsidR="00000000" w:rsidRPr="00000000">
        <w:rPr>
          <w:rtl w:val="0"/>
        </w:rPr>
      </w:r>
    </w:p>
    <w:p w:rsidR="00000000" w:rsidDel="00000000" w:rsidP="00000000" w:rsidRDefault="00000000" w:rsidRPr="00000000" w14:paraId="000000DA">
      <w:pPr>
        <w:spacing w:after="80" w:before="60" w:lineRule="auto"/>
        <w:rPr/>
      </w:pPr>
      <w:r w:rsidDel="00000000" w:rsidR="00000000" w:rsidRPr="00000000">
        <w:rPr>
          <w:rFonts w:ascii="Arial" w:cs="Arial" w:eastAsia="Arial" w:hAnsi="Arial"/>
          <w:color w:val="1e293b"/>
          <w:sz w:val="22"/>
          <w:szCs w:val="22"/>
          <w:rtl w:val="0"/>
        </w:rPr>
        <w:t xml:space="preserve">The most durable cybersecurity benefit PIXIE provides is habit formation. A single scan is valuable. Regular scanning — monthly or quarterly — creates a fundamentally different security posture.</w: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0a1628" w:space="0" w:sz="4" w:val="single"/>
              <w:left w:color="0a1628" w:space="0" w:sz="4" w:val="single"/>
              <w:bottom w:color="0a1628" w:space="0" w:sz="4" w:val="single"/>
              <w:right w:color="0a1628" w:space="0" w:sz="4" w:val="single"/>
            </w:tcBorders>
            <w:shd w:fill="0a1628" w:val="clear"/>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b w:val="1"/>
                <w:color w:val="ffffff"/>
                <w:sz w:val="20"/>
                <w:szCs w:val="20"/>
                <w:rtl w:val="0"/>
              </w:rPr>
              <w:t xml:space="preserve">Security Habit</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b w:val="1"/>
                <w:color w:val="ffffff"/>
                <w:sz w:val="20"/>
                <w:szCs w:val="20"/>
                <w:rtl w:val="0"/>
              </w:rPr>
              <w:t xml:space="preserve">Long-Term Impact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b w:val="1"/>
                <w:color w:val="1a3a6b"/>
                <w:sz w:val="20"/>
                <w:szCs w:val="20"/>
                <w:rtl w:val="0"/>
              </w:rPr>
              <w:t xml:space="preserve">Continuous breach 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1e293b"/>
                <w:sz w:val="20"/>
                <w:szCs w:val="20"/>
                <w:rtl w:val="0"/>
              </w:rPr>
              <w:t xml:space="preserve">New breaches appear constantly. Regular scans catch new exposures before they are exploited rather than months or years after.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b w:val="1"/>
                <w:color w:val="1a3a6b"/>
                <w:sz w:val="20"/>
                <w:szCs w:val="20"/>
                <w:rtl w:val="0"/>
              </w:rPr>
              <w:t xml:space="preserve">Footprint contraction tracking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1e293b"/>
                <w:sz w:val="20"/>
                <w:szCs w:val="20"/>
                <w:rtl w:val="0"/>
              </w:rPr>
              <w:t xml:space="preserve">The DRS trend over time shows whether the user's exposure is growing or shrinking — a metric no other consumer tool provides.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b w:val="1"/>
                <w:color w:val="1a3a6b"/>
                <w:sz w:val="20"/>
                <w:szCs w:val="20"/>
                <w:rtl w:val="0"/>
              </w:rPr>
              <w:t xml:space="preserve">New platform awareness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1e293b"/>
                <w:sz w:val="20"/>
                <w:szCs w:val="20"/>
                <w:rtl w:val="0"/>
              </w:rPr>
              <w:t xml:space="preserve">As users join new services, subsequent scans flag the expanded footprint and assess the new risk it creates.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b w:val="1"/>
                <w:color w:val="1a3a6b"/>
                <w:sz w:val="20"/>
                <w:szCs w:val="20"/>
                <w:rtl w:val="0"/>
              </w:rPr>
              <w:t xml:space="preserve">Remediation accountability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1e293b"/>
                <w:sz w:val="20"/>
                <w:szCs w:val="20"/>
                <w:rtl w:val="0"/>
              </w:rPr>
              <w:t xml:space="preserve">The checklist persists between scans. Users can see which actions they have completed and which they have not, creating accountability for their own security posture.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b w:val="1"/>
                <w:color w:val="1a3a6b"/>
                <w:sz w:val="20"/>
                <w:szCs w:val="20"/>
                <w:rtl w:val="0"/>
              </w:rPr>
              <w:t xml:space="preserve">Family and dependant extension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color w:val="1e293b"/>
                <w:sz w:val="20"/>
                <w:szCs w:val="20"/>
                <w:rtl w:val="0"/>
              </w:rPr>
              <w:t xml:space="preserve">Users who understand their own footprint naturally extend that awareness to family members — teaching the habits to the next generation.</w:t>
            </w:r>
            <w:r w:rsidDel="00000000" w:rsidR="00000000" w:rsidRPr="00000000">
              <w:rPr>
                <w:rtl w:val="0"/>
              </w:rPr>
            </w:r>
          </w:p>
        </w:tc>
      </w:tr>
    </w:tbl>
    <w:p w:rsidR="00000000" w:rsidDel="00000000" w:rsidP="00000000" w:rsidRDefault="00000000" w:rsidRPr="00000000" w14:paraId="000000E8">
      <w:pPr>
        <w:spacing w:after="0" w:before="0" w:lineRule="auto"/>
        <w:rPr/>
      </w:pPr>
      <w:r w:rsidDel="00000000" w:rsidR="00000000" w:rsidRPr="00000000">
        <w:rPr>
          <w:rtl w:val="0"/>
        </w:rPr>
      </w:r>
    </w:p>
    <w:p w:rsidR="00000000" w:rsidDel="00000000" w:rsidP="00000000" w:rsidRDefault="00000000" w:rsidRPr="00000000" w14:paraId="000000E9">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5.4 The Security Knowledge Transfer</w:t>
      </w:r>
      <w:r w:rsidDel="00000000" w:rsidR="00000000" w:rsidRPr="00000000">
        <w:rPr>
          <w:rtl w:val="0"/>
        </w:rPr>
      </w:r>
    </w:p>
    <w:p w:rsidR="00000000" w:rsidDel="00000000" w:rsidP="00000000" w:rsidRDefault="00000000" w:rsidRPr="00000000" w14:paraId="000000EA">
      <w:pPr>
        <w:spacing w:after="80" w:before="60" w:lineRule="auto"/>
        <w:rPr/>
      </w:pPr>
      <w:r w:rsidDel="00000000" w:rsidR="00000000" w:rsidRPr="00000000">
        <w:rPr>
          <w:rFonts w:ascii="Arial" w:cs="Arial" w:eastAsia="Arial" w:hAnsi="Arial"/>
          <w:color w:val="1e293b"/>
          <w:sz w:val="22"/>
          <w:szCs w:val="22"/>
          <w:rtl w:val="0"/>
        </w:rPr>
        <w:t xml:space="preserve">One of the most significant — and least discussed — cybersecurity benefits of PIXIE is education through lived experience. Users who go through a PIXIE scan and see their own real breach records, their own platform presence map, their own GPS-tagged photos, and their own attack narrative emerge from that experience with a qualitatively different understanding of digital risk.</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tl w:val="0"/>
        </w:rPr>
      </w:r>
    </w:p>
    <w:p w:rsidR="00000000" w:rsidDel="00000000" w:rsidP="00000000" w:rsidRDefault="00000000" w:rsidRPr="00000000" w14:paraId="000000EC">
      <w:pPr>
        <w:spacing w:after="80" w:before="60" w:lineRule="auto"/>
        <w:rPr/>
      </w:pPr>
      <w:r w:rsidDel="00000000" w:rsidR="00000000" w:rsidRPr="00000000">
        <w:rPr>
          <w:rFonts w:ascii="Arial" w:cs="Arial" w:eastAsia="Arial" w:hAnsi="Arial"/>
          <w:color w:val="1e293b"/>
          <w:sz w:val="22"/>
          <w:szCs w:val="22"/>
          <w:rtl w:val="0"/>
        </w:rPr>
        <w:t xml:space="preserve">This is not the abstract knowledge that comes from reading a security article. It is the visceral, personal understanding that comes from seeing your own home coordinates extracted from a photo you posted publicly. That experience changes behaviour in ways that no amount of generic security training does.</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tl w:val="0"/>
        </w:rPr>
      </w:r>
    </w:p>
    <w:p w:rsidR="00000000" w:rsidDel="00000000" w:rsidP="00000000" w:rsidRDefault="00000000" w:rsidRPr="00000000" w14:paraId="000000EE">
      <w:pPr>
        <w:pBdr>
          <w:left w:color="0ea5e9" w:space="12" w:sz="4" w:val="single"/>
        </w:pBdr>
        <w:spacing w:after="160" w:before="160" w:lineRule="auto"/>
        <w:ind w:left="560" w:firstLine="0"/>
        <w:rPr/>
      </w:pPr>
      <w:r w:rsidDel="00000000" w:rsidR="00000000" w:rsidRPr="00000000">
        <w:rPr>
          <w:rFonts w:ascii="Arial" w:cs="Arial" w:eastAsia="Arial" w:hAnsi="Arial"/>
          <w:i w:val="1"/>
          <w:color w:val="1e293b"/>
          <w:sz w:val="22"/>
          <w:szCs w:val="22"/>
          <w:rtl w:val="0"/>
        </w:rPr>
        <w:t xml:space="preserve">PIXIE doesn't just protect users from the threats of today. It makes them smarter about the threats of tomorrow — because they finally understand what digital exposure actually means in practice.</w:t>
      </w: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pBdr>
          <w:bottom w:color="0ea5e9" w:space="6" w:sz="4" w:val="single"/>
        </w:pBdr>
        <w:spacing w:after="160" w:before="360" w:lineRule="auto"/>
        <w:rPr/>
      </w:pPr>
      <w:r w:rsidDel="00000000" w:rsidR="00000000" w:rsidRPr="00000000">
        <w:rPr>
          <w:rFonts w:ascii="Arial" w:cs="Arial" w:eastAsia="Arial" w:hAnsi="Arial"/>
          <w:b w:val="1"/>
          <w:color w:val="0a1628"/>
          <w:sz w:val="34"/>
          <w:szCs w:val="34"/>
          <w:rtl w:val="0"/>
        </w:rPr>
        <w:t xml:space="preserve">6. Anticipated Counter Questions and Responses</w:t>
      </w:r>
      <w:r w:rsidDel="00000000" w:rsidR="00000000" w:rsidRPr="00000000">
        <w:rPr>
          <w:rtl w:val="0"/>
        </w:rPr>
      </w:r>
    </w:p>
    <w:p w:rsidR="00000000" w:rsidDel="00000000" w:rsidP="00000000" w:rsidRDefault="00000000" w:rsidRPr="00000000" w14:paraId="000000F1">
      <w:pPr>
        <w:spacing w:after="80" w:before="60" w:lineRule="auto"/>
        <w:rPr/>
      </w:pPr>
      <w:r w:rsidDel="00000000" w:rsidR="00000000" w:rsidRPr="00000000">
        <w:rPr>
          <w:rFonts w:ascii="Arial" w:cs="Arial" w:eastAsia="Arial" w:hAnsi="Arial"/>
          <w:color w:val="1e293b"/>
          <w:sz w:val="22"/>
          <w:szCs w:val="22"/>
          <w:rtl w:val="0"/>
        </w:rPr>
        <w:t xml:space="preserve">This section prepares the team for the most likely challenges, sceptical questions, and technical objections that will arise from evaluators, judges, potential users, or enterprise buyers. Each question is followed by a direct, factually grounded response.</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tl w:val="0"/>
        </w:rPr>
      </w:r>
    </w:p>
    <w:p w:rsidR="00000000" w:rsidDel="00000000" w:rsidP="00000000" w:rsidRDefault="00000000" w:rsidRPr="00000000" w14:paraId="000000F3">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6.1 Privacy and Ethical Questions</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2626" w:space="0" w:sz="4" w:val="single"/>
              <w:left w:color="dc2626" w:space="0" w:sz="4" w:val="single"/>
              <w:bottom w:color="dc2626" w:space="0" w:sz="4" w:val="single"/>
              <w:right w:color="dc2626" w:space="0" w:sz="4" w:val="single"/>
            </w:tcBorders>
            <w:shd w:fill="fff1f2" w:val="clear"/>
            <w:tcMar>
              <w:top w:w="160.0" w:type="dxa"/>
              <w:left w:w="220.0" w:type="dxa"/>
              <w:bottom w:w="160.0" w:type="dxa"/>
              <w:right w:w="220.0" w:type="dxa"/>
            </w:tcMar>
          </w:tcPr>
          <w:p w:rsidR="00000000" w:rsidDel="00000000" w:rsidP="00000000" w:rsidRDefault="00000000" w:rsidRPr="00000000" w14:paraId="000000F5">
            <w:pPr>
              <w:spacing w:after="80" w:before="200" w:lineRule="auto"/>
              <w:rPr/>
            </w:pPr>
            <w:r w:rsidDel="00000000" w:rsidR="00000000" w:rsidRPr="00000000">
              <w:rPr>
                <w:rFonts w:ascii="Arial" w:cs="Arial" w:eastAsia="Arial" w:hAnsi="Arial"/>
                <w:b w:val="1"/>
                <w:color w:val="dc2626"/>
                <w:sz w:val="22"/>
                <w:szCs w:val="22"/>
                <w:rtl w:val="0"/>
              </w:rPr>
              <w:t xml:space="preserve">Q: Is PIXIE itself a privacy violation? You are aggregating personal data about people.</w:t>
            </w:r>
            <w:r w:rsidDel="00000000" w:rsidR="00000000" w:rsidRPr="00000000">
              <w:rPr>
                <w:rtl w:val="0"/>
              </w:rPr>
            </w:r>
          </w:p>
        </w:tc>
      </w:tr>
    </w:tbl>
    <w:p w:rsidR="00000000" w:rsidDel="00000000" w:rsidP="00000000" w:rsidRDefault="00000000" w:rsidRPr="00000000" w14:paraId="000000F6">
      <w:pPr>
        <w:spacing w:after="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f8fafc" w:val="clear"/>
            <w:tcMar>
              <w:top w:w="160.0" w:type="dxa"/>
              <w:left w:w="220.0" w:type="dxa"/>
              <w:bottom w:w="160.0" w:type="dxa"/>
              <w:right w:w="220.0" w:type="dxa"/>
            </w:tcMar>
          </w:tcPr>
          <w:p w:rsidR="00000000" w:rsidDel="00000000" w:rsidP="00000000" w:rsidRDefault="00000000" w:rsidRPr="00000000" w14:paraId="000000F7">
            <w:pPr>
              <w:spacing w:after="80" w:before="60" w:lineRule="auto"/>
              <w:rPr/>
            </w:pPr>
            <w:r w:rsidDel="00000000" w:rsidR="00000000" w:rsidRPr="00000000">
              <w:rPr>
                <w:rFonts w:ascii="Arial" w:cs="Arial" w:eastAsia="Arial" w:hAnsi="Arial"/>
                <w:color w:val="1e293b"/>
                <w:sz w:val="22"/>
                <w:szCs w:val="22"/>
                <w:rtl w:val="0"/>
              </w:rPr>
              <w:t xml:space="preserve">A: PIXIE only scans identifiers that the user provides and consents to scan. It does not have a database of pre-scanned individuals. The data it surfaces is data that is already publicly available — PIXIE is making visible what is already visible to anyone with the right tools. The ethical framing is identical to a mirror: it shows you what exists, it does not create new exposure. Additionally, PIXIE's scan results are never stored or aggregated — they exist only in the user's browser session and are discarded when the session ends.</w:t>
            </w:r>
            <w:r w:rsidDel="00000000" w:rsidR="00000000" w:rsidRPr="00000000">
              <w:rPr>
                <w:rtl w:val="0"/>
              </w:rPr>
            </w:r>
          </w:p>
        </w:tc>
      </w:tr>
    </w:tbl>
    <w:p w:rsidR="00000000" w:rsidDel="00000000" w:rsidP="00000000" w:rsidRDefault="00000000" w:rsidRPr="00000000" w14:paraId="000000F8">
      <w:pPr>
        <w:spacing w:after="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2626" w:space="0" w:sz="4" w:val="single"/>
              <w:left w:color="dc2626" w:space="0" w:sz="4" w:val="single"/>
              <w:bottom w:color="dc2626" w:space="0" w:sz="4" w:val="single"/>
              <w:right w:color="dc2626" w:space="0" w:sz="4" w:val="single"/>
            </w:tcBorders>
            <w:shd w:fill="fff1f2" w:val="clear"/>
            <w:tcMar>
              <w:top w:w="160.0" w:type="dxa"/>
              <w:left w:w="220.0" w:type="dxa"/>
              <w:bottom w:w="160.0" w:type="dxa"/>
              <w:right w:w="220.0" w:type="dxa"/>
            </w:tcMar>
          </w:tcPr>
          <w:p w:rsidR="00000000" w:rsidDel="00000000" w:rsidP="00000000" w:rsidRDefault="00000000" w:rsidRPr="00000000" w14:paraId="000000F9">
            <w:pPr>
              <w:spacing w:after="80" w:before="200" w:lineRule="auto"/>
              <w:rPr/>
            </w:pPr>
            <w:r w:rsidDel="00000000" w:rsidR="00000000" w:rsidRPr="00000000">
              <w:rPr>
                <w:rFonts w:ascii="Arial" w:cs="Arial" w:eastAsia="Arial" w:hAnsi="Arial"/>
                <w:b w:val="1"/>
                <w:color w:val="dc2626"/>
                <w:sz w:val="22"/>
                <w:szCs w:val="22"/>
                <w:rtl w:val="0"/>
              </w:rPr>
              <w:t xml:space="preserve">Q: Could PIXIE be used maliciously — to scan other people without their consent?</w:t>
            </w:r>
            <w:r w:rsidDel="00000000" w:rsidR="00000000" w:rsidRPr="00000000">
              <w:rPr>
                <w:rtl w:val="0"/>
              </w:rPr>
            </w:r>
          </w:p>
        </w:tc>
      </w:tr>
    </w:tbl>
    <w:p w:rsidR="00000000" w:rsidDel="00000000" w:rsidP="00000000" w:rsidRDefault="00000000" w:rsidRPr="00000000" w14:paraId="000000FA">
      <w:pPr>
        <w:spacing w:after="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f8fafc" w:val="clear"/>
            <w:tcMar>
              <w:top w:w="160.0" w:type="dxa"/>
              <w:left w:w="220.0" w:type="dxa"/>
              <w:bottom w:w="160.0" w:type="dxa"/>
              <w:right w:w="220.0" w:type="dxa"/>
            </w:tcMar>
          </w:tcPr>
          <w:p w:rsidR="00000000" w:rsidDel="00000000" w:rsidP="00000000" w:rsidRDefault="00000000" w:rsidRPr="00000000" w14:paraId="000000FB">
            <w:pPr>
              <w:spacing w:after="80" w:before="60" w:lineRule="auto"/>
              <w:rPr/>
            </w:pPr>
            <w:r w:rsidDel="00000000" w:rsidR="00000000" w:rsidRPr="00000000">
              <w:rPr>
                <w:rFonts w:ascii="Arial" w:cs="Arial" w:eastAsia="Arial" w:hAnsi="Arial"/>
                <w:color w:val="1e293b"/>
                <w:sz w:val="22"/>
                <w:szCs w:val="22"/>
                <w:rtl w:val="0"/>
              </w:rPr>
              <w:t xml:space="preserve">A: This is the most important ethical constraint in PIXIE's design. Three mechanisms address it. First, a mandatory consent checkbox confirms the user is scanning their own identifier. Second, rate limiting per IP address prevents bulk scanning. Third, PIXIE's value proposition is inherently self-directed — the remediation steps, the DRS, and the attack narrative are only meaningful to the person whose identity is being scanned. An attacker using PIXIE to target others could obtain the same data from the underlying sources directly — PIXIE adds no capability for surveillance that does not already exist. PIXIE's contribution is awareness, not access.</w:t>
            </w:r>
            <w:r w:rsidDel="00000000" w:rsidR="00000000" w:rsidRPr="00000000">
              <w:rPr>
                <w:rtl w:val="0"/>
              </w:rPr>
            </w:r>
          </w:p>
        </w:tc>
      </w:tr>
    </w:tbl>
    <w:p w:rsidR="00000000" w:rsidDel="00000000" w:rsidP="00000000" w:rsidRDefault="00000000" w:rsidRPr="00000000" w14:paraId="000000FC">
      <w:pPr>
        <w:spacing w:after="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2626" w:space="0" w:sz="4" w:val="single"/>
              <w:left w:color="dc2626" w:space="0" w:sz="4" w:val="single"/>
              <w:bottom w:color="dc2626" w:space="0" w:sz="4" w:val="single"/>
              <w:right w:color="dc2626" w:space="0" w:sz="4" w:val="single"/>
            </w:tcBorders>
            <w:shd w:fill="fff1f2" w:val="clear"/>
            <w:tcMar>
              <w:top w:w="160.0" w:type="dxa"/>
              <w:left w:w="220.0" w:type="dxa"/>
              <w:bottom w:w="160.0" w:type="dxa"/>
              <w:right w:w="220.0" w:type="dxa"/>
            </w:tcMar>
          </w:tcPr>
          <w:p w:rsidR="00000000" w:rsidDel="00000000" w:rsidP="00000000" w:rsidRDefault="00000000" w:rsidRPr="00000000" w14:paraId="000000FD">
            <w:pPr>
              <w:spacing w:after="80" w:before="200" w:lineRule="auto"/>
              <w:rPr/>
            </w:pPr>
            <w:r w:rsidDel="00000000" w:rsidR="00000000" w:rsidRPr="00000000">
              <w:rPr>
                <w:rFonts w:ascii="Arial" w:cs="Arial" w:eastAsia="Arial" w:hAnsi="Arial"/>
                <w:b w:val="1"/>
                <w:color w:val="dc2626"/>
                <w:sz w:val="22"/>
                <w:szCs w:val="22"/>
                <w:rtl w:val="0"/>
              </w:rPr>
              <w:t xml:space="preserve">Q: Does storing scan results create a honeypot of sensitive personal data?</w:t>
            </w:r>
            <w:r w:rsidDel="00000000" w:rsidR="00000000" w:rsidRPr="00000000">
              <w:rPr>
                <w:rtl w:val="0"/>
              </w:rPr>
            </w:r>
          </w:p>
        </w:tc>
      </w:tr>
    </w:tbl>
    <w:p w:rsidR="00000000" w:rsidDel="00000000" w:rsidP="00000000" w:rsidRDefault="00000000" w:rsidRPr="00000000" w14:paraId="000000FE">
      <w:pPr>
        <w:spacing w:after="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f8fafc" w:val="clear"/>
            <w:tcMar>
              <w:top w:w="160.0" w:type="dxa"/>
              <w:left w:w="220.0" w:type="dxa"/>
              <w:bottom w:w="160.0" w:type="dxa"/>
              <w:right w:w="220.0" w:type="dxa"/>
            </w:tcMar>
          </w:tcPr>
          <w:p w:rsidR="00000000" w:rsidDel="00000000" w:rsidP="00000000" w:rsidRDefault="00000000" w:rsidRPr="00000000" w14:paraId="000000FF">
            <w:pPr>
              <w:spacing w:after="80" w:before="60" w:lineRule="auto"/>
              <w:rPr/>
            </w:pPr>
            <w:r w:rsidDel="00000000" w:rsidR="00000000" w:rsidRPr="00000000">
              <w:rPr>
                <w:rFonts w:ascii="Arial" w:cs="Arial" w:eastAsia="Arial" w:hAnsi="Arial"/>
                <w:color w:val="1e293b"/>
                <w:sz w:val="22"/>
                <w:szCs w:val="22"/>
                <w:rtl w:val="0"/>
              </w:rPr>
              <w:t xml:space="preserve">A: PIXIE's architecture is specifically designed to avoid this. In the prototype, all scan results are held in browser session state and discarded on session end — nothing is written to a persistent database. In the production roadmap, any persistent storage (for scan history) is encrypted at rest, associated only with the authenticated user's account, and subject to right-to-erasure on request. The scan pipeline itself is stateless — each scan is a fresh set of API calls with no caching of PII beyond a 24-hour technical cache keyed by a SHA-256 hash of the identifier, not the identifier itself.</w:t>
            </w:r>
            <w:r w:rsidDel="00000000" w:rsidR="00000000" w:rsidRPr="00000000">
              <w:rPr>
                <w:rtl w:val="0"/>
              </w:rPr>
            </w:r>
          </w:p>
        </w:tc>
      </w:tr>
    </w:tbl>
    <w:p w:rsidR="00000000" w:rsidDel="00000000" w:rsidP="00000000" w:rsidRDefault="00000000" w:rsidRPr="00000000" w14:paraId="00000100">
      <w:pPr>
        <w:spacing w:after="0" w:before="0" w:lineRule="auto"/>
        <w:rPr/>
      </w:pPr>
      <w:r w:rsidDel="00000000" w:rsidR="00000000" w:rsidRPr="00000000">
        <w:rPr>
          <w:rtl w:val="0"/>
        </w:rPr>
      </w:r>
    </w:p>
    <w:p w:rsidR="00000000" w:rsidDel="00000000" w:rsidP="00000000" w:rsidRDefault="00000000" w:rsidRPr="00000000" w14:paraId="00000101">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6.2 Technical Questions</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fffbeb" w:val="clear"/>
            <w:tcMar>
              <w:top w:w="160.0" w:type="dxa"/>
              <w:left w:w="220.0" w:type="dxa"/>
              <w:bottom w:w="160.0" w:type="dxa"/>
              <w:right w:w="220.0" w:type="dxa"/>
            </w:tcMar>
          </w:tcPr>
          <w:p w:rsidR="00000000" w:rsidDel="00000000" w:rsidP="00000000" w:rsidRDefault="00000000" w:rsidRPr="00000000" w14:paraId="00000103">
            <w:pPr>
              <w:spacing w:after="80" w:before="200" w:lineRule="auto"/>
              <w:rPr/>
            </w:pPr>
            <w:r w:rsidDel="00000000" w:rsidR="00000000" w:rsidRPr="00000000">
              <w:rPr>
                <w:rFonts w:ascii="Arial" w:cs="Arial" w:eastAsia="Arial" w:hAnsi="Arial"/>
                <w:b w:val="1"/>
                <w:color w:val="d97706"/>
                <w:sz w:val="22"/>
                <w:szCs w:val="22"/>
                <w:rtl w:val="0"/>
              </w:rPr>
              <w:t xml:space="preserve">Q: How accurate is the data? False positives in username enumeration could create unfair alarm.</w:t>
            </w:r>
            <w:r w:rsidDel="00000000" w:rsidR="00000000" w:rsidRPr="00000000">
              <w:rPr>
                <w:rtl w:val="0"/>
              </w:rPr>
            </w:r>
          </w:p>
        </w:tc>
      </w:tr>
    </w:tbl>
    <w:p w:rsidR="00000000" w:rsidDel="00000000" w:rsidP="00000000" w:rsidRDefault="00000000" w:rsidRPr="00000000" w14:paraId="00000104">
      <w:pPr>
        <w:spacing w:after="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f8fafc" w:val="clear"/>
            <w:tcMar>
              <w:top w:w="160.0" w:type="dxa"/>
              <w:left w:w="220.0" w:type="dxa"/>
              <w:bottom w:w="160.0" w:type="dxa"/>
              <w:right w:w="220.0" w:type="dxa"/>
            </w:tcMar>
          </w:tcPr>
          <w:p w:rsidR="00000000" w:rsidDel="00000000" w:rsidP="00000000" w:rsidRDefault="00000000" w:rsidRPr="00000000" w14:paraId="00000105">
            <w:pPr>
              <w:spacing w:after="80" w:before="60" w:lineRule="auto"/>
              <w:rPr/>
            </w:pPr>
            <w:r w:rsidDel="00000000" w:rsidR="00000000" w:rsidRPr="00000000">
              <w:rPr>
                <w:rFonts w:ascii="Arial" w:cs="Arial" w:eastAsia="Arial" w:hAnsi="Arial"/>
                <w:color w:val="1e293b"/>
                <w:sz w:val="22"/>
                <w:szCs w:val="22"/>
                <w:rtl w:val="0"/>
              </w:rPr>
              <w:t xml:space="preserve">A: This is a known limitation of username enumeration and PIXIE addresses it explicitly. Every platform match from Sherlock is assigned a confidence level — high, medium, or low — based on the reliability of the detection method for that specific platform. The UI communicates this confidence level prominently alongside each finding, and the DRS weighting accounts for confidence: a low-confidence match contributes proportionally less to the score than a high-confidence one. Additionally, all findings include a 'source' attribution so technically literate users can verify any match independently.</w:t>
            </w:r>
            <w:r w:rsidDel="00000000" w:rsidR="00000000" w:rsidRPr="00000000">
              <w:rPr>
                <w:rtl w:val="0"/>
              </w:rPr>
            </w:r>
          </w:p>
        </w:tc>
      </w:tr>
    </w:tbl>
    <w:p w:rsidR="00000000" w:rsidDel="00000000" w:rsidP="00000000" w:rsidRDefault="00000000" w:rsidRPr="00000000" w14:paraId="00000106">
      <w:pPr>
        <w:spacing w:after="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fffbeb" w:val="clear"/>
            <w:tcMar>
              <w:top w:w="160.0" w:type="dxa"/>
              <w:left w:w="220.0" w:type="dxa"/>
              <w:bottom w:w="160.0" w:type="dxa"/>
              <w:right w:w="220.0" w:type="dxa"/>
            </w:tcMar>
          </w:tcPr>
          <w:p w:rsidR="00000000" w:rsidDel="00000000" w:rsidP="00000000" w:rsidRDefault="00000000" w:rsidRPr="00000000" w14:paraId="00000107">
            <w:pPr>
              <w:spacing w:after="80" w:before="200" w:lineRule="auto"/>
              <w:rPr/>
            </w:pPr>
            <w:r w:rsidDel="00000000" w:rsidR="00000000" w:rsidRPr="00000000">
              <w:rPr>
                <w:rFonts w:ascii="Arial" w:cs="Arial" w:eastAsia="Arial" w:hAnsi="Arial"/>
                <w:b w:val="1"/>
                <w:color w:val="d97706"/>
                <w:sz w:val="22"/>
                <w:szCs w:val="22"/>
                <w:rtl w:val="0"/>
              </w:rPr>
              <w:t xml:space="preserve">Q: HIBP and Sherlock are public tools. What does PIXIE add beyond combining them?</w:t>
            </w:r>
            <w:r w:rsidDel="00000000" w:rsidR="00000000" w:rsidRPr="00000000">
              <w:rPr>
                <w:rtl w:val="0"/>
              </w:rPr>
            </w:r>
          </w:p>
        </w:tc>
      </w:tr>
    </w:tbl>
    <w:p w:rsidR="00000000" w:rsidDel="00000000" w:rsidP="00000000" w:rsidRDefault="00000000" w:rsidRPr="00000000" w14:paraId="00000108">
      <w:pPr>
        <w:spacing w:after="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f8fafc" w:val="clear"/>
            <w:tcMar>
              <w:top w:w="160.0" w:type="dxa"/>
              <w:left w:w="220.0" w:type="dxa"/>
              <w:bottom w:w="160.0" w:type="dxa"/>
              <w:right w:w="220.0" w:type="dxa"/>
            </w:tcMar>
          </w:tcPr>
          <w:p w:rsidR="00000000" w:rsidDel="00000000" w:rsidP="00000000" w:rsidRDefault="00000000" w:rsidRPr="00000000" w14:paraId="00000109">
            <w:pPr>
              <w:spacing w:after="80" w:before="60" w:lineRule="auto"/>
              <w:rPr/>
            </w:pPr>
            <w:r w:rsidDel="00000000" w:rsidR="00000000" w:rsidRPr="00000000">
              <w:rPr>
                <w:rFonts w:ascii="Arial" w:cs="Arial" w:eastAsia="Arial" w:hAnsi="Arial"/>
                <w:color w:val="1e293b"/>
                <w:sz w:val="22"/>
                <w:szCs w:val="22"/>
                <w:rtl w:val="0"/>
              </w:rPr>
              <w:t xml:space="preserve">A: PIXIE adds three things that neither HIBP nor Sherlock provides individually or together: (1) Cross-pillar synthesis — findings from all sources are combined into a single risk model that captures how data points reinforce each other. A breach finding combined with a developer platform finding produces a higher linkability score than either in isolation. (2) The attack narrative — translating combined findings into an attacker's playbook is uniquely PIXIE's contribution. (3) The remediation system — actionable, prioritised steps that directly respond to the specific combination of findings from this scan. No other tool connects findings to remediation at this level of specificity.</w:t>
            </w:r>
            <w:r w:rsidDel="00000000" w:rsidR="00000000" w:rsidRPr="00000000">
              <w:rPr>
                <w:rtl w:val="0"/>
              </w:rPr>
            </w:r>
          </w:p>
        </w:tc>
      </w:tr>
    </w:tbl>
    <w:p w:rsidR="00000000" w:rsidDel="00000000" w:rsidP="00000000" w:rsidRDefault="00000000" w:rsidRPr="00000000" w14:paraId="0000010A">
      <w:pPr>
        <w:spacing w:after="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fffbeb" w:val="clear"/>
            <w:tcMar>
              <w:top w:w="160.0" w:type="dxa"/>
              <w:left w:w="220.0" w:type="dxa"/>
              <w:bottom w:w="160.0" w:type="dxa"/>
              <w:right w:w="220.0" w:type="dxa"/>
            </w:tcMar>
          </w:tcPr>
          <w:p w:rsidR="00000000" w:rsidDel="00000000" w:rsidP="00000000" w:rsidRDefault="00000000" w:rsidRPr="00000000" w14:paraId="0000010B">
            <w:pPr>
              <w:spacing w:after="80" w:before="200" w:lineRule="auto"/>
              <w:rPr/>
            </w:pPr>
            <w:r w:rsidDel="00000000" w:rsidR="00000000" w:rsidRPr="00000000">
              <w:rPr>
                <w:rFonts w:ascii="Arial" w:cs="Arial" w:eastAsia="Arial" w:hAnsi="Arial"/>
                <w:b w:val="1"/>
                <w:color w:val="d97706"/>
                <w:sz w:val="22"/>
                <w:szCs w:val="22"/>
                <w:rtl w:val="0"/>
              </w:rPr>
              <w:t xml:space="preserve">Q: What about data that is not publicly available — dark web listings, private databases?</w:t>
            </w:r>
            <w:r w:rsidDel="00000000" w:rsidR="00000000" w:rsidRPr="00000000">
              <w:rPr>
                <w:rtl w:val="0"/>
              </w:rPr>
            </w:r>
          </w:p>
        </w:tc>
      </w:tr>
    </w:tbl>
    <w:p w:rsidR="00000000" w:rsidDel="00000000" w:rsidP="00000000" w:rsidRDefault="00000000" w:rsidRPr="00000000" w14:paraId="0000010C">
      <w:pPr>
        <w:spacing w:after="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f8fafc" w:val="clear"/>
            <w:tcMar>
              <w:top w:w="160.0" w:type="dxa"/>
              <w:left w:w="220.0" w:type="dxa"/>
              <w:bottom w:w="160.0" w:type="dxa"/>
              <w:right w:w="220.0" w:type="dxa"/>
            </w:tcMar>
          </w:tcPr>
          <w:p w:rsidR="00000000" w:rsidDel="00000000" w:rsidP="00000000" w:rsidRDefault="00000000" w:rsidRPr="00000000" w14:paraId="0000010D">
            <w:pPr>
              <w:spacing w:after="80" w:before="60" w:lineRule="auto"/>
              <w:rPr/>
            </w:pPr>
            <w:r w:rsidDel="00000000" w:rsidR="00000000" w:rsidRPr="00000000">
              <w:rPr>
                <w:rFonts w:ascii="Arial" w:cs="Arial" w:eastAsia="Arial" w:hAnsi="Arial"/>
                <w:color w:val="1e293b"/>
                <w:sz w:val="22"/>
                <w:szCs w:val="22"/>
                <w:rtl w:val="0"/>
              </w:rPr>
              <w:t xml:space="preserve">A: PIXIE's current scope is intentionally limited to publicly accessible sources — this is both an ethical constraint and a practical one for the prototype. Dark web monitoring is a well-established separate product category (SpyCloud, Flare, etc.) and represents a clear V2 expansion path. For the prototype, infostealer risk is inferred from breach patterns rather than dark web access. The honest answer is that PIXIE covers the surface web and breach databases comprehensively, and flags when patterns suggest dark web exposure, but does not query dark web sources directly.</w:t>
            </w:r>
            <w:r w:rsidDel="00000000" w:rsidR="00000000" w:rsidRPr="00000000">
              <w:rPr>
                <w:rtl w:val="0"/>
              </w:rPr>
            </w:r>
          </w:p>
        </w:tc>
      </w:tr>
    </w:tbl>
    <w:p w:rsidR="00000000" w:rsidDel="00000000" w:rsidP="00000000" w:rsidRDefault="00000000" w:rsidRPr="00000000" w14:paraId="0000010E">
      <w:pPr>
        <w:spacing w:after="0" w:before="0" w:lineRule="auto"/>
        <w:rPr/>
      </w:pPr>
      <w:r w:rsidDel="00000000" w:rsidR="00000000" w:rsidRPr="00000000">
        <w:rPr>
          <w:rtl w:val="0"/>
        </w:rPr>
      </w:r>
    </w:p>
    <w:p w:rsidR="00000000" w:rsidDel="00000000" w:rsidP="00000000" w:rsidRDefault="00000000" w:rsidRPr="00000000" w14:paraId="0000010F">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6.3 Business and Viability Questions</w:t>
      </w: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4" w:val="single"/>
              <w:bottom w:color="7c3aed" w:space="0" w:sz="4" w:val="single"/>
              <w:right w:color="7c3aed" w:space="0" w:sz="4" w:val="single"/>
            </w:tcBorders>
            <w:shd w:fill="f5f3ff" w:val="clear"/>
            <w:tcMar>
              <w:top w:w="160.0" w:type="dxa"/>
              <w:left w:w="220.0" w:type="dxa"/>
              <w:bottom w:w="160.0" w:type="dxa"/>
              <w:right w:w="220.0" w:type="dxa"/>
            </w:tcMar>
          </w:tcPr>
          <w:p w:rsidR="00000000" w:rsidDel="00000000" w:rsidP="00000000" w:rsidRDefault="00000000" w:rsidRPr="00000000" w14:paraId="00000111">
            <w:pPr>
              <w:spacing w:after="80" w:before="200" w:lineRule="auto"/>
              <w:rPr/>
            </w:pPr>
            <w:r w:rsidDel="00000000" w:rsidR="00000000" w:rsidRPr="00000000">
              <w:rPr>
                <w:rFonts w:ascii="Arial" w:cs="Arial" w:eastAsia="Arial" w:hAnsi="Arial"/>
                <w:b w:val="1"/>
                <w:color w:val="7c3aed"/>
                <w:sz w:val="22"/>
                <w:szCs w:val="22"/>
                <w:rtl w:val="0"/>
              </w:rPr>
              <w:t xml:space="preserve">Q: Why would users pay for this when HIBP and Sherlock are free?</w:t>
            </w:r>
            <w:r w:rsidDel="00000000" w:rsidR="00000000" w:rsidRPr="00000000">
              <w:rPr>
                <w:rtl w:val="0"/>
              </w:rPr>
            </w:r>
          </w:p>
        </w:tc>
      </w:tr>
    </w:tbl>
    <w:p w:rsidR="00000000" w:rsidDel="00000000" w:rsidP="00000000" w:rsidRDefault="00000000" w:rsidRPr="00000000" w14:paraId="00000112">
      <w:pPr>
        <w:spacing w:after="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f8fafc" w:val="clear"/>
            <w:tcMar>
              <w:top w:w="160.0" w:type="dxa"/>
              <w:left w:w="220.0" w:type="dxa"/>
              <w:bottom w:w="160.0" w:type="dxa"/>
              <w:right w:w="220.0" w:type="dxa"/>
            </w:tcMar>
          </w:tcPr>
          <w:p w:rsidR="00000000" w:rsidDel="00000000" w:rsidP="00000000" w:rsidRDefault="00000000" w:rsidRPr="00000000" w14:paraId="00000113">
            <w:pPr>
              <w:spacing w:after="80" w:before="60" w:lineRule="auto"/>
              <w:rPr/>
            </w:pPr>
            <w:r w:rsidDel="00000000" w:rsidR="00000000" w:rsidRPr="00000000">
              <w:rPr>
                <w:rFonts w:ascii="Arial" w:cs="Arial" w:eastAsia="Arial" w:hAnsi="Arial"/>
                <w:color w:val="1e293b"/>
                <w:sz w:val="22"/>
                <w:szCs w:val="22"/>
                <w:rtl w:val="0"/>
              </w:rPr>
              <w:t xml:space="preserve">A: HIBP requires an email address and returns a list of breach names. Sherlock requires a command line, Python installation, and technical comfort. Neither produces an attack narrative, a risk score, a pivot chain map, a data broker assessment, or a remediation checklist. PIXIE's value is not the raw data — it is the synthesis, the narrative, and the action layer. The comparable market is not 'free OSINT tools' but 'credit monitoring services' — people pay $15/month for credit monitoring even though their credit score is technically derivable from public information, because the packaging, monitoring, and alerting has value. PIXIE is the credit monitoring service for digital identity.</w:t>
            </w:r>
            <w:r w:rsidDel="00000000" w:rsidR="00000000" w:rsidRPr="00000000">
              <w:rPr>
                <w:rtl w:val="0"/>
              </w:rPr>
            </w:r>
          </w:p>
        </w:tc>
      </w:tr>
    </w:tbl>
    <w:p w:rsidR="00000000" w:rsidDel="00000000" w:rsidP="00000000" w:rsidRDefault="00000000" w:rsidRPr="00000000" w14:paraId="00000114">
      <w:pPr>
        <w:spacing w:after="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4" w:val="single"/>
              <w:bottom w:color="7c3aed" w:space="0" w:sz="4" w:val="single"/>
              <w:right w:color="7c3aed" w:space="0" w:sz="4" w:val="single"/>
            </w:tcBorders>
            <w:shd w:fill="f5f3ff" w:val="clear"/>
            <w:tcMar>
              <w:top w:w="160.0" w:type="dxa"/>
              <w:left w:w="220.0" w:type="dxa"/>
              <w:bottom w:w="160.0" w:type="dxa"/>
              <w:right w:w="220.0" w:type="dxa"/>
            </w:tcMar>
          </w:tcPr>
          <w:p w:rsidR="00000000" w:rsidDel="00000000" w:rsidP="00000000" w:rsidRDefault="00000000" w:rsidRPr="00000000" w14:paraId="00000115">
            <w:pPr>
              <w:spacing w:after="80" w:before="200" w:lineRule="auto"/>
              <w:rPr/>
            </w:pPr>
            <w:r w:rsidDel="00000000" w:rsidR="00000000" w:rsidRPr="00000000">
              <w:rPr>
                <w:rFonts w:ascii="Arial" w:cs="Arial" w:eastAsia="Arial" w:hAnsi="Arial"/>
                <w:b w:val="1"/>
                <w:color w:val="7c3aed"/>
                <w:sz w:val="22"/>
                <w:szCs w:val="22"/>
                <w:rtl w:val="0"/>
              </w:rPr>
              <w:t xml:space="preserve">Q: DeleteMe and similar services already exist. How is PIXIE different?</w:t>
            </w:r>
            <w:r w:rsidDel="00000000" w:rsidR="00000000" w:rsidRPr="00000000">
              <w:rPr>
                <w:rtl w:val="0"/>
              </w:rPr>
            </w:r>
          </w:p>
        </w:tc>
      </w:tr>
    </w:tbl>
    <w:p w:rsidR="00000000" w:rsidDel="00000000" w:rsidP="00000000" w:rsidRDefault="00000000" w:rsidRPr="00000000" w14:paraId="00000116">
      <w:pPr>
        <w:spacing w:after="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f8fafc" w:val="clear"/>
            <w:tcMar>
              <w:top w:w="160.0" w:type="dxa"/>
              <w:left w:w="220.0" w:type="dxa"/>
              <w:bottom w:w="160.0" w:type="dxa"/>
              <w:right w:w="220.0" w:type="dxa"/>
            </w:tcMar>
          </w:tcPr>
          <w:p w:rsidR="00000000" w:rsidDel="00000000" w:rsidP="00000000" w:rsidRDefault="00000000" w:rsidRPr="00000000" w14:paraId="00000117">
            <w:pPr>
              <w:spacing w:after="80" w:before="60" w:lineRule="auto"/>
              <w:rPr/>
            </w:pPr>
            <w:r w:rsidDel="00000000" w:rsidR="00000000" w:rsidRPr="00000000">
              <w:rPr>
                <w:rFonts w:ascii="Arial" w:cs="Arial" w:eastAsia="Arial" w:hAnsi="Arial"/>
                <w:color w:val="1e293b"/>
                <w:sz w:val="22"/>
                <w:szCs w:val="22"/>
                <w:rtl w:val="0"/>
              </w:rPr>
              <w:t xml:space="preserve">A: DeleteMe is a manual removal service — humans submit opt-out requests on the user's behalf, with a subscription starting at $10.99/month, geographically limited to the US, and focused exclusively on data broker removal. PIXIE is automated, covers all four pillars simultaneously (not just brokers), generates a risk score, and provides breach and credential analysis that DeleteMe does not touch. The more precise comparison is to Malwarebytes' Digital Footprint Portal, which was launched in April 2024 and validates the market demand — but Malwarebytes' tool has no scan history, no remediation checklist, no attack narrative, and no linkability analysis. PIXIE is a generation ahead of what currently exists in the consumer space.</w:t>
            </w:r>
            <w:r w:rsidDel="00000000" w:rsidR="00000000" w:rsidRPr="00000000">
              <w:rPr>
                <w:rtl w:val="0"/>
              </w:rPr>
            </w:r>
          </w:p>
        </w:tc>
      </w:tr>
    </w:tbl>
    <w:p w:rsidR="00000000" w:rsidDel="00000000" w:rsidP="00000000" w:rsidRDefault="00000000" w:rsidRPr="00000000" w14:paraId="00000118">
      <w:pPr>
        <w:spacing w:after="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4" w:val="single"/>
              <w:bottom w:color="7c3aed" w:space="0" w:sz="4" w:val="single"/>
              <w:right w:color="7c3aed" w:space="0" w:sz="4" w:val="single"/>
            </w:tcBorders>
            <w:shd w:fill="f5f3ff" w:val="clear"/>
            <w:tcMar>
              <w:top w:w="160.0" w:type="dxa"/>
              <w:left w:w="220.0" w:type="dxa"/>
              <w:bottom w:w="160.0" w:type="dxa"/>
              <w:right w:w="220.0" w:type="dxa"/>
            </w:tcMar>
          </w:tcPr>
          <w:p w:rsidR="00000000" w:rsidDel="00000000" w:rsidP="00000000" w:rsidRDefault="00000000" w:rsidRPr="00000000" w14:paraId="00000119">
            <w:pPr>
              <w:spacing w:after="80" w:before="200" w:lineRule="auto"/>
              <w:rPr/>
            </w:pPr>
            <w:r w:rsidDel="00000000" w:rsidR="00000000" w:rsidRPr="00000000">
              <w:rPr>
                <w:rFonts w:ascii="Arial" w:cs="Arial" w:eastAsia="Arial" w:hAnsi="Arial"/>
                <w:b w:val="1"/>
                <w:color w:val="7c3aed"/>
                <w:sz w:val="22"/>
                <w:szCs w:val="22"/>
                <w:rtl w:val="0"/>
              </w:rPr>
              <w:t xml:space="preserve">Q: How do you monetise without compromising user privacy?</w:t>
            </w:r>
            <w:r w:rsidDel="00000000" w:rsidR="00000000" w:rsidRPr="00000000">
              <w:rPr>
                <w:rtl w:val="0"/>
              </w:rPr>
            </w:r>
          </w:p>
        </w:tc>
      </w:tr>
    </w:tbl>
    <w:p w:rsidR="00000000" w:rsidDel="00000000" w:rsidP="00000000" w:rsidRDefault="00000000" w:rsidRPr="00000000" w14:paraId="0000011A">
      <w:pPr>
        <w:spacing w:after="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f8fafc" w:val="clear"/>
            <w:tcMar>
              <w:top w:w="160.0" w:type="dxa"/>
              <w:left w:w="220.0" w:type="dxa"/>
              <w:bottom w:w="160.0" w:type="dxa"/>
              <w:right w:w="220.0" w:type="dxa"/>
            </w:tcMar>
          </w:tcPr>
          <w:p w:rsidR="00000000" w:rsidDel="00000000" w:rsidP="00000000" w:rsidRDefault="00000000" w:rsidRPr="00000000" w14:paraId="0000011B">
            <w:pPr>
              <w:spacing w:after="80" w:before="60" w:lineRule="auto"/>
              <w:rPr/>
            </w:pPr>
            <w:r w:rsidDel="00000000" w:rsidR="00000000" w:rsidRPr="00000000">
              <w:rPr>
                <w:rFonts w:ascii="Arial" w:cs="Arial" w:eastAsia="Arial" w:hAnsi="Arial"/>
                <w:color w:val="1e293b"/>
                <w:sz w:val="22"/>
                <w:szCs w:val="22"/>
                <w:rtl w:val="0"/>
              </w:rPr>
              <w:t xml:space="preserve">A: PIXIE's monetisation model is a direct subscription — users pay for the service. This is the only model compatible with the product's privacy-first positioning. PIXIE does not sell user data (doing so would be a direct contradiction of the product's mission), does not show advertising, and does not share scan data with third parties. The free tier allows one scan per week with basic pillar scores. The Pro tier adds unlimited scanning, scan history, real-time breach alerts, and the full attack narrative. The Enterprise tier adds team dashboards, bulk scanning, and API access. This mirrors established SaaS subscription economics and avoids any tension between the revenue model and the user trust that is PIXIE's foundational asset.</w:t>
            </w:r>
            <w:r w:rsidDel="00000000" w:rsidR="00000000" w:rsidRPr="00000000">
              <w:rPr>
                <w:rtl w:val="0"/>
              </w:rPr>
            </w:r>
          </w:p>
        </w:tc>
      </w:tr>
    </w:tbl>
    <w:p w:rsidR="00000000" w:rsidDel="00000000" w:rsidP="00000000" w:rsidRDefault="00000000" w:rsidRPr="00000000" w14:paraId="0000011C">
      <w:pPr>
        <w:spacing w:after="0" w:before="0" w:lineRule="auto"/>
        <w:rPr/>
      </w:pPr>
      <w:r w:rsidDel="00000000" w:rsidR="00000000" w:rsidRPr="00000000">
        <w:rPr>
          <w:rtl w:val="0"/>
        </w:rPr>
      </w:r>
    </w:p>
    <w:p w:rsidR="00000000" w:rsidDel="00000000" w:rsidP="00000000" w:rsidRDefault="00000000" w:rsidRPr="00000000" w14:paraId="0000011D">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6.4 Regulatory and Compliance Questions</w:t>
      </w: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6b" w:space="0" w:sz="4" w:val="single"/>
              <w:left w:color="1a3a6b" w:space="0" w:sz="4" w:val="single"/>
              <w:bottom w:color="1a3a6b" w:space="0" w:sz="4" w:val="single"/>
              <w:right w:color="1a3a6b" w:space="0" w:sz="4" w:val="single"/>
            </w:tcBorders>
            <w:shd w:fill="f0f7ff" w:val="clear"/>
            <w:tcMar>
              <w:top w:w="160.0" w:type="dxa"/>
              <w:left w:w="220.0" w:type="dxa"/>
              <w:bottom w:w="160.0" w:type="dxa"/>
              <w:right w:w="220.0" w:type="dxa"/>
            </w:tcMar>
          </w:tcPr>
          <w:p w:rsidR="00000000" w:rsidDel="00000000" w:rsidP="00000000" w:rsidRDefault="00000000" w:rsidRPr="00000000" w14:paraId="0000011F">
            <w:pPr>
              <w:spacing w:after="80" w:before="200" w:lineRule="auto"/>
              <w:rPr/>
            </w:pPr>
            <w:r w:rsidDel="00000000" w:rsidR="00000000" w:rsidRPr="00000000">
              <w:rPr>
                <w:rFonts w:ascii="Arial" w:cs="Arial" w:eastAsia="Arial" w:hAnsi="Arial"/>
                <w:b w:val="1"/>
                <w:color w:val="1a3a6b"/>
                <w:sz w:val="22"/>
                <w:szCs w:val="22"/>
                <w:rtl w:val="0"/>
              </w:rPr>
              <w:t xml:space="preserve">Q: How does PIXIE comply with GDPR and India's DPDPA given it processes personal data?</w:t>
            </w:r>
            <w:r w:rsidDel="00000000" w:rsidR="00000000" w:rsidRPr="00000000">
              <w:rPr>
                <w:rtl w:val="0"/>
              </w:rPr>
            </w:r>
          </w:p>
        </w:tc>
      </w:tr>
    </w:tbl>
    <w:p w:rsidR="00000000" w:rsidDel="00000000" w:rsidP="00000000" w:rsidRDefault="00000000" w:rsidRPr="00000000" w14:paraId="00000120">
      <w:pPr>
        <w:spacing w:after="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f8fafc" w:val="clear"/>
            <w:tcMar>
              <w:top w:w="160.0" w:type="dxa"/>
              <w:left w:w="220.0" w:type="dxa"/>
              <w:bottom w:w="160.0" w:type="dxa"/>
              <w:right w:w="220.0" w:type="dxa"/>
            </w:tcMar>
          </w:tcPr>
          <w:p w:rsidR="00000000" w:rsidDel="00000000" w:rsidP="00000000" w:rsidRDefault="00000000" w:rsidRPr="00000000" w14:paraId="00000121">
            <w:pPr>
              <w:spacing w:after="80" w:before="60" w:lineRule="auto"/>
              <w:rPr/>
            </w:pPr>
            <w:r w:rsidDel="00000000" w:rsidR="00000000" w:rsidRPr="00000000">
              <w:rPr>
                <w:rFonts w:ascii="Arial" w:cs="Arial" w:eastAsia="Arial" w:hAnsi="Arial"/>
                <w:color w:val="1e293b"/>
                <w:sz w:val="22"/>
                <w:szCs w:val="22"/>
                <w:rtl w:val="0"/>
              </w:rPr>
              <w:t xml:space="preserve">A: PIXIE processes personal data only with explicit user consent — the scan is user-initiated and the consent is affirmatively confirmed before processing begins. Under GDPR's lawful basis framework, this constitutes consent-based processing. The data processed is either the user's own identifier (which they provide) or data that is already publicly available (which does not attract the same protection as private data). Scan results are not retained after session end in the prototype. For the production product, we will implement a privacy-by-design architecture with right-to-erasure, data minimisation, and a Privacy Policy that explicitly describes what is collected, why, and for how long. Under India's DPDPA, the same consent-first framework applies, with a data fiduciary registration as the product scales.</w:t>
            </w:r>
            <w:r w:rsidDel="00000000" w:rsidR="00000000" w:rsidRPr="00000000">
              <w:rPr>
                <w:rtl w:val="0"/>
              </w:rPr>
            </w:r>
          </w:p>
        </w:tc>
      </w:tr>
    </w:tbl>
    <w:p w:rsidR="00000000" w:rsidDel="00000000" w:rsidP="00000000" w:rsidRDefault="00000000" w:rsidRPr="00000000" w14:paraId="00000122">
      <w:pPr>
        <w:spacing w:after="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6b" w:space="0" w:sz="4" w:val="single"/>
              <w:left w:color="1a3a6b" w:space="0" w:sz="4" w:val="single"/>
              <w:bottom w:color="1a3a6b" w:space="0" w:sz="4" w:val="single"/>
              <w:right w:color="1a3a6b" w:space="0" w:sz="4" w:val="single"/>
            </w:tcBorders>
            <w:shd w:fill="f0f7ff" w:val="clear"/>
            <w:tcMar>
              <w:top w:w="160.0" w:type="dxa"/>
              <w:left w:w="220.0" w:type="dxa"/>
              <w:bottom w:w="160.0" w:type="dxa"/>
              <w:right w:w="220.0" w:type="dxa"/>
            </w:tcMar>
          </w:tcPr>
          <w:p w:rsidR="00000000" w:rsidDel="00000000" w:rsidP="00000000" w:rsidRDefault="00000000" w:rsidRPr="00000000" w14:paraId="00000123">
            <w:pPr>
              <w:spacing w:after="80" w:before="200" w:lineRule="auto"/>
              <w:rPr/>
            </w:pPr>
            <w:r w:rsidDel="00000000" w:rsidR="00000000" w:rsidRPr="00000000">
              <w:rPr>
                <w:rFonts w:ascii="Arial" w:cs="Arial" w:eastAsia="Arial" w:hAnsi="Arial"/>
                <w:b w:val="1"/>
                <w:color w:val="1a3a6b"/>
                <w:sz w:val="22"/>
                <w:szCs w:val="22"/>
                <w:rtl w:val="0"/>
              </w:rPr>
              <w:t xml:space="preserve">Q: Could PIXIE face legal action from data brokers or platforms whose data it aggregates?</w:t>
            </w:r>
            <w:r w:rsidDel="00000000" w:rsidR="00000000" w:rsidRPr="00000000">
              <w:rPr>
                <w:rtl w:val="0"/>
              </w:rPr>
            </w:r>
          </w:p>
        </w:tc>
      </w:tr>
    </w:tbl>
    <w:p w:rsidR="00000000" w:rsidDel="00000000" w:rsidP="00000000" w:rsidRDefault="00000000" w:rsidRPr="00000000" w14:paraId="00000124">
      <w:pPr>
        <w:spacing w:after="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f8fafc" w:val="clear"/>
            <w:tcMar>
              <w:top w:w="160.0" w:type="dxa"/>
              <w:left w:w="220.0" w:type="dxa"/>
              <w:bottom w:w="160.0" w:type="dxa"/>
              <w:right w:w="220.0" w:type="dxa"/>
            </w:tcMar>
          </w:tcPr>
          <w:p w:rsidR="00000000" w:rsidDel="00000000" w:rsidP="00000000" w:rsidRDefault="00000000" w:rsidRPr="00000000" w14:paraId="00000125">
            <w:pPr>
              <w:spacing w:after="80" w:before="60" w:lineRule="auto"/>
              <w:rPr/>
            </w:pPr>
            <w:r w:rsidDel="00000000" w:rsidR="00000000" w:rsidRPr="00000000">
              <w:rPr>
                <w:rFonts w:ascii="Arial" w:cs="Arial" w:eastAsia="Arial" w:hAnsi="Arial"/>
                <w:color w:val="1e293b"/>
                <w:sz w:val="22"/>
                <w:szCs w:val="22"/>
                <w:rtl w:val="0"/>
              </w:rPr>
              <w:t xml:space="preserve">A: PIXIE does not scrape or bypass access controls on any platform. Every data source it queries is either a public API (HIBP, Google CSE, Hunter.io) with defined terms of service, or a platform where public profile information is intentionally made available. Sherlock queries public profile pages — the same ones accessible to any browser. This is the same legal footing as search engines, which aggregate publicly available information at scale. Security researchers and journalists routinely use these same techniques under established fair-use frameworks. PIXIE's use is additionally protected because it is self-directed — users are looking up their own information, not harvesting data about others.</w:t>
            </w:r>
            <w:r w:rsidDel="00000000" w:rsidR="00000000" w:rsidRPr="00000000">
              <w:rPr>
                <w:rtl w:val="0"/>
              </w:rPr>
            </w:r>
          </w:p>
        </w:tc>
      </w:tr>
    </w:tbl>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pBdr>
          <w:bottom w:color="0ea5e9" w:space="6" w:sz="4" w:val="single"/>
        </w:pBdr>
        <w:spacing w:after="160" w:before="360" w:lineRule="auto"/>
        <w:rPr/>
      </w:pPr>
      <w:r w:rsidDel="00000000" w:rsidR="00000000" w:rsidRPr="00000000">
        <w:rPr>
          <w:rFonts w:ascii="Arial" w:cs="Arial" w:eastAsia="Arial" w:hAnsi="Arial"/>
          <w:b w:val="1"/>
          <w:color w:val="0a1628"/>
          <w:sz w:val="34"/>
          <w:szCs w:val="34"/>
          <w:rtl w:val="0"/>
        </w:rPr>
        <w:t xml:space="preserve">7. Quick Reference for the Team</w:t>
      </w:r>
      <w:r w:rsidDel="00000000" w:rsidR="00000000" w:rsidRPr="00000000">
        <w:rPr>
          <w:rtl w:val="0"/>
        </w:rPr>
      </w:r>
    </w:p>
    <w:p w:rsidR="00000000" w:rsidDel="00000000" w:rsidP="00000000" w:rsidRDefault="00000000" w:rsidRPr="00000000" w14:paraId="00000128">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7.1 Positioning Statement</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f0f7ff" w:val="clear"/>
            <w:tcMar>
              <w:top w:w="160.0" w:type="dxa"/>
              <w:left w:w="220.0" w:type="dxa"/>
              <w:bottom w:w="160.0" w:type="dxa"/>
              <w:right w:w="220.0" w:type="dxa"/>
            </w:tcMar>
          </w:tcPr>
          <w:p w:rsidR="00000000" w:rsidDel="00000000" w:rsidP="00000000" w:rsidRDefault="00000000" w:rsidRPr="00000000" w14:paraId="00000129">
            <w:pPr>
              <w:spacing w:after="80" w:before="80" w:lineRule="auto"/>
              <w:jc w:val="center"/>
              <w:rPr/>
            </w:pPr>
            <w:r w:rsidDel="00000000" w:rsidR="00000000" w:rsidRPr="00000000">
              <w:rPr>
                <w:rFonts w:ascii="Arial" w:cs="Arial" w:eastAsia="Arial" w:hAnsi="Arial"/>
                <w:b w:val="1"/>
                <w:i w:val="1"/>
                <w:color w:val="0a1628"/>
                <w:sz w:val="24"/>
                <w:szCs w:val="24"/>
                <w:rtl w:val="0"/>
              </w:rPr>
              <w:t xml:space="preserve">"PIXIE is the first personal privacy platform that shows you your digital identity the way an attacker sees it — and then makes it smaller."</w:t>
            </w:r>
            <w:r w:rsidDel="00000000" w:rsidR="00000000" w:rsidRPr="00000000">
              <w:rPr>
                <w:rtl w:val="0"/>
              </w:rPr>
            </w:r>
          </w:p>
        </w:tc>
      </w:tr>
    </w:tbl>
    <w:p w:rsidR="00000000" w:rsidDel="00000000" w:rsidP="00000000" w:rsidRDefault="00000000" w:rsidRPr="00000000" w14:paraId="0000012A">
      <w:pPr>
        <w:spacing w:after="0" w:before="0" w:lineRule="auto"/>
        <w:rPr/>
      </w:pPr>
      <w:r w:rsidDel="00000000" w:rsidR="00000000" w:rsidRPr="00000000">
        <w:rPr>
          <w:rtl w:val="0"/>
        </w:rPr>
      </w:r>
    </w:p>
    <w:p w:rsidR="00000000" w:rsidDel="00000000" w:rsidP="00000000" w:rsidRDefault="00000000" w:rsidRPr="00000000" w14:paraId="0000012B">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7.2 Key Numbers to Know</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a1628" w:space="0" w:sz="4" w:val="single"/>
              <w:left w:color="0a1628" w:space="0" w:sz="4" w:val="single"/>
              <w:bottom w:color="0a1628" w:space="0" w:sz="4" w:val="single"/>
              <w:right w:color="0a1628" w:space="0" w:sz="4" w:val="single"/>
            </w:tcBorders>
            <w:shd w:fill="0a1628" w:val="clear"/>
            <w:tcMar>
              <w:top w:w="100.0" w:type="dxa"/>
              <w:left w:w="140.0" w:type="dxa"/>
              <w:bottom w:w="10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b w:val="1"/>
                <w:color w:val="ffffff"/>
                <w:sz w:val="20"/>
                <w:szCs w:val="20"/>
                <w:rtl w:val="0"/>
              </w:rPr>
              <w:t xml:space="preserve">Metric</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100.0" w:type="dxa"/>
              <w:left w:w="140.0" w:type="dxa"/>
              <w:bottom w:w="10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b w:val="1"/>
                <w:color w:val="ffffff"/>
                <w:sz w:val="20"/>
                <w:szCs w:val="20"/>
                <w:rtl w:val="0"/>
              </w:rPr>
              <w:t xml:space="preserve">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b w:val="1"/>
                <w:color w:val="1a3a6b"/>
                <w:sz w:val="20"/>
                <w:szCs w:val="20"/>
                <w:rtl w:val="0"/>
              </w:rPr>
              <w:t xml:space="preserve">3.8 billion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color w:val="1e293b"/>
                <w:sz w:val="20"/>
                <w:szCs w:val="20"/>
                <w:rtl w:val="0"/>
              </w:rPr>
              <w:t xml:space="preserve">Records exposed in data breaches in 2023 alone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b w:val="1"/>
                <w:color w:val="1a3a6b"/>
                <w:sz w:val="20"/>
                <w:szCs w:val="20"/>
                <w:rtl w:val="0"/>
              </w:rPr>
              <w:t xml:space="preserve">87%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color w:val="1e293b"/>
                <w:sz w:val="20"/>
                <w:szCs w:val="20"/>
                <w:rtl w:val="0"/>
              </w:rPr>
              <w:t xml:space="preserve">Of people who cannot accurately describe their own digital footprint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b w:val="1"/>
                <w:color w:val="1a3a6b"/>
                <w:sz w:val="20"/>
                <w:szCs w:val="20"/>
                <w:rtl w:val="0"/>
              </w:rPr>
              <w:t xml:space="preserve">65%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color w:val="1e293b"/>
                <w:sz w:val="20"/>
                <w:szCs w:val="20"/>
                <w:rtl w:val="0"/>
              </w:rPr>
              <w:t xml:space="preserve">Of users who reuse passwords across multiple sites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b w:val="1"/>
                <w:color w:val="1a3a6b"/>
                <w:sz w:val="20"/>
                <w:szCs w:val="20"/>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color w:val="1e293b"/>
                <w:sz w:val="20"/>
                <w:szCs w:val="20"/>
                <w:rtl w:val="0"/>
              </w:rPr>
              <w:t xml:space="preserve">Average cost for anyone to purchase a complete personal dossier from data brokers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b w:val="1"/>
                <w:color w:val="1a3a6b"/>
                <w:sz w:val="20"/>
                <w:szCs w:val="20"/>
                <w:rtl w:val="0"/>
              </w:rPr>
              <w:t xml:space="preserve">17.3 billion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color w:val="1e293b"/>
                <w:sz w:val="20"/>
                <w:szCs w:val="20"/>
                <w:rtl w:val="0"/>
              </w:rPr>
              <w:t xml:space="preserve">Stolen session cookies circulating on the dark web in 2024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b w:val="1"/>
                <w:color w:val="1a3a6b"/>
                <w:sz w:val="20"/>
                <w:szCs w:val="20"/>
                <w:rtl w:val="0"/>
              </w:rPr>
              <w:t xml:space="preserve">22% increase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color w:val="1e293b"/>
                <w:sz w:val="20"/>
                <w:szCs w:val="20"/>
                <w:rtl w:val="0"/>
              </w:rPr>
              <w:t xml:space="preserve">Year-on-year growth in identity records captured by SpyCloud in 2024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b w:val="1"/>
                <w:color w:val="1a3a6b"/>
                <w:sz w:val="20"/>
                <w:szCs w:val="20"/>
                <w:rtl w:val="0"/>
              </w:rPr>
              <w:t xml:space="preserve">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color w:val="1e293b"/>
                <w:sz w:val="20"/>
                <w:szCs w:val="20"/>
                <w:rtl w:val="0"/>
              </w:rPr>
              <w:t xml:space="preserve">Of smartphone photos that contain embedded GPS location metadata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b w:val="1"/>
                <w:color w:val="1a3a6b"/>
                <w:sz w:val="20"/>
                <w:szCs w:val="20"/>
                <w:rtl w:val="0"/>
              </w:rPr>
              <w:t xml:space="preserve">$25.5 billion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color w:val="1e293b"/>
                <w:sz w:val="20"/>
                <w:szCs w:val="20"/>
                <w:rtl w:val="0"/>
              </w:rPr>
              <w:t xml:space="preserve">Projected size of the privacy management software market by 2032 (CAGR 30.6%)</w:t>
            </w:r>
            <w:r w:rsidDel="00000000" w:rsidR="00000000" w:rsidRPr="00000000">
              <w:rPr>
                <w:rtl w:val="0"/>
              </w:rPr>
            </w:r>
          </w:p>
        </w:tc>
      </w:tr>
    </w:tbl>
    <w:p w:rsidR="00000000" w:rsidDel="00000000" w:rsidP="00000000" w:rsidRDefault="00000000" w:rsidRPr="00000000" w14:paraId="0000013E">
      <w:pPr>
        <w:spacing w:after="0" w:before="0" w:lineRule="auto"/>
        <w:rPr/>
      </w:pPr>
      <w:r w:rsidDel="00000000" w:rsidR="00000000" w:rsidRPr="00000000">
        <w:rPr>
          <w:rtl w:val="0"/>
        </w:rPr>
      </w:r>
    </w:p>
    <w:p w:rsidR="00000000" w:rsidDel="00000000" w:rsidP="00000000" w:rsidRDefault="00000000" w:rsidRPr="00000000" w14:paraId="0000013F">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7.3 The PIXIE Promise in Three Lines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In 60 seconds, PIXIE shows you exactly what a stranger could find out about you online.</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Then it tells you what an attacker could do with it.</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Then it walks you through making it disappear, piece by piece.</w:t>
      </w: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tl w:val="0"/>
        </w:rPr>
      </w:r>
    </w:p>
    <w:p w:rsidR="00000000" w:rsidDel="00000000" w:rsidP="00000000" w:rsidRDefault="00000000" w:rsidRPr="00000000" w14:paraId="00000144">
      <w:pPr>
        <w:pStyle w:val="Heading2"/>
        <w:spacing w:after="120" w:before="280" w:lineRule="auto"/>
        <w:rPr/>
      </w:pPr>
      <w:r w:rsidDel="00000000" w:rsidR="00000000" w:rsidRPr="00000000">
        <w:rPr>
          <w:rFonts w:ascii="Arial" w:cs="Arial" w:eastAsia="Arial" w:hAnsi="Arial"/>
          <w:b w:val="1"/>
          <w:color w:val="1a3a6b"/>
          <w:sz w:val="26"/>
          <w:szCs w:val="26"/>
          <w:rtl w:val="0"/>
        </w:rPr>
        <w:t xml:space="preserve">7.4 What PIXIE Is Not</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PIXIE is not a surveillance tool — it scans only identifiers the user provides and consents to scan.</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PIXIE is not a dark web marketplace — it does not query or purchase data from illegal sources.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PIXIE is not a one-time report — it is a living score designed to improve over time.</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PIXIE is not technically complex to use — it requires no security knowledge from the user.</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i w:val="0"/>
          <w:smallCaps w:val="0"/>
          <w:strike w:val="0"/>
          <w:color w:val="1e293b"/>
          <w:sz w:val="21"/>
          <w:szCs w:val="21"/>
          <w:u w:val="none"/>
          <w:shd w:fill="auto" w:val="clear"/>
          <w:vertAlign w:val="baseline"/>
          <w:rtl w:val="0"/>
        </w:rPr>
        <w:t xml:space="preserve">PIXIE is not a replacement for antivirus or a firewall — it addresses digital footprint exposure, not device security.</w:t>
      </w: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tl w:val="0"/>
        </w:rPr>
      </w:r>
    </w:p>
    <w:sectPr>
      <w:headerReference r:id="rId6" w:type="default"/>
      <w:footerReference r:id="rId7" w:type="default"/>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4C">
    <w:pPr>
      <w:pBdr>
        <w:top w:color="cbd5e1" w:space="6" w:sz="4" w:val="single"/>
      </w:pBdr>
      <w:rPr/>
    </w:pPr>
    <w:r w:rsidDel="00000000" w:rsidR="00000000" w:rsidRPr="00000000">
      <w:rPr>
        <w:rFonts w:ascii="Arial" w:cs="Arial" w:eastAsia="Arial" w:hAnsi="Arial"/>
        <w:color w:val="64748b"/>
        <w:sz w:val="18"/>
        <w:szCs w:val="18"/>
        <w:rtl w:val="0"/>
      </w:rPr>
      <w:t xml:space="preserve">Internal Confidential  |  PIXIE  |  March 2026  |  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4B">
    <w:pPr>
      <w:pBdr>
        <w:bottom w:color="0ea5e9" w:space="6" w:sz="4" w:val="single"/>
      </w:pBdr>
      <w:rPr/>
    </w:pPr>
    <w:r w:rsidDel="00000000" w:rsidR="00000000" w:rsidRPr="00000000">
      <w:rPr>
        <w:rFonts w:ascii="Arial" w:cs="Arial" w:eastAsia="Arial" w:hAnsi="Arial"/>
        <w:color w:val="64748b"/>
        <w:sz w:val="18"/>
        <w:szCs w:val="18"/>
        <w:rtl w:val="0"/>
      </w:rPr>
      <w:t xml:space="preserve">PIXIE — Team Briefing Document  |  Personal Privacy Intelligence Engine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i w:val="0"/>
      <w:smallCaps w:val="0"/>
      <w:strike w:val="0"/>
      <w:color w:val="0a1628"/>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i w:val="0"/>
      <w:smallCaps w:val="0"/>
      <w:strike w:val="0"/>
      <w:color w:val="1a3a6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