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C7C769" w14:textId="77777777" w:rsidR="00A562F6" w:rsidRPr="00B70BF8" w:rsidRDefault="00000000">
      <w:pPr>
        <w:pStyle w:val="Title"/>
        <w:jc w:val="center"/>
        <w:rPr>
          <w:color w:val="auto"/>
        </w:rPr>
      </w:pPr>
      <w:r w:rsidRPr="00B70BF8">
        <w:rPr>
          <w:color w:val="auto"/>
        </w:rPr>
        <w:t>Windows Processes, Services, Registry, Accounts, UAC and Logs</w:t>
      </w:r>
    </w:p>
    <w:p w14:paraId="3139EC60" w14:textId="77777777" w:rsidR="00A562F6" w:rsidRPr="00B70BF8" w:rsidRDefault="00000000">
      <w:pPr>
        <w:jc w:val="center"/>
      </w:pPr>
      <w:r w:rsidRPr="00B70BF8">
        <w:t>Prepared by: Swarnachandran Kesheth</w:t>
      </w:r>
    </w:p>
    <w:p w14:paraId="162DE190" w14:textId="77777777" w:rsidR="00A562F6" w:rsidRPr="00B70BF8" w:rsidRDefault="00000000">
      <w:pPr>
        <w:jc w:val="center"/>
      </w:pPr>
      <w:r w:rsidRPr="00B70BF8">
        <w:t>Week 2 Theory Notes  •  Network Traffic Analysis, Nmap and Windows Logging</w:t>
      </w:r>
    </w:p>
    <w:p w14:paraId="79331E1C" w14:textId="77777777" w:rsidR="00A562F6" w:rsidRPr="00B70BF8" w:rsidRDefault="00000000">
      <w:pPr>
        <w:pStyle w:val="Heading1"/>
        <w:rPr>
          <w:color w:val="auto"/>
        </w:rPr>
      </w:pPr>
      <w:r w:rsidRPr="00B70BF8">
        <w:rPr>
          <w:color w:val="auto"/>
        </w:rPr>
        <w:t>Overview</w:t>
      </w:r>
    </w:p>
    <w:p w14:paraId="39171F58" w14:textId="77777777" w:rsidR="00A562F6" w:rsidRPr="00B70BF8" w:rsidRDefault="00000000">
      <w:r w:rsidRPr="00B70BF8">
        <w:t>Windows activity is recorded across processes, services, user accounts, registry configuration and Event Viewer logs.</w:t>
      </w:r>
    </w:p>
    <w:p w14:paraId="471A4085" w14:textId="77777777" w:rsidR="00A562F6" w:rsidRPr="00B70BF8" w:rsidRDefault="00000000">
      <w:pPr>
        <w:pStyle w:val="Heading1"/>
        <w:rPr>
          <w:color w:val="auto"/>
        </w:rPr>
      </w:pPr>
      <w:r w:rsidRPr="00B70BF8">
        <w:rPr>
          <w:color w:val="auto"/>
        </w:rPr>
        <w:t>Core concepts</w:t>
      </w:r>
    </w:p>
    <w:tbl>
      <w:tblPr>
        <w:tblStyle w:val="TableGrid"/>
        <w:tblW w:w="9765" w:type="dxa"/>
        <w:tblLook w:val="04A0" w:firstRow="1" w:lastRow="0" w:firstColumn="1" w:lastColumn="0" w:noHBand="0" w:noVBand="1"/>
      </w:tblPr>
      <w:tblGrid>
        <w:gridCol w:w="3255"/>
        <w:gridCol w:w="3255"/>
        <w:gridCol w:w="3255"/>
      </w:tblGrid>
      <w:tr w:rsidR="00A562F6" w:rsidRPr="00B70BF8" w14:paraId="6C0A542D" w14:textId="77777777" w:rsidTr="00B70BF8">
        <w:trPr>
          <w:trHeight w:val="403"/>
        </w:trPr>
        <w:tc>
          <w:tcPr>
            <w:tcW w:w="3255" w:type="dxa"/>
          </w:tcPr>
          <w:p w14:paraId="552A0814" w14:textId="77777777" w:rsidR="00A562F6" w:rsidRPr="00B70BF8" w:rsidRDefault="00000000">
            <w:r w:rsidRPr="00B70BF8">
              <w:t>Term</w:t>
            </w:r>
          </w:p>
        </w:tc>
        <w:tc>
          <w:tcPr>
            <w:tcW w:w="3255" w:type="dxa"/>
          </w:tcPr>
          <w:p w14:paraId="4884D855" w14:textId="77777777" w:rsidR="00A562F6" w:rsidRPr="00B70BF8" w:rsidRDefault="00000000">
            <w:r w:rsidRPr="00B70BF8">
              <w:t>Meaning</w:t>
            </w:r>
          </w:p>
        </w:tc>
        <w:tc>
          <w:tcPr>
            <w:tcW w:w="3255" w:type="dxa"/>
          </w:tcPr>
          <w:p w14:paraId="2B6C1264" w14:textId="77777777" w:rsidR="00A562F6" w:rsidRPr="00B70BF8" w:rsidRDefault="00000000">
            <w:r w:rsidRPr="00B70BF8">
              <w:t>Security relevance</w:t>
            </w:r>
          </w:p>
        </w:tc>
      </w:tr>
      <w:tr w:rsidR="00A562F6" w:rsidRPr="00B70BF8" w14:paraId="5C6457B2" w14:textId="77777777" w:rsidTr="00B70BF8">
        <w:trPr>
          <w:trHeight w:val="955"/>
        </w:trPr>
        <w:tc>
          <w:tcPr>
            <w:tcW w:w="3255" w:type="dxa"/>
          </w:tcPr>
          <w:p w14:paraId="634C37FC" w14:textId="77777777" w:rsidR="00A562F6" w:rsidRPr="00B70BF8" w:rsidRDefault="00000000">
            <w:r w:rsidRPr="00B70BF8">
              <w:t>Process</w:t>
            </w:r>
          </w:p>
        </w:tc>
        <w:tc>
          <w:tcPr>
            <w:tcW w:w="3255" w:type="dxa"/>
          </w:tcPr>
          <w:p w14:paraId="7E0C9F47" w14:textId="77777777" w:rsidR="00A562F6" w:rsidRPr="00B70BF8" w:rsidRDefault="00000000">
            <w:r w:rsidRPr="00B70BF8">
              <w:t>A running program with a process ID (PID)</w:t>
            </w:r>
          </w:p>
        </w:tc>
        <w:tc>
          <w:tcPr>
            <w:tcW w:w="3255" w:type="dxa"/>
          </w:tcPr>
          <w:p w14:paraId="454753BD" w14:textId="77777777" w:rsidR="00A562F6" w:rsidRPr="00B70BF8" w:rsidRDefault="00000000">
            <w:r w:rsidRPr="00B70BF8">
              <w:t>Unknown parent/child process chains can require investigation.</w:t>
            </w:r>
          </w:p>
        </w:tc>
      </w:tr>
      <w:tr w:rsidR="00A562F6" w:rsidRPr="00B70BF8" w14:paraId="0F0416DD" w14:textId="77777777" w:rsidTr="00B70BF8">
        <w:trPr>
          <w:trHeight w:val="955"/>
        </w:trPr>
        <w:tc>
          <w:tcPr>
            <w:tcW w:w="3255" w:type="dxa"/>
          </w:tcPr>
          <w:p w14:paraId="10851FEF" w14:textId="77777777" w:rsidR="00A562F6" w:rsidRPr="00B70BF8" w:rsidRDefault="00000000">
            <w:r w:rsidRPr="00B70BF8">
              <w:t>Service</w:t>
            </w:r>
          </w:p>
        </w:tc>
        <w:tc>
          <w:tcPr>
            <w:tcW w:w="3255" w:type="dxa"/>
          </w:tcPr>
          <w:p w14:paraId="5E26C640" w14:textId="77777777" w:rsidR="00A562F6" w:rsidRPr="00B70BF8" w:rsidRDefault="00000000">
            <w:r w:rsidRPr="00B70BF8">
              <w:t>Background component managed by Service Control Manager</w:t>
            </w:r>
          </w:p>
        </w:tc>
        <w:tc>
          <w:tcPr>
            <w:tcW w:w="3255" w:type="dxa"/>
          </w:tcPr>
          <w:p w14:paraId="10906875" w14:textId="77777777" w:rsidR="00A562F6" w:rsidRPr="00B70BF8" w:rsidRDefault="00000000">
            <w:r w:rsidRPr="00B70BF8">
              <w:t>Unexpected new services may indicate persistence.</w:t>
            </w:r>
          </w:p>
        </w:tc>
      </w:tr>
      <w:tr w:rsidR="00A562F6" w:rsidRPr="00B70BF8" w14:paraId="0B698C9B" w14:textId="77777777" w:rsidTr="00B70BF8">
        <w:trPr>
          <w:trHeight w:val="672"/>
        </w:trPr>
        <w:tc>
          <w:tcPr>
            <w:tcW w:w="3255" w:type="dxa"/>
          </w:tcPr>
          <w:p w14:paraId="2AEDE544" w14:textId="77777777" w:rsidR="00A562F6" w:rsidRPr="00B70BF8" w:rsidRDefault="00000000">
            <w:r w:rsidRPr="00B70BF8">
              <w:t>Registry</w:t>
            </w:r>
          </w:p>
        </w:tc>
        <w:tc>
          <w:tcPr>
            <w:tcW w:w="3255" w:type="dxa"/>
          </w:tcPr>
          <w:p w14:paraId="03813866" w14:textId="77777777" w:rsidR="00A562F6" w:rsidRPr="00B70BF8" w:rsidRDefault="00000000">
            <w:r w:rsidRPr="00B70BF8">
              <w:t>Hierarchical configuration database</w:t>
            </w:r>
          </w:p>
        </w:tc>
        <w:tc>
          <w:tcPr>
            <w:tcW w:w="3255" w:type="dxa"/>
          </w:tcPr>
          <w:p w14:paraId="0F5D5A9A" w14:textId="77777777" w:rsidR="00A562F6" w:rsidRPr="00B70BF8" w:rsidRDefault="00000000">
            <w:r w:rsidRPr="00B70BF8">
              <w:t>Startup keys and policy changes can matter.</w:t>
            </w:r>
          </w:p>
        </w:tc>
      </w:tr>
      <w:tr w:rsidR="00A562F6" w:rsidRPr="00B70BF8" w14:paraId="05A52235" w14:textId="77777777" w:rsidTr="00B70BF8">
        <w:trPr>
          <w:trHeight w:val="686"/>
        </w:trPr>
        <w:tc>
          <w:tcPr>
            <w:tcW w:w="3255" w:type="dxa"/>
          </w:tcPr>
          <w:p w14:paraId="6B43D4CC" w14:textId="77777777" w:rsidR="00A562F6" w:rsidRPr="00B70BF8" w:rsidRDefault="00000000">
            <w:r w:rsidRPr="00B70BF8">
              <w:t>Users and groups</w:t>
            </w:r>
          </w:p>
        </w:tc>
        <w:tc>
          <w:tcPr>
            <w:tcW w:w="3255" w:type="dxa"/>
          </w:tcPr>
          <w:p w14:paraId="244782AF" w14:textId="77777777" w:rsidR="00A562F6" w:rsidRPr="00B70BF8" w:rsidRDefault="00000000">
            <w:r w:rsidRPr="00B70BF8">
              <w:t>Accounts and memberships controlling access</w:t>
            </w:r>
          </w:p>
        </w:tc>
        <w:tc>
          <w:tcPr>
            <w:tcW w:w="3255" w:type="dxa"/>
          </w:tcPr>
          <w:p w14:paraId="666D2EB1" w14:textId="77777777" w:rsidR="00A562F6" w:rsidRPr="00B70BF8" w:rsidRDefault="00000000">
            <w:r w:rsidRPr="00B70BF8">
              <w:t>Unexpected administrator membership is a concern.</w:t>
            </w:r>
          </w:p>
        </w:tc>
      </w:tr>
      <w:tr w:rsidR="00A562F6" w:rsidRPr="00B70BF8" w14:paraId="09AB5080" w14:textId="77777777" w:rsidTr="00B70BF8">
        <w:trPr>
          <w:trHeight w:val="672"/>
        </w:trPr>
        <w:tc>
          <w:tcPr>
            <w:tcW w:w="3255" w:type="dxa"/>
          </w:tcPr>
          <w:p w14:paraId="2B1DFFEE" w14:textId="77777777" w:rsidR="00A562F6" w:rsidRPr="00B70BF8" w:rsidRDefault="00000000">
            <w:r w:rsidRPr="00B70BF8">
              <w:t>UAC</w:t>
            </w:r>
          </w:p>
        </w:tc>
        <w:tc>
          <w:tcPr>
            <w:tcW w:w="3255" w:type="dxa"/>
          </w:tcPr>
          <w:p w14:paraId="38F01B89" w14:textId="77777777" w:rsidR="00A562F6" w:rsidRPr="00B70BF8" w:rsidRDefault="00000000">
            <w:r w:rsidRPr="00B70BF8">
              <w:t>User Account Control elevation prompts</w:t>
            </w:r>
          </w:p>
        </w:tc>
        <w:tc>
          <w:tcPr>
            <w:tcW w:w="3255" w:type="dxa"/>
          </w:tcPr>
          <w:p w14:paraId="6E5D3AF2" w14:textId="77777777" w:rsidR="00A562F6" w:rsidRPr="00B70BF8" w:rsidRDefault="00000000">
            <w:r w:rsidRPr="00B70BF8">
              <w:t>Helps separate routine work from administrator changes.</w:t>
            </w:r>
          </w:p>
        </w:tc>
      </w:tr>
    </w:tbl>
    <w:p w14:paraId="0C3BF846" w14:textId="77777777" w:rsidR="00A562F6" w:rsidRPr="00B70BF8" w:rsidRDefault="00000000">
      <w:pPr>
        <w:pStyle w:val="Heading1"/>
        <w:rPr>
          <w:color w:val="auto"/>
        </w:rPr>
      </w:pPr>
      <w:r w:rsidRPr="00B70BF8">
        <w:rPr>
          <w:color w:val="auto"/>
        </w:rPr>
        <w:t>Event Viewer logs</w:t>
      </w:r>
    </w:p>
    <w:tbl>
      <w:tblPr>
        <w:tblStyle w:val="TableGrid"/>
        <w:tblW w:w="9453" w:type="dxa"/>
        <w:tblLook w:val="04A0" w:firstRow="1" w:lastRow="0" w:firstColumn="1" w:lastColumn="0" w:noHBand="0" w:noVBand="1"/>
      </w:tblPr>
      <w:tblGrid>
        <w:gridCol w:w="3151"/>
        <w:gridCol w:w="3151"/>
        <w:gridCol w:w="3151"/>
      </w:tblGrid>
      <w:tr w:rsidR="00A562F6" w:rsidRPr="00B70BF8" w14:paraId="14A9FCAB" w14:textId="77777777" w:rsidTr="00B70BF8">
        <w:trPr>
          <w:trHeight w:val="522"/>
        </w:trPr>
        <w:tc>
          <w:tcPr>
            <w:tcW w:w="3151" w:type="dxa"/>
          </w:tcPr>
          <w:p w14:paraId="73B04AA0" w14:textId="77777777" w:rsidR="00A562F6" w:rsidRPr="00B70BF8" w:rsidRDefault="00000000">
            <w:r w:rsidRPr="00B70BF8">
              <w:t>Log</w:t>
            </w:r>
          </w:p>
        </w:tc>
        <w:tc>
          <w:tcPr>
            <w:tcW w:w="3151" w:type="dxa"/>
          </w:tcPr>
          <w:p w14:paraId="4D2BDAFA" w14:textId="77777777" w:rsidR="00A562F6" w:rsidRPr="00B70BF8" w:rsidRDefault="00000000">
            <w:r w:rsidRPr="00B70BF8">
              <w:t>Contains</w:t>
            </w:r>
          </w:p>
        </w:tc>
        <w:tc>
          <w:tcPr>
            <w:tcW w:w="3151" w:type="dxa"/>
          </w:tcPr>
          <w:p w14:paraId="267C9698" w14:textId="77777777" w:rsidR="00A562F6" w:rsidRPr="00B70BF8" w:rsidRDefault="00000000">
            <w:r w:rsidRPr="00B70BF8">
              <w:t>Analyst use</w:t>
            </w:r>
          </w:p>
        </w:tc>
      </w:tr>
      <w:tr w:rsidR="00A562F6" w:rsidRPr="00B70BF8" w14:paraId="60B48C93" w14:textId="77777777" w:rsidTr="00B70BF8">
        <w:trPr>
          <w:trHeight w:val="888"/>
        </w:trPr>
        <w:tc>
          <w:tcPr>
            <w:tcW w:w="3151" w:type="dxa"/>
          </w:tcPr>
          <w:p w14:paraId="584EEF7B" w14:textId="77777777" w:rsidR="00A562F6" w:rsidRPr="00B70BF8" w:rsidRDefault="00000000">
            <w:r w:rsidRPr="00B70BF8">
              <w:t>Application</w:t>
            </w:r>
          </w:p>
        </w:tc>
        <w:tc>
          <w:tcPr>
            <w:tcW w:w="3151" w:type="dxa"/>
          </w:tcPr>
          <w:p w14:paraId="674626D6" w14:textId="77777777" w:rsidR="00A562F6" w:rsidRPr="00B70BF8" w:rsidRDefault="00000000">
            <w:r w:rsidRPr="00B70BF8">
              <w:t>Application events and errors</w:t>
            </w:r>
          </w:p>
        </w:tc>
        <w:tc>
          <w:tcPr>
            <w:tcW w:w="3151" w:type="dxa"/>
          </w:tcPr>
          <w:p w14:paraId="094CC1D4" w14:textId="77777777" w:rsidR="00A562F6" w:rsidRPr="00B70BF8" w:rsidRDefault="00000000">
            <w:r w:rsidRPr="00B70BF8">
              <w:t>Investigate application failures.</w:t>
            </w:r>
          </w:p>
        </w:tc>
      </w:tr>
      <w:tr w:rsidR="00A562F6" w:rsidRPr="00B70BF8" w14:paraId="65E3EFA7" w14:textId="77777777" w:rsidTr="00B70BF8">
        <w:trPr>
          <w:trHeight w:val="870"/>
        </w:trPr>
        <w:tc>
          <w:tcPr>
            <w:tcW w:w="3151" w:type="dxa"/>
          </w:tcPr>
          <w:p w14:paraId="0981C3D7" w14:textId="77777777" w:rsidR="00A562F6" w:rsidRPr="00B70BF8" w:rsidRDefault="00000000">
            <w:r w:rsidRPr="00B70BF8">
              <w:t>Security</w:t>
            </w:r>
          </w:p>
        </w:tc>
        <w:tc>
          <w:tcPr>
            <w:tcW w:w="3151" w:type="dxa"/>
          </w:tcPr>
          <w:p w14:paraId="5242B9D0" w14:textId="77777777" w:rsidR="00A562F6" w:rsidRPr="00B70BF8" w:rsidRDefault="00000000">
            <w:r w:rsidRPr="00B70BF8">
              <w:t>Audit events such as logons and account changes</w:t>
            </w:r>
          </w:p>
        </w:tc>
        <w:tc>
          <w:tcPr>
            <w:tcW w:w="3151" w:type="dxa"/>
          </w:tcPr>
          <w:p w14:paraId="64DF4EEE" w14:textId="77777777" w:rsidR="00A562F6" w:rsidRPr="00B70BF8" w:rsidRDefault="00000000">
            <w:r w:rsidRPr="00B70BF8">
              <w:t>Investigate access and authentication.</w:t>
            </w:r>
          </w:p>
        </w:tc>
      </w:tr>
      <w:tr w:rsidR="00A562F6" w:rsidRPr="00B70BF8" w14:paraId="05640678" w14:textId="77777777" w:rsidTr="00B70BF8">
        <w:trPr>
          <w:trHeight w:val="888"/>
        </w:trPr>
        <w:tc>
          <w:tcPr>
            <w:tcW w:w="3151" w:type="dxa"/>
          </w:tcPr>
          <w:p w14:paraId="746DC8C9" w14:textId="77777777" w:rsidR="00A562F6" w:rsidRPr="00B70BF8" w:rsidRDefault="00000000">
            <w:r w:rsidRPr="00B70BF8">
              <w:t>System</w:t>
            </w:r>
          </w:p>
        </w:tc>
        <w:tc>
          <w:tcPr>
            <w:tcW w:w="3151" w:type="dxa"/>
          </w:tcPr>
          <w:p w14:paraId="32BCAF2C" w14:textId="77777777" w:rsidR="00A562F6" w:rsidRPr="00B70BF8" w:rsidRDefault="00000000">
            <w:r w:rsidRPr="00B70BF8">
              <w:t>Operating system, driver and service events</w:t>
            </w:r>
          </w:p>
        </w:tc>
        <w:tc>
          <w:tcPr>
            <w:tcW w:w="3151" w:type="dxa"/>
          </w:tcPr>
          <w:p w14:paraId="0B98F10C" w14:textId="77777777" w:rsidR="00A562F6" w:rsidRPr="00B70BF8" w:rsidRDefault="00000000">
            <w:r w:rsidRPr="00B70BF8">
              <w:t>Investigate system changes and service installation.</w:t>
            </w:r>
          </w:p>
        </w:tc>
      </w:tr>
    </w:tbl>
    <w:p w14:paraId="6958EA68" w14:textId="77777777" w:rsidR="00A562F6" w:rsidRPr="00B70BF8" w:rsidRDefault="00000000">
      <w:pPr>
        <w:pStyle w:val="Heading1"/>
        <w:rPr>
          <w:color w:val="auto"/>
        </w:rPr>
      </w:pPr>
      <w:r w:rsidRPr="00B70BF8">
        <w:rPr>
          <w:color w:val="auto"/>
        </w:rPr>
        <w:lastRenderedPageBreak/>
        <w:t>How to inspect</w:t>
      </w:r>
    </w:p>
    <w:p w14:paraId="13257632" w14:textId="77777777" w:rsidR="00A562F6" w:rsidRPr="00B70BF8" w:rsidRDefault="00000000">
      <w:r w:rsidRPr="00B70BF8">
        <w:t>Open Event Viewer → Windows Logs → Security/System/Application. Choose Filter Current Log and enter the required Event IDs. Security events depend on audit policy and permissions.</w:t>
      </w:r>
    </w:p>
    <w:p w14:paraId="1F340A8C" w14:textId="77777777" w:rsidR="00A562F6" w:rsidRPr="00B70BF8" w:rsidRDefault="00000000">
      <w:pPr>
        <w:pStyle w:val="Heading1"/>
        <w:rPr>
          <w:color w:val="auto"/>
        </w:rPr>
      </w:pPr>
      <w:r w:rsidRPr="00B70BF8">
        <w:rPr>
          <w:color w:val="auto"/>
        </w:rPr>
        <w:t>Lab safety</w:t>
      </w:r>
    </w:p>
    <w:p w14:paraId="2A85610C" w14:textId="77777777" w:rsidR="00A562F6" w:rsidRPr="00B70BF8" w:rsidRDefault="00000000">
      <w:r w:rsidRPr="00B70BF8">
        <w:t>Use test accounts and the Windows VM only. Document the changes and remove temporary test services and users after evidence is collected.</w:t>
      </w:r>
    </w:p>
    <w:p w14:paraId="59E8C813" w14:textId="77777777" w:rsidR="00A562F6" w:rsidRPr="00B70BF8" w:rsidRDefault="00000000">
      <w:pPr>
        <w:pStyle w:val="Heading1"/>
        <w:rPr>
          <w:color w:val="auto"/>
        </w:rPr>
      </w:pPr>
      <w:r w:rsidRPr="00B70BF8">
        <w:rPr>
          <w:color w:val="auto"/>
        </w:rPr>
        <w:t>Learning summary</w:t>
      </w:r>
    </w:p>
    <w:p w14:paraId="52505C04" w14:textId="77777777" w:rsidR="00A562F6" w:rsidRPr="00B70BF8" w:rsidRDefault="00000000">
      <w:r w:rsidRPr="00B70BF8">
        <w:t>I can explain the key concepts above and apply them when reviewing authorized lab traffic or Windows events. Practical results must be recorded separately during Week 2 hands-on tasks.</w:t>
      </w:r>
    </w:p>
    <w:sectPr w:rsidR="00A562F6" w:rsidRPr="00B70BF8" w:rsidSect="00034616">
      <w:headerReference w:type="default" r:id="rId8"/>
      <w:footerReference w:type="default" r:id="rId9"/>
      <w:pgSz w:w="12240" w:h="15840"/>
      <w:pgMar w:top="1080" w:right="1800" w:bottom="1008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F0BEB6" w14:textId="77777777" w:rsidR="00737994" w:rsidRDefault="00737994">
      <w:pPr>
        <w:spacing w:after="0" w:line="240" w:lineRule="auto"/>
      </w:pPr>
      <w:r>
        <w:separator/>
      </w:r>
    </w:p>
  </w:endnote>
  <w:endnote w:type="continuationSeparator" w:id="0">
    <w:p w14:paraId="52AC2B81" w14:textId="77777777" w:rsidR="00737994" w:rsidRDefault="0073799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F03ED7" w14:textId="77777777" w:rsidR="00A562F6" w:rsidRDefault="00000000">
    <w:pPr>
      <w:pStyle w:val="Footer"/>
      <w:jc w:val="center"/>
    </w:pPr>
    <w:r>
      <w:t xml:space="preserve">DG Interns </w:t>
    </w:r>
    <w:proofErr w:type="gramStart"/>
    <w:r>
      <w:t>Hub  •</w:t>
    </w:r>
    <w:proofErr w:type="gramEnd"/>
    <w:r>
      <w:t xml:space="preserve">  Week </w:t>
    </w:r>
    <w:proofErr w:type="gramStart"/>
    <w:r>
      <w:t>2  •</w:t>
    </w:r>
    <w:proofErr w:type="gramEnd"/>
    <w:r>
      <w:t xml:space="preserve">  Theory Notes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53F596" w14:textId="77777777" w:rsidR="00737994" w:rsidRDefault="00737994">
      <w:pPr>
        <w:spacing w:after="0" w:line="240" w:lineRule="auto"/>
      </w:pPr>
      <w:r>
        <w:separator/>
      </w:r>
    </w:p>
  </w:footnote>
  <w:footnote w:type="continuationSeparator" w:id="0">
    <w:p w14:paraId="551BC29F" w14:textId="77777777" w:rsidR="00737994" w:rsidRDefault="0073799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131FB7" w14:textId="77777777" w:rsidR="00A562F6" w:rsidRDefault="00000000">
    <w:pPr>
      <w:pStyle w:val="Header"/>
    </w:pPr>
    <w:r>
      <w:t xml:space="preserve">DG INTERNS </w:t>
    </w:r>
    <w:proofErr w:type="gramStart"/>
    <w:r>
      <w:t>HUB  |</w:t>
    </w:r>
    <w:proofErr w:type="gramEnd"/>
    <w:r>
      <w:t xml:space="preserve">  CYBERSECURITY </w:t>
    </w:r>
    <w:proofErr w:type="gramStart"/>
    <w:r>
      <w:t>INTERNSHIP  |</w:t>
    </w:r>
    <w:proofErr w:type="gramEnd"/>
    <w:r>
      <w:t xml:space="preserve">  WEEK 2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91631379">
    <w:abstractNumId w:val="8"/>
  </w:num>
  <w:num w:numId="2" w16cid:durableId="1006518700">
    <w:abstractNumId w:val="6"/>
  </w:num>
  <w:num w:numId="3" w16cid:durableId="1209806956">
    <w:abstractNumId w:val="5"/>
  </w:num>
  <w:num w:numId="4" w16cid:durableId="1090851349">
    <w:abstractNumId w:val="4"/>
  </w:num>
  <w:num w:numId="5" w16cid:durableId="1654479857">
    <w:abstractNumId w:val="7"/>
  </w:num>
  <w:num w:numId="6" w16cid:durableId="936640671">
    <w:abstractNumId w:val="3"/>
  </w:num>
  <w:num w:numId="7" w16cid:durableId="1550921681">
    <w:abstractNumId w:val="2"/>
  </w:num>
  <w:num w:numId="8" w16cid:durableId="1184440383">
    <w:abstractNumId w:val="1"/>
  </w:num>
  <w:num w:numId="9" w16cid:durableId="19318878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05BD2"/>
    <w:rsid w:val="0015074B"/>
    <w:rsid w:val="0029639D"/>
    <w:rsid w:val="00326F90"/>
    <w:rsid w:val="00737994"/>
    <w:rsid w:val="00A562F6"/>
    <w:rsid w:val="00AA1D8D"/>
    <w:rsid w:val="00B47730"/>
    <w:rsid w:val="00B70BF8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7D7E4F3"/>
  <w14:defaultImageDpi w14:val="300"/>
  <w15:docId w15:val="{D4A9EB17-785D-4EA0-8162-5549A916A0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/>
    </w:pPr>
    <w:rPr>
      <w:rFonts w:ascii="Aptos" w:hAnsi="Aptos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260</Words>
  <Characters>1487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1744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Kesheth Kesheth</cp:lastModifiedBy>
  <cp:revision>2</cp:revision>
  <dcterms:created xsi:type="dcterms:W3CDTF">2013-12-23T23:15:00Z</dcterms:created>
  <dcterms:modified xsi:type="dcterms:W3CDTF">2026-10-29T08:31:00Z</dcterms:modified>
  <cp:category/>
</cp:coreProperties>
</file>