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BC1D4" w14:textId="77777777" w:rsidR="00E8250E" w:rsidRDefault="00000000">
      <w:pPr>
        <w:pStyle w:val="Title"/>
      </w:pPr>
      <w:r>
        <w:t>3. OSI vs TCP/IP Models</w:t>
      </w:r>
    </w:p>
    <w:p w14:paraId="3FF78BE7" w14:textId="77777777" w:rsidR="00E8250E" w:rsidRDefault="00000000">
      <w:r>
        <w:t>DG Interns Hub | Week 1 | Theoretical Notes</w:t>
      </w:r>
    </w:p>
    <w:p w14:paraId="16BEE500" w14:textId="77777777" w:rsidR="00E8250E" w:rsidRDefault="00000000">
      <w:r>
        <w:t>The OSI model has seven conceptual layers. The TCP/IP model usually groups networking into four layers. Both help explain how data travels.</w:t>
      </w:r>
    </w:p>
    <w:tbl>
      <w:tblPr>
        <w:tblStyle w:val="TableGrid"/>
        <w:tblW w:w="9452" w:type="dxa"/>
        <w:tblLook w:val="04A0" w:firstRow="1" w:lastRow="0" w:firstColumn="1" w:lastColumn="0" w:noHBand="0" w:noVBand="1"/>
      </w:tblPr>
      <w:tblGrid>
        <w:gridCol w:w="2363"/>
        <w:gridCol w:w="2363"/>
        <w:gridCol w:w="2363"/>
        <w:gridCol w:w="2363"/>
      </w:tblGrid>
      <w:tr w:rsidR="00E8250E" w14:paraId="1C8FCDA7" w14:textId="77777777" w:rsidTr="000C2E86">
        <w:trPr>
          <w:trHeight w:val="666"/>
        </w:trPr>
        <w:tc>
          <w:tcPr>
            <w:tcW w:w="2363" w:type="dxa"/>
          </w:tcPr>
          <w:p w14:paraId="346400CD" w14:textId="77777777" w:rsidR="00E8250E" w:rsidRDefault="00000000">
            <w:r>
              <w:t>OSI layer</w:t>
            </w:r>
          </w:p>
        </w:tc>
        <w:tc>
          <w:tcPr>
            <w:tcW w:w="2363" w:type="dxa"/>
          </w:tcPr>
          <w:p w14:paraId="7B7F7D1B" w14:textId="77777777" w:rsidR="00E8250E" w:rsidRDefault="00000000">
            <w:r>
              <w:t>TCP/IP layer</w:t>
            </w:r>
          </w:p>
        </w:tc>
        <w:tc>
          <w:tcPr>
            <w:tcW w:w="2363" w:type="dxa"/>
          </w:tcPr>
          <w:p w14:paraId="64EF5D55" w14:textId="77777777" w:rsidR="00E8250E" w:rsidRDefault="00000000">
            <w:r>
              <w:t>Example protocols / technologies</w:t>
            </w:r>
          </w:p>
        </w:tc>
        <w:tc>
          <w:tcPr>
            <w:tcW w:w="2363" w:type="dxa"/>
          </w:tcPr>
          <w:p w14:paraId="4DDC6EB4" w14:textId="77777777" w:rsidR="00E8250E" w:rsidRDefault="00000000">
            <w:r>
              <w:t>Example attack</w:t>
            </w:r>
          </w:p>
        </w:tc>
      </w:tr>
      <w:tr w:rsidR="00E8250E" w14:paraId="56EC001B" w14:textId="77777777" w:rsidTr="000C2E86">
        <w:trPr>
          <w:trHeight w:val="650"/>
        </w:trPr>
        <w:tc>
          <w:tcPr>
            <w:tcW w:w="2363" w:type="dxa"/>
          </w:tcPr>
          <w:p w14:paraId="53D14679" w14:textId="77777777" w:rsidR="00E8250E" w:rsidRDefault="00000000">
            <w:r>
              <w:t>7. Application</w:t>
            </w:r>
          </w:p>
        </w:tc>
        <w:tc>
          <w:tcPr>
            <w:tcW w:w="2363" w:type="dxa"/>
          </w:tcPr>
          <w:p w14:paraId="1E8982C0" w14:textId="77777777" w:rsidR="00E8250E" w:rsidRDefault="00000000">
            <w:r>
              <w:t>Application</w:t>
            </w:r>
          </w:p>
        </w:tc>
        <w:tc>
          <w:tcPr>
            <w:tcW w:w="2363" w:type="dxa"/>
          </w:tcPr>
          <w:p w14:paraId="1C69BDB8" w14:textId="77777777" w:rsidR="00E8250E" w:rsidRDefault="00000000">
            <w:r>
              <w:t>HTTP, DNS, SMTP</w:t>
            </w:r>
          </w:p>
        </w:tc>
        <w:tc>
          <w:tcPr>
            <w:tcW w:w="2363" w:type="dxa"/>
          </w:tcPr>
          <w:p w14:paraId="1F9FF7A4" w14:textId="77777777" w:rsidR="00E8250E" w:rsidRDefault="00000000">
            <w:r>
              <w:t>HTTP application injection</w:t>
            </w:r>
          </w:p>
        </w:tc>
      </w:tr>
      <w:tr w:rsidR="00E8250E" w14:paraId="40831837" w14:textId="77777777" w:rsidTr="000C2E86">
        <w:trPr>
          <w:trHeight w:val="325"/>
        </w:trPr>
        <w:tc>
          <w:tcPr>
            <w:tcW w:w="2363" w:type="dxa"/>
          </w:tcPr>
          <w:p w14:paraId="36CCE81F" w14:textId="77777777" w:rsidR="00E8250E" w:rsidRDefault="00000000">
            <w:r>
              <w:t>6. Presentation</w:t>
            </w:r>
          </w:p>
        </w:tc>
        <w:tc>
          <w:tcPr>
            <w:tcW w:w="2363" w:type="dxa"/>
          </w:tcPr>
          <w:p w14:paraId="6DF1BEB5" w14:textId="77777777" w:rsidR="00E8250E" w:rsidRDefault="00000000">
            <w:r>
              <w:t>Application</w:t>
            </w:r>
          </w:p>
        </w:tc>
        <w:tc>
          <w:tcPr>
            <w:tcW w:w="2363" w:type="dxa"/>
          </w:tcPr>
          <w:p w14:paraId="6E2E1099" w14:textId="77777777" w:rsidR="00E8250E" w:rsidRDefault="00000000">
            <w:r>
              <w:t>TLS, encoding formats</w:t>
            </w:r>
          </w:p>
        </w:tc>
        <w:tc>
          <w:tcPr>
            <w:tcW w:w="2363" w:type="dxa"/>
          </w:tcPr>
          <w:p w14:paraId="783FBEAE" w14:textId="77777777" w:rsidR="00E8250E" w:rsidRDefault="00000000">
            <w:r>
              <w:t>TLS downgrade attack</w:t>
            </w:r>
          </w:p>
        </w:tc>
      </w:tr>
      <w:tr w:rsidR="00E8250E" w14:paraId="0FD4E42D" w14:textId="77777777" w:rsidTr="000C2E86">
        <w:trPr>
          <w:trHeight w:val="666"/>
        </w:trPr>
        <w:tc>
          <w:tcPr>
            <w:tcW w:w="2363" w:type="dxa"/>
          </w:tcPr>
          <w:p w14:paraId="0044CB54" w14:textId="77777777" w:rsidR="00E8250E" w:rsidRDefault="00000000">
            <w:r>
              <w:t>5. Session</w:t>
            </w:r>
          </w:p>
        </w:tc>
        <w:tc>
          <w:tcPr>
            <w:tcW w:w="2363" w:type="dxa"/>
          </w:tcPr>
          <w:p w14:paraId="6A3904B8" w14:textId="77777777" w:rsidR="00E8250E" w:rsidRDefault="00000000">
            <w:r>
              <w:t>Application</w:t>
            </w:r>
          </w:p>
        </w:tc>
        <w:tc>
          <w:tcPr>
            <w:tcW w:w="2363" w:type="dxa"/>
          </w:tcPr>
          <w:p w14:paraId="2876F152" w14:textId="77777777" w:rsidR="00E8250E" w:rsidRDefault="00000000">
            <w:r>
              <w:t>Session mechanisms, RPC</w:t>
            </w:r>
          </w:p>
        </w:tc>
        <w:tc>
          <w:tcPr>
            <w:tcW w:w="2363" w:type="dxa"/>
          </w:tcPr>
          <w:p w14:paraId="76149CEB" w14:textId="77777777" w:rsidR="00E8250E" w:rsidRDefault="00000000">
            <w:r>
              <w:t>Session hijacking</w:t>
            </w:r>
          </w:p>
        </w:tc>
      </w:tr>
      <w:tr w:rsidR="00E8250E" w14:paraId="03DC5AA6" w14:textId="77777777" w:rsidTr="000C2E86">
        <w:trPr>
          <w:trHeight w:val="325"/>
        </w:trPr>
        <w:tc>
          <w:tcPr>
            <w:tcW w:w="2363" w:type="dxa"/>
          </w:tcPr>
          <w:p w14:paraId="75424F1D" w14:textId="77777777" w:rsidR="00E8250E" w:rsidRDefault="00000000">
            <w:r>
              <w:t>4. Transport</w:t>
            </w:r>
          </w:p>
        </w:tc>
        <w:tc>
          <w:tcPr>
            <w:tcW w:w="2363" w:type="dxa"/>
          </w:tcPr>
          <w:p w14:paraId="0BE1F14B" w14:textId="77777777" w:rsidR="00E8250E" w:rsidRDefault="00000000">
            <w:r>
              <w:t>Transport</w:t>
            </w:r>
          </w:p>
        </w:tc>
        <w:tc>
          <w:tcPr>
            <w:tcW w:w="2363" w:type="dxa"/>
          </w:tcPr>
          <w:p w14:paraId="75F27122" w14:textId="77777777" w:rsidR="00E8250E" w:rsidRDefault="00000000">
            <w:r>
              <w:t>TCP, UDP</w:t>
            </w:r>
          </w:p>
        </w:tc>
        <w:tc>
          <w:tcPr>
            <w:tcW w:w="2363" w:type="dxa"/>
          </w:tcPr>
          <w:p w14:paraId="70EB099A" w14:textId="77777777" w:rsidR="00E8250E" w:rsidRDefault="00000000">
            <w:r>
              <w:t>TCP SYN flood</w:t>
            </w:r>
          </w:p>
        </w:tc>
      </w:tr>
      <w:tr w:rsidR="00E8250E" w14:paraId="2E4476B0" w14:textId="77777777" w:rsidTr="000C2E86">
        <w:trPr>
          <w:trHeight w:val="325"/>
        </w:trPr>
        <w:tc>
          <w:tcPr>
            <w:tcW w:w="2363" w:type="dxa"/>
          </w:tcPr>
          <w:p w14:paraId="378E55F7" w14:textId="77777777" w:rsidR="00E8250E" w:rsidRDefault="00000000">
            <w:r>
              <w:t>3. Network</w:t>
            </w:r>
          </w:p>
        </w:tc>
        <w:tc>
          <w:tcPr>
            <w:tcW w:w="2363" w:type="dxa"/>
          </w:tcPr>
          <w:p w14:paraId="6A84BF64" w14:textId="77777777" w:rsidR="00E8250E" w:rsidRDefault="00000000">
            <w:r>
              <w:t>Internet</w:t>
            </w:r>
          </w:p>
        </w:tc>
        <w:tc>
          <w:tcPr>
            <w:tcW w:w="2363" w:type="dxa"/>
          </w:tcPr>
          <w:p w14:paraId="01AF574B" w14:textId="77777777" w:rsidR="00E8250E" w:rsidRDefault="00000000">
            <w:r>
              <w:t>IP, ICMP</w:t>
            </w:r>
          </w:p>
        </w:tc>
        <w:tc>
          <w:tcPr>
            <w:tcW w:w="2363" w:type="dxa"/>
          </w:tcPr>
          <w:p w14:paraId="3EB4844E" w14:textId="77777777" w:rsidR="00E8250E" w:rsidRDefault="00000000">
            <w:r>
              <w:t>IP spoofing</w:t>
            </w:r>
          </w:p>
        </w:tc>
      </w:tr>
      <w:tr w:rsidR="00E8250E" w14:paraId="59F3F44D" w14:textId="77777777" w:rsidTr="000C2E86">
        <w:trPr>
          <w:trHeight w:val="325"/>
        </w:trPr>
        <w:tc>
          <w:tcPr>
            <w:tcW w:w="2363" w:type="dxa"/>
          </w:tcPr>
          <w:p w14:paraId="1389F9F5" w14:textId="77777777" w:rsidR="00E8250E" w:rsidRDefault="00000000">
            <w:r>
              <w:t>2. Data Link</w:t>
            </w:r>
          </w:p>
        </w:tc>
        <w:tc>
          <w:tcPr>
            <w:tcW w:w="2363" w:type="dxa"/>
          </w:tcPr>
          <w:p w14:paraId="2F46F270" w14:textId="77777777" w:rsidR="00E8250E" w:rsidRDefault="00000000">
            <w:r>
              <w:t>Network Access</w:t>
            </w:r>
          </w:p>
        </w:tc>
        <w:tc>
          <w:tcPr>
            <w:tcW w:w="2363" w:type="dxa"/>
          </w:tcPr>
          <w:p w14:paraId="4FCF82A3" w14:textId="77777777" w:rsidR="00E8250E" w:rsidRDefault="00000000">
            <w:r>
              <w:t>Ethernet, ARP</w:t>
            </w:r>
          </w:p>
        </w:tc>
        <w:tc>
          <w:tcPr>
            <w:tcW w:w="2363" w:type="dxa"/>
          </w:tcPr>
          <w:p w14:paraId="66D379C9" w14:textId="77777777" w:rsidR="00E8250E" w:rsidRDefault="00000000">
            <w:r>
              <w:t>ARP spoofing</w:t>
            </w:r>
          </w:p>
        </w:tc>
      </w:tr>
      <w:tr w:rsidR="00E8250E" w14:paraId="0F059D86" w14:textId="77777777" w:rsidTr="000C2E86">
        <w:trPr>
          <w:trHeight w:val="666"/>
        </w:trPr>
        <w:tc>
          <w:tcPr>
            <w:tcW w:w="2363" w:type="dxa"/>
          </w:tcPr>
          <w:p w14:paraId="7EF01778" w14:textId="77777777" w:rsidR="00E8250E" w:rsidRDefault="00000000">
            <w:r>
              <w:t>1. Physical</w:t>
            </w:r>
          </w:p>
        </w:tc>
        <w:tc>
          <w:tcPr>
            <w:tcW w:w="2363" w:type="dxa"/>
          </w:tcPr>
          <w:p w14:paraId="5BC14D34" w14:textId="77777777" w:rsidR="00E8250E" w:rsidRDefault="00000000">
            <w:r>
              <w:t>Network Access</w:t>
            </w:r>
          </w:p>
        </w:tc>
        <w:tc>
          <w:tcPr>
            <w:tcW w:w="2363" w:type="dxa"/>
          </w:tcPr>
          <w:p w14:paraId="21BBB269" w14:textId="77777777" w:rsidR="00E8250E" w:rsidRDefault="00000000">
            <w:r>
              <w:t>Cables, radio signals</w:t>
            </w:r>
          </w:p>
        </w:tc>
        <w:tc>
          <w:tcPr>
            <w:tcW w:w="2363" w:type="dxa"/>
          </w:tcPr>
          <w:p w14:paraId="38B83CEA" w14:textId="77777777" w:rsidR="00E8250E" w:rsidRDefault="00000000">
            <w:r>
              <w:t>Cable tapping or physical disruption</w:t>
            </w:r>
          </w:p>
        </w:tc>
      </w:tr>
    </w:tbl>
    <w:p w14:paraId="6578E037" w14:textId="77777777" w:rsidR="00E8250E" w:rsidRDefault="00000000">
      <w:pPr>
        <w:pStyle w:val="Heading1"/>
      </w:pPr>
      <w:r>
        <w:t>Key differences</w:t>
      </w:r>
    </w:p>
    <w:p w14:paraId="693E8335" w14:textId="77777777" w:rsidR="00E8250E" w:rsidRDefault="00000000">
      <w:pPr>
        <w:pStyle w:val="ListBullet"/>
      </w:pPr>
      <w:r>
        <w:t>OSI is a seven-layer reference model used to understand and troubleshoot networks.</w:t>
      </w:r>
    </w:p>
    <w:p w14:paraId="1E3C714E" w14:textId="77777777" w:rsidR="00E8250E" w:rsidRDefault="00000000">
      <w:pPr>
        <w:pStyle w:val="ListBullet"/>
      </w:pPr>
      <w:r>
        <w:t>TCP/IP is the practical internet protocol suite, often shown as four layers.</w:t>
      </w:r>
    </w:p>
    <w:p w14:paraId="0FD38A24" w14:textId="77777777" w:rsidR="00E8250E" w:rsidRDefault="00000000">
      <w:pPr>
        <w:pStyle w:val="ListBullet"/>
      </w:pPr>
      <w:r>
        <w:t>Attack examples show where a weakness is commonly discussed; some attacks cross multiple layers.</w:t>
      </w:r>
    </w:p>
    <w:p w14:paraId="41674186" w14:textId="77777777" w:rsidR="00E8250E" w:rsidRDefault="00000000">
      <w:r>
        <w:t>Example: opening an HTTPS website involves HTTP at the application layer, TCP at transport, IP at internet/network, and Ethernet or Wi-Fi at network access.</w:t>
      </w:r>
    </w:p>
    <w:sectPr w:rsidR="00E8250E" w:rsidSect="00034616">
      <w:pgSz w:w="12240" w:h="15840"/>
      <w:pgMar w:top="1008" w:right="1800" w:bottom="936" w:left="180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3304862">
    <w:abstractNumId w:val="8"/>
  </w:num>
  <w:num w:numId="2" w16cid:durableId="154344477">
    <w:abstractNumId w:val="6"/>
  </w:num>
  <w:num w:numId="3" w16cid:durableId="1672249329">
    <w:abstractNumId w:val="5"/>
  </w:num>
  <w:num w:numId="4" w16cid:durableId="1420712608">
    <w:abstractNumId w:val="4"/>
  </w:num>
  <w:num w:numId="5" w16cid:durableId="126775770">
    <w:abstractNumId w:val="7"/>
  </w:num>
  <w:num w:numId="6" w16cid:durableId="2004897348">
    <w:abstractNumId w:val="3"/>
  </w:num>
  <w:num w:numId="7" w16cid:durableId="1387485611">
    <w:abstractNumId w:val="2"/>
  </w:num>
  <w:num w:numId="8" w16cid:durableId="1292125435">
    <w:abstractNumId w:val="1"/>
  </w:num>
  <w:num w:numId="9" w16cid:durableId="4824343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2E86"/>
    <w:rsid w:val="0015074B"/>
    <w:rsid w:val="0029639D"/>
    <w:rsid w:val="00326F90"/>
    <w:rsid w:val="007273C8"/>
    <w:rsid w:val="00AA1D8D"/>
    <w:rsid w:val="00B47730"/>
    <w:rsid w:val="00CB0664"/>
    <w:rsid w:val="00E8250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11585F"/>
  <w14:defaultImageDpi w14:val="300"/>
  <w15:docId w15:val="{E177B5EC-DC3F-4C18-852F-17835CC2A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43E6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171</Words>
  <Characters>980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Kesheth Kesheth</cp:lastModifiedBy>
  <cp:revision>2</cp:revision>
  <dcterms:created xsi:type="dcterms:W3CDTF">2013-12-23T23:15:00Z</dcterms:created>
  <dcterms:modified xsi:type="dcterms:W3CDTF">2026-10-23T10:19:00Z</dcterms:modified>
  <cp:category/>
</cp:coreProperties>
</file>