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6EF1" w:rsidRDefault="00C4133D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5248276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>
            <wp:extent cx="1362075" cy="65722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9E6EF1" w:rsidRDefault="00C4133D">
      <w:pPr>
        <w:spacing w:after="0"/>
        <w:ind w:left="2493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</w:p>
    <w:p w:rsidR="009E6EF1" w:rsidRDefault="00C4133D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4312E1" w:rsidTr="007D69A0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12E1" w:rsidRDefault="004312E1" w:rsidP="004312E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4312E1" w:rsidRDefault="004312E1" w:rsidP="004312E1">
            <w:pPr>
              <w:rPr>
                <w:rFonts w:hint="eastAsia"/>
              </w:rPr>
            </w:pPr>
            <w:r>
              <w:t>30 September 2026</w:t>
            </w:r>
          </w:p>
        </w:tc>
      </w:tr>
      <w:tr w:rsidR="004312E1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12E1" w:rsidRDefault="004312E1" w:rsidP="004312E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12E1" w:rsidRDefault="004312E1" w:rsidP="004312E1">
            <w:pPr>
              <w:spacing w:after="0"/>
              <w:ind w:left="15"/>
            </w:pPr>
            <w:r>
              <w:t>SWTID-2026-3326</w:t>
            </w:r>
          </w:p>
        </w:tc>
      </w:tr>
      <w:tr w:rsidR="004312E1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12E1" w:rsidRDefault="004312E1" w:rsidP="004312E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12E1" w:rsidRDefault="004312E1" w:rsidP="004312E1">
            <w:pPr>
              <w:spacing w:after="0"/>
              <w:ind w:left="15"/>
            </w:pPr>
            <w:r>
              <w:t>Blog Nest</w:t>
            </w:r>
          </w:p>
        </w:tc>
      </w:tr>
      <w:tr w:rsidR="004312E1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12E1" w:rsidRDefault="004312E1" w:rsidP="004312E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12E1" w:rsidRDefault="004312E1" w:rsidP="004312E1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5 Marks</w:t>
            </w:r>
          </w:p>
        </w:tc>
      </w:tr>
    </w:tbl>
    <w:p w:rsidR="009E6EF1" w:rsidRDefault="00C4133D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9E6EF1" w:rsidRDefault="00C4133D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</w:p>
    <w:p w:rsidR="004312E1" w:rsidRDefault="004312E1" w:rsidP="004312E1">
      <w:pPr>
        <w:rPr>
          <w:rFonts w:hint="eastAsia"/>
        </w:rPr>
      </w:pPr>
      <w:r>
        <w:rPr>
          <w:rFonts w:ascii="Arial" w:eastAsia="Arial" w:hAnsi="Arial" w:cs="Arial"/>
          <w:sz w:val="20"/>
        </w:rPr>
        <w:t xml:space="preserve">          </w:t>
      </w:r>
      <w:r>
        <w:t xml:space="preserve">This document evaluates the quality of the Blog Nest codebase in terms of its </w:t>
      </w:r>
      <w:r>
        <w:t xml:space="preserve">structure, readability, </w:t>
      </w:r>
      <w:r>
        <w:t xml:space="preserve">maintainability and reusability. The project follows a modular structure so that features such as user management, blog creation, search, comments and likes </w:t>
      </w:r>
      <w:r>
        <w:t xml:space="preserve">can be developed and maintained </w:t>
      </w:r>
      <w:r>
        <w:t>independently.</w:t>
      </w:r>
    </w:p>
    <w:p w:rsidR="009E6EF1" w:rsidRDefault="009E6EF1">
      <w:pPr>
        <w:spacing w:after="42"/>
      </w:pPr>
    </w:p>
    <w:p w:rsidR="009E6EF1" w:rsidRDefault="00C4133D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9E6EF1" w:rsidRDefault="00C4133D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Code Layout Checklist: </w:t>
      </w:r>
    </w:p>
    <w:tbl>
      <w:tblPr>
        <w:tblStyle w:val="TableGrid"/>
        <w:tblW w:w="10320" w:type="dxa"/>
        <w:tblInd w:w="82" w:type="dxa"/>
        <w:tblCellMar>
          <w:top w:w="5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3120"/>
        <w:gridCol w:w="1700"/>
        <w:gridCol w:w="2660"/>
      </w:tblGrid>
      <w:tr w:rsidR="009E6EF1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2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9E6EF1" w:rsidRDefault="00C4133D">
            <w:pPr>
              <w:spacing w:after="0"/>
              <w:ind w:left="113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9E6EF1" w:rsidRDefault="00C4133D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Quality Parameter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9E6EF1" w:rsidRDefault="00C4133D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16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Followed </w:t>
            </w:r>
          </w:p>
          <w:p w:rsidR="009E6EF1" w:rsidRDefault="00C4133D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(Yes / No / Partial)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9E6EF1" w:rsidRDefault="00C4133D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</w:tr>
      <w:tr w:rsidR="009E6EF1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Consistent Indentation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4312E1">
            <w:pPr>
              <w:spacing w:after="0"/>
              <w:ind w:left="108"/>
            </w:pPr>
            <w:r>
              <w:t>Uniform spacing and indentation are used throughout the code.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4312E1" w:rsidP="00C4133D">
            <w:pPr>
              <w:spacing w:after="0"/>
            </w:pPr>
            <w: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312E1">
              <w:t>Improves readability and consistency.</w:t>
            </w:r>
          </w:p>
        </w:tc>
      </w:tr>
      <w:tr w:rsidR="009E6EF1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Proper File Structure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12E1" w:rsidRDefault="004312E1" w:rsidP="004312E1">
            <w:pPr>
              <w:spacing w:after="0"/>
              <w:ind w:right="-50"/>
            </w:pPr>
            <w:r>
              <w:t xml:space="preserve"> </w:t>
            </w:r>
            <w:r>
              <w:t>Frontend, backend and database-related files are</w:t>
            </w:r>
            <w:r>
              <w:t xml:space="preserve"> logically</w:t>
            </w:r>
          </w:p>
          <w:p w:rsidR="004312E1" w:rsidRDefault="004312E1" w:rsidP="004312E1">
            <w:pPr>
              <w:spacing w:after="0"/>
              <w:ind w:right="-50"/>
            </w:pPr>
            <w:proofErr w:type="gramStart"/>
            <w:r>
              <w:t>organized</w:t>
            </w:r>
            <w:proofErr w:type="gramEnd"/>
            <w:r>
              <w:t>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 w:rsidP="00C4133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 w:rsidR="004312E1"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312E1">
              <w:t>Makes the project easier to navigate.</w:t>
            </w:r>
          </w:p>
        </w:tc>
      </w:tr>
      <w:tr w:rsidR="009E6EF1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03" w:right="-41"/>
            </w:pPr>
            <w:r>
              <w:rPr>
                <w:rFonts w:ascii="Arial" w:eastAsia="Arial" w:hAnsi="Arial" w:cs="Arial"/>
                <w:sz w:val="18"/>
              </w:rPr>
              <w:t>Meaningful Variable Names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4312E1">
            <w:pPr>
              <w:spacing w:after="0"/>
              <w:ind w:left="108"/>
            </w:pPr>
            <w:r>
              <w:t>Variables and constants clearly describe their purpose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312E1"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312E1">
              <w:t>Makes the code easier to understand.</w:t>
            </w:r>
          </w:p>
        </w:tc>
      </w:tr>
      <w:tr w:rsidR="009E6EF1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Function / Method Names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4312E1">
            <w:pPr>
              <w:spacing w:after="0"/>
              <w:ind w:left="108"/>
            </w:pPr>
            <w:r>
              <w:t>Functions use descriptive names based on their purpose.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312E1"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312E1">
              <w:t>Helps developers understand functionality quickly</w:t>
            </w:r>
            <w:r w:rsidR="004312E1">
              <w:t>.</w:t>
            </w:r>
          </w:p>
        </w:tc>
      </w:tr>
      <w:tr w:rsidR="009E6EF1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Code Comments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4312E1">
            <w:pPr>
              <w:spacing w:after="0"/>
              <w:ind w:left="108" w:right="-30"/>
            </w:pPr>
            <w:r>
              <w:t>Important logic and complex sections include short comments.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4312E1" w:rsidP="00C4133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312E1">
              <w:t>Supports maintenance and future updates.</w:t>
            </w:r>
          </w:p>
        </w:tc>
      </w:tr>
      <w:tr w:rsidR="009E6EF1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Modular Design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4312E1">
            <w:pPr>
              <w:spacing w:after="0"/>
              <w:ind w:left="108" w:right="-20"/>
            </w:pPr>
            <w:r>
              <w:t>Features are separated into reusable functions, routes and modules.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4312E1" w:rsidP="00C4133D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312E1">
              <w:t>Reduces duplication and supports reuse.</w:t>
            </w:r>
          </w:p>
        </w:tc>
      </w:tr>
      <w:tr w:rsidR="009E6EF1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No Redundant Code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4312E1" w:rsidP="00C4133D">
            <w:pPr>
              <w:spacing w:after="0"/>
            </w:pPr>
            <w:r>
              <w:t xml:space="preserve">  Duplicate and unnecessary code </w:t>
            </w:r>
            <w:r>
              <w:t>is avoided or removed.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312E1"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312E1">
              <w:t xml:space="preserve">Keeps </w:t>
            </w:r>
            <w:proofErr w:type="gramStart"/>
            <w:r w:rsidR="004312E1">
              <w:t>the codebase</w:t>
            </w:r>
            <w:proofErr w:type="gramEnd"/>
            <w:r w:rsidR="004312E1">
              <w:t xml:space="preserve"> clean and maintainable.</w:t>
            </w:r>
          </w:p>
        </w:tc>
      </w:tr>
      <w:tr w:rsidR="004312E1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12E1" w:rsidRDefault="004312E1" w:rsidP="004312E1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12E1" w:rsidRDefault="004312E1" w:rsidP="004312E1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Error Handling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12E1" w:rsidRDefault="004312E1" w:rsidP="004312E1">
            <w:pPr>
              <w:spacing w:after="0"/>
              <w:ind w:right="-50"/>
            </w:pPr>
            <w:r>
              <w:t>Invalid inputs and server/database errors are handled gracefully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12E1" w:rsidRDefault="004312E1" w:rsidP="004312E1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12E1" w:rsidRDefault="004312E1" w:rsidP="004312E1">
            <w:pPr>
              <w:rPr>
                <w:rFonts w:hint="eastAsia"/>
              </w:rPr>
            </w:pPr>
            <w:r>
              <w:t>Provides safer and more reliable execution.</w:t>
            </w:r>
          </w:p>
        </w:tc>
      </w:tr>
    </w:tbl>
    <w:p w:rsidR="009E6EF1" w:rsidRDefault="00C4133D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9E6EF1" w:rsidRDefault="00C4133D">
      <w:pPr>
        <w:spacing w:after="0"/>
      </w:pPr>
      <w:r>
        <w:rPr>
          <w:rFonts w:ascii="Arial" w:eastAsia="Arial" w:hAnsi="Arial" w:cs="Arial"/>
          <w:b/>
        </w:rPr>
        <w:lastRenderedPageBreak/>
        <w:t xml:space="preserve"> </w:t>
      </w:r>
    </w:p>
    <w:p w:rsidR="009E6EF1" w:rsidRDefault="00C4133D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Reusable Components / Modules: </w:t>
      </w:r>
    </w:p>
    <w:tbl>
      <w:tblPr>
        <w:tblStyle w:val="TableGrid"/>
        <w:tblW w:w="10320" w:type="dxa"/>
        <w:tblInd w:w="82" w:type="dxa"/>
        <w:tblCellMar>
          <w:top w:w="50" w:type="dxa"/>
          <w:left w:w="1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9E6EF1">
        <w:trPr>
          <w:trHeight w:val="88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9E6EF1" w:rsidRDefault="00C4133D">
            <w:pPr>
              <w:spacing w:after="0"/>
              <w:ind w:left="10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9E6EF1" w:rsidRDefault="00C4133D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Component / Module Name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9E6EF1" w:rsidRDefault="00C4133D">
            <w:pPr>
              <w:spacing w:after="0"/>
              <w:ind w:left="115" w:right="-45"/>
            </w:pPr>
            <w:r>
              <w:rPr>
                <w:rFonts w:ascii="Arial" w:eastAsia="Arial" w:hAnsi="Arial" w:cs="Arial"/>
                <w:b/>
                <w:sz w:val="18"/>
              </w:rPr>
              <w:t xml:space="preserve">Language / </w:t>
            </w: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Technolog</w:t>
            </w:r>
            <w:proofErr w:type="spellEnd"/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9E6EF1" w:rsidRDefault="00C4133D">
            <w:pPr>
              <w:spacing w:after="0"/>
              <w:ind w:left="40"/>
            </w:pPr>
            <w:proofErr w:type="spellStart"/>
            <w:r>
              <w:rPr>
                <w:rFonts w:ascii="Arial" w:eastAsia="Arial" w:hAnsi="Arial" w:cs="Arial"/>
                <w:b/>
                <w:sz w:val="18"/>
              </w:rPr>
              <w:t>yWhere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Reused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Reusability Level </w:t>
            </w:r>
          </w:p>
          <w:p w:rsidR="009E6EF1" w:rsidRDefault="00C4133D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(High / Medium / Low) </w:t>
            </w:r>
          </w:p>
        </w:tc>
      </w:tr>
      <w:tr w:rsidR="009E6EF1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312E1">
              <w:t>Authentication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4312E1">
              <w:t>Node.js / Express / MySQL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F92E09">
              <w:t>Login, registration and protected user features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E6EF1" w:rsidRDefault="00C4133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F92E09">
              <w:rPr>
                <w:rFonts w:ascii="Times New Roman" w:eastAsia="Times New Roman" w:hAnsi="Times New Roman" w:cs="Times New Roman"/>
                <w:sz w:val="18"/>
              </w:rPr>
              <w:t>High</w:t>
            </w:r>
          </w:p>
        </w:tc>
      </w:tr>
    </w:tbl>
    <w:p w:rsidR="009E6EF1" w:rsidRDefault="009E6EF1">
      <w:pPr>
        <w:spacing w:after="0"/>
      </w:pPr>
      <w:bookmarkStart w:id="0" w:name="_GoBack"/>
      <w:bookmarkEnd w:id="0"/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F92E09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Blog Management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Node.js / Express / MySQL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rPr>
                <w:rFonts w:hint="eastAsia"/>
              </w:rPr>
            </w:pPr>
            <w:r>
              <w:t>Create, view, edit and delete blog posts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High</w:t>
            </w:r>
          </w:p>
        </w:tc>
      </w:tr>
      <w:tr w:rsidR="00F92E09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>Search &amp; Category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rPr>
                <w:rFonts w:hint="eastAsia"/>
              </w:rPr>
            </w:pPr>
            <w:r>
              <w:t>JavaScript / Express / MySQL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rPr>
                <w:rFonts w:hint="eastAsia"/>
              </w:rPr>
            </w:pPr>
            <w:r>
              <w:t>Blog search and category filtering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High</w:t>
            </w:r>
          </w:p>
        </w:tc>
      </w:tr>
      <w:tr w:rsidR="00F92E09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rPr>
                <w:rFonts w:hint="eastAsia"/>
              </w:rPr>
            </w:pPr>
            <w:r>
              <w:t>Interaction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rPr>
                <w:rFonts w:hint="eastAsia"/>
              </w:rPr>
            </w:pPr>
            <w:r>
              <w:t>JavaScript / Express / MySQL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rPr>
                <w:rFonts w:hint="eastAsia"/>
              </w:rPr>
            </w:pPr>
            <w:r>
              <w:t>Likes and comments on blog posts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Medium</w:t>
            </w:r>
          </w:p>
        </w:tc>
      </w:tr>
      <w:tr w:rsidR="00F92E09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rPr>
                <w:rFonts w:hint="eastAsia"/>
              </w:rPr>
            </w:pPr>
            <w:r>
              <w:t>Database Utility Module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MySQL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rPr>
                <w:rFonts w:hint="eastAsia"/>
              </w:rPr>
            </w:pPr>
            <w:r>
              <w:t>Reusable database queries and data operations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High</w:t>
            </w:r>
          </w:p>
        </w:tc>
      </w:tr>
    </w:tbl>
    <w:p w:rsidR="009E6EF1" w:rsidRDefault="00C4133D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9E6EF1" w:rsidRDefault="00C4133D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9E6EF1" w:rsidRDefault="00C4133D">
      <w:pPr>
        <w:spacing w:after="0"/>
        <w:ind w:right="5602"/>
        <w:jc w:val="right"/>
      </w:pPr>
      <w:r>
        <w:rPr>
          <w:rFonts w:ascii="Arial" w:eastAsia="Arial" w:hAnsi="Arial" w:cs="Arial"/>
          <w:b/>
        </w:rPr>
        <w:t xml:space="preserve">Overall Code Quality Assessment: </w:t>
      </w:r>
    </w:p>
    <w:tbl>
      <w:tblPr>
        <w:tblStyle w:val="TableGrid"/>
        <w:tblW w:w="10320" w:type="dxa"/>
        <w:tblInd w:w="82" w:type="dxa"/>
        <w:tblCellMar>
          <w:top w:w="52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0"/>
        <w:gridCol w:w="1700"/>
        <w:gridCol w:w="5780"/>
      </w:tblGrid>
      <w:tr w:rsidR="009E6EF1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6EF1" w:rsidRDefault="00C4133D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Aspect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6EF1" w:rsidRDefault="00C4133D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Rating (1-5)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E6EF1" w:rsidRDefault="00C4133D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Comments </w:t>
            </w:r>
          </w:p>
        </w:tc>
      </w:tr>
      <w:tr w:rsidR="00F92E09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92E09" w:rsidRDefault="00F92E09" w:rsidP="00F92E09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Code Layout &amp; Structure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rPr>
                <w:rFonts w:hint="eastAsia"/>
              </w:rPr>
            </w:pPr>
            <w:r>
              <w:t>Files and modules are organized logically for easy maintenance.</w:t>
            </w:r>
          </w:p>
        </w:tc>
      </w:tr>
      <w:tr w:rsidR="00F92E09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92E09" w:rsidRDefault="00F92E09" w:rsidP="00F92E09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Readability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rPr>
                <w:rFonts w:hint="eastAsia"/>
              </w:rPr>
            </w:pPr>
            <w:r>
              <w:t>Consistent naming, indentation and comments make the code easy to follow.</w:t>
            </w:r>
          </w:p>
        </w:tc>
      </w:tr>
      <w:tr w:rsidR="00F92E09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92E09" w:rsidRDefault="00F92E09" w:rsidP="00F92E09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Reusability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rPr>
                <w:rFonts w:hint="eastAsia"/>
              </w:rPr>
            </w:pPr>
            <w:r>
              <w:t>Common functionality is separated into reusable modules and functions.</w:t>
            </w:r>
          </w:p>
        </w:tc>
      </w:tr>
      <w:tr w:rsidR="00F92E09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92E09" w:rsidRDefault="00F92E09" w:rsidP="00F92E09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Documentation / Comments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4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rPr>
                <w:rFonts w:hint="eastAsia"/>
              </w:rPr>
            </w:pPr>
            <w:r>
              <w:t>Important functionality is documented with clear comments.</w:t>
            </w:r>
          </w:p>
        </w:tc>
      </w:tr>
      <w:tr w:rsidR="00F92E09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92E09" w:rsidRDefault="00F92E09" w:rsidP="00F92E09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Overall Score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18/20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2E09" w:rsidRDefault="00F92E09" w:rsidP="00F92E09">
            <w:pPr>
              <w:rPr>
                <w:rFonts w:hint="eastAsia"/>
              </w:rPr>
            </w:pPr>
            <w:r>
              <w:t>Blog Nest follows a clean and maintainable coding structure.</w:t>
            </w:r>
          </w:p>
        </w:tc>
      </w:tr>
    </w:tbl>
    <w:p w:rsidR="009E6EF1" w:rsidRDefault="00C4133D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9E6EF1">
      <w:pgSz w:w="11920" w:h="16840"/>
      <w:pgMar w:top="930" w:right="1478" w:bottom="126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EF1"/>
    <w:rsid w:val="004312E1"/>
    <w:rsid w:val="009E6EF1"/>
    <w:rsid w:val="00C4133D"/>
    <w:rsid w:val="00DC4F0C"/>
    <w:rsid w:val="00F9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CE0B3D-D472-489D-8136-DF4F026A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Students</dc:creator>
  <cp:keywords/>
  <cp:lastModifiedBy>Students</cp:lastModifiedBy>
  <cp:revision>2</cp:revision>
  <dcterms:created xsi:type="dcterms:W3CDTF">2026-09-30T08:44:00Z</dcterms:created>
  <dcterms:modified xsi:type="dcterms:W3CDTF">2026-09-30T08:44:00Z</dcterms:modified>
</cp:coreProperties>
</file>