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rPr>
          <w:rFonts w:hint="default"/>
        </w:rPr>
      </w:pPr>
      <w:r>
        <w:rPr>
          <w:rFonts w:hint="default"/>
          <w:lang w:val="en-US"/>
        </w:rPr>
        <w:t>UNIVERSIDADE ANHEMBI MORUMBI</w:t>
      </w:r>
    </w:p>
    <w:p>
      <w:pPr>
        <w:pStyle w:val="36"/>
      </w:pPr>
    </w:p>
    <w:p>
      <w:pPr>
        <w:pStyle w:val="36"/>
      </w:pPr>
    </w:p>
    <w:p>
      <w:pPr>
        <w:pStyle w:val="36"/>
      </w:pPr>
    </w:p>
    <w:p>
      <w:pPr>
        <w:contextualSpacing/>
      </w:pPr>
    </w:p>
    <w:p>
      <w:pPr>
        <w:contextualSpacing/>
      </w:pPr>
    </w:p>
    <w:p>
      <w:pPr>
        <w:contextualSpacing/>
        <w:jc w:val="center"/>
        <w:rPr>
          <w:rFonts w:hint="default"/>
          <w:lang w:val="en-US"/>
        </w:rPr>
      </w:pPr>
      <w:r>
        <w:rPr>
          <w:rFonts w:hint="default"/>
          <w:lang w:val="en-US"/>
        </w:rPr>
        <w:t>KESLLEY LIMA DA SILVA</w:t>
      </w:r>
    </w:p>
    <w:p>
      <w:pPr>
        <w:contextualSpacing/>
      </w:pPr>
    </w:p>
    <w:p>
      <w:pPr>
        <w:contextualSpacing/>
      </w:pPr>
    </w:p>
    <w:p>
      <w:pPr>
        <w:contextualSpacing/>
      </w:pPr>
    </w:p>
    <w:p>
      <w:pPr>
        <w:contextualSpacing/>
        <w:rPr>
          <w:b/>
          <w:bCs/>
        </w:rPr>
      </w:pPr>
    </w:p>
    <w:p>
      <w:pPr>
        <w:contextualSpacing/>
        <w:jc w:val="center"/>
        <w:rPr>
          <w:rFonts w:hint="default"/>
          <w:b/>
          <w:bCs/>
          <w:lang w:val="en-US"/>
        </w:rPr>
      </w:pPr>
      <w:r>
        <w:rPr>
          <w:rFonts w:hint="default" w:ascii="Times New Roman" w:hAnsi="Times New Roman"/>
          <w:b/>
          <w:bCs/>
          <w:sz w:val="24"/>
        </w:rPr>
        <w:t xml:space="preserve">RESOLUÇÃO CASO (N1): </w:t>
      </w:r>
      <w:r>
        <w:rPr>
          <w:rFonts w:hint="default"/>
          <w:b/>
          <w:bCs/>
          <w:sz w:val="24"/>
          <w:lang w:val="en-US"/>
        </w:rPr>
        <w:t>IT BUDGET</w:t>
      </w:r>
    </w:p>
    <w:p>
      <w:pPr>
        <w:contextualSpacing/>
      </w:pPr>
    </w:p>
    <w:p>
      <w:pPr>
        <w:contextualSpacing/>
      </w:pPr>
    </w:p>
    <w:p>
      <w:pPr>
        <w:contextualSpacing/>
      </w:pPr>
    </w:p>
    <w:p>
      <w:pPr>
        <w:contextualSpacing/>
      </w:pPr>
    </w:p>
    <w:p>
      <w:pPr>
        <w:contextualSpacing/>
      </w:pPr>
    </w:p>
    <w:p>
      <w:pPr>
        <w:contextualSpacing/>
      </w:pPr>
    </w:p>
    <w:p>
      <w:pPr>
        <w:contextualSpacing/>
      </w:pPr>
    </w:p>
    <w:p>
      <w:pPr>
        <w:contextualSpacing/>
      </w:pPr>
    </w:p>
    <w:p>
      <w:pPr>
        <w:contextualSpacing/>
      </w:pPr>
    </w:p>
    <w:p>
      <w:pPr>
        <w:contextualSpacing/>
      </w:pPr>
    </w:p>
    <w:p>
      <w:pPr>
        <w:contextualSpacing/>
      </w:pPr>
    </w:p>
    <w:p>
      <w:pPr>
        <w:contextualSpacing/>
      </w:pPr>
    </w:p>
    <w:p>
      <w:pPr>
        <w:contextualSpacing/>
      </w:pPr>
    </w:p>
    <w:p>
      <w:pPr>
        <w:contextualSpacing/>
      </w:pPr>
    </w:p>
    <w:p>
      <w:pPr>
        <w:contextualSpacing/>
      </w:pPr>
    </w:p>
    <w:p>
      <w:pPr>
        <w:contextualSpacing/>
      </w:pPr>
    </w:p>
    <w:p>
      <w:pPr>
        <w:pStyle w:val="40"/>
        <w:spacing w:line="360" w:lineRule="auto"/>
        <w:contextualSpacing/>
        <w:rPr>
          <w:rFonts w:hint="default" w:ascii="Times New Roman" w:hAnsi="Times New Roman"/>
          <w:lang w:val="en-US"/>
        </w:rPr>
      </w:pPr>
      <w:r>
        <w:rPr>
          <w:rFonts w:hint="default" w:ascii="Times New Roman" w:hAnsi="Times New Roman"/>
          <w:lang w:val="en-US"/>
        </w:rPr>
        <w:t>SÃO PAULO</w:t>
      </w:r>
    </w:p>
    <w:p>
      <w:pPr>
        <w:pStyle w:val="40"/>
        <w:spacing w:line="360" w:lineRule="auto"/>
        <w:contextualSpacing/>
        <w:rPr>
          <w:rFonts w:ascii="Times New Roman" w:hAnsi="Times New Roman"/>
        </w:rPr>
        <w:sectPr>
          <w:headerReference r:id="rId5" w:type="default"/>
          <w:pgSz w:w="11906" w:h="16838"/>
          <w:pgMar w:top="1701" w:right="1134" w:bottom="1134" w:left="1701" w:header="709" w:footer="709" w:gutter="0"/>
          <w:cols w:space="708" w:num="1"/>
          <w:docGrid w:linePitch="360" w:charSpace="0"/>
        </w:sectPr>
      </w:pPr>
      <w:r>
        <w:rPr>
          <w:rFonts w:hint="default" w:ascii="Times New Roman" w:hAnsi="Times New Roman"/>
          <w:lang w:val="en-US"/>
        </w:rPr>
        <w:t>2023</w:t>
      </w:r>
    </w:p>
    <w:p>
      <w:pPr>
        <w:pStyle w:val="60"/>
        <w:bidi w:val="0"/>
        <w:ind w:left="0" w:leftChars="0" w:firstLine="0" w:firstLineChars="0"/>
        <w:rPr>
          <w:rFonts w:hint="default"/>
        </w:rPr>
      </w:pPr>
      <w:bookmarkStart w:id="0" w:name="_Toc14264367"/>
      <w:bookmarkStart w:id="1" w:name="_Toc17219513"/>
      <w:bookmarkStart w:id="2" w:name="_Toc343785723"/>
      <w:bookmarkStart w:id="3" w:name="_Toc14264368"/>
      <w:bookmarkStart w:id="4" w:name="_Toc343785722"/>
      <w:bookmarkStart w:id="5" w:name="_Toc14264355"/>
      <w:r>
        <w:rPr>
          <w:rFonts w:hint="default"/>
        </w:rPr>
        <w:t>A empresa relojoeira</w:t>
      </w:r>
      <w:r>
        <w:rPr>
          <w:rFonts w:hint="default"/>
          <w:lang w:val="en-US"/>
        </w:rPr>
        <w:t xml:space="preserve"> em questão</w:t>
      </w:r>
      <w:r>
        <w:rPr>
          <w:rFonts w:hint="default"/>
        </w:rPr>
        <w:t xml:space="preserve"> precisa atualizar sua gestão de TI, superar a visão ultrapassada de que a TI é apenas um custo e realizar mudanças para se manter competitiva no mercado em constante evolução.</w:t>
      </w:r>
      <w:r>
        <w:rPr>
          <w:rFonts w:hint="default"/>
          <w:lang w:val="en-US"/>
        </w:rPr>
        <w:t xml:space="preserve"> </w:t>
      </w:r>
      <w:r>
        <w:rPr>
          <w:rFonts w:hint="default"/>
        </w:rPr>
        <w:t>A avaliação da situação atual da TI é uma das primeiras ações, com</w:t>
      </w:r>
      <w:bookmarkStart w:id="6" w:name="_GoBack"/>
      <w:bookmarkEnd w:id="6"/>
      <w:r>
        <w:rPr>
          <w:rFonts w:hint="default"/>
        </w:rPr>
        <w:t xml:space="preserve"> o apoio de uma consultoria especializada, para identificar ineficiências e riscos. </w:t>
      </w:r>
    </w:p>
    <w:p>
      <w:pPr>
        <w:pStyle w:val="60"/>
        <w:bidi w:val="0"/>
        <w:ind w:left="0" w:leftChars="0" w:firstLine="0" w:firstLineChars="0"/>
        <w:rPr>
          <w:rFonts w:hint="default"/>
        </w:rPr>
      </w:pPr>
    </w:p>
    <w:p>
      <w:pPr>
        <w:pStyle w:val="60"/>
        <w:bidi w:val="0"/>
        <w:ind w:left="0" w:leftChars="0" w:firstLine="0" w:firstLineChars="0"/>
        <w:rPr>
          <w:rFonts w:hint="default"/>
        </w:rPr>
      </w:pPr>
      <w:r>
        <w:rPr>
          <w:rFonts w:hint="default"/>
        </w:rPr>
        <w:t>Além disso, é fundamental estabelecer processos de monitoramento e supervisão no orçamento de TI. Esse controle financeiro contribui para o alinhamento estratégico da área, o gerenciamento de custos, a redução de riscos e a priorização de investimentos</w:t>
      </w:r>
      <w:r>
        <w:rPr>
          <w:rFonts w:hint="default"/>
          <w:lang w:val="en-US"/>
        </w:rPr>
        <w:t xml:space="preserve">. Como resultado, </w:t>
      </w:r>
      <w:r>
        <w:rPr>
          <w:rFonts w:hint="default"/>
        </w:rPr>
        <w:t>garantir que os recursos financeiros sejam alocados de forma eficiente e direcionados para as áreas prioritárias.</w:t>
      </w:r>
    </w:p>
    <w:p>
      <w:pPr>
        <w:pStyle w:val="60"/>
        <w:bidi w:val="0"/>
        <w:ind w:left="0" w:leftChars="0" w:firstLine="0" w:firstLineChars="0"/>
        <w:rPr>
          <w:rFonts w:hint="default"/>
        </w:rPr>
      </w:pPr>
    </w:p>
    <w:p>
      <w:pPr>
        <w:pStyle w:val="60"/>
        <w:bidi w:val="0"/>
        <w:ind w:left="0" w:leftChars="0" w:firstLine="0" w:firstLineChars="0"/>
        <w:rPr>
          <w:rFonts w:hint="default"/>
        </w:rPr>
      </w:pPr>
      <w:r>
        <w:rPr>
          <w:rFonts w:hint="default"/>
          <w:lang w:val="en-US"/>
        </w:rPr>
        <w:t>Para resolver os processos de monitoramento e supervisão no orçamento de TI, é essencial seguir as etapas a seguir: estabelecer um plano estratégico de TI alinhado aos objetivos da empresa, definir indicadores de desempenho, implementar um sistema de controle financeiro, realizar revisões periódicas, adotar práticas de governança de TI, investir em capacitação e atualização da equipe e promover a cultura de eficiência e inovação (KROENKE, 2012).</w:t>
      </w:r>
    </w:p>
    <w:p>
      <w:pPr>
        <w:pStyle w:val="60"/>
        <w:bidi w:val="0"/>
        <w:ind w:left="0" w:leftChars="0" w:firstLine="0" w:firstLineChars="0"/>
        <w:rPr>
          <w:rFonts w:hint="default"/>
        </w:rPr>
      </w:pPr>
    </w:p>
    <w:p>
      <w:pPr>
        <w:pStyle w:val="60"/>
        <w:bidi w:val="0"/>
        <w:ind w:left="0" w:leftChars="0" w:firstLine="0" w:firstLineChars="0"/>
        <w:rPr>
          <w:rFonts w:hint="default"/>
          <w:lang w:val="en-US"/>
        </w:rPr>
      </w:pPr>
      <w:r>
        <w:rPr>
          <w:rFonts w:hint="default"/>
        </w:rPr>
        <w:t xml:space="preserve">O orçamento de TI </w:t>
      </w:r>
      <w:r>
        <w:rPr>
          <w:rFonts w:hint="default"/>
          <w:lang w:val="en-US"/>
        </w:rPr>
        <w:t xml:space="preserve">também </w:t>
      </w:r>
      <w:r>
        <w:rPr>
          <w:rFonts w:hint="default"/>
        </w:rPr>
        <w:t>desempenha um papel crucial na transformação da empresa</w:t>
      </w:r>
      <w:r>
        <w:rPr>
          <w:rFonts w:hint="default"/>
          <w:lang w:val="en-US"/>
        </w:rPr>
        <w:t xml:space="preserve"> e sua continudade de negócio </w:t>
      </w:r>
      <w:r>
        <w:rPr>
          <w:rFonts w:hint="default"/>
          <w:lang w:val="en-US" w:eastAsia="en-US"/>
        </w:rPr>
        <w:t>(MUNHOZ, 2017)</w:t>
      </w:r>
      <w:r>
        <w:rPr>
          <w:rFonts w:hint="default"/>
          <w:lang w:val="en-US"/>
        </w:rPr>
        <w:t xml:space="preserve">, visto que quando </w:t>
      </w:r>
      <w:r>
        <w:rPr>
          <w:rFonts w:hint="default"/>
        </w:rPr>
        <w:t>bem gerenciado permite o alinhamento estratégico da TI com as necessidades do negócio, impulsionando investimentos inovadores e o crescimento</w:t>
      </w:r>
      <w:r>
        <w:rPr>
          <w:rFonts w:hint="default"/>
          <w:lang w:val="en-US"/>
        </w:rPr>
        <w:t>, possibilitando oportunidades de</w:t>
      </w:r>
      <w:r>
        <w:rPr>
          <w:rFonts w:hint="default"/>
        </w:rPr>
        <w:t xml:space="preserve"> negócio, antecipar tendências</w:t>
      </w:r>
      <w:r>
        <w:rPr>
          <w:rFonts w:hint="default"/>
          <w:lang w:val="en-US"/>
        </w:rPr>
        <w:t xml:space="preserve"> </w:t>
      </w:r>
      <w:r>
        <w:rPr>
          <w:rFonts w:hint="default"/>
        </w:rPr>
        <w:t>e impulsionar a transformação digital</w:t>
      </w:r>
      <w:r>
        <w:rPr>
          <w:rFonts w:hint="default"/>
          <w:lang w:val="en-US"/>
        </w:rPr>
        <w:t xml:space="preserve"> e </w:t>
      </w:r>
      <w:r>
        <w:rPr>
          <w:rFonts w:hint="default"/>
        </w:rPr>
        <w:t>criação de vantagens competitivas.</w:t>
      </w:r>
    </w:p>
    <w:p>
      <w:pPr>
        <w:pStyle w:val="60"/>
        <w:bidi w:val="0"/>
        <w:ind w:left="0" w:leftChars="0" w:firstLine="0" w:firstLineChars="0"/>
        <w:rPr>
          <w:rFonts w:hint="default"/>
        </w:rPr>
      </w:pPr>
    </w:p>
    <w:p>
      <w:pPr>
        <w:pStyle w:val="60"/>
        <w:bidi w:val="0"/>
        <w:ind w:left="0" w:leftChars="0" w:firstLine="0" w:firstLineChars="0"/>
        <w:rPr>
          <w:rFonts w:hint="default"/>
          <w:lang w:val="en-US"/>
        </w:rPr>
      </w:pPr>
      <w:r>
        <w:rPr>
          <w:rFonts w:hint="default"/>
          <w:lang w:val="en-US"/>
        </w:rPr>
        <w:t>Em resumo, a</w:t>
      </w:r>
      <w:r>
        <w:rPr>
          <w:rFonts w:hint="default"/>
        </w:rPr>
        <w:t xml:space="preserve"> empresa precisa de uma área de TI estratégica e atualizada, alinhada com as estratégias da organização</w:t>
      </w:r>
      <w:r>
        <w:rPr>
          <w:rFonts w:hint="default"/>
          <w:lang w:val="en-US"/>
        </w:rPr>
        <w:t xml:space="preserve"> (BELMIRO, 2012)</w:t>
      </w:r>
      <w:r>
        <w:rPr>
          <w:rFonts w:hint="default"/>
        </w:rPr>
        <w:t>. Com avaliação da situação atual da TI, processos de monitoramento e supervisão no orçamento, e reconhecimento do orçamento como crucial para o alinhamento estratégico, gerenciamento de custos, redução de riscos e priorização de investimentos, a empresa alcançará a transformação digital e manterá a competitividade no mercado relojoeiro</w:t>
      </w:r>
      <w:r>
        <w:rPr>
          <w:rFonts w:hint="default"/>
          <w:lang w:val="en-US"/>
        </w:rPr>
        <w:t xml:space="preserve"> e ganho de </w:t>
      </w:r>
      <w:r>
        <w:rPr>
          <w:rFonts w:hint="default"/>
          <w:i/>
          <w:iCs/>
          <w:lang w:val="en-US"/>
        </w:rPr>
        <w:t>market share</w:t>
      </w:r>
      <w:r>
        <w:rPr>
          <w:rFonts w:hint="default"/>
          <w:lang w:val="en-US"/>
        </w:rPr>
        <w:t>.</w:t>
      </w:r>
    </w:p>
    <w:p>
      <w:pPr>
        <w:pStyle w:val="60"/>
        <w:bidi w:val="0"/>
        <w:ind w:left="0" w:leftChars="0" w:firstLine="0" w:firstLineChars="0"/>
        <w:rPr>
          <w:rFonts w:hint="default"/>
          <w:lang w:val="en-US"/>
        </w:rPr>
      </w:pPr>
    </w:p>
    <w:p>
      <w:pPr>
        <w:pStyle w:val="60"/>
        <w:bidi w:val="0"/>
        <w:ind w:left="0" w:leftChars="0" w:firstLine="0" w:firstLineChars="0"/>
      </w:pPr>
      <w:r>
        <w:rPr>
          <w:rFonts w:hint="default"/>
        </w:rPr>
        <w:br w:type="page"/>
      </w:r>
      <w:r>
        <w:rPr>
          <w:b/>
          <w:bCs/>
        </w:rPr>
        <w:t>REFERÊNCIAS</w:t>
      </w:r>
      <w:bookmarkEnd w:id="0"/>
      <w:bookmarkEnd w:id="1"/>
    </w:p>
    <w:p>
      <w:pPr>
        <w:rPr>
          <w:rFonts w:hint="default" w:ascii="Calibri" w:hAnsi="Calibri" w:eastAsia="Calibri" w:cs="Times New Roman"/>
          <w:b w:val="0"/>
          <w:bCs w:val="0"/>
          <w:color w:val="auto"/>
          <w:sz w:val="22"/>
          <w:szCs w:val="22"/>
          <w:lang w:val="pt-BR" w:eastAsia="en-US" w:bidi="ar-SA"/>
        </w:rPr>
      </w:pPr>
      <w:r>
        <w:rPr>
          <w:rFonts w:hint="default" w:ascii="Calibri" w:hAnsi="Calibri" w:eastAsia="Calibri" w:cs="Times New Roman"/>
          <w:b w:val="0"/>
          <w:bCs w:val="0"/>
          <w:color w:val="auto"/>
          <w:sz w:val="22"/>
          <w:szCs w:val="22"/>
          <w:lang w:val="pt-BR" w:eastAsia="en-US" w:bidi="ar-SA"/>
        </w:rPr>
        <w:t>Sistemas de informação gerenciais</w:t>
      </w:r>
      <w:r>
        <w:rPr>
          <w:rFonts w:hint="default" w:ascii="Calibri" w:hAnsi="Calibri" w:eastAsia="Calibri" w:cs="Times New Roman"/>
          <w:b w:val="0"/>
          <w:bCs w:val="0"/>
          <w:color w:val="auto"/>
          <w:sz w:val="22"/>
          <w:szCs w:val="22"/>
          <w:lang w:val="en-US" w:eastAsia="en-US" w:bidi="ar-SA"/>
        </w:rPr>
        <w:t>,</w:t>
      </w:r>
      <w:r>
        <w:rPr>
          <w:rFonts w:hint="default" w:ascii="Calibri" w:hAnsi="Calibri" w:eastAsia="Calibri" w:cs="Times New Roman"/>
          <w:b w:val="0"/>
          <w:bCs w:val="0"/>
          <w:color w:val="auto"/>
          <w:sz w:val="22"/>
          <w:szCs w:val="22"/>
          <w:lang w:val="pt-BR" w:eastAsia="en-US" w:bidi="ar-SA"/>
        </w:rPr>
        <w:t xml:space="preserve"> David M. Kroenke</w:t>
      </w:r>
      <w:r>
        <w:rPr>
          <w:rFonts w:hint="default" w:ascii="Calibri" w:hAnsi="Calibri" w:eastAsia="Calibri" w:cs="Times New Roman"/>
          <w:b w:val="0"/>
          <w:bCs w:val="0"/>
          <w:color w:val="auto"/>
          <w:sz w:val="22"/>
          <w:szCs w:val="22"/>
          <w:lang w:val="en-US" w:eastAsia="en-US" w:bidi="ar-SA"/>
        </w:rPr>
        <w:t xml:space="preserve">, </w:t>
      </w:r>
      <w:r>
        <w:rPr>
          <w:rFonts w:hint="default" w:ascii="Calibri" w:hAnsi="Calibri" w:eastAsia="Calibri" w:cs="Times New Roman"/>
          <w:b w:val="0"/>
          <w:bCs w:val="0"/>
          <w:color w:val="auto"/>
          <w:sz w:val="22"/>
          <w:szCs w:val="22"/>
          <w:lang w:val="pt-BR" w:eastAsia="en-US" w:bidi="ar-SA"/>
        </w:rPr>
        <w:t>Editora: Saraiva</w:t>
      </w:r>
      <w:r>
        <w:rPr>
          <w:rFonts w:hint="default" w:ascii="Calibri" w:hAnsi="Calibri" w:eastAsia="Calibri" w:cs="Times New Roman"/>
          <w:b w:val="0"/>
          <w:bCs w:val="0"/>
          <w:color w:val="auto"/>
          <w:sz w:val="22"/>
          <w:szCs w:val="22"/>
          <w:lang w:val="en-US" w:eastAsia="en-US" w:bidi="ar-SA"/>
        </w:rPr>
        <w:t xml:space="preserve">. </w:t>
      </w:r>
      <w:r>
        <w:rPr>
          <w:rFonts w:hint="default" w:ascii="Calibri" w:hAnsi="Calibri" w:eastAsia="Calibri" w:cs="Times New Roman"/>
          <w:b w:val="0"/>
          <w:bCs w:val="0"/>
          <w:color w:val="auto"/>
          <w:sz w:val="22"/>
          <w:szCs w:val="22"/>
          <w:lang w:val="pt-BR" w:eastAsia="en-US" w:bidi="ar-SA"/>
        </w:rPr>
        <w:t>Ano: 2012.</w:t>
      </w:r>
    </w:p>
    <w:p>
      <w:pPr>
        <w:rPr>
          <w:rFonts w:hint="default" w:ascii="Calibri" w:hAnsi="Calibri" w:eastAsia="Calibri" w:cs="Times New Roman"/>
          <w:b w:val="0"/>
          <w:bCs w:val="0"/>
          <w:color w:val="auto"/>
          <w:sz w:val="22"/>
          <w:szCs w:val="22"/>
          <w:lang w:val="en-US" w:eastAsia="en-US" w:bidi="ar-SA"/>
        </w:rPr>
      </w:pPr>
      <w:r>
        <w:rPr>
          <w:rFonts w:hint="default" w:ascii="Calibri" w:hAnsi="Calibri" w:eastAsia="Calibri" w:cs="Times New Roman"/>
          <w:b w:val="0"/>
          <w:bCs w:val="0"/>
          <w:color w:val="auto"/>
          <w:sz w:val="22"/>
          <w:szCs w:val="22"/>
          <w:lang w:val="pt-BR" w:eastAsia="en-US" w:bidi="ar-SA"/>
        </w:rPr>
        <w:t>Fundamentos da Tecnologia da Informação e análise de sistemas para não analistas.Antonio Siemsen Munhoz</w:t>
      </w:r>
      <w:r>
        <w:rPr>
          <w:rFonts w:hint="default" w:ascii="Calibri" w:hAnsi="Calibri" w:eastAsia="Calibri" w:cs="Times New Roman"/>
          <w:b w:val="0"/>
          <w:bCs w:val="0"/>
          <w:color w:val="auto"/>
          <w:sz w:val="22"/>
          <w:szCs w:val="22"/>
          <w:lang w:val="en-US" w:eastAsia="en-US" w:bidi="ar-SA"/>
        </w:rPr>
        <w:t xml:space="preserve">. </w:t>
      </w:r>
      <w:r>
        <w:rPr>
          <w:rFonts w:hint="default" w:ascii="Calibri" w:hAnsi="Calibri" w:eastAsia="Calibri" w:cs="Times New Roman"/>
          <w:b w:val="0"/>
          <w:bCs w:val="0"/>
          <w:color w:val="auto"/>
          <w:sz w:val="22"/>
          <w:szCs w:val="22"/>
          <w:lang w:val="pt-BR" w:eastAsia="en-US" w:bidi="ar-SA"/>
        </w:rPr>
        <w:t>Editora: Intersaberes</w:t>
      </w:r>
      <w:r>
        <w:rPr>
          <w:rFonts w:hint="default" w:ascii="Calibri" w:hAnsi="Calibri" w:eastAsia="Calibri" w:cs="Times New Roman"/>
          <w:b w:val="0"/>
          <w:bCs w:val="0"/>
          <w:color w:val="auto"/>
          <w:sz w:val="22"/>
          <w:szCs w:val="22"/>
          <w:lang w:val="en-US" w:eastAsia="en-US" w:bidi="ar-SA"/>
        </w:rPr>
        <w:t xml:space="preserve">. </w:t>
      </w:r>
      <w:r>
        <w:rPr>
          <w:rFonts w:hint="default" w:ascii="Calibri" w:hAnsi="Calibri" w:eastAsia="Calibri" w:cs="Times New Roman"/>
          <w:b w:val="0"/>
          <w:bCs w:val="0"/>
          <w:color w:val="auto"/>
          <w:sz w:val="22"/>
          <w:szCs w:val="22"/>
          <w:lang w:val="pt-BR" w:eastAsia="en-US" w:bidi="ar-SA"/>
        </w:rPr>
        <w:t>Ano: 2017</w:t>
      </w:r>
      <w:r>
        <w:rPr>
          <w:rFonts w:hint="default" w:ascii="Calibri" w:hAnsi="Calibri" w:eastAsia="Calibri" w:cs="Times New Roman"/>
          <w:b w:val="0"/>
          <w:bCs w:val="0"/>
          <w:color w:val="auto"/>
          <w:sz w:val="22"/>
          <w:szCs w:val="22"/>
          <w:lang w:val="en-US" w:eastAsia="en-US" w:bidi="ar-SA"/>
        </w:rPr>
        <w:t xml:space="preserve">. </w:t>
      </w:r>
    </w:p>
    <w:p>
      <w:pPr>
        <w:pStyle w:val="3"/>
        <w:rPr>
          <w:rFonts w:hint="default" w:ascii="Calibri" w:hAnsi="Calibri" w:eastAsia="Calibri" w:cs="Times New Roman"/>
          <w:b w:val="0"/>
          <w:bCs w:val="0"/>
          <w:color w:val="auto"/>
          <w:sz w:val="22"/>
          <w:szCs w:val="22"/>
          <w:lang w:val="pt-BR" w:eastAsia="en-US" w:bidi="ar-SA"/>
        </w:rPr>
      </w:pPr>
      <w:r>
        <w:rPr>
          <w:rFonts w:hint="default" w:ascii="Calibri" w:hAnsi="Calibri" w:eastAsia="Calibri" w:cs="Times New Roman"/>
          <w:b w:val="0"/>
          <w:bCs w:val="0"/>
          <w:color w:val="auto"/>
          <w:sz w:val="22"/>
          <w:szCs w:val="22"/>
          <w:lang w:val="pt-BR" w:eastAsia="en-US" w:bidi="ar-SA"/>
        </w:rPr>
        <w:t>Sistemas de Informação</w:t>
      </w:r>
      <w:r>
        <w:rPr>
          <w:rFonts w:hint="default" w:ascii="Calibri" w:hAnsi="Calibri" w:eastAsia="Calibri" w:cs="Times New Roman"/>
          <w:b w:val="0"/>
          <w:bCs w:val="0"/>
          <w:color w:val="auto"/>
          <w:sz w:val="22"/>
          <w:szCs w:val="22"/>
          <w:lang w:val="en-US" w:eastAsia="en-US" w:bidi="ar-SA"/>
        </w:rPr>
        <w:t xml:space="preserve">, </w:t>
      </w:r>
      <w:r>
        <w:rPr>
          <w:rFonts w:hint="default" w:ascii="Calibri" w:hAnsi="Calibri" w:eastAsia="Calibri" w:cs="Times New Roman"/>
          <w:b w:val="0"/>
          <w:bCs w:val="0"/>
          <w:color w:val="auto"/>
          <w:sz w:val="22"/>
          <w:szCs w:val="22"/>
          <w:lang w:val="pt-BR" w:eastAsia="en-US" w:bidi="ar-SA"/>
        </w:rPr>
        <w:t>Belmiro N. João</w:t>
      </w:r>
      <w:r>
        <w:rPr>
          <w:rFonts w:hint="default" w:ascii="Calibri" w:hAnsi="Calibri" w:eastAsia="Calibri" w:cs="Times New Roman"/>
          <w:b w:val="0"/>
          <w:bCs w:val="0"/>
          <w:color w:val="auto"/>
          <w:sz w:val="22"/>
          <w:szCs w:val="22"/>
          <w:lang w:val="en-US" w:eastAsia="en-US" w:bidi="ar-SA"/>
        </w:rPr>
        <w:t xml:space="preserve">, </w:t>
      </w:r>
      <w:r>
        <w:rPr>
          <w:rFonts w:hint="default" w:ascii="Calibri" w:hAnsi="Calibri" w:eastAsia="Calibri" w:cs="Times New Roman"/>
          <w:b w:val="0"/>
          <w:bCs w:val="0"/>
          <w:color w:val="auto"/>
          <w:sz w:val="22"/>
          <w:szCs w:val="22"/>
          <w:lang w:val="pt-BR" w:eastAsia="en-US" w:bidi="ar-SA"/>
        </w:rPr>
        <w:t>Editora: Pearson Education do Brasil.</w:t>
      </w:r>
      <w:r>
        <w:rPr>
          <w:rFonts w:hint="default" w:ascii="Calibri" w:hAnsi="Calibri" w:eastAsia="Calibri" w:cs="Times New Roman"/>
          <w:b w:val="0"/>
          <w:bCs w:val="0"/>
          <w:color w:val="auto"/>
          <w:sz w:val="22"/>
          <w:szCs w:val="22"/>
          <w:lang w:val="en-US" w:eastAsia="en-US" w:bidi="ar-SA"/>
        </w:rPr>
        <w:t xml:space="preserve"> </w:t>
      </w:r>
      <w:r>
        <w:rPr>
          <w:rFonts w:hint="default" w:ascii="Calibri" w:hAnsi="Calibri" w:eastAsia="Calibri" w:cs="Times New Roman"/>
          <w:b w:val="0"/>
          <w:bCs w:val="0"/>
          <w:color w:val="auto"/>
          <w:sz w:val="22"/>
          <w:szCs w:val="22"/>
          <w:lang w:val="pt-BR" w:eastAsia="en-US" w:bidi="ar-SA"/>
        </w:rPr>
        <w:t>Ano: 2012.</w:t>
      </w:r>
    </w:p>
    <w:bookmarkEnd w:id="2"/>
    <w:bookmarkEnd w:id="3"/>
    <w:p/>
    <w:p/>
    <w:p/>
    <w:p/>
    <w:p/>
    <w:bookmarkEnd w:id="4"/>
    <w:bookmarkEnd w:id="5"/>
    <w:p>
      <w:pPr>
        <w:contextualSpacing/>
        <w:jc w:val="left"/>
        <w:rPr>
          <w:b/>
        </w:rPr>
      </w:pPr>
    </w:p>
    <w:sectPr>
      <w:headerReference r:id="rId6" w:type="default"/>
      <w:headerReference r:id="rId7" w:type="even"/>
      <w:pgSz w:w="11906" w:h="16838"/>
      <w:pgMar w:top="1701" w:right="1134" w:bottom="1134" w:left="1701" w:header="709" w:footer="709" w:gutter="0"/>
      <w:pgNumType w:start="12"/>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itstream Vera Serif">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Bitstream Vera Sans">
    <w:altName w:val="Segoe Print"/>
    <w:panose1 w:val="000000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193188"/>
    <w:multiLevelType w:val="multilevel"/>
    <w:tmpl w:val="5A193188"/>
    <w:lvl w:ilvl="0" w:tentative="0">
      <w:start w:val="1"/>
      <w:numFmt w:val="decimal"/>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rPr>
        <w:i w:val="0"/>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27"/>
    <w:rsid w:val="00013A14"/>
    <w:rsid w:val="0002667C"/>
    <w:rsid w:val="00027313"/>
    <w:rsid w:val="00030939"/>
    <w:rsid w:val="000372B8"/>
    <w:rsid w:val="000448EE"/>
    <w:rsid w:val="00045FC1"/>
    <w:rsid w:val="00051D98"/>
    <w:rsid w:val="00061EEC"/>
    <w:rsid w:val="000648FE"/>
    <w:rsid w:val="000658E8"/>
    <w:rsid w:val="00067289"/>
    <w:rsid w:val="00072A12"/>
    <w:rsid w:val="00072E06"/>
    <w:rsid w:val="00077470"/>
    <w:rsid w:val="0008192A"/>
    <w:rsid w:val="00082456"/>
    <w:rsid w:val="00087C77"/>
    <w:rsid w:val="0009299D"/>
    <w:rsid w:val="000B5A83"/>
    <w:rsid w:val="000C5A4C"/>
    <w:rsid w:val="000D3E6B"/>
    <w:rsid w:val="000E05C5"/>
    <w:rsid w:val="000E2FBD"/>
    <w:rsid w:val="000E459B"/>
    <w:rsid w:val="000E667F"/>
    <w:rsid w:val="000F2217"/>
    <w:rsid w:val="000F3147"/>
    <w:rsid w:val="000F3631"/>
    <w:rsid w:val="00103E1F"/>
    <w:rsid w:val="00112A2B"/>
    <w:rsid w:val="00112E7B"/>
    <w:rsid w:val="001152CF"/>
    <w:rsid w:val="0012191F"/>
    <w:rsid w:val="001252CD"/>
    <w:rsid w:val="00135A0C"/>
    <w:rsid w:val="00135D90"/>
    <w:rsid w:val="0013626D"/>
    <w:rsid w:val="00137FC9"/>
    <w:rsid w:val="00144430"/>
    <w:rsid w:val="001446CF"/>
    <w:rsid w:val="00145DC2"/>
    <w:rsid w:val="0015484D"/>
    <w:rsid w:val="00154854"/>
    <w:rsid w:val="00157CAB"/>
    <w:rsid w:val="00170D5E"/>
    <w:rsid w:val="001718DE"/>
    <w:rsid w:val="0017288F"/>
    <w:rsid w:val="001734C6"/>
    <w:rsid w:val="00174694"/>
    <w:rsid w:val="00182852"/>
    <w:rsid w:val="0018416F"/>
    <w:rsid w:val="0019476D"/>
    <w:rsid w:val="0019563A"/>
    <w:rsid w:val="001A0365"/>
    <w:rsid w:val="001A2880"/>
    <w:rsid w:val="001A3BB1"/>
    <w:rsid w:val="001A6E32"/>
    <w:rsid w:val="001C7AE2"/>
    <w:rsid w:val="001F2F48"/>
    <w:rsid w:val="00202C9B"/>
    <w:rsid w:val="00204A20"/>
    <w:rsid w:val="00210F85"/>
    <w:rsid w:val="00212B41"/>
    <w:rsid w:val="002145DE"/>
    <w:rsid w:val="002146D5"/>
    <w:rsid w:val="0022204E"/>
    <w:rsid w:val="002230AE"/>
    <w:rsid w:val="0023038A"/>
    <w:rsid w:val="00230CD2"/>
    <w:rsid w:val="002345C2"/>
    <w:rsid w:val="00236625"/>
    <w:rsid w:val="002447EF"/>
    <w:rsid w:val="0024527E"/>
    <w:rsid w:val="00247F36"/>
    <w:rsid w:val="002509DF"/>
    <w:rsid w:val="002554E4"/>
    <w:rsid w:val="00266E4A"/>
    <w:rsid w:val="0026744F"/>
    <w:rsid w:val="00271622"/>
    <w:rsid w:val="002744F0"/>
    <w:rsid w:val="00275684"/>
    <w:rsid w:val="00276904"/>
    <w:rsid w:val="00281D2C"/>
    <w:rsid w:val="0028205B"/>
    <w:rsid w:val="00290193"/>
    <w:rsid w:val="00291A72"/>
    <w:rsid w:val="00292928"/>
    <w:rsid w:val="00296FEA"/>
    <w:rsid w:val="002A1CA5"/>
    <w:rsid w:val="002A2EE8"/>
    <w:rsid w:val="002A32D3"/>
    <w:rsid w:val="002A684B"/>
    <w:rsid w:val="002B3C28"/>
    <w:rsid w:val="002B6A97"/>
    <w:rsid w:val="002D3DB4"/>
    <w:rsid w:val="002E2A41"/>
    <w:rsid w:val="002E584D"/>
    <w:rsid w:val="002E62CA"/>
    <w:rsid w:val="002F237D"/>
    <w:rsid w:val="00303EBE"/>
    <w:rsid w:val="00310A00"/>
    <w:rsid w:val="00314384"/>
    <w:rsid w:val="00314A6B"/>
    <w:rsid w:val="00322306"/>
    <w:rsid w:val="0032777E"/>
    <w:rsid w:val="00331C40"/>
    <w:rsid w:val="003362F0"/>
    <w:rsid w:val="00336534"/>
    <w:rsid w:val="00336654"/>
    <w:rsid w:val="00337393"/>
    <w:rsid w:val="00345824"/>
    <w:rsid w:val="00371242"/>
    <w:rsid w:val="00371B68"/>
    <w:rsid w:val="003807A1"/>
    <w:rsid w:val="00380D53"/>
    <w:rsid w:val="003829DF"/>
    <w:rsid w:val="003857F1"/>
    <w:rsid w:val="0038681D"/>
    <w:rsid w:val="00387FFE"/>
    <w:rsid w:val="003958F3"/>
    <w:rsid w:val="003B1F9E"/>
    <w:rsid w:val="003B341E"/>
    <w:rsid w:val="003C371B"/>
    <w:rsid w:val="003C556A"/>
    <w:rsid w:val="003C68AD"/>
    <w:rsid w:val="003D1EB6"/>
    <w:rsid w:val="003D5D58"/>
    <w:rsid w:val="003E0E9A"/>
    <w:rsid w:val="003E1235"/>
    <w:rsid w:val="003E152E"/>
    <w:rsid w:val="003E41B2"/>
    <w:rsid w:val="003E5E5F"/>
    <w:rsid w:val="003F09BE"/>
    <w:rsid w:val="003F5145"/>
    <w:rsid w:val="00406D87"/>
    <w:rsid w:val="0040780F"/>
    <w:rsid w:val="00407E97"/>
    <w:rsid w:val="00410025"/>
    <w:rsid w:val="0041084D"/>
    <w:rsid w:val="00410CA5"/>
    <w:rsid w:val="00412C7A"/>
    <w:rsid w:val="004135F7"/>
    <w:rsid w:val="00414277"/>
    <w:rsid w:val="004244DD"/>
    <w:rsid w:val="00426ACF"/>
    <w:rsid w:val="00427532"/>
    <w:rsid w:val="00432EC8"/>
    <w:rsid w:val="00437E88"/>
    <w:rsid w:val="00442959"/>
    <w:rsid w:val="00444465"/>
    <w:rsid w:val="00446F8E"/>
    <w:rsid w:val="0045120B"/>
    <w:rsid w:val="00454ADD"/>
    <w:rsid w:val="00461F5E"/>
    <w:rsid w:val="0046332A"/>
    <w:rsid w:val="004657D5"/>
    <w:rsid w:val="00466A4E"/>
    <w:rsid w:val="00474BE3"/>
    <w:rsid w:val="00476E15"/>
    <w:rsid w:val="004839AF"/>
    <w:rsid w:val="00486459"/>
    <w:rsid w:val="00492BA5"/>
    <w:rsid w:val="004A0DD8"/>
    <w:rsid w:val="004B1AE7"/>
    <w:rsid w:val="004B49A5"/>
    <w:rsid w:val="004C0926"/>
    <w:rsid w:val="004C38A0"/>
    <w:rsid w:val="004C6B16"/>
    <w:rsid w:val="004D683D"/>
    <w:rsid w:val="004E056C"/>
    <w:rsid w:val="004E2138"/>
    <w:rsid w:val="004E5850"/>
    <w:rsid w:val="004E681A"/>
    <w:rsid w:val="004F0A81"/>
    <w:rsid w:val="004F0E2C"/>
    <w:rsid w:val="004F4A23"/>
    <w:rsid w:val="004F549A"/>
    <w:rsid w:val="004F7E41"/>
    <w:rsid w:val="005013C5"/>
    <w:rsid w:val="0050292D"/>
    <w:rsid w:val="00504477"/>
    <w:rsid w:val="00504AB7"/>
    <w:rsid w:val="00505302"/>
    <w:rsid w:val="00524E3A"/>
    <w:rsid w:val="00525C12"/>
    <w:rsid w:val="00535DEB"/>
    <w:rsid w:val="0053621A"/>
    <w:rsid w:val="00537703"/>
    <w:rsid w:val="00541E8E"/>
    <w:rsid w:val="00542689"/>
    <w:rsid w:val="00545D64"/>
    <w:rsid w:val="00552AB3"/>
    <w:rsid w:val="00554BA9"/>
    <w:rsid w:val="005555BD"/>
    <w:rsid w:val="005602BD"/>
    <w:rsid w:val="00560612"/>
    <w:rsid w:val="0056267A"/>
    <w:rsid w:val="00563F14"/>
    <w:rsid w:val="005643E9"/>
    <w:rsid w:val="00565A85"/>
    <w:rsid w:val="0057658E"/>
    <w:rsid w:val="005836E3"/>
    <w:rsid w:val="0058593E"/>
    <w:rsid w:val="0058784A"/>
    <w:rsid w:val="00590E00"/>
    <w:rsid w:val="00590F96"/>
    <w:rsid w:val="005A79B8"/>
    <w:rsid w:val="005B397E"/>
    <w:rsid w:val="005B7A75"/>
    <w:rsid w:val="005C021E"/>
    <w:rsid w:val="005C1DD2"/>
    <w:rsid w:val="005C5CF8"/>
    <w:rsid w:val="005D2855"/>
    <w:rsid w:val="005D3FF8"/>
    <w:rsid w:val="005D6359"/>
    <w:rsid w:val="005D765E"/>
    <w:rsid w:val="005E1E94"/>
    <w:rsid w:val="005E24ED"/>
    <w:rsid w:val="005E3842"/>
    <w:rsid w:val="005F080D"/>
    <w:rsid w:val="005F1B52"/>
    <w:rsid w:val="005F3625"/>
    <w:rsid w:val="005F3958"/>
    <w:rsid w:val="005F4517"/>
    <w:rsid w:val="00600825"/>
    <w:rsid w:val="0060323C"/>
    <w:rsid w:val="006105C8"/>
    <w:rsid w:val="00610C1A"/>
    <w:rsid w:val="00613EC4"/>
    <w:rsid w:val="00615F96"/>
    <w:rsid w:val="006219C4"/>
    <w:rsid w:val="00622B90"/>
    <w:rsid w:val="006304C0"/>
    <w:rsid w:val="00633806"/>
    <w:rsid w:val="006402D9"/>
    <w:rsid w:val="006429A7"/>
    <w:rsid w:val="0064313E"/>
    <w:rsid w:val="006434E7"/>
    <w:rsid w:val="006468F3"/>
    <w:rsid w:val="0065015D"/>
    <w:rsid w:val="00650AFB"/>
    <w:rsid w:val="00656EB5"/>
    <w:rsid w:val="0066012B"/>
    <w:rsid w:val="006669C9"/>
    <w:rsid w:val="00670338"/>
    <w:rsid w:val="006725F4"/>
    <w:rsid w:val="006768D5"/>
    <w:rsid w:val="00677CA3"/>
    <w:rsid w:val="00684408"/>
    <w:rsid w:val="00690A43"/>
    <w:rsid w:val="00691FC7"/>
    <w:rsid w:val="00697AEA"/>
    <w:rsid w:val="006A08CC"/>
    <w:rsid w:val="006A187C"/>
    <w:rsid w:val="006B174A"/>
    <w:rsid w:val="006B2B13"/>
    <w:rsid w:val="006C349E"/>
    <w:rsid w:val="006C4BF4"/>
    <w:rsid w:val="006C54F6"/>
    <w:rsid w:val="006D14A0"/>
    <w:rsid w:val="006D48DE"/>
    <w:rsid w:val="006E08CD"/>
    <w:rsid w:val="006E36A4"/>
    <w:rsid w:val="006E4AC6"/>
    <w:rsid w:val="006E7130"/>
    <w:rsid w:val="006F1BDA"/>
    <w:rsid w:val="006F2A0B"/>
    <w:rsid w:val="006F3681"/>
    <w:rsid w:val="006F5246"/>
    <w:rsid w:val="006F6366"/>
    <w:rsid w:val="006F78E6"/>
    <w:rsid w:val="00700CB5"/>
    <w:rsid w:val="00701BC8"/>
    <w:rsid w:val="00707C64"/>
    <w:rsid w:val="007209F0"/>
    <w:rsid w:val="00724D2F"/>
    <w:rsid w:val="0072618F"/>
    <w:rsid w:val="007266AA"/>
    <w:rsid w:val="007318CB"/>
    <w:rsid w:val="00740A4F"/>
    <w:rsid w:val="00745981"/>
    <w:rsid w:val="00752474"/>
    <w:rsid w:val="00754C40"/>
    <w:rsid w:val="00754D87"/>
    <w:rsid w:val="0075605E"/>
    <w:rsid w:val="0076209A"/>
    <w:rsid w:val="007708EB"/>
    <w:rsid w:val="00771692"/>
    <w:rsid w:val="00774B03"/>
    <w:rsid w:val="00774FC9"/>
    <w:rsid w:val="007752A5"/>
    <w:rsid w:val="00780B3F"/>
    <w:rsid w:val="007834BF"/>
    <w:rsid w:val="00787EBB"/>
    <w:rsid w:val="0079306D"/>
    <w:rsid w:val="00795F96"/>
    <w:rsid w:val="00796AD7"/>
    <w:rsid w:val="007A3BD2"/>
    <w:rsid w:val="007A7A7D"/>
    <w:rsid w:val="007B0771"/>
    <w:rsid w:val="007B2921"/>
    <w:rsid w:val="007B3014"/>
    <w:rsid w:val="007B64C9"/>
    <w:rsid w:val="007C0708"/>
    <w:rsid w:val="007C535B"/>
    <w:rsid w:val="007C6ABB"/>
    <w:rsid w:val="007D22F6"/>
    <w:rsid w:val="007E2309"/>
    <w:rsid w:val="007F08C8"/>
    <w:rsid w:val="007F3231"/>
    <w:rsid w:val="007F4375"/>
    <w:rsid w:val="007F78C0"/>
    <w:rsid w:val="00807DAF"/>
    <w:rsid w:val="008115EC"/>
    <w:rsid w:val="0081298F"/>
    <w:rsid w:val="00812C63"/>
    <w:rsid w:val="00815301"/>
    <w:rsid w:val="008166EB"/>
    <w:rsid w:val="00817B9F"/>
    <w:rsid w:val="00821567"/>
    <w:rsid w:val="00827A4F"/>
    <w:rsid w:val="00830C61"/>
    <w:rsid w:val="00841A3C"/>
    <w:rsid w:val="00845772"/>
    <w:rsid w:val="00850E71"/>
    <w:rsid w:val="00851AE5"/>
    <w:rsid w:val="008539E0"/>
    <w:rsid w:val="00861C4F"/>
    <w:rsid w:val="008661F4"/>
    <w:rsid w:val="0086723E"/>
    <w:rsid w:val="00867B15"/>
    <w:rsid w:val="00870EB0"/>
    <w:rsid w:val="008750B1"/>
    <w:rsid w:val="00877013"/>
    <w:rsid w:val="008775ED"/>
    <w:rsid w:val="00883F4F"/>
    <w:rsid w:val="00885314"/>
    <w:rsid w:val="008A3EE0"/>
    <w:rsid w:val="008A450A"/>
    <w:rsid w:val="008A5DFB"/>
    <w:rsid w:val="008B401D"/>
    <w:rsid w:val="008B470E"/>
    <w:rsid w:val="008B48D3"/>
    <w:rsid w:val="008B6515"/>
    <w:rsid w:val="008C04BB"/>
    <w:rsid w:val="008C2750"/>
    <w:rsid w:val="008E1AA6"/>
    <w:rsid w:val="008E713B"/>
    <w:rsid w:val="008F1132"/>
    <w:rsid w:val="008F3713"/>
    <w:rsid w:val="008F60E0"/>
    <w:rsid w:val="00902913"/>
    <w:rsid w:val="00903059"/>
    <w:rsid w:val="009100CB"/>
    <w:rsid w:val="00911BDE"/>
    <w:rsid w:val="0092689E"/>
    <w:rsid w:val="00932977"/>
    <w:rsid w:val="00935AD1"/>
    <w:rsid w:val="00940DA6"/>
    <w:rsid w:val="0094113C"/>
    <w:rsid w:val="00941DBC"/>
    <w:rsid w:val="0094532E"/>
    <w:rsid w:val="00946223"/>
    <w:rsid w:val="00950950"/>
    <w:rsid w:val="00952867"/>
    <w:rsid w:val="00952B7C"/>
    <w:rsid w:val="009531AA"/>
    <w:rsid w:val="009538DB"/>
    <w:rsid w:val="00963B0D"/>
    <w:rsid w:val="00965D44"/>
    <w:rsid w:val="00967687"/>
    <w:rsid w:val="00970571"/>
    <w:rsid w:val="00973F18"/>
    <w:rsid w:val="0097752C"/>
    <w:rsid w:val="00983D43"/>
    <w:rsid w:val="00985884"/>
    <w:rsid w:val="00996BF4"/>
    <w:rsid w:val="009A497C"/>
    <w:rsid w:val="009A6EC4"/>
    <w:rsid w:val="009A7171"/>
    <w:rsid w:val="009B333B"/>
    <w:rsid w:val="009C48A4"/>
    <w:rsid w:val="009C4CA3"/>
    <w:rsid w:val="009C63F4"/>
    <w:rsid w:val="009D4DBE"/>
    <w:rsid w:val="009D7219"/>
    <w:rsid w:val="009E0E36"/>
    <w:rsid w:val="009E106B"/>
    <w:rsid w:val="009E2550"/>
    <w:rsid w:val="009E255D"/>
    <w:rsid w:val="009F4662"/>
    <w:rsid w:val="00A00267"/>
    <w:rsid w:val="00A02F04"/>
    <w:rsid w:val="00A0699A"/>
    <w:rsid w:val="00A0745D"/>
    <w:rsid w:val="00A07F24"/>
    <w:rsid w:val="00A13DFA"/>
    <w:rsid w:val="00A20924"/>
    <w:rsid w:val="00A24977"/>
    <w:rsid w:val="00A25D3C"/>
    <w:rsid w:val="00A26566"/>
    <w:rsid w:val="00A30FED"/>
    <w:rsid w:val="00A33C89"/>
    <w:rsid w:val="00A47215"/>
    <w:rsid w:val="00A47F0A"/>
    <w:rsid w:val="00A54981"/>
    <w:rsid w:val="00A55649"/>
    <w:rsid w:val="00A56839"/>
    <w:rsid w:val="00A61EDB"/>
    <w:rsid w:val="00A64188"/>
    <w:rsid w:val="00A70978"/>
    <w:rsid w:val="00A7423F"/>
    <w:rsid w:val="00A74840"/>
    <w:rsid w:val="00A77F04"/>
    <w:rsid w:val="00A8259E"/>
    <w:rsid w:val="00A84328"/>
    <w:rsid w:val="00A84BB8"/>
    <w:rsid w:val="00A85D88"/>
    <w:rsid w:val="00A917AA"/>
    <w:rsid w:val="00A95C91"/>
    <w:rsid w:val="00AA4937"/>
    <w:rsid w:val="00AB2D80"/>
    <w:rsid w:val="00AB5158"/>
    <w:rsid w:val="00AB5C28"/>
    <w:rsid w:val="00AC33B0"/>
    <w:rsid w:val="00AC6312"/>
    <w:rsid w:val="00AD0175"/>
    <w:rsid w:val="00AD4861"/>
    <w:rsid w:val="00AD639A"/>
    <w:rsid w:val="00AD6CC7"/>
    <w:rsid w:val="00AE0842"/>
    <w:rsid w:val="00AE24BF"/>
    <w:rsid w:val="00AE2722"/>
    <w:rsid w:val="00AE45C0"/>
    <w:rsid w:val="00AE51D3"/>
    <w:rsid w:val="00AE71FB"/>
    <w:rsid w:val="00AF2385"/>
    <w:rsid w:val="00AF2453"/>
    <w:rsid w:val="00B00687"/>
    <w:rsid w:val="00B011F8"/>
    <w:rsid w:val="00B03E72"/>
    <w:rsid w:val="00B04EF4"/>
    <w:rsid w:val="00B2129D"/>
    <w:rsid w:val="00B21A0A"/>
    <w:rsid w:val="00B22FA9"/>
    <w:rsid w:val="00B23969"/>
    <w:rsid w:val="00B2463F"/>
    <w:rsid w:val="00B24CFC"/>
    <w:rsid w:val="00B26808"/>
    <w:rsid w:val="00B3447E"/>
    <w:rsid w:val="00B36AA8"/>
    <w:rsid w:val="00B41B0A"/>
    <w:rsid w:val="00B42778"/>
    <w:rsid w:val="00B452E7"/>
    <w:rsid w:val="00B478F5"/>
    <w:rsid w:val="00B5131C"/>
    <w:rsid w:val="00B51749"/>
    <w:rsid w:val="00B64CDF"/>
    <w:rsid w:val="00B701A5"/>
    <w:rsid w:val="00B708A8"/>
    <w:rsid w:val="00B7582D"/>
    <w:rsid w:val="00B75851"/>
    <w:rsid w:val="00B80AAA"/>
    <w:rsid w:val="00B82A65"/>
    <w:rsid w:val="00B862BE"/>
    <w:rsid w:val="00B91F9B"/>
    <w:rsid w:val="00B94E6E"/>
    <w:rsid w:val="00B9677C"/>
    <w:rsid w:val="00BA3D44"/>
    <w:rsid w:val="00BA4525"/>
    <w:rsid w:val="00BB1504"/>
    <w:rsid w:val="00BB71FB"/>
    <w:rsid w:val="00BB75F3"/>
    <w:rsid w:val="00BC0836"/>
    <w:rsid w:val="00BC2485"/>
    <w:rsid w:val="00BC4996"/>
    <w:rsid w:val="00BD4C0E"/>
    <w:rsid w:val="00BD602C"/>
    <w:rsid w:val="00BD64D4"/>
    <w:rsid w:val="00BD6C8A"/>
    <w:rsid w:val="00BE7B21"/>
    <w:rsid w:val="00BF039B"/>
    <w:rsid w:val="00BF1EFC"/>
    <w:rsid w:val="00BF5E8F"/>
    <w:rsid w:val="00C02323"/>
    <w:rsid w:val="00C03ADE"/>
    <w:rsid w:val="00C048AE"/>
    <w:rsid w:val="00C04929"/>
    <w:rsid w:val="00C04EA9"/>
    <w:rsid w:val="00C13B09"/>
    <w:rsid w:val="00C272CD"/>
    <w:rsid w:val="00C3661D"/>
    <w:rsid w:val="00C369ED"/>
    <w:rsid w:val="00C451AB"/>
    <w:rsid w:val="00C467B9"/>
    <w:rsid w:val="00C5011E"/>
    <w:rsid w:val="00C51DCF"/>
    <w:rsid w:val="00C52BBD"/>
    <w:rsid w:val="00C551A1"/>
    <w:rsid w:val="00C55367"/>
    <w:rsid w:val="00C56CC7"/>
    <w:rsid w:val="00C60691"/>
    <w:rsid w:val="00C6730D"/>
    <w:rsid w:val="00C71993"/>
    <w:rsid w:val="00C74080"/>
    <w:rsid w:val="00C75D6C"/>
    <w:rsid w:val="00C7679B"/>
    <w:rsid w:val="00C808E5"/>
    <w:rsid w:val="00C84C24"/>
    <w:rsid w:val="00C911C0"/>
    <w:rsid w:val="00C92BFA"/>
    <w:rsid w:val="00C94085"/>
    <w:rsid w:val="00C97EB2"/>
    <w:rsid w:val="00CA63ED"/>
    <w:rsid w:val="00CA798B"/>
    <w:rsid w:val="00CB244F"/>
    <w:rsid w:val="00CB2B5E"/>
    <w:rsid w:val="00CC010D"/>
    <w:rsid w:val="00CC0229"/>
    <w:rsid w:val="00CC0FE2"/>
    <w:rsid w:val="00CC4A27"/>
    <w:rsid w:val="00CC62C1"/>
    <w:rsid w:val="00CD0461"/>
    <w:rsid w:val="00CD5C91"/>
    <w:rsid w:val="00CD65D4"/>
    <w:rsid w:val="00CE0994"/>
    <w:rsid w:val="00CE4A17"/>
    <w:rsid w:val="00CF1D43"/>
    <w:rsid w:val="00CF55AF"/>
    <w:rsid w:val="00CF6C22"/>
    <w:rsid w:val="00D002D3"/>
    <w:rsid w:val="00D015BA"/>
    <w:rsid w:val="00D0355C"/>
    <w:rsid w:val="00D0686D"/>
    <w:rsid w:val="00D120C6"/>
    <w:rsid w:val="00D206F0"/>
    <w:rsid w:val="00D23D44"/>
    <w:rsid w:val="00D26313"/>
    <w:rsid w:val="00D26E47"/>
    <w:rsid w:val="00D31534"/>
    <w:rsid w:val="00D33B35"/>
    <w:rsid w:val="00D34222"/>
    <w:rsid w:val="00D3492C"/>
    <w:rsid w:val="00D351B8"/>
    <w:rsid w:val="00D404A5"/>
    <w:rsid w:val="00D46EEF"/>
    <w:rsid w:val="00D571E5"/>
    <w:rsid w:val="00D61673"/>
    <w:rsid w:val="00D776AA"/>
    <w:rsid w:val="00D810F5"/>
    <w:rsid w:val="00D812D8"/>
    <w:rsid w:val="00D83864"/>
    <w:rsid w:val="00D87ED3"/>
    <w:rsid w:val="00D9349C"/>
    <w:rsid w:val="00D9463E"/>
    <w:rsid w:val="00D97623"/>
    <w:rsid w:val="00DA2EFE"/>
    <w:rsid w:val="00DA4A42"/>
    <w:rsid w:val="00DB44D9"/>
    <w:rsid w:val="00DC0C56"/>
    <w:rsid w:val="00DC2EF7"/>
    <w:rsid w:val="00DD0A5C"/>
    <w:rsid w:val="00DD37A4"/>
    <w:rsid w:val="00E03A67"/>
    <w:rsid w:val="00E047B8"/>
    <w:rsid w:val="00E10746"/>
    <w:rsid w:val="00E25C5F"/>
    <w:rsid w:val="00E310AC"/>
    <w:rsid w:val="00E33B9A"/>
    <w:rsid w:val="00E36B8C"/>
    <w:rsid w:val="00E467E6"/>
    <w:rsid w:val="00E47371"/>
    <w:rsid w:val="00E50EB1"/>
    <w:rsid w:val="00E52E14"/>
    <w:rsid w:val="00E545C5"/>
    <w:rsid w:val="00E65A8F"/>
    <w:rsid w:val="00E65D5E"/>
    <w:rsid w:val="00E665DE"/>
    <w:rsid w:val="00E6687B"/>
    <w:rsid w:val="00E71E9A"/>
    <w:rsid w:val="00E74A89"/>
    <w:rsid w:val="00E764A9"/>
    <w:rsid w:val="00E77003"/>
    <w:rsid w:val="00E7706F"/>
    <w:rsid w:val="00E8317F"/>
    <w:rsid w:val="00E83C4F"/>
    <w:rsid w:val="00E90B18"/>
    <w:rsid w:val="00E96161"/>
    <w:rsid w:val="00E9689A"/>
    <w:rsid w:val="00EA2E66"/>
    <w:rsid w:val="00EA3925"/>
    <w:rsid w:val="00EA71CB"/>
    <w:rsid w:val="00EB1DAD"/>
    <w:rsid w:val="00EB347C"/>
    <w:rsid w:val="00EC2A1A"/>
    <w:rsid w:val="00EC43A3"/>
    <w:rsid w:val="00EC4465"/>
    <w:rsid w:val="00EE394D"/>
    <w:rsid w:val="00EF0DC9"/>
    <w:rsid w:val="00EF0FFC"/>
    <w:rsid w:val="00EF6951"/>
    <w:rsid w:val="00F0285A"/>
    <w:rsid w:val="00F03C18"/>
    <w:rsid w:val="00F05059"/>
    <w:rsid w:val="00F11427"/>
    <w:rsid w:val="00F1200B"/>
    <w:rsid w:val="00F155C3"/>
    <w:rsid w:val="00F17147"/>
    <w:rsid w:val="00F20A20"/>
    <w:rsid w:val="00F23113"/>
    <w:rsid w:val="00F23936"/>
    <w:rsid w:val="00F25712"/>
    <w:rsid w:val="00F26BE6"/>
    <w:rsid w:val="00F314DF"/>
    <w:rsid w:val="00F34E7D"/>
    <w:rsid w:val="00F3702E"/>
    <w:rsid w:val="00F41ACD"/>
    <w:rsid w:val="00F4413A"/>
    <w:rsid w:val="00F44C5A"/>
    <w:rsid w:val="00F47FBD"/>
    <w:rsid w:val="00F540B6"/>
    <w:rsid w:val="00F55127"/>
    <w:rsid w:val="00F606BE"/>
    <w:rsid w:val="00F61B85"/>
    <w:rsid w:val="00F650B9"/>
    <w:rsid w:val="00F65536"/>
    <w:rsid w:val="00F81788"/>
    <w:rsid w:val="00F90018"/>
    <w:rsid w:val="00F92FDD"/>
    <w:rsid w:val="00F94EEB"/>
    <w:rsid w:val="00FA0CE3"/>
    <w:rsid w:val="00FA3BDB"/>
    <w:rsid w:val="00FA4135"/>
    <w:rsid w:val="00FA5396"/>
    <w:rsid w:val="00FB351F"/>
    <w:rsid w:val="00FB6933"/>
    <w:rsid w:val="00FC1C68"/>
    <w:rsid w:val="00FC1CCF"/>
    <w:rsid w:val="00FC2735"/>
    <w:rsid w:val="00FC5667"/>
    <w:rsid w:val="00FC666D"/>
    <w:rsid w:val="00FD22D9"/>
    <w:rsid w:val="00FD2F24"/>
    <w:rsid w:val="00FD73B1"/>
    <w:rsid w:val="00FE43ED"/>
    <w:rsid w:val="00FF0DD4"/>
    <w:rsid w:val="00FF3F0C"/>
    <w:rsid w:val="00FF41EA"/>
    <w:rsid w:val="00FF70A0"/>
    <w:rsid w:val="022C7E1B"/>
    <w:rsid w:val="03853231"/>
    <w:rsid w:val="26DF7E8F"/>
    <w:rsid w:val="27BD4EC3"/>
    <w:rsid w:val="41EA2E30"/>
    <w:rsid w:val="43236A0A"/>
    <w:rsid w:val="43802E41"/>
    <w:rsid w:val="48DB0437"/>
    <w:rsid w:val="4E0C331E"/>
    <w:rsid w:val="54E0475B"/>
    <w:rsid w:val="583E0DDB"/>
    <w:rsid w:val="5CB958B3"/>
    <w:rsid w:val="6503283F"/>
    <w:rsid w:val="67411CB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imes New Roman" w:cs="Times New Roman"/>
      <w:sz w:val="24"/>
      <w:szCs w:val="24"/>
      <w:lang w:val="pt-BR" w:eastAsia="pt-BR" w:bidi="ar-SA"/>
    </w:rPr>
  </w:style>
  <w:style w:type="paragraph" w:styleId="2">
    <w:name w:val="heading 1"/>
    <w:next w:val="3"/>
    <w:qFormat/>
    <w:uiPriority w:val="0"/>
    <w:pPr>
      <w:keepNext/>
      <w:spacing w:line="360" w:lineRule="auto"/>
      <w:ind w:left="284" w:hanging="284"/>
      <w:contextualSpacing/>
      <w:jc w:val="both"/>
      <w:outlineLvl w:val="0"/>
    </w:pPr>
    <w:rPr>
      <w:rFonts w:ascii="Times New Roman" w:hAnsi="Times New Roman" w:eastAsia="Times New Roman" w:cs="Times New Roman"/>
      <w:b/>
      <w:bCs/>
      <w:caps/>
      <w:kern w:val="32"/>
      <w:sz w:val="24"/>
      <w:szCs w:val="24"/>
      <w:lang w:val="pt-BR" w:eastAsia="pt-BR" w:bidi="ar-SA"/>
    </w:rPr>
  </w:style>
  <w:style w:type="paragraph" w:styleId="4">
    <w:name w:val="heading 2"/>
    <w:next w:val="3"/>
    <w:qFormat/>
    <w:uiPriority w:val="0"/>
    <w:pPr>
      <w:keepNext/>
      <w:numPr>
        <w:ilvl w:val="1"/>
        <w:numId w:val="1"/>
      </w:numPr>
      <w:spacing w:line="360" w:lineRule="auto"/>
      <w:contextualSpacing/>
      <w:outlineLvl w:val="1"/>
    </w:pPr>
    <w:rPr>
      <w:rFonts w:ascii="Times New Roman" w:hAnsi="Times New Roman" w:eastAsia="Times New Roman" w:cs="Arial"/>
      <w:b/>
      <w:bCs/>
      <w:kern w:val="32"/>
      <w:sz w:val="24"/>
      <w:szCs w:val="24"/>
      <w:lang w:val="pt-BR" w:eastAsia="pt-BR" w:bidi="ar-SA"/>
    </w:rPr>
  </w:style>
  <w:style w:type="paragraph" w:styleId="5">
    <w:name w:val="heading 3"/>
    <w:next w:val="3"/>
    <w:qFormat/>
    <w:uiPriority w:val="0"/>
    <w:pPr>
      <w:keepNext/>
      <w:numPr>
        <w:ilvl w:val="2"/>
        <w:numId w:val="1"/>
      </w:numPr>
      <w:spacing w:line="360" w:lineRule="auto"/>
      <w:ind w:left="0" w:firstLine="0"/>
      <w:outlineLvl w:val="2"/>
    </w:pPr>
    <w:rPr>
      <w:rFonts w:ascii="Times New Roman" w:hAnsi="Times New Roman" w:eastAsia="Times New Roman" w:cs="Times New Roman"/>
      <w:bCs/>
      <w:sz w:val="24"/>
      <w:szCs w:val="24"/>
      <w:lang w:val="pt-BR" w:eastAsia="pt-BR" w:bidi="ar-SA"/>
    </w:rPr>
  </w:style>
  <w:style w:type="paragraph" w:styleId="6">
    <w:name w:val="heading 4"/>
    <w:basedOn w:val="1"/>
    <w:next w:val="1"/>
    <w:link w:val="65"/>
    <w:semiHidden/>
    <w:unhideWhenUsed/>
    <w:qFormat/>
    <w:uiPriority w:val="0"/>
    <w:pPr>
      <w:keepNext/>
      <w:numPr>
        <w:ilvl w:val="3"/>
        <w:numId w:val="1"/>
      </w:numPr>
      <w:spacing w:before="240" w:after="60"/>
      <w:outlineLvl w:val="3"/>
    </w:pPr>
    <w:rPr>
      <w:rFonts w:ascii="Calibri" w:hAnsi="Calibri"/>
      <w:b/>
      <w:bCs/>
      <w:sz w:val="28"/>
      <w:szCs w:val="28"/>
    </w:rPr>
  </w:style>
  <w:style w:type="paragraph" w:styleId="7">
    <w:name w:val="heading 5"/>
    <w:basedOn w:val="1"/>
    <w:next w:val="1"/>
    <w:link w:val="67"/>
    <w:semiHidden/>
    <w:unhideWhenUsed/>
    <w:qFormat/>
    <w:uiPriority w:val="0"/>
    <w:pPr>
      <w:numPr>
        <w:ilvl w:val="4"/>
        <w:numId w:val="1"/>
      </w:numPr>
      <w:spacing w:before="240" w:after="60"/>
      <w:outlineLvl w:val="4"/>
    </w:pPr>
    <w:rPr>
      <w:rFonts w:ascii="Calibri" w:hAnsi="Calibri"/>
      <w:b/>
      <w:bCs/>
      <w:i/>
      <w:iCs/>
      <w:sz w:val="26"/>
      <w:szCs w:val="26"/>
    </w:rPr>
  </w:style>
  <w:style w:type="paragraph" w:styleId="8">
    <w:name w:val="heading 6"/>
    <w:basedOn w:val="1"/>
    <w:next w:val="1"/>
    <w:link w:val="68"/>
    <w:semiHidden/>
    <w:unhideWhenUsed/>
    <w:qFormat/>
    <w:uiPriority w:val="0"/>
    <w:pPr>
      <w:numPr>
        <w:ilvl w:val="5"/>
        <w:numId w:val="1"/>
      </w:numPr>
      <w:spacing w:before="240" w:after="60"/>
      <w:outlineLvl w:val="5"/>
    </w:pPr>
    <w:rPr>
      <w:rFonts w:ascii="Calibri" w:hAnsi="Calibri"/>
      <w:b/>
      <w:bCs/>
      <w:sz w:val="22"/>
      <w:szCs w:val="22"/>
    </w:rPr>
  </w:style>
  <w:style w:type="paragraph" w:styleId="9">
    <w:name w:val="heading 7"/>
    <w:basedOn w:val="1"/>
    <w:next w:val="1"/>
    <w:link w:val="69"/>
    <w:semiHidden/>
    <w:unhideWhenUsed/>
    <w:qFormat/>
    <w:uiPriority w:val="0"/>
    <w:pPr>
      <w:numPr>
        <w:ilvl w:val="6"/>
        <w:numId w:val="1"/>
      </w:numPr>
      <w:spacing w:before="240" w:after="60"/>
      <w:outlineLvl w:val="6"/>
    </w:pPr>
    <w:rPr>
      <w:rFonts w:ascii="Calibri" w:hAnsi="Calibri"/>
    </w:rPr>
  </w:style>
  <w:style w:type="paragraph" w:styleId="10">
    <w:name w:val="heading 8"/>
    <w:basedOn w:val="1"/>
    <w:next w:val="1"/>
    <w:link w:val="70"/>
    <w:semiHidden/>
    <w:unhideWhenUsed/>
    <w:qFormat/>
    <w:uiPriority w:val="0"/>
    <w:pPr>
      <w:numPr>
        <w:ilvl w:val="7"/>
        <w:numId w:val="1"/>
      </w:numPr>
      <w:spacing w:before="240" w:after="60"/>
      <w:outlineLvl w:val="7"/>
    </w:pPr>
    <w:rPr>
      <w:rFonts w:ascii="Calibri" w:hAnsi="Calibri"/>
      <w:i/>
      <w:iCs/>
    </w:rPr>
  </w:style>
  <w:style w:type="paragraph" w:styleId="11">
    <w:name w:val="heading 9"/>
    <w:basedOn w:val="1"/>
    <w:next w:val="1"/>
    <w:link w:val="71"/>
    <w:semiHidden/>
    <w:unhideWhenUsed/>
    <w:qFormat/>
    <w:uiPriority w:val="0"/>
    <w:pPr>
      <w:numPr>
        <w:ilvl w:val="8"/>
        <w:numId w:val="1"/>
      </w:numPr>
      <w:spacing w:before="240" w:after="60"/>
      <w:outlineLvl w:val="8"/>
    </w:pPr>
    <w:rPr>
      <w:rFonts w:ascii="Cambria" w:hAnsi="Cambria"/>
      <w:sz w:val="22"/>
      <w:szCs w:val="22"/>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Texto"/>
    <w:qFormat/>
    <w:uiPriority w:val="0"/>
    <w:pPr>
      <w:spacing w:line="360" w:lineRule="auto"/>
      <w:contextualSpacing/>
      <w:jc w:val="both"/>
    </w:pPr>
    <w:rPr>
      <w:rFonts w:ascii="Times New Roman" w:hAnsi="Times New Roman" w:eastAsia="Times New Roman" w:cs="Times New Roman"/>
      <w:b/>
      <w:bCs/>
      <w:color w:val="FF0000"/>
      <w:sz w:val="28"/>
      <w:szCs w:val="28"/>
      <w:lang w:val="pt-BR" w:eastAsia="pt-BR" w:bidi="ar-SA"/>
    </w:rPr>
  </w:style>
  <w:style w:type="paragraph" w:styleId="14">
    <w:name w:val="Balloon Text"/>
    <w:basedOn w:val="1"/>
    <w:link w:val="57"/>
    <w:qFormat/>
    <w:uiPriority w:val="0"/>
    <w:rPr>
      <w:rFonts w:ascii="Tahoma" w:hAnsi="Tahoma" w:cs="Tahoma"/>
      <w:sz w:val="16"/>
      <w:szCs w:val="16"/>
    </w:rPr>
  </w:style>
  <w:style w:type="character" w:styleId="15">
    <w:name w:val="annotation reference"/>
    <w:qFormat/>
    <w:uiPriority w:val="0"/>
    <w:rPr>
      <w:sz w:val="16"/>
      <w:szCs w:val="16"/>
    </w:rPr>
  </w:style>
  <w:style w:type="paragraph" w:styleId="16">
    <w:name w:val="annotation text"/>
    <w:basedOn w:val="1"/>
    <w:link w:val="77"/>
    <w:qFormat/>
    <w:uiPriority w:val="0"/>
    <w:rPr>
      <w:sz w:val="20"/>
      <w:szCs w:val="20"/>
    </w:rPr>
  </w:style>
  <w:style w:type="paragraph" w:styleId="17">
    <w:name w:val="annotation subject"/>
    <w:basedOn w:val="16"/>
    <w:next w:val="16"/>
    <w:link w:val="78"/>
    <w:qFormat/>
    <w:uiPriority w:val="0"/>
    <w:rPr>
      <w:b/>
      <w:bCs/>
    </w:rPr>
  </w:style>
  <w:style w:type="character" w:styleId="18">
    <w:name w:val="Emphasis"/>
    <w:qFormat/>
    <w:uiPriority w:val="20"/>
    <w:rPr>
      <w:b/>
      <w:bCs/>
    </w:rPr>
  </w:style>
  <w:style w:type="character" w:styleId="19">
    <w:name w:val="FollowedHyperlink"/>
    <w:qFormat/>
    <w:uiPriority w:val="0"/>
    <w:rPr>
      <w:color w:val="800080"/>
      <w:u w:val="single"/>
    </w:rPr>
  </w:style>
  <w:style w:type="paragraph" w:styleId="20">
    <w:name w:val="footer"/>
    <w:basedOn w:val="1"/>
    <w:link w:val="56"/>
    <w:qFormat/>
    <w:uiPriority w:val="0"/>
    <w:pPr>
      <w:tabs>
        <w:tab w:val="center" w:pos="4252"/>
        <w:tab w:val="right" w:pos="8504"/>
      </w:tabs>
    </w:pPr>
  </w:style>
  <w:style w:type="character" w:styleId="21">
    <w:name w:val="footnote reference"/>
    <w:qFormat/>
    <w:uiPriority w:val="0"/>
    <w:rPr>
      <w:vertAlign w:val="superscript"/>
    </w:rPr>
  </w:style>
  <w:style w:type="paragraph" w:styleId="22">
    <w:name w:val="footnote text"/>
    <w:basedOn w:val="1"/>
    <w:semiHidden/>
    <w:qFormat/>
    <w:uiPriority w:val="0"/>
    <w:pPr>
      <w:widowControl w:val="0"/>
      <w:suppressLineNumbers/>
      <w:suppressAutoHyphens/>
      <w:ind w:left="283" w:hanging="283"/>
    </w:pPr>
    <w:rPr>
      <w:rFonts w:ascii="Bitstream Vera Serif" w:hAnsi="Bitstream Vera Serif" w:eastAsia="Bitstream Vera Sans"/>
      <w:sz w:val="20"/>
      <w:szCs w:val="20"/>
    </w:rPr>
  </w:style>
  <w:style w:type="paragraph" w:styleId="23">
    <w:name w:val="header"/>
    <w:basedOn w:val="1"/>
    <w:link w:val="55"/>
    <w:qFormat/>
    <w:uiPriority w:val="99"/>
    <w:pPr>
      <w:tabs>
        <w:tab w:val="center" w:pos="4252"/>
        <w:tab w:val="right" w:pos="8504"/>
      </w:tabs>
    </w:pPr>
  </w:style>
  <w:style w:type="character" w:styleId="24">
    <w:name w:val="Hyperlink"/>
    <w:qFormat/>
    <w:uiPriority w:val="99"/>
    <w:rPr>
      <w:color w:val="0000FF"/>
      <w:u w:val="single"/>
    </w:rPr>
  </w:style>
  <w:style w:type="paragraph" w:styleId="25">
    <w:name w:val="Normal (Web)"/>
    <w:basedOn w:val="1"/>
    <w:unhideWhenUsed/>
    <w:qFormat/>
    <w:uiPriority w:val="99"/>
    <w:pPr>
      <w:spacing w:before="100" w:beforeAutospacing="1" w:after="100" w:afterAutospacing="1"/>
    </w:pPr>
  </w:style>
  <w:style w:type="paragraph" w:styleId="26">
    <w:name w:val="Plain Text"/>
    <w:qFormat/>
    <w:uiPriority w:val="0"/>
    <w:pPr>
      <w:jc w:val="center"/>
    </w:pPr>
    <w:rPr>
      <w:rFonts w:ascii="Arial" w:hAnsi="Arial" w:eastAsia="Times New Roman" w:cs="Courier New"/>
      <w:b/>
      <w:lang w:val="pt-BR" w:eastAsia="pt-BR" w:bidi="ar-SA"/>
    </w:rPr>
  </w:style>
  <w:style w:type="character" w:styleId="27">
    <w:name w:val="Strong"/>
    <w:qFormat/>
    <w:uiPriority w:val="22"/>
    <w:rPr>
      <w:b/>
      <w:bCs/>
    </w:rPr>
  </w:style>
  <w:style w:type="table" w:styleId="28">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itle"/>
    <w:basedOn w:val="1"/>
    <w:next w:val="1"/>
    <w:link w:val="61"/>
    <w:qFormat/>
    <w:uiPriority w:val="10"/>
    <w:pPr>
      <w:pBdr>
        <w:bottom w:val="single" w:color="4F81BD" w:sz="8" w:space="4"/>
      </w:pBdr>
      <w:spacing w:after="300" w:line="240" w:lineRule="auto"/>
      <w:contextualSpacing/>
      <w:jc w:val="left"/>
    </w:pPr>
    <w:rPr>
      <w:rFonts w:ascii="Cambria" w:hAnsi="Cambria"/>
      <w:color w:val="17365D"/>
      <w:spacing w:val="5"/>
      <w:kern w:val="28"/>
      <w:sz w:val="52"/>
      <w:szCs w:val="52"/>
      <w:lang w:eastAsia="en-US"/>
    </w:rPr>
  </w:style>
  <w:style w:type="paragraph" w:styleId="30">
    <w:name w:val="toc 1"/>
    <w:next w:val="3"/>
    <w:qFormat/>
    <w:uiPriority w:val="39"/>
    <w:pPr>
      <w:widowControl w:val="0"/>
      <w:tabs>
        <w:tab w:val="left" w:pos="284"/>
        <w:tab w:val="right" w:leader="dot" w:pos="9061"/>
      </w:tabs>
      <w:spacing w:line="360" w:lineRule="auto"/>
      <w:ind w:left="284" w:hanging="284"/>
      <w:outlineLvl w:val="4"/>
    </w:pPr>
    <w:rPr>
      <w:rFonts w:ascii="Times New Roman" w:hAnsi="Times New Roman" w:eastAsia="Times New Roman" w:cs="Arial"/>
      <w:b/>
      <w:caps/>
      <w:kern w:val="32"/>
      <w:sz w:val="24"/>
      <w:lang w:val="pt-BR" w:eastAsia="pt-BR" w:bidi="ar-SA"/>
    </w:rPr>
  </w:style>
  <w:style w:type="paragraph" w:styleId="31">
    <w:name w:val="toc 2"/>
    <w:next w:val="3"/>
    <w:qFormat/>
    <w:uiPriority w:val="39"/>
    <w:pPr>
      <w:widowControl w:val="0"/>
      <w:tabs>
        <w:tab w:val="left" w:pos="709"/>
        <w:tab w:val="right" w:leader="dot" w:pos="9061"/>
      </w:tabs>
      <w:spacing w:line="360" w:lineRule="auto"/>
    </w:pPr>
    <w:rPr>
      <w:rFonts w:ascii="Times New Roman" w:hAnsi="Times New Roman" w:eastAsia="Times New Roman" w:cs="Times New Roman"/>
      <w:b/>
      <w:sz w:val="24"/>
      <w:lang w:val="pt-BR" w:eastAsia="pt-BR" w:bidi="ar-SA"/>
    </w:rPr>
  </w:style>
  <w:style w:type="paragraph" w:styleId="32">
    <w:name w:val="toc 3"/>
    <w:next w:val="3"/>
    <w:qFormat/>
    <w:uiPriority w:val="39"/>
    <w:pPr>
      <w:tabs>
        <w:tab w:val="left" w:pos="709"/>
        <w:tab w:val="right" w:leader="dot" w:pos="9061"/>
      </w:tabs>
      <w:spacing w:line="360" w:lineRule="auto"/>
      <w:outlineLvl w:val="2"/>
    </w:pPr>
    <w:rPr>
      <w:rFonts w:ascii="Times New Roman" w:hAnsi="Times New Roman" w:eastAsia="Times New Roman" w:cs="Times New Roman"/>
      <w:sz w:val="24"/>
      <w:szCs w:val="24"/>
      <w:lang w:val="pt-BR" w:eastAsia="pt-BR" w:bidi="ar-SA"/>
    </w:rPr>
  </w:style>
  <w:style w:type="paragraph" w:styleId="33">
    <w:name w:val="toc 4"/>
    <w:basedOn w:val="1"/>
    <w:next w:val="1"/>
    <w:qFormat/>
    <w:uiPriority w:val="39"/>
    <w:pPr>
      <w:tabs>
        <w:tab w:val="right" w:leader="dot" w:pos="9061"/>
      </w:tabs>
      <w:jc w:val="left"/>
    </w:pPr>
    <w:rPr>
      <w:i/>
    </w:rPr>
  </w:style>
  <w:style w:type="paragraph" w:styleId="34">
    <w:name w:val="toc 5"/>
    <w:basedOn w:val="1"/>
    <w:next w:val="1"/>
    <w:qFormat/>
    <w:uiPriority w:val="39"/>
    <w:pPr>
      <w:tabs>
        <w:tab w:val="right" w:leader="dot" w:pos="9061"/>
      </w:tabs>
      <w:ind w:left="284"/>
    </w:pPr>
    <w:rPr>
      <w:b/>
    </w:rPr>
  </w:style>
  <w:style w:type="paragraph" w:styleId="35">
    <w:name w:val="toc 6"/>
    <w:basedOn w:val="1"/>
    <w:next w:val="1"/>
    <w:qFormat/>
    <w:uiPriority w:val="39"/>
    <w:pPr>
      <w:tabs>
        <w:tab w:val="right" w:leader="dot" w:pos="9061"/>
      </w:tabs>
      <w:ind w:left="284"/>
    </w:pPr>
    <w:rPr>
      <w:b/>
    </w:rPr>
  </w:style>
  <w:style w:type="paragraph" w:customStyle="1" w:styleId="36">
    <w:name w:val="Instituição"/>
    <w:next w:val="1"/>
    <w:qFormat/>
    <w:uiPriority w:val="0"/>
    <w:pPr>
      <w:spacing w:line="360" w:lineRule="auto"/>
      <w:contextualSpacing/>
      <w:jc w:val="center"/>
    </w:pPr>
    <w:rPr>
      <w:rFonts w:ascii="Times New Roman" w:hAnsi="Times New Roman" w:eastAsia="Times New Roman" w:cs="Times New Roman"/>
      <w:sz w:val="24"/>
      <w:szCs w:val="24"/>
      <w:lang w:val="pt-BR" w:eastAsia="pt-BR" w:bidi="ar-SA"/>
    </w:rPr>
  </w:style>
  <w:style w:type="paragraph" w:customStyle="1" w:styleId="37">
    <w:name w:val="Autor"/>
    <w:next w:val="1"/>
    <w:qFormat/>
    <w:uiPriority w:val="0"/>
    <w:pPr>
      <w:spacing w:line="360" w:lineRule="auto"/>
      <w:contextualSpacing/>
      <w:jc w:val="center"/>
    </w:pPr>
    <w:rPr>
      <w:rFonts w:ascii="Times New Roman" w:hAnsi="Times New Roman" w:eastAsia="Times New Roman" w:cs="Times New Roman"/>
      <w:sz w:val="28"/>
      <w:szCs w:val="28"/>
      <w:lang w:val="pt-BR" w:eastAsia="pt-BR" w:bidi="ar-SA"/>
    </w:rPr>
  </w:style>
  <w:style w:type="paragraph" w:customStyle="1" w:styleId="38">
    <w:name w:val="Título do trabalho"/>
    <w:next w:val="1"/>
    <w:qFormat/>
    <w:uiPriority w:val="0"/>
    <w:pPr>
      <w:jc w:val="center"/>
    </w:pPr>
    <w:rPr>
      <w:rFonts w:ascii="Arial" w:hAnsi="Arial" w:eastAsia="Times New Roman" w:cs="Times New Roman"/>
      <w:b/>
      <w:sz w:val="28"/>
      <w:szCs w:val="24"/>
      <w:lang w:val="pt-BR" w:eastAsia="pt-BR" w:bidi="ar-SA"/>
    </w:rPr>
  </w:style>
  <w:style w:type="paragraph" w:customStyle="1" w:styleId="39">
    <w:name w:val="Subtítulo do trabalho"/>
    <w:next w:val="1"/>
    <w:qFormat/>
    <w:uiPriority w:val="0"/>
    <w:pPr>
      <w:jc w:val="center"/>
    </w:pPr>
    <w:rPr>
      <w:rFonts w:ascii="Arial" w:hAnsi="Arial" w:eastAsia="Times New Roman" w:cs="Times New Roman"/>
      <w:b/>
      <w:sz w:val="24"/>
      <w:szCs w:val="24"/>
      <w:lang w:val="pt-BR" w:eastAsia="pt-BR" w:bidi="ar-SA"/>
    </w:rPr>
  </w:style>
  <w:style w:type="paragraph" w:customStyle="1" w:styleId="40">
    <w:name w:val="Cidade_Ano"/>
    <w:next w:val="1"/>
    <w:qFormat/>
    <w:uiPriority w:val="0"/>
    <w:pPr>
      <w:jc w:val="center"/>
    </w:pPr>
    <w:rPr>
      <w:rFonts w:ascii="Arial" w:hAnsi="Arial" w:eastAsia="Times New Roman" w:cs="Times New Roman"/>
      <w:sz w:val="24"/>
      <w:szCs w:val="24"/>
      <w:lang w:val="pt-BR" w:eastAsia="pt-BR" w:bidi="ar-SA"/>
    </w:rPr>
  </w:style>
  <w:style w:type="paragraph" w:customStyle="1" w:styleId="41">
    <w:name w:val="Tipo do trabalho_Orientador"/>
    <w:next w:val="1"/>
    <w:qFormat/>
    <w:uiPriority w:val="0"/>
    <w:pPr>
      <w:ind w:left="3540"/>
      <w:jc w:val="both"/>
    </w:pPr>
    <w:rPr>
      <w:rFonts w:ascii="Arial" w:hAnsi="Arial" w:eastAsia="Times New Roman" w:cs="Times New Roman"/>
      <w:sz w:val="24"/>
      <w:szCs w:val="24"/>
      <w:lang w:val="pt-BR" w:eastAsia="pt-BR" w:bidi="ar-SA"/>
    </w:rPr>
  </w:style>
  <w:style w:type="paragraph" w:customStyle="1" w:styleId="42">
    <w:name w:val="Título Pré e Pós"/>
    <w:basedOn w:val="1"/>
    <w:next w:val="1"/>
    <w:qFormat/>
    <w:uiPriority w:val="0"/>
    <w:pPr>
      <w:widowControl w:val="0"/>
      <w:spacing w:after="480" w:line="480" w:lineRule="auto"/>
      <w:jc w:val="center"/>
    </w:pPr>
    <w:rPr>
      <w:rFonts w:ascii="Arial" w:hAnsi="Arial" w:cs="Arial"/>
      <w:b/>
      <w:bCs/>
      <w:caps/>
    </w:rPr>
  </w:style>
  <w:style w:type="paragraph" w:customStyle="1" w:styleId="43">
    <w:name w:val="Sumário"/>
    <w:next w:val="1"/>
    <w:link w:val="52"/>
    <w:qFormat/>
    <w:uiPriority w:val="0"/>
    <w:pPr>
      <w:widowControl w:val="0"/>
      <w:tabs>
        <w:tab w:val="right" w:leader="dot" w:pos="8959"/>
      </w:tabs>
      <w:spacing w:line="360" w:lineRule="auto"/>
      <w:ind w:left="1191" w:hanging="1191"/>
      <w:jc w:val="center"/>
    </w:pPr>
    <w:rPr>
      <w:rFonts w:ascii="Times New Roman" w:hAnsi="Times New Roman" w:eastAsia="Times New Roman" w:cs="Times New Roman"/>
      <w:b/>
      <w:bCs/>
      <w:kern w:val="32"/>
      <w:sz w:val="28"/>
      <w:szCs w:val="28"/>
      <w:lang w:val="pt-BR" w:eastAsia="pt-BR" w:bidi="ar-SA"/>
    </w:rPr>
  </w:style>
  <w:style w:type="paragraph" w:customStyle="1" w:styleId="44">
    <w:name w:val="PARECER"/>
    <w:basedOn w:val="1"/>
    <w:qFormat/>
    <w:uiPriority w:val="0"/>
    <w:pPr>
      <w:jc w:val="center"/>
    </w:pPr>
    <w:rPr>
      <w:rFonts w:ascii="Arial" w:hAnsi="Arial"/>
      <w:b/>
      <w:bCs/>
      <w:szCs w:val="20"/>
    </w:rPr>
  </w:style>
  <w:style w:type="paragraph" w:customStyle="1" w:styleId="45">
    <w:name w:val="Linhas"/>
    <w:basedOn w:val="1"/>
    <w:link w:val="49"/>
    <w:qFormat/>
    <w:uiPriority w:val="0"/>
    <w:pPr>
      <w:spacing w:line="480" w:lineRule="auto"/>
      <w:jc w:val="center"/>
    </w:pPr>
    <w:rPr>
      <w:rFonts w:ascii="Arial" w:hAnsi="Arial"/>
      <w:b/>
      <w:bCs/>
      <w:szCs w:val="20"/>
    </w:rPr>
  </w:style>
  <w:style w:type="paragraph" w:customStyle="1" w:styleId="46">
    <w:name w:val="Assinat"/>
    <w:basedOn w:val="45"/>
    <w:qFormat/>
    <w:uiPriority w:val="0"/>
    <w:pPr>
      <w:spacing w:line="240" w:lineRule="auto"/>
      <w:jc w:val="right"/>
    </w:pPr>
  </w:style>
  <w:style w:type="paragraph" w:customStyle="1" w:styleId="47">
    <w:name w:val="Dedicatória"/>
    <w:basedOn w:val="45"/>
    <w:link w:val="50"/>
    <w:qFormat/>
    <w:uiPriority w:val="0"/>
    <w:pPr>
      <w:ind w:left="4248"/>
      <w:jc w:val="both"/>
    </w:pPr>
    <w:rPr>
      <w:b w:val="0"/>
    </w:rPr>
  </w:style>
  <w:style w:type="paragraph" w:customStyle="1" w:styleId="48">
    <w:name w:val="Agradecimentos"/>
    <w:basedOn w:val="43"/>
    <w:link w:val="53"/>
    <w:qFormat/>
    <w:uiPriority w:val="0"/>
  </w:style>
  <w:style w:type="character" w:customStyle="1" w:styleId="49">
    <w:name w:val="Linhas Char"/>
    <w:link w:val="45"/>
    <w:qFormat/>
    <w:uiPriority w:val="0"/>
    <w:rPr>
      <w:rFonts w:ascii="Arial" w:hAnsi="Arial"/>
      <w:b/>
      <w:bCs/>
      <w:sz w:val="24"/>
    </w:rPr>
  </w:style>
  <w:style w:type="character" w:customStyle="1" w:styleId="50">
    <w:name w:val="Dedicatória Char"/>
    <w:basedOn w:val="49"/>
    <w:link w:val="47"/>
    <w:qFormat/>
    <w:uiPriority w:val="0"/>
    <w:rPr>
      <w:rFonts w:ascii="Arial" w:hAnsi="Arial"/>
      <w:sz w:val="24"/>
    </w:rPr>
  </w:style>
  <w:style w:type="paragraph" w:customStyle="1" w:styleId="51">
    <w:name w:val="Resumo"/>
    <w:basedOn w:val="43"/>
    <w:link w:val="54"/>
    <w:qFormat/>
    <w:uiPriority w:val="0"/>
    <w:pPr>
      <w:ind w:left="0" w:firstLine="0"/>
    </w:pPr>
    <w:rPr>
      <w:b w:val="0"/>
    </w:rPr>
  </w:style>
  <w:style w:type="character" w:customStyle="1" w:styleId="52">
    <w:name w:val="Sumário Char"/>
    <w:link w:val="43"/>
    <w:qFormat/>
    <w:uiPriority w:val="0"/>
    <w:rPr>
      <w:b/>
      <w:bCs/>
      <w:kern w:val="32"/>
      <w:sz w:val="28"/>
      <w:szCs w:val="28"/>
    </w:rPr>
  </w:style>
  <w:style w:type="character" w:customStyle="1" w:styleId="53">
    <w:name w:val="Agradecimentos Char"/>
    <w:basedOn w:val="52"/>
    <w:link w:val="48"/>
    <w:qFormat/>
    <w:uiPriority w:val="0"/>
    <w:rPr>
      <w:kern w:val="32"/>
      <w:sz w:val="28"/>
      <w:szCs w:val="28"/>
    </w:rPr>
  </w:style>
  <w:style w:type="character" w:customStyle="1" w:styleId="54">
    <w:name w:val="Resumo Char"/>
    <w:link w:val="51"/>
    <w:qFormat/>
    <w:uiPriority w:val="0"/>
    <w:rPr>
      <w:bCs/>
      <w:kern w:val="32"/>
      <w:sz w:val="28"/>
      <w:szCs w:val="28"/>
    </w:rPr>
  </w:style>
  <w:style w:type="character" w:customStyle="1" w:styleId="55">
    <w:name w:val="Cabeçalho Char"/>
    <w:link w:val="23"/>
    <w:qFormat/>
    <w:uiPriority w:val="99"/>
    <w:rPr>
      <w:sz w:val="24"/>
      <w:szCs w:val="24"/>
    </w:rPr>
  </w:style>
  <w:style w:type="character" w:customStyle="1" w:styleId="56">
    <w:name w:val="Rodapé Char"/>
    <w:link w:val="20"/>
    <w:qFormat/>
    <w:uiPriority w:val="0"/>
    <w:rPr>
      <w:sz w:val="24"/>
      <w:szCs w:val="24"/>
    </w:rPr>
  </w:style>
  <w:style w:type="character" w:customStyle="1" w:styleId="57">
    <w:name w:val="Texto de balão Char"/>
    <w:link w:val="14"/>
    <w:qFormat/>
    <w:uiPriority w:val="0"/>
    <w:rPr>
      <w:rFonts w:ascii="Tahoma" w:hAnsi="Tahoma" w:cs="Tahoma"/>
      <w:sz w:val="16"/>
      <w:szCs w:val="16"/>
    </w:rPr>
  </w:style>
  <w:style w:type="character" w:customStyle="1" w:styleId="58">
    <w:name w:val="st"/>
    <w:qFormat/>
    <w:uiPriority w:val="0"/>
  </w:style>
  <w:style w:type="character" w:customStyle="1" w:styleId="59">
    <w:name w:val="apple-converted-space"/>
    <w:qFormat/>
    <w:uiPriority w:val="0"/>
  </w:style>
  <w:style w:type="paragraph" w:styleId="60">
    <w:name w:val="List Paragraph"/>
    <w:basedOn w:val="1"/>
    <w:qFormat/>
    <w:uiPriority w:val="34"/>
    <w:pPr>
      <w:spacing w:after="200" w:line="276" w:lineRule="auto"/>
      <w:ind w:left="720"/>
      <w:contextualSpacing/>
      <w:jc w:val="left"/>
    </w:pPr>
    <w:rPr>
      <w:rFonts w:ascii="Calibri" w:hAnsi="Calibri" w:eastAsia="Calibri"/>
      <w:sz w:val="22"/>
      <w:szCs w:val="22"/>
      <w:lang w:eastAsia="en-US"/>
    </w:rPr>
  </w:style>
  <w:style w:type="character" w:customStyle="1" w:styleId="61">
    <w:name w:val="Título Char"/>
    <w:link w:val="29"/>
    <w:uiPriority w:val="10"/>
    <w:rPr>
      <w:rFonts w:ascii="Cambria" w:hAnsi="Cambria"/>
      <w:color w:val="17365D"/>
      <w:spacing w:val="5"/>
      <w:kern w:val="28"/>
      <w:sz w:val="52"/>
      <w:szCs w:val="52"/>
      <w:lang w:eastAsia="en-US"/>
    </w:rPr>
  </w:style>
  <w:style w:type="paragraph" w:customStyle="1" w:styleId="62">
    <w:name w:val="Estilo1"/>
    <w:basedOn w:val="1"/>
    <w:link w:val="64"/>
    <w:qFormat/>
    <w:uiPriority w:val="0"/>
    <w:pPr>
      <w:jc w:val="center"/>
      <w:outlineLvl w:val="0"/>
    </w:pPr>
    <w:rPr>
      <w:caps/>
    </w:rPr>
  </w:style>
  <w:style w:type="paragraph" w:customStyle="1" w:styleId="63">
    <w:name w:val="Seção não numerada"/>
    <w:basedOn w:val="62"/>
    <w:link w:val="66"/>
    <w:qFormat/>
    <w:uiPriority w:val="0"/>
    <w:pPr>
      <w:outlineLvl w:val="4"/>
    </w:pPr>
    <w:rPr>
      <w:b/>
    </w:rPr>
  </w:style>
  <w:style w:type="character" w:customStyle="1" w:styleId="64">
    <w:name w:val="Estilo1 Char"/>
    <w:link w:val="62"/>
    <w:uiPriority w:val="0"/>
    <w:rPr>
      <w:caps/>
      <w:sz w:val="24"/>
      <w:szCs w:val="24"/>
    </w:rPr>
  </w:style>
  <w:style w:type="character" w:customStyle="1" w:styleId="65">
    <w:name w:val="Título 4 Char"/>
    <w:link w:val="6"/>
    <w:semiHidden/>
    <w:uiPriority w:val="0"/>
    <w:rPr>
      <w:rFonts w:ascii="Calibri" w:hAnsi="Calibri" w:eastAsia="Times New Roman" w:cs="Times New Roman"/>
      <w:b/>
      <w:bCs/>
      <w:sz w:val="28"/>
      <w:szCs w:val="28"/>
    </w:rPr>
  </w:style>
  <w:style w:type="character" w:customStyle="1" w:styleId="66">
    <w:name w:val="Seção não numerada Char"/>
    <w:link w:val="63"/>
    <w:uiPriority w:val="0"/>
    <w:rPr>
      <w:b/>
      <w:caps/>
      <w:sz w:val="24"/>
      <w:szCs w:val="24"/>
    </w:rPr>
  </w:style>
  <w:style w:type="character" w:customStyle="1" w:styleId="67">
    <w:name w:val="Título 5 Char"/>
    <w:link w:val="7"/>
    <w:semiHidden/>
    <w:qFormat/>
    <w:uiPriority w:val="0"/>
    <w:rPr>
      <w:rFonts w:ascii="Calibri" w:hAnsi="Calibri" w:eastAsia="Times New Roman" w:cs="Times New Roman"/>
      <w:b/>
      <w:bCs/>
      <w:i/>
      <w:iCs/>
      <w:sz w:val="26"/>
      <w:szCs w:val="26"/>
    </w:rPr>
  </w:style>
  <w:style w:type="character" w:customStyle="1" w:styleId="68">
    <w:name w:val="Título 6 Char"/>
    <w:link w:val="8"/>
    <w:semiHidden/>
    <w:uiPriority w:val="0"/>
    <w:rPr>
      <w:rFonts w:ascii="Calibri" w:hAnsi="Calibri" w:eastAsia="Times New Roman" w:cs="Times New Roman"/>
      <w:b/>
      <w:bCs/>
      <w:sz w:val="22"/>
      <w:szCs w:val="22"/>
    </w:rPr>
  </w:style>
  <w:style w:type="character" w:customStyle="1" w:styleId="69">
    <w:name w:val="Título 7 Char"/>
    <w:link w:val="9"/>
    <w:semiHidden/>
    <w:qFormat/>
    <w:uiPriority w:val="0"/>
    <w:rPr>
      <w:rFonts w:ascii="Calibri" w:hAnsi="Calibri" w:eastAsia="Times New Roman" w:cs="Times New Roman"/>
      <w:sz w:val="24"/>
      <w:szCs w:val="24"/>
    </w:rPr>
  </w:style>
  <w:style w:type="character" w:customStyle="1" w:styleId="70">
    <w:name w:val="Título 8 Char"/>
    <w:link w:val="10"/>
    <w:semiHidden/>
    <w:uiPriority w:val="0"/>
    <w:rPr>
      <w:rFonts w:ascii="Calibri" w:hAnsi="Calibri" w:eastAsia="Times New Roman" w:cs="Times New Roman"/>
      <w:i/>
      <w:iCs/>
      <w:sz w:val="24"/>
      <w:szCs w:val="24"/>
    </w:rPr>
  </w:style>
  <w:style w:type="character" w:customStyle="1" w:styleId="71">
    <w:name w:val="Título 9 Char"/>
    <w:link w:val="11"/>
    <w:semiHidden/>
    <w:uiPriority w:val="0"/>
    <w:rPr>
      <w:rFonts w:ascii="Cambria" w:hAnsi="Cambria" w:eastAsia="Times New Roman" w:cs="Times New Roman"/>
      <w:sz w:val="22"/>
      <w:szCs w:val="22"/>
    </w:rPr>
  </w:style>
  <w:style w:type="paragraph" w:customStyle="1" w:styleId="72">
    <w:name w:val="Estilo 4"/>
    <w:basedOn w:val="1"/>
    <w:link w:val="74"/>
    <w:qFormat/>
    <w:uiPriority w:val="0"/>
    <w:pPr>
      <w:contextualSpacing/>
      <w:jc w:val="left"/>
    </w:pPr>
    <w:rPr>
      <w:i/>
    </w:rPr>
  </w:style>
  <w:style w:type="paragraph" w:customStyle="1" w:styleId="73">
    <w:name w:val="TOC Heading"/>
    <w:basedOn w:val="2"/>
    <w:next w:val="1"/>
    <w:semiHidden/>
    <w:unhideWhenUsed/>
    <w:qFormat/>
    <w:uiPriority w:val="39"/>
    <w:pPr>
      <w:keepLines/>
      <w:spacing w:before="480" w:line="276" w:lineRule="auto"/>
      <w:ind w:left="0" w:firstLine="0"/>
      <w:contextualSpacing w:val="0"/>
      <w:outlineLvl w:val="9"/>
    </w:pPr>
    <w:rPr>
      <w:rFonts w:ascii="Cambria" w:hAnsi="Cambria"/>
      <w:caps w:val="0"/>
      <w:color w:val="365F91"/>
      <w:kern w:val="0"/>
      <w:sz w:val="28"/>
      <w:szCs w:val="28"/>
    </w:rPr>
  </w:style>
  <w:style w:type="character" w:customStyle="1" w:styleId="74">
    <w:name w:val="Estilo 4 Char"/>
    <w:link w:val="72"/>
    <w:uiPriority w:val="0"/>
    <w:rPr>
      <w:i/>
      <w:sz w:val="24"/>
      <w:szCs w:val="24"/>
    </w:rPr>
  </w:style>
  <w:style w:type="paragraph" w:customStyle="1" w:styleId="75">
    <w:name w:val="Nível 2"/>
    <w:basedOn w:val="4"/>
    <w:qFormat/>
    <w:uiPriority w:val="0"/>
    <w:pPr>
      <w:ind w:left="578" w:hanging="578"/>
      <w:outlineLvl w:val="9"/>
    </w:pPr>
  </w:style>
  <w:style w:type="paragraph" w:customStyle="1" w:styleId="76">
    <w:name w:val="Nível 3"/>
    <w:basedOn w:val="5"/>
    <w:qFormat/>
    <w:uiPriority w:val="0"/>
    <w:pPr>
      <w:outlineLvl w:val="9"/>
    </w:pPr>
  </w:style>
  <w:style w:type="character" w:customStyle="1" w:styleId="77">
    <w:name w:val="Texto de comentário Char"/>
    <w:basedOn w:val="12"/>
    <w:link w:val="16"/>
    <w:qFormat/>
    <w:uiPriority w:val="0"/>
  </w:style>
  <w:style w:type="character" w:customStyle="1" w:styleId="78">
    <w:name w:val="Assunto do comentário Char"/>
    <w:link w:val="17"/>
    <w:qFormat/>
    <w:uiPriority w:val="0"/>
    <w:rPr>
      <w:b/>
      <w:bCs/>
    </w:rPr>
  </w:style>
  <w:style w:type="paragraph" w:customStyle="1" w:styleId="79">
    <w:name w:val="Adendos"/>
    <w:basedOn w:val="2"/>
    <w:qFormat/>
    <w:uiPriority w:val="0"/>
    <w:pPr>
      <w:jc w:val="center"/>
      <w:outlineLvl w:val="5"/>
    </w:pPr>
    <w:rPr>
      <w:caps w:val="0"/>
    </w:rPr>
  </w:style>
  <w:style w:type="paragraph" w:customStyle="1" w:styleId="80">
    <w:name w:val="Estilo Texto + Texto 1"/>
    <w:basedOn w:val="3"/>
    <w:qFormat/>
    <w:uiPriority w:val="0"/>
    <w:rPr>
      <w:b w:val="0"/>
      <w:color w:val="auto"/>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EE920-3059-4160-BFA3-5B14F75C9862}">
  <ds:schemaRefs/>
</ds:datastoreItem>
</file>

<file path=docProps/app.xml><?xml version="1.0" encoding="utf-8"?>
<Properties xmlns="http://schemas.openxmlformats.org/officeDocument/2006/extended-properties" xmlns:vt="http://schemas.openxmlformats.org/officeDocument/2006/docPropsVTypes">
  <Template>Normal</Template>
  <Company>CTIUFU</Company>
  <Pages>31</Pages>
  <Words>3808</Words>
  <Characters>20564</Characters>
  <Lines>171</Lines>
  <Paragraphs>48</Paragraphs>
  <TotalTime>4</TotalTime>
  <ScaleCrop>false</ScaleCrop>
  <LinksUpToDate>false</LinksUpToDate>
  <CharactersWithSpaces>24324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2019-09-16T13:13:00Z</dcterms:created>
  <dc:creator>Tatiana Sousa</dc:creator>
  <cp:lastModifiedBy>Keslley Lima</cp:lastModifiedBy>
  <cp:lastPrinted>2013-06-25T11:50:00Z</cp:lastPrinted>
  <dcterms:modified xsi:type="dcterms:W3CDTF">2023-06-17T14:32:54Z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6A311C64E32B48598C6E5615783A34A9</vt:lpwstr>
  </property>
</Properties>
</file>