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1234C0" w14:textId="3305B1E1" w:rsidR="003E4040" w:rsidRDefault="00933DFC" w:rsidP="00B009FD">
      <w:pPr>
        <w:pStyle w:val="a4"/>
      </w:pPr>
      <w:r>
        <w:rPr>
          <w:rFonts w:hint="eastAsia"/>
        </w:rPr>
        <w:t>编码简介文档</w:t>
      </w:r>
    </w:p>
    <w:p w14:paraId="7C85CE04" w14:textId="7E422C1C" w:rsidR="002D723F" w:rsidRDefault="002D723F" w:rsidP="002D723F">
      <w:pPr>
        <w:pStyle w:val="1"/>
      </w:pPr>
      <w:r>
        <w:t>B</w:t>
      </w:r>
      <w:r>
        <w:rPr>
          <w:rFonts w:hint="eastAsia"/>
        </w:rPr>
        <w:t>ase</w:t>
      </w:r>
      <w:r>
        <w:t>64</w:t>
      </w:r>
      <w:r>
        <w:rPr>
          <w:rFonts w:hint="eastAsia"/>
        </w:rPr>
        <w:t>编码</w:t>
      </w:r>
    </w:p>
    <w:p w14:paraId="4BA33D22" w14:textId="5EF65C86" w:rsidR="002D723F" w:rsidRDefault="002D723F" w:rsidP="002D723F">
      <w:pPr>
        <w:pStyle w:val="2"/>
      </w:pPr>
      <w:r>
        <w:rPr>
          <w:rFonts w:hint="eastAsia"/>
        </w:rPr>
        <w:t>简介</w:t>
      </w:r>
    </w:p>
    <w:p w14:paraId="52D4E1F5" w14:textId="77777777" w:rsidR="002D723F" w:rsidRPr="00904198" w:rsidRDefault="002D723F" w:rsidP="002D723F">
      <w:pPr>
        <w:ind w:firstLine="720"/>
        <w:rPr>
          <w:rStyle w:val="af"/>
        </w:rPr>
      </w:pPr>
      <w:r w:rsidRPr="00904198">
        <w:rPr>
          <w:rStyle w:val="af"/>
        </w:rPr>
        <w:t>Base64</w:t>
      </w:r>
      <w:r w:rsidRPr="00904198">
        <w:rPr>
          <w:rStyle w:val="af"/>
          <w:rFonts w:hint="eastAsia"/>
        </w:rPr>
        <w:t>是一种基于</w:t>
      </w:r>
      <w:r w:rsidRPr="00904198">
        <w:rPr>
          <w:rStyle w:val="af"/>
          <w:rFonts w:hint="eastAsia"/>
        </w:rPr>
        <w:t>64</w:t>
      </w:r>
      <w:r w:rsidRPr="00904198">
        <w:rPr>
          <w:rStyle w:val="af"/>
          <w:rFonts w:hint="eastAsia"/>
        </w:rPr>
        <w:t>个可打印字符来表示二进制数据的表示方法。</w:t>
      </w:r>
      <w:r w:rsidRPr="00904198">
        <w:rPr>
          <w:rStyle w:val="af"/>
        </w:rPr>
        <w:t>由于</w:t>
      </w:r>
      <w:r w:rsidRPr="00904198">
        <w:rPr>
          <w:rStyle w:val="af"/>
        </w:rPr>
        <w:t xml:space="preserve"> 2</w:t>
      </w:r>
      <w:r w:rsidRPr="00904198">
        <w:rPr>
          <w:rStyle w:val="af"/>
          <w:rFonts w:hint="eastAsia"/>
        </w:rPr>
        <w:t>^</w:t>
      </w:r>
      <w:r w:rsidRPr="00904198">
        <w:rPr>
          <w:rStyle w:val="af"/>
        </w:rPr>
        <w:t xml:space="preserve">6 = 64 </w:t>
      </w:r>
      <w:r w:rsidRPr="00904198">
        <w:rPr>
          <w:rStyle w:val="af"/>
          <w:rFonts w:hint="eastAsia"/>
        </w:rPr>
        <w:t>，所以每</w:t>
      </w:r>
      <w:r w:rsidRPr="00904198">
        <w:rPr>
          <w:rStyle w:val="af"/>
          <w:rFonts w:hint="eastAsia"/>
        </w:rPr>
        <w:t>6</w:t>
      </w:r>
      <w:r w:rsidRPr="00904198">
        <w:rPr>
          <w:rStyle w:val="af"/>
          <w:rFonts w:hint="eastAsia"/>
        </w:rPr>
        <w:t>个位元为一个单元，对应某个可打印字符。</w:t>
      </w:r>
      <w:r w:rsidRPr="00904198">
        <w:rPr>
          <w:rStyle w:val="af"/>
          <w:rFonts w:hint="eastAsia"/>
        </w:rPr>
        <w:t>3</w:t>
      </w:r>
      <w:r w:rsidRPr="00904198">
        <w:rPr>
          <w:rStyle w:val="af"/>
          <w:rFonts w:hint="eastAsia"/>
        </w:rPr>
        <w:t>个字节有</w:t>
      </w:r>
      <w:r w:rsidRPr="00904198">
        <w:rPr>
          <w:rStyle w:val="af"/>
          <w:rFonts w:hint="eastAsia"/>
        </w:rPr>
        <w:t>24</w:t>
      </w:r>
      <w:r w:rsidRPr="00904198">
        <w:rPr>
          <w:rStyle w:val="af"/>
          <w:rFonts w:hint="eastAsia"/>
        </w:rPr>
        <w:t>个位元，对应于</w:t>
      </w:r>
      <w:r w:rsidRPr="00904198">
        <w:rPr>
          <w:rStyle w:val="af"/>
          <w:rFonts w:hint="eastAsia"/>
        </w:rPr>
        <w:t>4</w:t>
      </w:r>
      <w:r w:rsidRPr="00904198">
        <w:rPr>
          <w:rStyle w:val="af"/>
          <w:rFonts w:hint="eastAsia"/>
        </w:rPr>
        <w:t>个</w:t>
      </w:r>
      <w:r w:rsidRPr="00904198">
        <w:rPr>
          <w:rStyle w:val="af"/>
          <w:rFonts w:hint="eastAsia"/>
        </w:rPr>
        <w:t>Base64</w:t>
      </w:r>
      <w:r w:rsidRPr="00904198">
        <w:rPr>
          <w:rStyle w:val="af"/>
          <w:rFonts w:hint="eastAsia"/>
        </w:rPr>
        <w:t>单元，即</w:t>
      </w:r>
      <w:r w:rsidRPr="00904198">
        <w:rPr>
          <w:rStyle w:val="af"/>
          <w:rFonts w:hint="eastAsia"/>
        </w:rPr>
        <w:t>3</w:t>
      </w:r>
      <w:r w:rsidRPr="00904198">
        <w:rPr>
          <w:rStyle w:val="af"/>
          <w:rFonts w:hint="eastAsia"/>
        </w:rPr>
        <w:t>个字节可表示</w:t>
      </w:r>
      <w:r w:rsidRPr="00904198">
        <w:rPr>
          <w:rStyle w:val="af"/>
          <w:rFonts w:hint="eastAsia"/>
        </w:rPr>
        <w:t>4</w:t>
      </w:r>
      <w:r w:rsidRPr="00904198">
        <w:rPr>
          <w:rStyle w:val="af"/>
          <w:rFonts w:hint="eastAsia"/>
        </w:rPr>
        <w:t>个可打印字符。它可用来作为电子邮件的传输编码。在</w:t>
      </w:r>
      <w:r w:rsidRPr="00904198">
        <w:rPr>
          <w:rStyle w:val="af"/>
          <w:rFonts w:hint="eastAsia"/>
        </w:rPr>
        <w:t>Base64</w:t>
      </w:r>
      <w:r w:rsidRPr="00904198">
        <w:rPr>
          <w:rStyle w:val="af"/>
          <w:rFonts w:hint="eastAsia"/>
        </w:rPr>
        <w:t>中的可打印字符包括字母</w:t>
      </w:r>
      <w:r w:rsidRPr="00904198">
        <w:rPr>
          <w:rStyle w:val="af"/>
          <w:rFonts w:hint="eastAsia"/>
        </w:rPr>
        <w:t>A-Z</w:t>
      </w:r>
      <w:r w:rsidRPr="00904198">
        <w:rPr>
          <w:rStyle w:val="af"/>
          <w:rFonts w:hint="eastAsia"/>
        </w:rPr>
        <w:t>、</w:t>
      </w:r>
      <w:r w:rsidRPr="00904198">
        <w:rPr>
          <w:rStyle w:val="af"/>
          <w:rFonts w:hint="eastAsia"/>
        </w:rPr>
        <w:t>a-z</w:t>
      </w:r>
      <w:r w:rsidRPr="00904198">
        <w:rPr>
          <w:rStyle w:val="af"/>
          <w:rFonts w:hint="eastAsia"/>
        </w:rPr>
        <w:t>、数字</w:t>
      </w:r>
      <w:r w:rsidRPr="00904198">
        <w:rPr>
          <w:rStyle w:val="af"/>
          <w:rFonts w:hint="eastAsia"/>
        </w:rPr>
        <w:t>0-9</w:t>
      </w:r>
      <w:r w:rsidRPr="00904198">
        <w:rPr>
          <w:rStyle w:val="af"/>
          <w:rFonts w:hint="eastAsia"/>
        </w:rPr>
        <w:t>，这样共有</w:t>
      </w:r>
      <w:r w:rsidRPr="00904198">
        <w:rPr>
          <w:rStyle w:val="af"/>
          <w:rFonts w:hint="eastAsia"/>
        </w:rPr>
        <w:t>62</w:t>
      </w:r>
      <w:r w:rsidRPr="00904198">
        <w:rPr>
          <w:rStyle w:val="af"/>
          <w:rFonts w:hint="eastAsia"/>
        </w:rPr>
        <w:t>个字符，此外两个可打印符号在不同的系统中而不同。一些如</w:t>
      </w:r>
      <w:r w:rsidRPr="00904198">
        <w:rPr>
          <w:rStyle w:val="af"/>
          <w:rFonts w:hint="eastAsia"/>
        </w:rPr>
        <w:t>uuencode</w:t>
      </w:r>
      <w:r w:rsidRPr="00904198">
        <w:rPr>
          <w:rStyle w:val="af"/>
          <w:rFonts w:hint="eastAsia"/>
        </w:rPr>
        <w:t>的其他编码方法，和之后</w:t>
      </w:r>
      <w:r w:rsidRPr="00904198">
        <w:rPr>
          <w:rStyle w:val="af"/>
          <w:rFonts w:hint="eastAsia"/>
        </w:rPr>
        <w:t>BinHex</w:t>
      </w:r>
      <w:r w:rsidRPr="00904198">
        <w:rPr>
          <w:rStyle w:val="af"/>
          <w:rFonts w:hint="eastAsia"/>
        </w:rPr>
        <w:t>的版本使用不同的</w:t>
      </w:r>
      <w:r w:rsidRPr="00904198">
        <w:rPr>
          <w:rStyle w:val="af"/>
          <w:rFonts w:hint="eastAsia"/>
        </w:rPr>
        <w:t>64</w:t>
      </w:r>
      <w:r w:rsidRPr="00904198">
        <w:rPr>
          <w:rStyle w:val="af"/>
          <w:rFonts w:hint="eastAsia"/>
        </w:rPr>
        <w:t>字符集来代表</w:t>
      </w:r>
      <w:r w:rsidRPr="00904198">
        <w:rPr>
          <w:rStyle w:val="af"/>
          <w:rFonts w:hint="eastAsia"/>
        </w:rPr>
        <w:t>6</w:t>
      </w:r>
      <w:r w:rsidRPr="00904198">
        <w:rPr>
          <w:rStyle w:val="af"/>
          <w:rFonts w:hint="eastAsia"/>
        </w:rPr>
        <w:t>个二进制数字，但是不被称为</w:t>
      </w:r>
      <w:r w:rsidRPr="00904198">
        <w:rPr>
          <w:rStyle w:val="af"/>
          <w:rFonts w:hint="eastAsia"/>
        </w:rPr>
        <w:t>Base64</w:t>
      </w:r>
      <w:r w:rsidRPr="00904198">
        <w:rPr>
          <w:rStyle w:val="af"/>
          <w:rFonts w:hint="eastAsia"/>
        </w:rPr>
        <w:t>。</w:t>
      </w:r>
      <w:r w:rsidRPr="00904198">
        <w:rPr>
          <w:rStyle w:val="af"/>
          <w:rFonts w:hint="eastAsia"/>
        </w:rPr>
        <w:t>Base64</w:t>
      </w:r>
      <w:r w:rsidRPr="00904198">
        <w:rPr>
          <w:rStyle w:val="af"/>
          <w:rFonts w:hint="eastAsia"/>
        </w:rPr>
        <w:t>常用于在通常处理文本数据的场合，表示、传输、存储一些二进制数据，包括</w:t>
      </w:r>
      <w:r w:rsidRPr="00904198">
        <w:rPr>
          <w:rStyle w:val="af"/>
          <w:rFonts w:hint="eastAsia"/>
        </w:rPr>
        <w:t>MIME</w:t>
      </w:r>
      <w:r w:rsidRPr="00904198">
        <w:rPr>
          <w:rStyle w:val="af"/>
          <w:rFonts w:hint="eastAsia"/>
        </w:rPr>
        <w:t>的电子邮件及</w:t>
      </w:r>
      <w:r w:rsidRPr="00904198">
        <w:rPr>
          <w:rStyle w:val="af"/>
          <w:rFonts w:hint="eastAsia"/>
        </w:rPr>
        <w:t>XML</w:t>
      </w:r>
      <w:r w:rsidRPr="00904198">
        <w:rPr>
          <w:rStyle w:val="af"/>
          <w:rFonts w:hint="eastAsia"/>
        </w:rPr>
        <w:t>的一些复杂数据。</w:t>
      </w:r>
    </w:p>
    <w:p w14:paraId="2C485FFD" w14:textId="760D3989" w:rsidR="002D723F" w:rsidRDefault="002D723F" w:rsidP="002D723F">
      <w:pPr>
        <w:pStyle w:val="2"/>
      </w:pPr>
      <w:r>
        <w:t>B</w:t>
      </w:r>
      <w:r>
        <w:rPr>
          <w:rFonts w:hint="eastAsia"/>
        </w:rPr>
        <w:t>ase64</w:t>
      </w:r>
      <w:r>
        <w:rPr>
          <w:rFonts w:hint="eastAsia"/>
        </w:rPr>
        <w:t>的编码方式</w:t>
      </w:r>
    </w:p>
    <w:p w14:paraId="4FBA4BA8" w14:textId="77777777" w:rsidR="002D723F" w:rsidRDefault="002D723F" w:rsidP="002D723F">
      <w:pPr>
        <w:jc w:val="center"/>
      </w:pPr>
      <w:r>
        <w:rPr>
          <w:rFonts w:hint="eastAsia"/>
          <w:noProof/>
        </w:rPr>
        <w:drawing>
          <wp:inline distT="0" distB="0" distL="0" distR="0" wp14:anchorId="445BC4ED" wp14:editId="0F9E8F64">
            <wp:extent cx="2619644" cy="34663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64索引.PNG"/>
                    <pic:cNvPicPr/>
                  </pic:nvPicPr>
                  <pic:blipFill rotWithShape="1">
                    <a:blip r:embed="rId6" cstate="print">
                      <a:extLst>
                        <a:ext uri="{28A0092B-C50C-407E-A947-70E740481C1C}">
                          <a14:useLocalDpi xmlns:a14="http://schemas.microsoft.com/office/drawing/2010/main" val="0"/>
                        </a:ext>
                      </a:extLst>
                    </a:blip>
                    <a:srcRect l="1111" t="1306" r="972" b="730"/>
                    <a:stretch/>
                  </pic:blipFill>
                  <pic:spPr bwMode="auto">
                    <a:xfrm>
                      <a:off x="0" y="0"/>
                      <a:ext cx="2644527" cy="3499323"/>
                    </a:xfrm>
                    <a:prstGeom prst="rect">
                      <a:avLst/>
                    </a:prstGeom>
                    <a:ln>
                      <a:noFill/>
                    </a:ln>
                    <a:extLst>
                      <a:ext uri="{53640926-AAD7-44D8-BBD7-CCE9431645EC}">
                        <a14:shadowObscured xmlns:a14="http://schemas.microsoft.com/office/drawing/2010/main"/>
                      </a:ext>
                    </a:extLst>
                  </pic:spPr>
                </pic:pic>
              </a:graphicData>
            </a:graphic>
          </wp:inline>
        </w:drawing>
      </w:r>
    </w:p>
    <w:p w14:paraId="38F55708" w14:textId="77777777" w:rsidR="002D723F" w:rsidRDefault="002D723F" w:rsidP="002D723F">
      <w:pPr>
        <w:jc w:val="center"/>
      </w:pPr>
      <w:r>
        <w:t>B</w:t>
      </w:r>
      <w:r>
        <w:rPr>
          <w:rFonts w:hint="eastAsia"/>
        </w:rPr>
        <w:t>ase64</w:t>
      </w:r>
      <w:r>
        <w:rPr>
          <w:rFonts w:hint="eastAsia"/>
        </w:rPr>
        <w:t>索引表</w:t>
      </w:r>
    </w:p>
    <w:p w14:paraId="37189012" w14:textId="77777777" w:rsidR="002D723F" w:rsidRDefault="002D723F" w:rsidP="002D723F">
      <w:pPr>
        <w:ind w:firstLine="720"/>
      </w:pPr>
      <w:r>
        <w:t>B</w:t>
      </w:r>
      <w:r>
        <w:rPr>
          <w:rFonts w:hint="eastAsia"/>
        </w:rPr>
        <w:t>ase64</w:t>
      </w:r>
      <w:r>
        <w:rPr>
          <w:rFonts w:hint="eastAsia"/>
        </w:rPr>
        <w:t>使用一组</w:t>
      </w:r>
      <w:r>
        <w:rPr>
          <w:rFonts w:hint="eastAsia"/>
        </w:rPr>
        <w:t>65</w:t>
      </w:r>
      <w:r>
        <w:rPr>
          <w:rFonts w:hint="eastAsia"/>
        </w:rPr>
        <w:t>个</w:t>
      </w:r>
      <w:r>
        <w:rPr>
          <w:rFonts w:hint="eastAsia"/>
        </w:rPr>
        <w:t>ASCII</w:t>
      </w:r>
      <w:r>
        <w:rPr>
          <w:rFonts w:hint="eastAsia"/>
        </w:rPr>
        <w:t>字符，约定</w:t>
      </w:r>
      <w:r>
        <w:rPr>
          <w:rFonts w:hint="eastAsia"/>
        </w:rPr>
        <w:t>6</w:t>
      </w:r>
      <w:r>
        <w:rPr>
          <w:rFonts w:hint="eastAsia"/>
        </w:rPr>
        <w:t>位代表一个可打印的字符（第</w:t>
      </w:r>
      <w:r>
        <w:rPr>
          <w:rFonts w:hint="eastAsia"/>
        </w:rPr>
        <w:t>65</w:t>
      </w:r>
      <w:r>
        <w:rPr>
          <w:rFonts w:hint="eastAsia"/>
        </w:rPr>
        <w:t>个字符为“</w:t>
      </w:r>
      <w:r>
        <w:rPr>
          <w:rFonts w:hint="eastAsia"/>
        </w:rPr>
        <w:t>=</w:t>
      </w:r>
      <w:r>
        <w:rPr>
          <w:rFonts w:hint="eastAsia"/>
        </w:rPr>
        <w:t>”，用于标记特殊的处理程序）。</w:t>
      </w:r>
    </w:p>
    <w:p w14:paraId="1C8A856F" w14:textId="77777777" w:rsidR="002D723F" w:rsidRDefault="002D723F" w:rsidP="002D723F">
      <w:pPr>
        <w:ind w:firstLine="720"/>
        <w:jc w:val="center"/>
      </w:pPr>
      <w:r>
        <w:rPr>
          <w:rFonts w:hint="eastAsia"/>
          <w:noProof/>
        </w:rPr>
        <w:lastRenderedPageBreak/>
        <w:drawing>
          <wp:inline distT="0" distB="0" distL="0" distR="0" wp14:anchorId="44F4CFFC" wp14:editId="7EDBDA33">
            <wp:extent cx="4495800" cy="1148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64编码MA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4147" cy="1158727"/>
                    </a:xfrm>
                    <a:prstGeom prst="rect">
                      <a:avLst/>
                    </a:prstGeom>
                  </pic:spPr>
                </pic:pic>
              </a:graphicData>
            </a:graphic>
          </wp:inline>
        </w:drawing>
      </w:r>
    </w:p>
    <w:p w14:paraId="092DC334" w14:textId="77777777" w:rsidR="002D723F" w:rsidRDefault="002D723F" w:rsidP="002D723F">
      <w:pPr>
        <w:ind w:firstLine="720"/>
        <w:jc w:val="center"/>
      </w:pPr>
      <w:r>
        <w:rPr>
          <w:rFonts w:hint="eastAsia"/>
        </w:rPr>
        <w:t>使用</w:t>
      </w:r>
      <w:r>
        <w:rPr>
          <w:rFonts w:hint="eastAsia"/>
        </w:rPr>
        <w:t>Base64</w:t>
      </w:r>
      <w:r>
        <w:rPr>
          <w:rFonts w:hint="eastAsia"/>
        </w:rPr>
        <w:t>对</w:t>
      </w:r>
      <w:r>
        <w:rPr>
          <w:rFonts w:hint="eastAsia"/>
        </w:rPr>
        <w:t>Man</w:t>
      </w:r>
      <w:r>
        <w:rPr>
          <w:rFonts w:hint="eastAsia"/>
        </w:rPr>
        <w:t>进行编码</w:t>
      </w:r>
    </w:p>
    <w:p w14:paraId="3BA64721" w14:textId="77777777" w:rsidR="002D723F" w:rsidRDefault="002D723F" w:rsidP="002D723F">
      <w:pPr>
        <w:ind w:firstLine="720"/>
      </w:pPr>
      <w:r>
        <w:rPr>
          <w:rFonts w:hint="eastAsia"/>
        </w:rPr>
        <w:t>进行编码的时候，</w:t>
      </w:r>
      <w:r>
        <w:rPr>
          <w:rFonts w:hint="eastAsia"/>
        </w:rPr>
        <w:t>3</w:t>
      </w:r>
      <w:r>
        <w:rPr>
          <w:rFonts w:hint="eastAsia"/>
        </w:rPr>
        <w:t>个字符作为一组进行编码。以每个字符</w:t>
      </w:r>
      <w:r>
        <w:rPr>
          <w:rFonts w:hint="eastAsia"/>
        </w:rPr>
        <w:t>8</w:t>
      </w:r>
      <w:r>
        <w:rPr>
          <w:rFonts w:hint="eastAsia"/>
        </w:rPr>
        <w:t>位进行计算，编码后每个编码占六位，也就是一个三个字符的原文编码后成为四位的编码。编码时先将字符按</w:t>
      </w:r>
      <w:r>
        <w:rPr>
          <w:rFonts w:hint="eastAsia"/>
        </w:rPr>
        <w:t>ASCII</w:t>
      </w:r>
      <w:r>
        <w:rPr>
          <w:rFonts w:hint="eastAsia"/>
        </w:rPr>
        <w:t>转换成二进制编码，一组的所有成员看成一个整体，从左到右按六位进行分割，然后将得到的</w:t>
      </w:r>
      <w:r>
        <w:rPr>
          <w:rFonts w:hint="eastAsia"/>
        </w:rPr>
        <w:t>4</w:t>
      </w:r>
      <w:r>
        <w:rPr>
          <w:rFonts w:hint="eastAsia"/>
        </w:rPr>
        <w:t>个值，通过查找</w:t>
      </w:r>
      <w:r>
        <w:rPr>
          <w:rFonts w:hint="eastAsia"/>
        </w:rPr>
        <w:t>Base64</w:t>
      </w:r>
      <w:r>
        <w:rPr>
          <w:rFonts w:hint="eastAsia"/>
        </w:rPr>
        <w:t>的索引，转换位字符编码；</w:t>
      </w:r>
    </w:p>
    <w:p w14:paraId="7503A164" w14:textId="77777777" w:rsidR="002D723F" w:rsidRDefault="002D723F" w:rsidP="002D723F">
      <w:pPr>
        <w:ind w:firstLine="720"/>
      </w:pPr>
      <w:r>
        <w:rPr>
          <w:rFonts w:hint="eastAsia"/>
          <w:noProof/>
        </w:rPr>
        <w:drawing>
          <wp:inline distT="0" distB="0" distL="0" distR="0" wp14:anchorId="534EC6B2" wp14:editId="1029715C">
            <wp:extent cx="5486400" cy="21469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特殊编码操作.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146935"/>
                    </a:xfrm>
                    <a:prstGeom prst="rect">
                      <a:avLst/>
                    </a:prstGeom>
                  </pic:spPr>
                </pic:pic>
              </a:graphicData>
            </a:graphic>
          </wp:inline>
        </w:drawing>
      </w:r>
    </w:p>
    <w:p w14:paraId="27536274" w14:textId="77777777" w:rsidR="002D723F" w:rsidRDefault="002D723F" w:rsidP="002D723F">
      <w:pPr>
        <w:ind w:firstLine="720"/>
      </w:pPr>
      <w:r>
        <w:rPr>
          <w:rFonts w:hint="eastAsia"/>
        </w:rPr>
        <w:t>如果字符串的长度不是</w:t>
      </w:r>
      <w:r>
        <w:rPr>
          <w:rFonts w:hint="eastAsia"/>
        </w:rPr>
        <w:t>3</w:t>
      </w:r>
      <w:r>
        <w:rPr>
          <w:rFonts w:hint="eastAsia"/>
        </w:rPr>
        <w:t>（每组编码个数）的倍数，那就在字符串末尾补上</w:t>
      </w:r>
      <w:r>
        <w:rPr>
          <w:rFonts w:hint="eastAsia"/>
        </w:rPr>
        <w:t>0</w:t>
      </w:r>
      <w:r>
        <w:rPr>
          <w:rFonts w:hint="eastAsia"/>
        </w:rPr>
        <w:t>，凑足</w:t>
      </w:r>
      <w:r>
        <w:rPr>
          <w:rFonts w:hint="eastAsia"/>
        </w:rPr>
        <w:t>3</w:t>
      </w:r>
      <w:r>
        <w:rPr>
          <w:rFonts w:hint="eastAsia"/>
        </w:rPr>
        <w:t>的倍数，编码时结尾补上的</w:t>
      </w:r>
      <w:r>
        <w:rPr>
          <w:rFonts w:hint="eastAsia"/>
        </w:rPr>
        <w:t>0</w:t>
      </w:r>
      <w:r>
        <w:rPr>
          <w:rFonts w:hint="eastAsia"/>
        </w:rPr>
        <w:t>对应的编码变为</w:t>
      </w:r>
      <w:r>
        <w:rPr>
          <w:rFonts w:hint="eastAsia"/>
        </w:rPr>
        <w:t>=</w:t>
      </w:r>
      <w:r>
        <w:rPr>
          <w:rFonts w:hint="eastAsia"/>
        </w:rPr>
        <w:t>，补了几个</w:t>
      </w:r>
      <w:r>
        <w:rPr>
          <w:rFonts w:hint="eastAsia"/>
        </w:rPr>
        <w:t>0</w:t>
      </w:r>
      <w:r>
        <w:rPr>
          <w:rFonts w:hint="eastAsia"/>
        </w:rPr>
        <w:t>就会有几个</w:t>
      </w:r>
      <w:r>
        <w:rPr>
          <w:rFonts w:hint="eastAsia"/>
        </w:rPr>
        <w:t>=</w:t>
      </w:r>
      <w:r>
        <w:rPr>
          <w:rFonts w:hint="eastAsia"/>
        </w:rPr>
        <w:t>；</w:t>
      </w:r>
    </w:p>
    <w:p w14:paraId="1A5913E6" w14:textId="77777777" w:rsidR="002D723F" w:rsidRPr="00904198" w:rsidRDefault="002D723F" w:rsidP="002D723F">
      <w:pPr>
        <w:ind w:firstLine="720"/>
      </w:pPr>
      <w:r>
        <w:rPr>
          <w:rFonts w:hint="eastAsia"/>
        </w:rPr>
        <w:t>解码的时候，以四个编码作为一组，将编码通过索引转换为二进制，将一组作为一个整体，从左到右按八位进行分割，然后将得到的数值转换为</w:t>
      </w:r>
      <w:r>
        <w:rPr>
          <w:rFonts w:hint="eastAsia"/>
        </w:rPr>
        <w:t>ASCII</w:t>
      </w:r>
      <w:r>
        <w:rPr>
          <w:rFonts w:hint="eastAsia"/>
        </w:rPr>
        <w:t>码得到的就是解码后的字符串。</w:t>
      </w:r>
    </w:p>
    <w:p w14:paraId="1947FD2D" w14:textId="1C9BC3B1" w:rsidR="002D723F" w:rsidRDefault="002D723F" w:rsidP="002D723F">
      <w:pPr>
        <w:pStyle w:val="1"/>
      </w:pPr>
      <w:r>
        <w:t>B</w:t>
      </w:r>
      <w:r>
        <w:rPr>
          <w:rFonts w:hint="eastAsia"/>
        </w:rPr>
        <w:t>ase32</w:t>
      </w:r>
      <w:r>
        <w:rPr>
          <w:rFonts w:hint="eastAsia"/>
        </w:rPr>
        <w:t>编码</w:t>
      </w:r>
    </w:p>
    <w:p w14:paraId="1EAF2D40" w14:textId="4BE02AA8" w:rsidR="002D723F" w:rsidRDefault="002D723F" w:rsidP="002D723F">
      <w:pPr>
        <w:pStyle w:val="2"/>
      </w:pPr>
      <w:r>
        <w:rPr>
          <w:rFonts w:hint="eastAsia"/>
        </w:rPr>
        <w:t>简介</w:t>
      </w:r>
    </w:p>
    <w:p w14:paraId="71D14C04" w14:textId="0EEBB34F" w:rsidR="002D723F" w:rsidRPr="00194BE7" w:rsidRDefault="002D723F" w:rsidP="002D723F">
      <w:pPr>
        <w:rPr>
          <w:rStyle w:val="af"/>
        </w:rPr>
      </w:pPr>
      <w:r>
        <w:tab/>
      </w:r>
      <w:r w:rsidRPr="00194BE7">
        <w:rPr>
          <w:rStyle w:val="af"/>
        </w:rPr>
        <w:t>Base32</w:t>
      </w:r>
      <w:r w:rsidRPr="00194BE7">
        <w:rPr>
          <w:rStyle w:val="af"/>
          <w:rFonts w:hint="eastAsia"/>
        </w:rPr>
        <w:t>和</w:t>
      </w:r>
      <w:r w:rsidRPr="00194BE7">
        <w:rPr>
          <w:rStyle w:val="af"/>
          <w:rFonts w:hint="eastAsia"/>
        </w:rPr>
        <w:t>Base64</w:t>
      </w:r>
      <w:r w:rsidRPr="00194BE7">
        <w:rPr>
          <w:rStyle w:val="af"/>
          <w:rFonts w:hint="eastAsia"/>
        </w:rPr>
        <w:t>一样，是一种将二进制数据转换为可打印字符的编码方式，不同点在于</w:t>
      </w:r>
      <w:r w:rsidRPr="00194BE7">
        <w:rPr>
          <w:rStyle w:val="af"/>
          <w:rFonts w:hint="eastAsia"/>
        </w:rPr>
        <w:t>Base32</w:t>
      </w:r>
      <w:r w:rsidRPr="00194BE7">
        <w:rPr>
          <w:rStyle w:val="af"/>
          <w:rFonts w:hint="eastAsia"/>
        </w:rPr>
        <w:t>使用</w:t>
      </w:r>
      <w:r w:rsidRPr="00194BE7">
        <w:rPr>
          <w:rStyle w:val="af"/>
          <w:rFonts w:hint="eastAsia"/>
        </w:rPr>
        <w:t>32</w:t>
      </w:r>
      <w:r w:rsidRPr="00194BE7">
        <w:rPr>
          <w:rStyle w:val="af"/>
          <w:rFonts w:hint="eastAsia"/>
        </w:rPr>
        <w:t>个可见字符来表示数据，这也是</w:t>
      </w:r>
      <w:r w:rsidRPr="00194BE7">
        <w:rPr>
          <w:rStyle w:val="af"/>
          <w:rFonts w:hint="eastAsia"/>
        </w:rPr>
        <w:t>Base32</w:t>
      </w:r>
      <w:r w:rsidRPr="00194BE7">
        <w:rPr>
          <w:rStyle w:val="af"/>
          <w:rFonts w:hint="eastAsia"/>
        </w:rPr>
        <w:t>名字的来源。</w:t>
      </w:r>
    </w:p>
    <w:p w14:paraId="034AA5F0" w14:textId="11531B5E" w:rsidR="002D723F" w:rsidRDefault="002D723F" w:rsidP="002D723F">
      <w:pPr>
        <w:pStyle w:val="2"/>
      </w:pPr>
      <w:r>
        <w:rPr>
          <w:rFonts w:hint="eastAsia"/>
        </w:rPr>
        <w:lastRenderedPageBreak/>
        <w:t>Base32</w:t>
      </w:r>
      <w:r>
        <w:rPr>
          <w:rFonts w:hint="eastAsia"/>
        </w:rPr>
        <w:t>编码方式</w:t>
      </w:r>
    </w:p>
    <w:p w14:paraId="3C4DA55D" w14:textId="1F7B7933" w:rsidR="002D723F" w:rsidRPr="002D723F" w:rsidRDefault="002D723F" w:rsidP="002D723F">
      <w:r>
        <w:tab/>
      </w:r>
      <w:r>
        <w:rPr>
          <w:rFonts w:hint="eastAsia"/>
          <w:noProof/>
        </w:rPr>
        <w:drawing>
          <wp:inline distT="0" distB="0" distL="0" distR="0" wp14:anchorId="5EE54E0D" wp14:editId="06CFE776">
            <wp:extent cx="5486400" cy="20453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e32Alphab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045335"/>
                    </a:xfrm>
                    <a:prstGeom prst="rect">
                      <a:avLst/>
                    </a:prstGeom>
                  </pic:spPr>
                </pic:pic>
              </a:graphicData>
            </a:graphic>
          </wp:inline>
        </w:drawing>
      </w:r>
    </w:p>
    <w:p w14:paraId="20E9883D" w14:textId="4D2096D7" w:rsidR="00B009FD" w:rsidRDefault="002D723F" w:rsidP="002D723F">
      <w:pPr>
        <w:jc w:val="center"/>
      </w:pPr>
      <w:r>
        <w:t>B</w:t>
      </w:r>
      <w:r>
        <w:rPr>
          <w:rFonts w:hint="eastAsia"/>
        </w:rPr>
        <w:t>ase32</w:t>
      </w:r>
      <w:r>
        <w:rPr>
          <w:rFonts w:hint="eastAsia"/>
        </w:rPr>
        <w:t>索引表</w:t>
      </w:r>
    </w:p>
    <w:p w14:paraId="7647853A" w14:textId="611C67DB" w:rsidR="002D723F" w:rsidRDefault="002D723F" w:rsidP="002D723F">
      <w:pPr>
        <w:ind w:firstLine="720"/>
      </w:pPr>
      <w:r>
        <w:t>B</w:t>
      </w:r>
      <w:r>
        <w:rPr>
          <w:rFonts w:hint="eastAsia"/>
        </w:rPr>
        <w:t>ase32</w:t>
      </w:r>
      <w:r>
        <w:rPr>
          <w:rFonts w:hint="eastAsia"/>
        </w:rPr>
        <w:t>的编码方式与</w:t>
      </w:r>
      <w:r>
        <w:rPr>
          <w:rFonts w:hint="eastAsia"/>
        </w:rPr>
        <w:t>Base64</w:t>
      </w:r>
      <w:r>
        <w:rPr>
          <w:rFonts w:hint="eastAsia"/>
        </w:rPr>
        <w:t>相似，编码时将</w:t>
      </w:r>
      <w:r>
        <w:rPr>
          <w:rFonts w:hint="eastAsia"/>
        </w:rPr>
        <w:t>5</w:t>
      </w:r>
      <w:r>
        <w:rPr>
          <w:rFonts w:hint="eastAsia"/>
        </w:rPr>
        <w:t>个字符做为一组进行编码，先将五个字符按照</w:t>
      </w:r>
      <w:r>
        <w:rPr>
          <w:rFonts w:hint="eastAsia"/>
        </w:rPr>
        <w:t>ASCII</w:t>
      </w:r>
      <w:r>
        <w:rPr>
          <w:rFonts w:hint="eastAsia"/>
        </w:rPr>
        <w:t>转换为二进制，然后将整个组看成一个整体，从左到右每</w:t>
      </w:r>
      <w:r>
        <w:rPr>
          <w:rFonts w:hint="eastAsia"/>
        </w:rPr>
        <w:t>5</w:t>
      </w:r>
      <w:r>
        <w:rPr>
          <w:rFonts w:hint="eastAsia"/>
        </w:rPr>
        <w:t>位作为一个编码，然后查找索引表，将每个字符转换为可打印字符。</w:t>
      </w:r>
    </w:p>
    <w:p w14:paraId="6592DA93" w14:textId="6CD8DA35" w:rsidR="002D723F" w:rsidRDefault="002D723F" w:rsidP="002D723F">
      <w:r>
        <w:tab/>
      </w:r>
      <w:r>
        <w:rPr>
          <w:rFonts w:hint="eastAsia"/>
        </w:rPr>
        <w:t>当最后一组字符不足五个字符是，需要在编码最后加</w:t>
      </w:r>
      <w:r>
        <w:rPr>
          <w:rFonts w:hint="eastAsia"/>
        </w:rPr>
        <w:t>=</w:t>
      </w:r>
      <w:r>
        <w:rPr>
          <w:rFonts w:hint="eastAsia"/>
        </w:rPr>
        <w:t>号补齐，规则如下：</w:t>
      </w:r>
    </w:p>
    <w:p w14:paraId="563815AB" w14:textId="7136C798" w:rsidR="002D723F" w:rsidRDefault="002D723F" w:rsidP="002D723F">
      <w:pPr>
        <w:pStyle w:val="af4"/>
        <w:numPr>
          <w:ilvl w:val="0"/>
          <w:numId w:val="31"/>
        </w:numPr>
      </w:pPr>
      <w:r>
        <w:rPr>
          <w:rFonts w:hint="eastAsia"/>
        </w:rPr>
        <w:t>当最后一组缺</w:t>
      </w:r>
      <w:r>
        <w:rPr>
          <w:rFonts w:hint="eastAsia"/>
        </w:rPr>
        <w:t>4</w:t>
      </w:r>
      <w:r>
        <w:rPr>
          <w:rFonts w:hint="eastAsia"/>
        </w:rPr>
        <w:t>个字符满一组时，需要在结尾补</w:t>
      </w:r>
      <w:r>
        <w:rPr>
          <w:rFonts w:hint="eastAsia"/>
        </w:rPr>
        <w:t>6</w:t>
      </w:r>
      <w:r>
        <w:rPr>
          <w:rFonts w:hint="eastAsia"/>
        </w:rPr>
        <w:t>个“</w:t>
      </w:r>
      <w:r>
        <w:rPr>
          <w:rFonts w:hint="eastAsia"/>
        </w:rPr>
        <w:t>=</w:t>
      </w:r>
      <w:r>
        <w:rPr>
          <w:rFonts w:hint="eastAsia"/>
        </w:rPr>
        <w:t>”；</w:t>
      </w:r>
    </w:p>
    <w:p w14:paraId="75019798" w14:textId="623DAD33" w:rsidR="002D723F" w:rsidRDefault="002D723F" w:rsidP="002D723F">
      <w:pPr>
        <w:pStyle w:val="af4"/>
        <w:numPr>
          <w:ilvl w:val="0"/>
          <w:numId w:val="31"/>
        </w:numPr>
      </w:pPr>
      <w:r>
        <w:rPr>
          <w:rFonts w:hint="eastAsia"/>
        </w:rPr>
        <w:t>当最后一组缺</w:t>
      </w:r>
      <w:r>
        <w:rPr>
          <w:rFonts w:hint="eastAsia"/>
        </w:rPr>
        <w:t>3</w:t>
      </w:r>
      <w:r>
        <w:rPr>
          <w:rFonts w:hint="eastAsia"/>
        </w:rPr>
        <w:t>个字符满一组时，需要在结尾补</w:t>
      </w:r>
      <w:r>
        <w:rPr>
          <w:rFonts w:hint="eastAsia"/>
        </w:rPr>
        <w:t>4</w:t>
      </w:r>
      <w:r>
        <w:rPr>
          <w:rFonts w:hint="eastAsia"/>
        </w:rPr>
        <w:t>个“</w:t>
      </w:r>
      <w:r>
        <w:rPr>
          <w:rFonts w:hint="eastAsia"/>
        </w:rPr>
        <w:t>=</w:t>
      </w:r>
      <w:r>
        <w:rPr>
          <w:rFonts w:hint="eastAsia"/>
        </w:rPr>
        <w:t>”；</w:t>
      </w:r>
    </w:p>
    <w:p w14:paraId="3D57A0F0" w14:textId="6C445897" w:rsidR="002D723F" w:rsidRDefault="002D723F" w:rsidP="002D723F">
      <w:pPr>
        <w:pStyle w:val="af4"/>
        <w:numPr>
          <w:ilvl w:val="0"/>
          <w:numId w:val="31"/>
        </w:numPr>
      </w:pPr>
      <w:r>
        <w:rPr>
          <w:rFonts w:hint="eastAsia"/>
        </w:rPr>
        <w:t>当最后一组缺</w:t>
      </w:r>
      <w:r>
        <w:rPr>
          <w:rFonts w:hint="eastAsia"/>
        </w:rPr>
        <w:t>2</w:t>
      </w:r>
      <w:r>
        <w:rPr>
          <w:rFonts w:hint="eastAsia"/>
        </w:rPr>
        <w:t>个字符满一组时，需要在结尾补</w:t>
      </w:r>
      <w:r>
        <w:rPr>
          <w:rFonts w:hint="eastAsia"/>
        </w:rPr>
        <w:t>3</w:t>
      </w:r>
      <w:r>
        <w:rPr>
          <w:rFonts w:hint="eastAsia"/>
        </w:rPr>
        <w:t>个“</w:t>
      </w:r>
      <w:r>
        <w:rPr>
          <w:rFonts w:hint="eastAsia"/>
        </w:rPr>
        <w:t>=</w:t>
      </w:r>
      <w:r>
        <w:rPr>
          <w:rFonts w:hint="eastAsia"/>
        </w:rPr>
        <w:t>”；</w:t>
      </w:r>
    </w:p>
    <w:p w14:paraId="150778C4" w14:textId="42B2B4E8" w:rsidR="002D723F" w:rsidRDefault="002D723F" w:rsidP="002D723F">
      <w:pPr>
        <w:pStyle w:val="af4"/>
        <w:numPr>
          <w:ilvl w:val="0"/>
          <w:numId w:val="31"/>
        </w:numPr>
      </w:pPr>
      <w:r>
        <w:rPr>
          <w:rFonts w:hint="eastAsia"/>
        </w:rPr>
        <w:t>当最后一组缺</w:t>
      </w:r>
      <w:r>
        <w:rPr>
          <w:rFonts w:hint="eastAsia"/>
        </w:rPr>
        <w:t>1</w:t>
      </w:r>
      <w:r>
        <w:rPr>
          <w:rFonts w:hint="eastAsia"/>
        </w:rPr>
        <w:t>个字符满一组时，需要在结尾补</w:t>
      </w:r>
      <w:r>
        <w:rPr>
          <w:rFonts w:hint="eastAsia"/>
        </w:rPr>
        <w:t>1</w:t>
      </w:r>
      <w:r>
        <w:rPr>
          <w:rFonts w:hint="eastAsia"/>
        </w:rPr>
        <w:t>个“</w:t>
      </w:r>
      <w:r>
        <w:rPr>
          <w:rFonts w:hint="eastAsia"/>
        </w:rPr>
        <w:t>=</w:t>
      </w:r>
      <w:r>
        <w:rPr>
          <w:rFonts w:hint="eastAsia"/>
        </w:rPr>
        <w:t>”；</w:t>
      </w:r>
    </w:p>
    <w:p w14:paraId="03E02A03" w14:textId="77777777" w:rsidR="002D723F" w:rsidRDefault="002D723F" w:rsidP="002D723F">
      <w:pPr>
        <w:ind w:firstLine="720"/>
      </w:pPr>
      <w:r>
        <w:rPr>
          <w:rFonts w:hint="eastAsia"/>
        </w:rPr>
        <w:t>Base32</w:t>
      </w:r>
      <w:r>
        <w:rPr>
          <w:rFonts w:hint="eastAsia"/>
        </w:rPr>
        <w:t>的解码规则也与</w:t>
      </w:r>
      <w:r>
        <w:rPr>
          <w:rFonts w:hint="eastAsia"/>
        </w:rPr>
        <w:t>Base64</w:t>
      </w:r>
      <w:r>
        <w:rPr>
          <w:rFonts w:hint="eastAsia"/>
        </w:rPr>
        <w:t>相似，</w:t>
      </w:r>
      <w:r>
        <w:rPr>
          <w:rFonts w:hint="eastAsia"/>
        </w:rPr>
        <w:t>8</w:t>
      </w:r>
      <w:r>
        <w:rPr>
          <w:rFonts w:hint="eastAsia"/>
        </w:rPr>
        <w:t>个编码作为一组进行解码，先将编码对照</w:t>
      </w:r>
    </w:p>
    <w:p w14:paraId="2DC577C7" w14:textId="201D72E1" w:rsidR="002D723F" w:rsidRDefault="002D723F" w:rsidP="002D723F">
      <w:r>
        <w:rPr>
          <w:rFonts w:hint="eastAsia"/>
        </w:rPr>
        <w:t>索引表转换为二进制，然后将一组按</w:t>
      </w:r>
      <w:r>
        <w:rPr>
          <w:rFonts w:hint="eastAsia"/>
        </w:rPr>
        <w:t>8</w:t>
      </w:r>
      <w:r>
        <w:rPr>
          <w:rFonts w:hint="eastAsia"/>
        </w:rPr>
        <w:t>位作为一个字符解码。</w:t>
      </w:r>
    </w:p>
    <w:p w14:paraId="24CCDB5C" w14:textId="7B3A49D5" w:rsidR="002D723F" w:rsidRDefault="002D723F" w:rsidP="002D723F">
      <w:pPr>
        <w:pStyle w:val="1"/>
      </w:pPr>
      <w:r>
        <w:rPr>
          <w:rFonts w:hint="eastAsia"/>
        </w:rPr>
        <w:t>MD5</w:t>
      </w:r>
      <w:r>
        <w:rPr>
          <w:rFonts w:hint="eastAsia"/>
        </w:rPr>
        <w:t>编码</w:t>
      </w:r>
    </w:p>
    <w:p w14:paraId="719364E5" w14:textId="47CE54D9" w:rsidR="002D723F" w:rsidRDefault="002D723F" w:rsidP="002D723F">
      <w:pPr>
        <w:pStyle w:val="2"/>
      </w:pPr>
      <w:r>
        <w:rPr>
          <w:rFonts w:hint="eastAsia"/>
        </w:rPr>
        <w:t>简介</w:t>
      </w:r>
    </w:p>
    <w:p w14:paraId="5199DDCD" w14:textId="706A7DF8" w:rsidR="002D723F" w:rsidRPr="00194BE7" w:rsidRDefault="002D723F" w:rsidP="002D723F">
      <w:pPr>
        <w:rPr>
          <w:rStyle w:val="af"/>
        </w:rPr>
      </w:pPr>
      <w:r>
        <w:tab/>
      </w:r>
      <w:r w:rsidRPr="00194BE7">
        <w:rPr>
          <w:rStyle w:val="af"/>
          <w:rFonts w:hint="eastAsia"/>
        </w:rPr>
        <w:t>MD5</w:t>
      </w:r>
      <w:r w:rsidRPr="00194BE7">
        <w:rPr>
          <w:rStyle w:val="af"/>
          <w:rFonts w:hint="eastAsia"/>
        </w:rPr>
        <w:t>全称为</w:t>
      </w:r>
      <w:r w:rsidRPr="00194BE7">
        <w:rPr>
          <w:rStyle w:val="af"/>
        </w:rPr>
        <w:t xml:space="preserve">Message Digest Algorithm </w:t>
      </w:r>
      <w:r w:rsidRPr="00194BE7">
        <w:rPr>
          <w:rStyle w:val="af"/>
          <w:rFonts w:hint="eastAsia"/>
        </w:rPr>
        <w:t>5</w:t>
      </w:r>
      <w:r w:rsidRPr="00194BE7">
        <w:rPr>
          <w:rStyle w:val="af"/>
          <w:rFonts w:hint="eastAsia"/>
        </w:rPr>
        <w:t>（信息摘要算法，哈希算法），</w:t>
      </w:r>
      <w:r w:rsidRPr="00194BE7">
        <w:rPr>
          <w:rStyle w:val="af"/>
          <w:rFonts w:hint="eastAsia"/>
        </w:rPr>
        <w:t>MD5</w:t>
      </w:r>
      <w:r w:rsidRPr="00194BE7">
        <w:rPr>
          <w:rStyle w:val="af"/>
          <w:rFonts w:hint="eastAsia"/>
        </w:rPr>
        <w:t>的特点是不可逆和可以将任意长度的数据编码成固定长度的十六进制字符串。常用于确保信息传输完整一致。</w:t>
      </w:r>
    </w:p>
    <w:p w14:paraId="406F74CD" w14:textId="267B4FB0" w:rsidR="002D723F" w:rsidRDefault="002D723F" w:rsidP="002D723F">
      <w:pPr>
        <w:pStyle w:val="2"/>
      </w:pPr>
      <w:r>
        <w:rPr>
          <w:rFonts w:hint="eastAsia"/>
        </w:rPr>
        <w:t>MD5</w:t>
      </w:r>
      <w:r>
        <w:rPr>
          <w:rFonts w:hint="eastAsia"/>
        </w:rPr>
        <w:t>的编码步骤</w:t>
      </w:r>
    </w:p>
    <w:p w14:paraId="4B6888E8" w14:textId="04590D2B" w:rsidR="002D723F" w:rsidRDefault="002D723F" w:rsidP="002D723F">
      <w:r>
        <w:rPr>
          <w:rFonts w:hint="eastAsia"/>
        </w:rPr>
        <w:t>步骤一，位长扩展填充：</w:t>
      </w:r>
    </w:p>
    <w:p w14:paraId="4D4D829A" w14:textId="063770BB" w:rsidR="002D723F" w:rsidRDefault="002D723F" w:rsidP="002D723F">
      <w:pPr>
        <w:ind w:left="720"/>
      </w:pPr>
      <w:r>
        <w:rPr>
          <w:rFonts w:hint="eastAsia"/>
        </w:rPr>
        <w:t>对数据进行填充使其长度对</w:t>
      </w:r>
      <w:r>
        <w:rPr>
          <w:rFonts w:hint="eastAsia"/>
        </w:rPr>
        <w:t>512</w:t>
      </w:r>
      <w:r>
        <w:rPr>
          <w:rFonts w:hint="eastAsia"/>
        </w:rPr>
        <w:t>求余的结果等于</w:t>
      </w:r>
      <w:r>
        <w:rPr>
          <w:rFonts w:hint="eastAsia"/>
        </w:rPr>
        <w:t>448</w:t>
      </w:r>
      <w:r>
        <w:rPr>
          <w:rFonts w:hint="eastAsia"/>
        </w:rPr>
        <w:t>；对数据填充的目的是使其刚好比</w:t>
      </w:r>
      <w:r>
        <w:rPr>
          <w:rFonts w:hint="eastAsia"/>
        </w:rPr>
        <w:t>512</w:t>
      </w:r>
      <w:r>
        <w:rPr>
          <w:rFonts w:hint="eastAsia"/>
        </w:rPr>
        <w:t>位的倍数少</w:t>
      </w:r>
      <w:r>
        <w:rPr>
          <w:rFonts w:hint="eastAsia"/>
        </w:rPr>
        <w:t>64</w:t>
      </w:r>
      <w:r>
        <w:rPr>
          <w:rFonts w:hint="eastAsia"/>
        </w:rPr>
        <w:t>位；位长填充是必须的，即使原数据长度已经满足条件。填充的方法为：先填充一个</w:t>
      </w:r>
      <w:r>
        <w:rPr>
          <w:rFonts w:hint="eastAsia"/>
        </w:rPr>
        <w:t>1</w:t>
      </w:r>
      <w:r>
        <w:rPr>
          <w:rFonts w:hint="eastAsia"/>
        </w:rPr>
        <w:t>，然后用</w:t>
      </w:r>
      <w:r>
        <w:rPr>
          <w:rFonts w:hint="eastAsia"/>
        </w:rPr>
        <w:t>0</w:t>
      </w:r>
      <w:r>
        <w:rPr>
          <w:rFonts w:hint="eastAsia"/>
        </w:rPr>
        <w:t>填充其他部分，直到满足条件。</w:t>
      </w:r>
    </w:p>
    <w:p w14:paraId="17EC649E" w14:textId="57953F15" w:rsidR="002D723F" w:rsidRDefault="002D723F" w:rsidP="002D723F">
      <w:r>
        <w:rPr>
          <w:rFonts w:hint="eastAsia"/>
        </w:rPr>
        <w:t>步骤二，扩展长度：</w:t>
      </w:r>
    </w:p>
    <w:p w14:paraId="25BB2846" w14:textId="2A2617DF" w:rsidR="002D723F" w:rsidRPr="002D723F" w:rsidRDefault="002D723F" w:rsidP="002D723F">
      <w:pPr>
        <w:ind w:left="720"/>
      </w:pPr>
      <w:r>
        <w:rPr>
          <w:rFonts w:hint="eastAsia"/>
        </w:rPr>
        <w:lastRenderedPageBreak/>
        <w:t>用一个</w:t>
      </w:r>
      <w:r>
        <w:rPr>
          <w:rFonts w:hint="eastAsia"/>
        </w:rPr>
        <w:t>64</w:t>
      </w:r>
      <w:r>
        <w:rPr>
          <w:rFonts w:hint="eastAsia"/>
        </w:rPr>
        <w:t>位长度的数据记录之前填充的数据的长度，然后将</w:t>
      </w:r>
      <w:r>
        <w:rPr>
          <w:rFonts w:hint="eastAsia"/>
        </w:rPr>
        <w:t>64</w:t>
      </w:r>
      <w:r>
        <w:rPr>
          <w:rFonts w:hint="eastAsia"/>
        </w:rPr>
        <w:t>位的数据添加到前一步得到的数据中。在极少数情况下，如果这个数据的长度大于</w:t>
      </w:r>
      <w:r>
        <w:rPr>
          <w:rFonts w:hint="eastAsia"/>
        </w:rPr>
        <w:t>2^64</w:t>
      </w:r>
      <w:r>
        <w:rPr>
          <w:rFonts w:hint="eastAsia"/>
        </w:rPr>
        <w:t>，这种情况下只有数据的低</w:t>
      </w:r>
      <w:r>
        <w:rPr>
          <w:rFonts w:hint="eastAsia"/>
        </w:rPr>
        <w:t>64</w:t>
      </w:r>
      <w:r>
        <w:rPr>
          <w:rFonts w:hint="eastAsia"/>
        </w:rPr>
        <w:t>位会被使用。此时，得到一个刚好能被</w:t>
      </w:r>
      <w:r>
        <w:rPr>
          <w:rFonts w:hint="eastAsia"/>
        </w:rPr>
        <w:t>512</w:t>
      </w:r>
      <w:r>
        <w:rPr>
          <w:rFonts w:hint="eastAsia"/>
        </w:rPr>
        <w:t>整除的数据。</w:t>
      </w:r>
    </w:p>
    <w:p w14:paraId="243FD84C" w14:textId="13A1DB0E" w:rsidR="002D723F" w:rsidRDefault="002D723F" w:rsidP="002D723F">
      <w:r>
        <w:rPr>
          <w:rFonts w:hint="eastAsia"/>
        </w:rPr>
        <w:t>步骤三，初始化</w:t>
      </w:r>
      <w:r>
        <w:rPr>
          <w:rFonts w:hint="eastAsia"/>
        </w:rPr>
        <w:t>MD</w:t>
      </w:r>
      <w:r>
        <w:rPr>
          <w:rFonts w:hint="eastAsia"/>
        </w:rPr>
        <w:t>缓冲区：</w:t>
      </w:r>
    </w:p>
    <w:p w14:paraId="2F4EB06B" w14:textId="1C7C0220" w:rsidR="002D723F" w:rsidRDefault="002D723F" w:rsidP="002D723F">
      <w:pPr>
        <w:ind w:left="720"/>
      </w:pPr>
      <w:r>
        <w:rPr>
          <w:rFonts w:hint="eastAsia"/>
        </w:rPr>
        <w:t>初始化一个四字节的缓冲区，储存</w:t>
      </w:r>
      <w:r>
        <w:rPr>
          <w:rFonts w:hint="eastAsia"/>
        </w:rPr>
        <w:t>4</w:t>
      </w:r>
      <w:r>
        <w:rPr>
          <w:rFonts w:hint="eastAsia"/>
        </w:rPr>
        <w:t>个共</w:t>
      </w:r>
      <w:r>
        <w:rPr>
          <w:rFonts w:hint="eastAsia"/>
        </w:rPr>
        <w:t>32</w:t>
      </w:r>
      <w:r>
        <w:rPr>
          <w:rFonts w:hint="eastAsia"/>
        </w:rPr>
        <w:t>位的初始化链接变量</w:t>
      </w:r>
      <w:r>
        <w:t>A,B,C,D,</w:t>
      </w:r>
      <w:r>
        <w:rPr>
          <w:rFonts w:hint="eastAsia"/>
        </w:rPr>
        <w:t>这四个变量按大端字节序初始化为</w:t>
      </w:r>
      <w:r w:rsidR="004F549A">
        <w:rPr>
          <w:rFonts w:hint="eastAsia"/>
        </w:rPr>
        <w:t>以</w:t>
      </w:r>
      <w:r>
        <w:rPr>
          <w:rFonts w:hint="eastAsia"/>
        </w:rPr>
        <w:t>下</w:t>
      </w:r>
      <w:r>
        <w:rPr>
          <w:rFonts w:hint="eastAsia"/>
        </w:rPr>
        <w:t>16</w:t>
      </w:r>
      <w:r>
        <w:rPr>
          <w:rFonts w:hint="eastAsia"/>
        </w:rPr>
        <w:t>进制值：</w:t>
      </w:r>
    </w:p>
    <w:p w14:paraId="4F457B42" w14:textId="4FF926B7" w:rsidR="002D723F" w:rsidRDefault="002D723F" w:rsidP="002D723F">
      <w:pPr>
        <w:ind w:left="720"/>
      </w:pPr>
      <w:r>
        <w:rPr>
          <w:rFonts w:hint="eastAsia"/>
          <w:noProof/>
        </w:rPr>
        <w:drawing>
          <wp:inline distT="0" distB="0" distL="0" distR="0" wp14:anchorId="6FA27504" wp14:editId="75621CD6">
            <wp:extent cx="3857653" cy="140494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s.PNG"/>
                    <pic:cNvPicPr/>
                  </pic:nvPicPr>
                  <pic:blipFill>
                    <a:blip r:embed="rId10">
                      <a:extLst>
                        <a:ext uri="{28A0092B-C50C-407E-A947-70E740481C1C}">
                          <a14:useLocalDpi xmlns:a14="http://schemas.microsoft.com/office/drawing/2010/main" val="0"/>
                        </a:ext>
                      </a:extLst>
                    </a:blip>
                    <a:stretch>
                      <a:fillRect/>
                    </a:stretch>
                  </pic:blipFill>
                  <pic:spPr>
                    <a:xfrm>
                      <a:off x="0" y="0"/>
                      <a:ext cx="3857653" cy="1404948"/>
                    </a:xfrm>
                    <a:prstGeom prst="rect">
                      <a:avLst/>
                    </a:prstGeom>
                  </pic:spPr>
                </pic:pic>
              </a:graphicData>
            </a:graphic>
          </wp:inline>
        </w:drawing>
      </w:r>
    </w:p>
    <w:p w14:paraId="244F26C1" w14:textId="435D5412" w:rsidR="002D723F" w:rsidRDefault="002D723F" w:rsidP="002D723F">
      <w:r>
        <w:rPr>
          <w:rFonts w:hint="eastAsia"/>
        </w:rPr>
        <w:t>步骤四，分组处理数据：</w:t>
      </w:r>
    </w:p>
    <w:p w14:paraId="437FA5BE" w14:textId="3B37C895" w:rsidR="002D723F" w:rsidRDefault="002D723F" w:rsidP="002D723F">
      <w:r>
        <w:tab/>
      </w:r>
      <w:r>
        <w:rPr>
          <w:rFonts w:hint="eastAsia"/>
        </w:rPr>
        <w:t>首先定义四个方程，每个方程输入三个</w:t>
      </w:r>
      <w:r>
        <w:rPr>
          <w:rFonts w:hint="eastAsia"/>
        </w:rPr>
        <w:t>32</w:t>
      </w:r>
      <w:r>
        <w:rPr>
          <w:rFonts w:hint="eastAsia"/>
        </w:rPr>
        <w:t>位的数据，输出一个</w:t>
      </w:r>
      <w:r>
        <w:rPr>
          <w:rFonts w:hint="eastAsia"/>
        </w:rPr>
        <w:t>32</w:t>
      </w:r>
      <w:r>
        <w:rPr>
          <w:rFonts w:hint="eastAsia"/>
        </w:rPr>
        <w:t>位的数据：</w:t>
      </w:r>
    </w:p>
    <w:p w14:paraId="6616E267" w14:textId="4F233E67" w:rsidR="002D723F" w:rsidRDefault="002D723F" w:rsidP="002D723F">
      <w:pPr>
        <w:ind w:left="1440"/>
        <w:rPr>
          <w:rStyle w:val="fontstyle01"/>
        </w:rPr>
      </w:pPr>
      <w:r>
        <w:rPr>
          <w:rStyle w:val="fontstyle01"/>
        </w:rPr>
        <w:t>F(X,Y,Z) = XY v not(X) Z</w:t>
      </w:r>
      <w:r>
        <w:rPr>
          <w:rFonts w:ascii="Courier" w:hAnsi="Courier"/>
          <w:color w:val="000000"/>
          <w:sz w:val="20"/>
          <w:szCs w:val="20"/>
        </w:rPr>
        <w:br/>
      </w:r>
      <w:r>
        <w:rPr>
          <w:rStyle w:val="fontstyle01"/>
        </w:rPr>
        <w:t>G(X,Y,Z) = XZ v Y not(Z)</w:t>
      </w:r>
      <w:r>
        <w:rPr>
          <w:rFonts w:ascii="Courier" w:hAnsi="Courier"/>
          <w:color w:val="000000"/>
          <w:sz w:val="20"/>
          <w:szCs w:val="20"/>
        </w:rPr>
        <w:br/>
      </w:r>
      <w:r>
        <w:rPr>
          <w:rStyle w:val="fontstyle01"/>
        </w:rPr>
        <w:t>H(X,Y,Z) = X xor Y xor Z</w:t>
      </w:r>
      <w:r>
        <w:rPr>
          <w:rFonts w:ascii="Courier" w:hAnsi="Courier"/>
          <w:color w:val="000000"/>
          <w:sz w:val="20"/>
          <w:szCs w:val="20"/>
        </w:rPr>
        <w:br/>
      </w:r>
      <w:r>
        <w:rPr>
          <w:rStyle w:val="fontstyle01"/>
        </w:rPr>
        <w:t>I(X,Y,Z) = Y xor (X v not(Z))</w:t>
      </w:r>
    </w:p>
    <w:p w14:paraId="161DCE83" w14:textId="556A00EF" w:rsidR="002D723F" w:rsidRDefault="002D723F" w:rsidP="002D723F">
      <w:r>
        <w:tab/>
      </w:r>
      <w:r>
        <w:rPr>
          <w:rFonts w:hint="eastAsia"/>
        </w:rPr>
        <w:t>然后进行一下步骤</w:t>
      </w:r>
    </w:p>
    <w:p w14:paraId="5EB2B3F4" w14:textId="2828479B" w:rsidR="002D723F" w:rsidRDefault="002D723F" w:rsidP="002D723F">
      <w:pPr>
        <w:ind w:left="1440"/>
        <w:rPr>
          <w:rStyle w:val="fontstyle01"/>
        </w:rPr>
      </w:pPr>
      <w:r>
        <w:rPr>
          <w:rStyle w:val="fontstyle01"/>
        </w:rPr>
        <w:t>/* Process each 16-word block. */</w:t>
      </w:r>
      <w:r>
        <w:rPr>
          <w:rFonts w:ascii="Courier" w:hAnsi="Courier"/>
          <w:color w:val="000000"/>
          <w:sz w:val="20"/>
          <w:szCs w:val="20"/>
        </w:rPr>
        <w:br/>
      </w:r>
      <w:r>
        <w:rPr>
          <w:rStyle w:val="fontstyle01"/>
        </w:rPr>
        <w:t>For i = 0 to N/16-1 do</w:t>
      </w:r>
      <w:r>
        <w:rPr>
          <w:rFonts w:ascii="Courier" w:hAnsi="Courier"/>
          <w:color w:val="000000"/>
          <w:sz w:val="20"/>
          <w:szCs w:val="20"/>
        </w:rPr>
        <w:br/>
      </w:r>
      <w:r>
        <w:rPr>
          <w:rStyle w:val="fontstyle01"/>
        </w:rPr>
        <w:t>/* Copy block i into X. */</w:t>
      </w:r>
      <w:r>
        <w:rPr>
          <w:rFonts w:ascii="Courier" w:hAnsi="Courier"/>
          <w:color w:val="000000"/>
          <w:sz w:val="20"/>
          <w:szCs w:val="20"/>
        </w:rPr>
        <w:br/>
      </w:r>
      <w:r>
        <w:rPr>
          <w:rStyle w:val="fontstyle01"/>
        </w:rPr>
        <w:t>For j = 0 to 15 do</w:t>
      </w:r>
      <w:r>
        <w:rPr>
          <w:rFonts w:ascii="Courier" w:hAnsi="Courier"/>
          <w:color w:val="000000"/>
          <w:sz w:val="20"/>
          <w:szCs w:val="20"/>
        </w:rPr>
        <w:br/>
      </w:r>
      <w:r>
        <w:rPr>
          <w:rStyle w:val="fontstyle01"/>
        </w:rPr>
        <w:t>Set X[j] to M[i*16+j].</w:t>
      </w:r>
      <w:r>
        <w:rPr>
          <w:rFonts w:ascii="Courier" w:hAnsi="Courier"/>
          <w:color w:val="000000"/>
          <w:sz w:val="20"/>
          <w:szCs w:val="20"/>
        </w:rPr>
        <w:br/>
      </w:r>
      <w:r>
        <w:rPr>
          <w:rStyle w:val="fontstyle01"/>
        </w:rPr>
        <w:t>end /* of loop on j */</w:t>
      </w:r>
    </w:p>
    <w:p w14:paraId="2C4FCB98" w14:textId="7407C45F" w:rsidR="002D723F" w:rsidRDefault="002D723F" w:rsidP="002D723F">
      <w:r>
        <w:tab/>
      </w:r>
      <w:r>
        <w:rPr>
          <w:rFonts w:hint="eastAsia"/>
        </w:rPr>
        <w:t>然后把</w:t>
      </w:r>
      <w:r>
        <w:rPr>
          <w:rFonts w:hint="eastAsia"/>
        </w:rPr>
        <w:t>A</w:t>
      </w:r>
      <w:r>
        <w:t>,B,C,D</w:t>
      </w:r>
      <w:r>
        <w:rPr>
          <w:rFonts w:hint="eastAsia"/>
        </w:rPr>
        <w:t>保存为</w:t>
      </w:r>
      <w:r>
        <w:rPr>
          <w:rFonts w:hint="eastAsia"/>
        </w:rPr>
        <w:t>A</w:t>
      </w:r>
      <w:r>
        <w:t>A,BB,CC,DD</w:t>
      </w:r>
    </w:p>
    <w:p w14:paraId="1FEBEAC1" w14:textId="6309872E" w:rsidR="002D723F" w:rsidRDefault="002D723F" w:rsidP="002D723F">
      <w:pPr>
        <w:ind w:left="720"/>
        <w:rPr>
          <w:rFonts w:asciiTheme="minorEastAsia" w:hAnsiTheme="minorEastAsia" w:cs="Times New Roman"/>
          <w:color w:val="000000"/>
          <w:sz w:val="20"/>
          <w:szCs w:val="20"/>
        </w:rPr>
      </w:pPr>
      <w:r>
        <w:rPr>
          <w:rFonts w:hint="eastAsia"/>
        </w:rPr>
        <w:t>第一轮，用方程</w:t>
      </w:r>
      <w:r w:rsidRPr="002D723F">
        <w:rPr>
          <w:rFonts w:ascii="Courier" w:eastAsia="Times New Roman" w:hAnsi="Courier" w:cs="Times New Roman"/>
          <w:color w:val="000000"/>
          <w:sz w:val="20"/>
          <w:szCs w:val="20"/>
        </w:rPr>
        <w:t>a = b + ((a + F(b,c,d) + X[k] + T[i]) &lt;&lt;&lt; s</w:t>
      </w:r>
      <w:r>
        <w:rPr>
          <w:rFonts w:asciiTheme="minorEastAsia" w:hAnsiTheme="minorEastAsia" w:cs="Times New Roman" w:hint="eastAsia"/>
          <w:color w:val="000000"/>
          <w:sz w:val="20"/>
          <w:szCs w:val="20"/>
        </w:rPr>
        <w:t>处理数据（输入项为k</w:t>
      </w:r>
      <w:r>
        <w:rPr>
          <w:rFonts w:asciiTheme="minorEastAsia" w:hAnsiTheme="minorEastAsia" w:cs="Times New Roman"/>
          <w:color w:val="000000"/>
          <w:sz w:val="20"/>
          <w:szCs w:val="20"/>
        </w:rPr>
        <w:t>,s,i</w:t>
      </w:r>
      <w:r>
        <w:rPr>
          <w:rFonts w:asciiTheme="minorEastAsia" w:hAnsiTheme="minorEastAsia" w:cs="Times New Roman" w:hint="eastAsia"/>
          <w:color w:val="000000"/>
          <w:sz w:val="20"/>
          <w:szCs w:val="20"/>
        </w:rPr>
        <w:t>，&lt;</w:t>
      </w:r>
      <w:r>
        <w:rPr>
          <w:rFonts w:asciiTheme="minorEastAsia" w:hAnsiTheme="minorEastAsia" w:cs="Times New Roman"/>
          <w:color w:val="000000"/>
          <w:sz w:val="20"/>
          <w:szCs w:val="20"/>
        </w:rPr>
        <w:t>&lt;&lt;</w:t>
      </w:r>
      <w:r>
        <w:rPr>
          <w:rFonts w:asciiTheme="minorEastAsia" w:hAnsiTheme="minorEastAsia" w:cs="Times New Roman" w:hint="eastAsia"/>
          <w:color w:val="000000"/>
          <w:sz w:val="20"/>
          <w:szCs w:val="20"/>
        </w:rPr>
        <w:t>表示循环左移位</w:t>
      </w:r>
      <w:r>
        <w:rPr>
          <w:rFonts w:asciiTheme="minorEastAsia" w:hAnsiTheme="minorEastAsia" w:cs="Times New Roman"/>
          <w:color w:val="000000"/>
          <w:sz w:val="20"/>
          <w:szCs w:val="20"/>
        </w:rPr>
        <w:t>）</w:t>
      </w:r>
    </w:p>
    <w:p w14:paraId="6142FA89" w14:textId="70C77722" w:rsidR="002D723F" w:rsidRDefault="002D723F" w:rsidP="002D723F">
      <w:pPr>
        <w:ind w:left="720"/>
        <w:rPr>
          <w:rFonts w:ascii="Courier" w:eastAsia="Times New Roman" w:hAnsi="Courier" w:cs="Times New Roman"/>
          <w:color w:val="000000"/>
          <w:sz w:val="20"/>
          <w:szCs w:val="20"/>
        </w:rPr>
      </w:pPr>
      <w:r>
        <w:rPr>
          <w:rFonts w:ascii="Courier" w:eastAsia="Times New Roman" w:hAnsi="Courier" w:cs="Times New Roman"/>
          <w:noProof/>
          <w:color w:val="000000"/>
          <w:sz w:val="20"/>
          <w:szCs w:val="20"/>
        </w:rPr>
        <w:drawing>
          <wp:inline distT="0" distB="0" distL="0" distR="0" wp14:anchorId="7665B6E2" wp14:editId="6A570ADB">
            <wp:extent cx="5486400" cy="6584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nd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658495"/>
                    </a:xfrm>
                    <a:prstGeom prst="rect">
                      <a:avLst/>
                    </a:prstGeom>
                  </pic:spPr>
                </pic:pic>
              </a:graphicData>
            </a:graphic>
          </wp:inline>
        </w:drawing>
      </w:r>
    </w:p>
    <w:p w14:paraId="15938200" w14:textId="4C04CBCD" w:rsidR="002D723F" w:rsidRDefault="002D723F" w:rsidP="002D723F">
      <w:pPr>
        <w:ind w:left="720"/>
        <w:rPr>
          <w:rFonts w:ascii="Courier" w:eastAsia="Times New Roman" w:hAnsi="Courier" w:cs="Times New Roman"/>
          <w:color w:val="000000"/>
          <w:sz w:val="20"/>
          <w:szCs w:val="20"/>
        </w:rPr>
      </w:pPr>
      <w:r>
        <w:rPr>
          <w:rFonts w:asciiTheme="minorEastAsia" w:hAnsiTheme="minorEastAsia" w:cs="Times New Roman" w:hint="eastAsia"/>
          <w:color w:val="000000"/>
          <w:sz w:val="20"/>
          <w:szCs w:val="20"/>
        </w:rPr>
        <w:t>第二轮，用方程</w:t>
      </w:r>
      <w:r w:rsidRPr="002D723F">
        <w:rPr>
          <w:rFonts w:ascii="Courier" w:eastAsia="Times New Roman" w:hAnsi="Courier" w:cs="Times New Roman"/>
          <w:color w:val="000000"/>
          <w:sz w:val="20"/>
          <w:szCs w:val="20"/>
        </w:rPr>
        <w:t>a = b + ((a + G(b,c,d) + X[k] + T[i]) &lt;&lt;&lt; s</w:t>
      </w:r>
      <w:r>
        <w:rPr>
          <w:rFonts w:asciiTheme="minorEastAsia" w:hAnsiTheme="minorEastAsia" w:cs="Times New Roman" w:hint="eastAsia"/>
          <w:color w:val="000000"/>
          <w:sz w:val="20"/>
          <w:szCs w:val="20"/>
        </w:rPr>
        <w:t>处理数据</w:t>
      </w:r>
    </w:p>
    <w:p w14:paraId="2F323FB3" w14:textId="483DA4C3" w:rsidR="002D723F" w:rsidRDefault="002D723F" w:rsidP="002D723F">
      <w:pPr>
        <w:ind w:left="720"/>
        <w:rPr>
          <w:rFonts w:ascii="Courier" w:eastAsia="Times New Roman" w:hAnsi="Courier" w:cs="Times New Roman"/>
          <w:color w:val="000000"/>
          <w:sz w:val="20"/>
          <w:szCs w:val="20"/>
        </w:rPr>
      </w:pPr>
      <w:r>
        <w:rPr>
          <w:rFonts w:ascii="Courier" w:eastAsia="Times New Roman" w:hAnsi="Courier" w:cs="Times New Roman"/>
          <w:noProof/>
          <w:color w:val="000000"/>
          <w:sz w:val="20"/>
          <w:szCs w:val="20"/>
        </w:rPr>
        <w:drawing>
          <wp:inline distT="0" distB="0" distL="0" distR="0" wp14:anchorId="2DB0422F" wp14:editId="61DD9C6B">
            <wp:extent cx="5486400" cy="6819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n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681990"/>
                    </a:xfrm>
                    <a:prstGeom prst="rect">
                      <a:avLst/>
                    </a:prstGeom>
                  </pic:spPr>
                </pic:pic>
              </a:graphicData>
            </a:graphic>
          </wp:inline>
        </w:drawing>
      </w:r>
    </w:p>
    <w:p w14:paraId="7FE6ADDE" w14:textId="77777777" w:rsidR="002D723F" w:rsidRDefault="002D723F" w:rsidP="002D723F">
      <w:pPr>
        <w:ind w:left="720"/>
        <w:rPr>
          <w:rFonts w:ascii="Courier" w:eastAsia="Times New Roman" w:hAnsi="Courier" w:cs="Times New Roman"/>
          <w:color w:val="000000"/>
          <w:sz w:val="20"/>
          <w:szCs w:val="20"/>
        </w:rPr>
      </w:pPr>
    </w:p>
    <w:p w14:paraId="4D81C384" w14:textId="77777777" w:rsidR="002D723F" w:rsidRDefault="002D723F" w:rsidP="002D723F">
      <w:pPr>
        <w:ind w:left="720"/>
        <w:rPr>
          <w:rFonts w:asciiTheme="minorEastAsia" w:hAnsiTheme="minorEastAsia" w:cs="Times New Roman"/>
          <w:color w:val="000000"/>
          <w:sz w:val="20"/>
          <w:szCs w:val="20"/>
        </w:rPr>
      </w:pPr>
      <w:r>
        <w:rPr>
          <w:rFonts w:asciiTheme="minorEastAsia" w:hAnsiTheme="minorEastAsia" w:cs="Times New Roman" w:hint="eastAsia"/>
          <w:color w:val="000000"/>
          <w:sz w:val="20"/>
          <w:szCs w:val="20"/>
        </w:rPr>
        <w:lastRenderedPageBreak/>
        <w:t>第三轮，用方程</w:t>
      </w:r>
      <w:r w:rsidRPr="002D723F">
        <w:rPr>
          <w:rFonts w:ascii="Courier" w:eastAsia="Times New Roman" w:hAnsi="Courier" w:cs="Times New Roman"/>
          <w:color w:val="000000"/>
          <w:sz w:val="20"/>
          <w:szCs w:val="20"/>
        </w:rPr>
        <w:t>a = b + ((a + H(b,c,d) + X[k] + T[i]) &lt;&lt;&lt; s</w:t>
      </w:r>
      <w:r>
        <w:rPr>
          <w:rFonts w:asciiTheme="minorEastAsia" w:hAnsiTheme="minorEastAsia" w:cs="Times New Roman" w:hint="eastAsia"/>
          <w:color w:val="000000"/>
          <w:sz w:val="20"/>
          <w:szCs w:val="20"/>
        </w:rPr>
        <w:t>处理数据</w:t>
      </w:r>
    </w:p>
    <w:p w14:paraId="59B7578B" w14:textId="1D5A26A7" w:rsidR="002D723F" w:rsidRPr="002D723F" w:rsidRDefault="002D723F" w:rsidP="002D723F">
      <w:pPr>
        <w:ind w:left="720"/>
        <w:rPr>
          <w:rFonts w:ascii="Courier" w:eastAsia="Times New Roman" w:hAnsi="Courier" w:cs="Times New Roman"/>
          <w:color w:val="000000"/>
          <w:sz w:val="20"/>
          <w:szCs w:val="20"/>
        </w:rPr>
      </w:pPr>
      <w:r>
        <w:rPr>
          <w:rFonts w:ascii="Times New Roman" w:eastAsia="Times New Roman" w:hAnsi="Times New Roman" w:cs="Times New Roman"/>
          <w:noProof/>
          <w:sz w:val="24"/>
          <w:szCs w:val="24"/>
        </w:rPr>
        <w:drawing>
          <wp:inline distT="0" distB="0" distL="0" distR="0" wp14:anchorId="073B0F33" wp14:editId="2514FBA3">
            <wp:extent cx="5486400" cy="6908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690880"/>
                    </a:xfrm>
                    <a:prstGeom prst="rect">
                      <a:avLst/>
                    </a:prstGeom>
                  </pic:spPr>
                </pic:pic>
              </a:graphicData>
            </a:graphic>
          </wp:inline>
        </w:drawing>
      </w:r>
      <w:r w:rsidRPr="002D723F">
        <w:rPr>
          <w:rFonts w:ascii="Times New Roman" w:eastAsia="Times New Roman" w:hAnsi="Times New Roman" w:cs="Times New Roman"/>
          <w:sz w:val="24"/>
          <w:szCs w:val="24"/>
        </w:rPr>
        <w:br/>
      </w:r>
      <w:r>
        <w:rPr>
          <w:rFonts w:asciiTheme="minorEastAsia" w:hAnsiTheme="minorEastAsia" w:cs="Times New Roman" w:hint="eastAsia"/>
          <w:color w:val="000000"/>
          <w:sz w:val="20"/>
          <w:szCs w:val="20"/>
        </w:rPr>
        <w:t>第四轮，用方程</w:t>
      </w:r>
      <w:r w:rsidRPr="002D723F">
        <w:rPr>
          <w:rFonts w:ascii="Courier" w:eastAsia="Times New Roman" w:hAnsi="Courier" w:cs="Times New Roman"/>
          <w:color w:val="000000"/>
          <w:sz w:val="20"/>
          <w:szCs w:val="20"/>
        </w:rPr>
        <w:t>a = b + ((a + I(b,c,d) + X[k] + T[i]) &lt;&lt;&lt; s</w:t>
      </w:r>
    </w:p>
    <w:p w14:paraId="113A3315" w14:textId="26D63E01" w:rsidR="002D723F" w:rsidRDefault="002D723F" w:rsidP="002D723F">
      <w:pPr>
        <w:ind w:left="720"/>
        <w:rPr>
          <w:rFonts w:ascii="Courier" w:eastAsia="Times New Roman" w:hAnsi="Courier" w:cs="Times New Roman"/>
          <w:color w:val="000000"/>
          <w:sz w:val="20"/>
          <w:szCs w:val="20"/>
        </w:rPr>
      </w:pPr>
      <w:r>
        <w:rPr>
          <w:rFonts w:ascii="Times New Roman" w:eastAsia="Times New Roman" w:hAnsi="Times New Roman" w:cs="Times New Roman"/>
          <w:noProof/>
          <w:sz w:val="24"/>
          <w:szCs w:val="24"/>
        </w:rPr>
        <w:drawing>
          <wp:inline distT="0" distB="0" distL="0" distR="0" wp14:anchorId="65179A25" wp14:editId="0D6A06C5">
            <wp:extent cx="5486400" cy="674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nd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74370"/>
                    </a:xfrm>
                    <a:prstGeom prst="rect">
                      <a:avLst/>
                    </a:prstGeom>
                  </pic:spPr>
                </pic:pic>
              </a:graphicData>
            </a:graphic>
          </wp:inline>
        </w:drawing>
      </w:r>
      <w:r w:rsidRPr="002D723F">
        <w:rPr>
          <w:rFonts w:ascii="Times New Roman" w:eastAsia="Times New Roman" w:hAnsi="Times New Roman" w:cs="Times New Roman"/>
          <w:sz w:val="24"/>
          <w:szCs w:val="24"/>
        </w:rPr>
        <w:br/>
      </w:r>
      <w:r>
        <w:rPr>
          <w:rFonts w:asciiTheme="minorEastAsia" w:hAnsiTheme="minorEastAsia" w:cs="Times New Roman" w:hint="eastAsia"/>
          <w:color w:val="000000"/>
          <w:sz w:val="20"/>
          <w:szCs w:val="20"/>
        </w:rPr>
        <w:t>最后</w:t>
      </w:r>
      <w:r w:rsidRPr="002D723F">
        <w:rPr>
          <w:rFonts w:ascii="Courier" w:eastAsia="Times New Roman" w:hAnsi="Courier" w:cs="Times New Roman"/>
          <w:color w:val="000000"/>
          <w:sz w:val="20"/>
          <w:szCs w:val="20"/>
        </w:rPr>
        <w:t>A = A + AA</w:t>
      </w:r>
      <w:r>
        <w:rPr>
          <w:rFonts w:asciiTheme="minorEastAsia" w:hAnsiTheme="minorEastAsia" w:cs="Times New Roman" w:hint="eastAsia"/>
          <w:color w:val="000000"/>
          <w:sz w:val="20"/>
          <w:szCs w:val="20"/>
        </w:rPr>
        <w:t>，</w:t>
      </w:r>
      <w:r w:rsidRPr="002D723F">
        <w:rPr>
          <w:rFonts w:ascii="Courier" w:eastAsia="Times New Roman" w:hAnsi="Courier" w:cs="Times New Roman"/>
          <w:color w:val="000000"/>
          <w:sz w:val="20"/>
          <w:szCs w:val="20"/>
        </w:rPr>
        <w:t>B = B + BB</w:t>
      </w:r>
      <w:r>
        <w:rPr>
          <w:rFonts w:asciiTheme="minorEastAsia" w:hAnsiTheme="minorEastAsia" w:cs="Times New Roman" w:hint="eastAsia"/>
          <w:color w:val="000000"/>
          <w:sz w:val="20"/>
          <w:szCs w:val="20"/>
        </w:rPr>
        <w:t>，</w:t>
      </w:r>
      <w:r w:rsidRPr="002D723F">
        <w:rPr>
          <w:rFonts w:ascii="Courier" w:eastAsia="Times New Roman" w:hAnsi="Courier" w:cs="Times New Roman"/>
          <w:color w:val="000000"/>
          <w:sz w:val="20"/>
          <w:szCs w:val="20"/>
        </w:rPr>
        <w:t>C = C + CC</w:t>
      </w:r>
      <w:r>
        <w:rPr>
          <w:rFonts w:asciiTheme="minorEastAsia" w:hAnsiTheme="minorEastAsia" w:cs="Times New Roman" w:hint="eastAsia"/>
          <w:color w:val="000000"/>
          <w:sz w:val="20"/>
          <w:szCs w:val="20"/>
        </w:rPr>
        <w:t>，</w:t>
      </w:r>
      <w:r w:rsidRPr="002D723F">
        <w:rPr>
          <w:rFonts w:ascii="Courier" w:eastAsia="Times New Roman" w:hAnsi="Courier" w:cs="Times New Roman"/>
          <w:color w:val="000000"/>
          <w:sz w:val="20"/>
          <w:szCs w:val="20"/>
        </w:rPr>
        <w:t>D = D + DD</w:t>
      </w:r>
      <w:r>
        <w:rPr>
          <w:rFonts w:asciiTheme="minorEastAsia" w:hAnsiTheme="minorEastAsia" w:cs="Times New Roman" w:hint="eastAsia"/>
          <w:color w:val="000000"/>
          <w:sz w:val="20"/>
          <w:szCs w:val="20"/>
        </w:rPr>
        <w:t>；</w:t>
      </w:r>
    </w:p>
    <w:p w14:paraId="0415842F" w14:textId="33A963DF" w:rsidR="002D723F" w:rsidRDefault="002D723F" w:rsidP="002D723F">
      <w:pPr>
        <w:rPr>
          <w:rFonts w:asciiTheme="minorEastAsia" w:hAnsiTheme="minorEastAsia" w:cs="Times New Roman"/>
          <w:noProof/>
          <w:sz w:val="24"/>
          <w:szCs w:val="24"/>
        </w:rPr>
      </w:pPr>
      <w:r>
        <w:rPr>
          <w:rFonts w:asciiTheme="minorEastAsia" w:hAnsiTheme="minorEastAsia" w:cs="Times New Roman" w:hint="eastAsia"/>
          <w:noProof/>
          <w:sz w:val="24"/>
          <w:szCs w:val="24"/>
        </w:rPr>
        <w:t>步骤五，输出：</w:t>
      </w:r>
    </w:p>
    <w:p w14:paraId="04693137" w14:textId="202BDA25" w:rsidR="002D723F" w:rsidRDefault="002D723F" w:rsidP="002D723F">
      <w:pPr>
        <w:rPr>
          <w:rFonts w:asciiTheme="minorEastAsia" w:hAnsiTheme="minorEastAsia" w:cs="Times New Roman"/>
          <w:sz w:val="24"/>
          <w:szCs w:val="24"/>
        </w:rPr>
      </w:pPr>
      <w:r>
        <w:rPr>
          <w:rFonts w:ascii="Times New Roman" w:eastAsia="Times New Roman" w:hAnsi="Times New Roman" w:cs="Times New Roman"/>
          <w:sz w:val="24"/>
          <w:szCs w:val="24"/>
        </w:rPr>
        <w:tab/>
      </w:r>
      <w:r>
        <w:rPr>
          <w:rFonts w:asciiTheme="minorEastAsia" w:hAnsiTheme="minorEastAsia" w:cs="Times New Roman" w:hint="eastAsia"/>
          <w:sz w:val="24"/>
          <w:szCs w:val="24"/>
        </w:rPr>
        <w:t>输出项为A</w:t>
      </w:r>
      <w:r>
        <w:rPr>
          <w:rFonts w:asciiTheme="minorEastAsia" w:hAnsiTheme="minorEastAsia" w:cs="Times New Roman"/>
          <w:sz w:val="24"/>
          <w:szCs w:val="24"/>
        </w:rPr>
        <w:t>,B,C,D</w:t>
      </w:r>
      <w:r>
        <w:rPr>
          <w:rFonts w:asciiTheme="minorEastAsia" w:hAnsiTheme="minorEastAsia" w:cs="Times New Roman" w:hint="eastAsia"/>
          <w:sz w:val="24"/>
          <w:szCs w:val="24"/>
        </w:rPr>
        <w:t>四个变量，长度为32位，即该数据的MD5编码。</w:t>
      </w:r>
    </w:p>
    <w:p w14:paraId="4D5C7377" w14:textId="68E51F08" w:rsidR="00DA797C" w:rsidRDefault="00DA797C" w:rsidP="00DA797C">
      <w:pPr>
        <w:pStyle w:val="1"/>
      </w:pPr>
      <w:r>
        <w:t>AES</w:t>
      </w:r>
      <w:r>
        <w:rPr>
          <w:rFonts w:hint="eastAsia"/>
        </w:rPr>
        <w:t>加密</w:t>
      </w:r>
    </w:p>
    <w:p w14:paraId="38E457C3" w14:textId="33B160D2" w:rsidR="00DA797C" w:rsidRDefault="00DA797C" w:rsidP="00DA797C">
      <w:pPr>
        <w:pStyle w:val="2"/>
      </w:pPr>
      <w:r>
        <w:rPr>
          <w:rFonts w:hint="eastAsia"/>
        </w:rPr>
        <w:t>简介</w:t>
      </w:r>
    </w:p>
    <w:p w14:paraId="36DC3401" w14:textId="355941B2" w:rsidR="00DA797C" w:rsidRPr="00194BE7" w:rsidRDefault="00DA797C" w:rsidP="00DA797C">
      <w:pPr>
        <w:rPr>
          <w:rStyle w:val="af"/>
        </w:rPr>
      </w:pPr>
      <w:r>
        <w:tab/>
      </w:r>
      <w:r w:rsidRPr="00194BE7">
        <w:rPr>
          <w:rStyle w:val="af"/>
        </w:rPr>
        <w:t>AES</w:t>
      </w:r>
      <w:r w:rsidRPr="00194BE7">
        <w:rPr>
          <w:rStyle w:val="af"/>
        </w:rPr>
        <w:t>，全称为</w:t>
      </w:r>
      <w:r w:rsidRPr="00194BE7">
        <w:rPr>
          <w:rStyle w:val="af"/>
        </w:rPr>
        <w:t>Advanced Encryption Standard</w:t>
      </w:r>
      <w:r w:rsidRPr="00194BE7">
        <w:rPr>
          <w:rStyle w:val="af"/>
        </w:rPr>
        <w:t>（</w:t>
      </w:r>
      <w:r w:rsidRPr="00194BE7">
        <w:rPr>
          <w:rStyle w:val="af"/>
          <w:rFonts w:hint="eastAsia"/>
        </w:rPr>
        <w:t>进阶加密标准</w:t>
      </w:r>
      <w:r w:rsidRPr="00194BE7">
        <w:rPr>
          <w:rStyle w:val="af"/>
        </w:rPr>
        <w:t>）</w:t>
      </w:r>
      <w:r w:rsidRPr="00194BE7">
        <w:rPr>
          <w:rStyle w:val="af"/>
          <w:rFonts w:hint="eastAsia"/>
        </w:rPr>
        <w:t>，是美国联邦政府采用的一种区块加密标准。</w:t>
      </w:r>
      <w:r w:rsidRPr="00194BE7">
        <w:rPr>
          <w:rStyle w:val="af"/>
          <w:rFonts w:hint="eastAsia"/>
        </w:rPr>
        <w:t>AES</w:t>
      </w:r>
      <w:r w:rsidRPr="00194BE7">
        <w:rPr>
          <w:rStyle w:val="af"/>
          <w:rFonts w:hint="eastAsia"/>
        </w:rPr>
        <w:t>采用置换排列网络（</w:t>
      </w:r>
      <w:r w:rsidRPr="00194BE7">
        <w:rPr>
          <w:rStyle w:val="af"/>
          <w:rFonts w:hint="eastAsia"/>
        </w:rPr>
        <w:t>SPN</w:t>
      </w:r>
      <w:r w:rsidRPr="00194BE7">
        <w:rPr>
          <w:rStyle w:val="af"/>
          <w:rFonts w:hint="eastAsia"/>
        </w:rPr>
        <w:t>）</w:t>
      </w:r>
      <w:r w:rsidRPr="00194BE7">
        <w:rPr>
          <w:rStyle w:val="af"/>
          <w:rFonts w:hint="eastAsia"/>
        </w:rPr>
        <w:t>,</w:t>
      </w:r>
      <w:r w:rsidR="004F549A" w:rsidRPr="00194BE7">
        <w:rPr>
          <w:rStyle w:val="af"/>
          <w:rFonts w:hint="eastAsia"/>
        </w:rPr>
        <w:t>是一种被广泛使用的对称密钥加密算法。</w:t>
      </w:r>
    </w:p>
    <w:p w14:paraId="3C3A1E42" w14:textId="1BD7B107" w:rsidR="004F549A" w:rsidRDefault="004F549A" w:rsidP="004F549A">
      <w:pPr>
        <w:pStyle w:val="2"/>
      </w:pPr>
      <w:r>
        <w:rPr>
          <w:rFonts w:hint="eastAsia"/>
        </w:rPr>
        <w:t>AES</w:t>
      </w:r>
      <w:r>
        <w:rPr>
          <w:rFonts w:hint="eastAsia"/>
        </w:rPr>
        <w:t>加密过程</w:t>
      </w:r>
    </w:p>
    <w:p w14:paraId="4C8F0760" w14:textId="60D34811" w:rsidR="00371F85" w:rsidRDefault="00194BE7" w:rsidP="00194BE7">
      <w:r>
        <w:tab/>
      </w:r>
      <w:r>
        <w:rPr>
          <w:rFonts w:hint="eastAsia"/>
        </w:rPr>
        <w:t>AES</w:t>
      </w:r>
      <w:r>
        <w:rPr>
          <w:rFonts w:hint="eastAsia"/>
        </w:rPr>
        <w:t>加密过程中，每个数据加密区块的长度固定为</w:t>
      </w:r>
      <w:r>
        <w:rPr>
          <w:rFonts w:hint="eastAsia"/>
        </w:rPr>
        <w:t>128</w:t>
      </w:r>
      <w:r>
        <w:rPr>
          <w:rFonts w:hint="eastAsia"/>
        </w:rPr>
        <w:t>位，加密密钥长度可以为</w:t>
      </w:r>
      <w:r>
        <w:rPr>
          <w:rFonts w:hint="eastAsia"/>
        </w:rPr>
        <w:t>128</w:t>
      </w:r>
      <w:r>
        <w:rPr>
          <w:rFonts w:hint="eastAsia"/>
        </w:rPr>
        <w:t>位，</w:t>
      </w:r>
      <w:r>
        <w:rPr>
          <w:rFonts w:hint="eastAsia"/>
        </w:rPr>
        <w:t>192</w:t>
      </w:r>
      <w:r>
        <w:rPr>
          <w:rFonts w:hint="eastAsia"/>
        </w:rPr>
        <w:t>位或者</w:t>
      </w:r>
      <w:r>
        <w:rPr>
          <w:rFonts w:hint="eastAsia"/>
        </w:rPr>
        <w:t>256</w:t>
      </w:r>
      <w:r>
        <w:rPr>
          <w:rFonts w:hint="eastAsia"/>
        </w:rPr>
        <w:t>位（</w:t>
      </w:r>
      <w:r w:rsidR="007D54C0">
        <w:rPr>
          <w:rFonts w:hint="eastAsia"/>
        </w:rPr>
        <w:t>AES-128</w:t>
      </w:r>
      <w:r w:rsidR="007D54C0">
        <w:rPr>
          <w:rFonts w:hint="eastAsia"/>
        </w:rPr>
        <w:t>，</w:t>
      </w:r>
      <w:r w:rsidR="007D54C0">
        <w:rPr>
          <w:rFonts w:hint="eastAsia"/>
        </w:rPr>
        <w:t>AES-192</w:t>
      </w:r>
      <w:r w:rsidR="007D54C0">
        <w:rPr>
          <w:rFonts w:hint="eastAsia"/>
        </w:rPr>
        <w:t>，</w:t>
      </w:r>
      <w:r w:rsidR="007D54C0">
        <w:rPr>
          <w:rFonts w:hint="eastAsia"/>
        </w:rPr>
        <w:t>AES-256</w:t>
      </w:r>
      <w:r>
        <w:rPr>
          <w:rFonts w:hint="eastAsia"/>
        </w:rPr>
        <w:t>）</w:t>
      </w:r>
      <w:r w:rsidR="007D54C0">
        <w:rPr>
          <w:rFonts w:hint="eastAsia"/>
        </w:rPr>
        <w:t>。</w:t>
      </w:r>
      <w:r w:rsidR="004840E3">
        <w:rPr>
          <w:rFonts w:hint="eastAsia"/>
        </w:rPr>
        <w:t>用户</w:t>
      </w:r>
      <w:r w:rsidR="007D54C0">
        <w:rPr>
          <w:rFonts w:hint="eastAsia"/>
        </w:rPr>
        <w:t>密钥会通过密钥扩展算法（</w:t>
      </w:r>
      <w:r w:rsidR="007D54C0" w:rsidRPr="007D54C0">
        <w:t>Key Expansion</w:t>
      </w:r>
      <w:r w:rsidR="007D54C0">
        <w:rPr>
          <w:rFonts w:hint="eastAsia"/>
        </w:rPr>
        <w:t>）扩展</w:t>
      </w:r>
      <w:r w:rsidR="004840E3">
        <w:rPr>
          <w:rFonts w:hint="eastAsia"/>
        </w:rPr>
        <w:t>成轮密钥</w:t>
      </w:r>
      <w:r w:rsidR="004840E3">
        <w:rPr>
          <w:rFonts w:hint="eastAsia"/>
        </w:rPr>
        <w:t>(</w:t>
      </w:r>
      <w:r w:rsidR="004840E3">
        <w:t>Round Key)</w:t>
      </w:r>
      <w:r w:rsidR="007D54C0">
        <w:rPr>
          <w:rFonts w:hint="eastAsia"/>
        </w:rPr>
        <w:t>。</w:t>
      </w:r>
      <w:r w:rsidR="00371F85">
        <w:rPr>
          <w:rFonts w:hint="eastAsia"/>
        </w:rPr>
        <w:t>每个明文数据加密区块会以特定的次序生成一个</w:t>
      </w:r>
      <w:r w:rsidR="00371F85">
        <w:t>4X4</w:t>
      </w:r>
      <w:r w:rsidR="00371F85">
        <w:rPr>
          <w:rFonts w:hint="eastAsia"/>
        </w:rPr>
        <w:t>的字节矩阵（</w:t>
      </w:r>
      <w:r w:rsidR="00371F85">
        <w:rPr>
          <w:rFonts w:hint="eastAsia"/>
        </w:rPr>
        <w:t>state</w:t>
      </w:r>
      <w:r w:rsidR="00371F85">
        <w:rPr>
          <w:rFonts w:hint="eastAsia"/>
        </w:rPr>
        <w:t>）</w:t>
      </w:r>
      <w:r w:rsidR="006D3407">
        <w:rPr>
          <w:rFonts w:hint="eastAsia"/>
        </w:rPr>
        <w:t>，然后经过轮函数加密生成密文。根据密钥的长度</w:t>
      </w:r>
      <w:r w:rsidR="00450030">
        <w:rPr>
          <w:rFonts w:hint="eastAsia"/>
        </w:rPr>
        <w:t>明文</w:t>
      </w:r>
      <w:r w:rsidR="006D3407">
        <w:rPr>
          <w:rFonts w:hint="eastAsia"/>
        </w:rPr>
        <w:t>数据会</w:t>
      </w:r>
      <w:r w:rsidR="00450030">
        <w:rPr>
          <w:rFonts w:hint="eastAsia"/>
        </w:rPr>
        <w:t>经过多次</w:t>
      </w:r>
      <w:r w:rsidR="006D3407">
        <w:rPr>
          <w:rFonts w:hint="eastAsia"/>
        </w:rPr>
        <w:t>轮函数加密</w:t>
      </w:r>
      <w:r w:rsidR="00AD6A1D">
        <w:rPr>
          <w:rFonts w:hint="eastAsia"/>
        </w:rPr>
        <w:t>，每一轮加密的结果作为下一轮的输入</w:t>
      </w:r>
      <w:r w:rsidR="00450030">
        <w:rPr>
          <w:rFonts w:hint="eastAsia"/>
        </w:rPr>
        <w:t>。</w:t>
      </w:r>
      <w:r w:rsidR="006D3407">
        <w:rPr>
          <w:noProof/>
        </w:rPr>
        <w:drawing>
          <wp:inline distT="0" distB="0" distL="0" distR="0" wp14:anchorId="79313CFB" wp14:editId="3BCF643E">
            <wp:extent cx="5486400" cy="21888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Roun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188845"/>
                    </a:xfrm>
                    <a:prstGeom prst="rect">
                      <a:avLst/>
                    </a:prstGeom>
                  </pic:spPr>
                </pic:pic>
              </a:graphicData>
            </a:graphic>
          </wp:inline>
        </w:drawing>
      </w:r>
    </w:p>
    <w:p w14:paraId="6BD0C650" w14:textId="119FC826" w:rsidR="006D3407" w:rsidRPr="00194BE7" w:rsidRDefault="006D3407" w:rsidP="006D3407">
      <w:pPr>
        <w:jc w:val="center"/>
      </w:pPr>
      <w:r>
        <w:rPr>
          <w:rFonts w:hint="eastAsia"/>
        </w:rPr>
        <w:t>密钥长度与加密轮数</w:t>
      </w:r>
    </w:p>
    <w:p w14:paraId="761CCDA5" w14:textId="7A6740E9" w:rsidR="00DA797C" w:rsidRDefault="00450030" w:rsidP="00DA797C">
      <w:r>
        <w:rPr>
          <w:rFonts w:hint="eastAsia"/>
        </w:rPr>
        <w:lastRenderedPageBreak/>
        <w:t>轮函数包括</w:t>
      </w:r>
      <w:r>
        <w:rPr>
          <w:rFonts w:hint="eastAsia"/>
        </w:rPr>
        <w:t>4</w:t>
      </w:r>
      <w:r>
        <w:rPr>
          <w:rFonts w:hint="eastAsia"/>
        </w:rPr>
        <w:t>种运算操作：字节代换（</w:t>
      </w:r>
      <w:r>
        <w:rPr>
          <w:rFonts w:hint="eastAsia"/>
        </w:rPr>
        <w:t>S</w:t>
      </w:r>
      <w:r>
        <w:t>ubByte</w:t>
      </w:r>
      <w:r>
        <w:rPr>
          <w:rFonts w:hint="eastAsia"/>
        </w:rPr>
        <w:t>），行移位（</w:t>
      </w:r>
      <w:r w:rsidR="00853B41">
        <w:rPr>
          <w:rFonts w:hint="eastAsia"/>
        </w:rPr>
        <w:t>Sh</w:t>
      </w:r>
      <w:r w:rsidR="00853B41">
        <w:t>iftRow</w:t>
      </w:r>
      <w:r>
        <w:rPr>
          <w:rFonts w:hint="eastAsia"/>
        </w:rPr>
        <w:t>）</w:t>
      </w:r>
      <w:r w:rsidR="00853B41">
        <w:rPr>
          <w:rFonts w:hint="eastAsia"/>
        </w:rPr>
        <w:t>，列混合（</w:t>
      </w:r>
      <w:r w:rsidR="00853B41">
        <w:rPr>
          <w:rFonts w:hint="eastAsia"/>
        </w:rPr>
        <w:t>Mi</w:t>
      </w:r>
      <w:r w:rsidR="00853B41">
        <w:t>xColumn</w:t>
      </w:r>
      <w:r w:rsidR="00853B41">
        <w:rPr>
          <w:rFonts w:hint="eastAsia"/>
        </w:rPr>
        <w:t>）和轮密钥相加（</w:t>
      </w:r>
      <w:r w:rsidR="00853B41">
        <w:rPr>
          <w:rFonts w:hint="eastAsia"/>
        </w:rPr>
        <w:t>A</w:t>
      </w:r>
      <w:r w:rsidR="00853B41">
        <w:t>ddRoundKey</w:t>
      </w:r>
      <w:r w:rsidR="00853B41">
        <w:rPr>
          <w:rFonts w:hint="eastAsia"/>
        </w:rPr>
        <w:t>）。</w:t>
      </w:r>
    </w:p>
    <w:p w14:paraId="66321B2F" w14:textId="056543C2" w:rsidR="00853B41" w:rsidRDefault="00853B41" w:rsidP="00DA797C">
      <w:r>
        <w:rPr>
          <w:noProof/>
        </w:rPr>
        <w:drawing>
          <wp:inline distT="0" distB="0" distL="0" distR="0" wp14:anchorId="2EBBF33E" wp14:editId="1326DB89">
            <wp:extent cx="5486400" cy="37814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ESEnCod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81425"/>
                    </a:xfrm>
                    <a:prstGeom prst="rect">
                      <a:avLst/>
                    </a:prstGeom>
                  </pic:spPr>
                </pic:pic>
              </a:graphicData>
            </a:graphic>
          </wp:inline>
        </w:drawing>
      </w:r>
    </w:p>
    <w:p w14:paraId="18E51AB5" w14:textId="5B1E1F75" w:rsidR="007368A6" w:rsidRDefault="007368A6" w:rsidP="007368A6">
      <w:pPr>
        <w:jc w:val="center"/>
      </w:pPr>
      <w:r>
        <w:rPr>
          <w:rFonts w:hint="eastAsia"/>
        </w:rPr>
        <w:t>AES</w:t>
      </w:r>
      <w:r>
        <w:rPr>
          <w:rFonts w:hint="eastAsia"/>
        </w:rPr>
        <w:t>加密流程</w:t>
      </w:r>
    </w:p>
    <w:p w14:paraId="2DA9C3EA" w14:textId="2DCC2A52" w:rsidR="007368A6" w:rsidRDefault="00D150B1" w:rsidP="00D150B1">
      <w:pPr>
        <w:pStyle w:val="2"/>
      </w:pPr>
      <w:r>
        <w:rPr>
          <w:rFonts w:hint="eastAsia"/>
        </w:rPr>
        <w:t>密钥扩展算法（</w:t>
      </w:r>
      <w:r>
        <w:t>Key Expansion</w:t>
      </w:r>
      <w:r>
        <w:rPr>
          <w:rFonts w:hint="eastAsia"/>
        </w:rPr>
        <w:t>）</w:t>
      </w:r>
    </w:p>
    <w:p w14:paraId="1612F226" w14:textId="019AF52D" w:rsidR="002D723F" w:rsidRDefault="00556559" w:rsidP="00556559">
      <w:r>
        <w:tab/>
      </w:r>
      <w:r w:rsidR="00E40BB6">
        <w:rPr>
          <w:rFonts w:ascii="Courier" w:eastAsia="Times New Roman" w:hAnsi="Courier" w:cs="Times New Roman"/>
          <w:noProof/>
          <w:color w:val="000000"/>
          <w:sz w:val="20"/>
          <w:szCs w:val="20"/>
        </w:rPr>
        <w:drawing>
          <wp:inline distT="0" distB="0" distL="0" distR="0" wp14:anchorId="235764E6" wp14:editId="43B13DC1">
            <wp:extent cx="5486400" cy="3055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ES-KeyExpans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55620"/>
                    </a:xfrm>
                    <a:prstGeom prst="rect">
                      <a:avLst/>
                    </a:prstGeom>
                  </pic:spPr>
                </pic:pic>
              </a:graphicData>
            </a:graphic>
          </wp:inline>
        </w:drawing>
      </w:r>
    </w:p>
    <w:p w14:paraId="30BC6D94" w14:textId="7F6906FE" w:rsidR="00E40BB6" w:rsidRDefault="0054177F" w:rsidP="00556559">
      <w:pPr>
        <w:rPr>
          <w:rFonts w:asciiTheme="minorEastAsia" w:hAnsiTheme="minorEastAsia" w:cs="Times New Roman"/>
          <w:color w:val="000000"/>
          <w:sz w:val="20"/>
          <w:szCs w:val="20"/>
        </w:rPr>
      </w:pPr>
      <w:r>
        <w:rPr>
          <w:rFonts w:ascii="Courier" w:eastAsia="Times New Roman" w:hAnsi="Courier" w:cs="Times New Roman"/>
          <w:color w:val="000000"/>
          <w:sz w:val="20"/>
          <w:szCs w:val="20"/>
        </w:rPr>
        <w:lastRenderedPageBreak/>
        <w:tab/>
      </w:r>
      <w:r w:rsidR="005A52CC">
        <w:rPr>
          <w:rFonts w:asciiTheme="minorEastAsia" w:hAnsiTheme="minorEastAsia" w:cs="Times New Roman" w:hint="eastAsia"/>
          <w:color w:val="000000"/>
          <w:sz w:val="20"/>
          <w:szCs w:val="20"/>
        </w:rPr>
        <w:t>密钥扩展算法将用户密钥扩展为多组128位的轮密钥。</w:t>
      </w:r>
    </w:p>
    <w:p w14:paraId="7B3E4D3C" w14:textId="178AFC5A" w:rsidR="00C1205F" w:rsidRDefault="00C1205F" w:rsidP="00556559">
      <w:pPr>
        <w:rPr>
          <w:rFonts w:asciiTheme="minorEastAsia" w:hAnsiTheme="minorEastAsia" w:cs="Times New Roman"/>
          <w:color w:val="000000"/>
          <w:sz w:val="20"/>
          <w:szCs w:val="20"/>
        </w:rPr>
      </w:pPr>
      <w:r>
        <w:rPr>
          <w:rFonts w:asciiTheme="minorEastAsia" w:hAnsiTheme="minorEastAsia" w:cs="Times New Roman"/>
          <w:color w:val="000000"/>
          <w:sz w:val="20"/>
          <w:szCs w:val="20"/>
        </w:rPr>
        <w:tab/>
      </w:r>
      <w:r>
        <w:rPr>
          <w:rFonts w:asciiTheme="minorEastAsia" w:hAnsiTheme="minorEastAsia" w:cs="Times New Roman" w:hint="eastAsia"/>
          <w:color w:val="000000"/>
          <w:sz w:val="20"/>
          <w:szCs w:val="20"/>
        </w:rPr>
        <w:t>先把用户密钥放入一个4</w:t>
      </w:r>
      <w:r>
        <w:rPr>
          <w:rFonts w:asciiTheme="minorEastAsia" w:hAnsiTheme="minorEastAsia" w:cs="Times New Roman"/>
          <w:color w:val="000000"/>
          <w:sz w:val="20"/>
          <w:szCs w:val="20"/>
        </w:rPr>
        <w:t>(</w:t>
      </w:r>
      <w:r>
        <w:rPr>
          <w:rFonts w:asciiTheme="minorEastAsia" w:hAnsiTheme="minorEastAsia" w:cs="Times New Roman" w:hint="eastAsia"/>
          <w:color w:val="000000"/>
          <w:sz w:val="20"/>
          <w:szCs w:val="20"/>
        </w:rPr>
        <w:t>字节</w:t>
      </w:r>
      <w:r>
        <w:rPr>
          <w:rFonts w:asciiTheme="minorEastAsia" w:hAnsiTheme="minorEastAsia" w:cs="Times New Roman"/>
          <w:color w:val="000000"/>
          <w:sz w:val="20"/>
          <w:szCs w:val="20"/>
        </w:rPr>
        <w:t>)x</w:t>
      </w:r>
      <w:r>
        <w:rPr>
          <w:rFonts w:asciiTheme="minorEastAsia" w:hAnsiTheme="minorEastAsia" w:cs="Times New Roman" w:hint="eastAsia"/>
          <w:color w:val="000000"/>
          <w:sz w:val="20"/>
          <w:szCs w:val="20"/>
        </w:rPr>
        <w:t>4的矩阵中，然后每次取矩阵每一行的一个字节合成一个4字节的字，得到一个16字节的数组；</w:t>
      </w:r>
    </w:p>
    <w:p w14:paraId="49FFC10B" w14:textId="4CB3D5A9" w:rsidR="00C1205F" w:rsidRDefault="00C1205F" w:rsidP="00556559">
      <w:pPr>
        <w:rPr>
          <w:rFonts w:asciiTheme="minorEastAsia" w:hAnsiTheme="minorEastAsia" w:cs="Times New Roman"/>
          <w:color w:val="000000"/>
          <w:sz w:val="20"/>
          <w:szCs w:val="20"/>
        </w:rPr>
      </w:pPr>
      <w:r>
        <w:rPr>
          <w:rFonts w:asciiTheme="minorEastAsia" w:hAnsiTheme="minorEastAsia" w:cs="Times New Roman"/>
          <w:color w:val="000000"/>
          <w:sz w:val="20"/>
          <w:szCs w:val="20"/>
        </w:rPr>
        <w:tab/>
      </w:r>
      <w:r>
        <w:rPr>
          <w:rFonts w:asciiTheme="minorEastAsia" w:hAnsiTheme="minorEastAsia" w:cs="Times New Roman" w:hint="eastAsia"/>
          <w:color w:val="000000"/>
          <w:sz w:val="20"/>
          <w:szCs w:val="20"/>
        </w:rPr>
        <w:t>然后对再循环40次，每次取出</w:t>
      </w:r>
    </w:p>
    <w:p w14:paraId="7DC7E724" w14:textId="60E3A55E" w:rsidR="005A52CC" w:rsidRDefault="005A52CC" w:rsidP="005A52CC">
      <w:pPr>
        <w:jc w:val="center"/>
        <w:rPr>
          <w:rFonts w:ascii="Courier" w:eastAsia="Times New Roman" w:hAnsi="Courier" w:cs="Times New Roman"/>
          <w:color w:val="000000"/>
          <w:sz w:val="20"/>
          <w:szCs w:val="20"/>
        </w:rPr>
      </w:pPr>
      <w:r>
        <w:rPr>
          <w:rFonts w:ascii="Courier" w:eastAsia="Times New Roman" w:hAnsi="Courier" w:cs="Times New Roman" w:hint="eastAsia"/>
          <w:noProof/>
          <w:color w:val="000000"/>
          <w:sz w:val="20"/>
          <w:szCs w:val="20"/>
        </w:rPr>
        <w:drawing>
          <wp:inline distT="0" distB="0" distL="0" distR="0" wp14:anchorId="0FAF3895" wp14:editId="4B74F4E4">
            <wp:extent cx="5486400" cy="49326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yEx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932680"/>
                    </a:xfrm>
                    <a:prstGeom prst="rect">
                      <a:avLst/>
                    </a:prstGeom>
                  </pic:spPr>
                </pic:pic>
              </a:graphicData>
            </a:graphic>
          </wp:inline>
        </w:drawing>
      </w:r>
    </w:p>
    <w:p w14:paraId="184BFF7C" w14:textId="50FE35A6" w:rsidR="005A52CC" w:rsidRDefault="00771C03" w:rsidP="005A52CC">
      <w:pPr>
        <w:jc w:val="center"/>
        <w:rPr>
          <w:rFonts w:ascii="Courier" w:eastAsia="Times New Roman" w:hAnsi="Courier" w:cs="Times New Roman"/>
          <w:color w:val="000000"/>
          <w:sz w:val="20"/>
          <w:szCs w:val="20"/>
        </w:rPr>
      </w:pPr>
      <w:r>
        <w:rPr>
          <w:rFonts w:asciiTheme="minorEastAsia" w:hAnsiTheme="minorEastAsia" w:cs="Times New Roman" w:hint="eastAsia"/>
          <w:color w:val="000000"/>
          <w:sz w:val="20"/>
          <w:szCs w:val="20"/>
        </w:rPr>
        <w:t>密钥扩展算法伪代码</w:t>
      </w:r>
    </w:p>
    <w:p w14:paraId="435D0E40" w14:textId="474400E7" w:rsidR="00771C03" w:rsidRDefault="00771C03" w:rsidP="00771C03">
      <w:pPr>
        <w:pStyle w:val="2"/>
        <w:rPr>
          <w:rFonts w:asciiTheme="minorEastAsia" w:eastAsiaTheme="minorEastAsia" w:hAnsiTheme="minorEastAsia"/>
        </w:rPr>
      </w:pPr>
      <w:r>
        <w:rPr>
          <w:rFonts w:asciiTheme="minorEastAsia" w:eastAsiaTheme="minorEastAsia" w:hAnsiTheme="minorEastAsia" w:hint="eastAsia"/>
        </w:rPr>
        <w:t>字节代换（</w:t>
      </w:r>
      <w:r>
        <w:rPr>
          <w:rFonts w:hint="eastAsia"/>
        </w:rPr>
        <w:t>S</w:t>
      </w:r>
      <w:r>
        <w:t>ubByte</w:t>
      </w:r>
      <w:r>
        <w:rPr>
          <w:rFonts w:hint="eastAsia"/>
        </w:rPr>
        <w:t>s</w:t>
      </w:r>
      <w:r>
        <w:rPr>
          <w:rFonts w:asciiTheme="minorEastAsia" w:eastAsiaTheme="minorEastAsia" w:hAnsiTheme="minorEastAsia" w:hint="eastAsia"/>
        </w:rPr>
        <w:t>）</w:t>
      </w:r>
    </w:p>
    <w:p w14:paraId="4A12FD59" w14:textId="65B53868" w:rsidR="009F7FA6" w:rsidRDefault="00771C03" w:rsidP="00E17982">
      <w:pPr>
        <w:ind w:firstLine="720"/>
      </w:pPr>
      <w:r>
        <w:rPr>
          <w:rFonts w:hint="eastAsia"/>
        </w:rPr>
        <w:t>字节代换是</w:t>
      </w:r>
      <w:r w:rsidR="00AF155E">
        <w:rPr>
          <w:rFonts w:hint="eastAsia"/>
        </w:rPr>
        <w:t>对</w:t>
      </w:r>
      <w:r w:rsidR="00AF155E">
        <w:rPr>
          <w:rFonts w:hint="eastAsia"/>
        </w:rPr>
        <w:t>state</w:t>
      </w:r>
      <w:r w:rsidR="00AF155E">
        <w:rPr>
          <w:rFonts w:hint="eastAsia"/>
        </w:rPr>
        <w:t>矩阵中每个字节独立查找</w:t>
      </w:r>
      <w:r w:rsidR="00AF155E">
        <w:rPr>
          <w:rFonts w:hint="eastAsia"/>
        </w:rPr>
        <w:t>s</w:t>
      </w:r>
      <w:r w:rsidR="00AF155E">
        <w:rPr>
          <w:rFonts w:hint="eastAsia"/>
        </w:rPr>
        <w:t>盒中元素然后进行替换的非线性运算。字节代换是</w:t>
      </w:r>
      <w:r w:rsidR="00AF155E">
        <w:rPr>
          <w:rFonts w:hint="eastAsia"/>
        </w:rPr>
        <w:t>AES</w:t>
      </w:r>
      <w:r w:rsidR="00AF155E">
        <w:rPr>
          <w:rFonts w:hint="eastAsia"/>
        </w:rPr>
        <w:t>中唯一一项非线性运算。</w:t>
      </w:r>
      <w:r w:rsidR="009F7FA6">
        <w:rPr>
          <w:rFonts w:hint="eastAsia"/>
        </w:rPr>
        <w:t>字节代换中使用到的</w:t>
      </w:r>
      <w:r w:rsidR="009F7FA6">
        <w:rPr>
          <w:rFonts w:hint="eastAsia"/>
        </w:rPr>
        <w:t>S</w:t>
      </w:r>
      <w:r w:rsidR="009F7FA6">
        <w:rPr>
          <w:rFonts w:hint="eastAsia"/>
        </w:rPr>
        <w:t>盒是一组事先设计好的</w:t>
      </w:r>
      <w:r w:rsidR="009F7FA6">
        <w:rPr>
          <w:rFonts w:hint="eastAsia"/>
        </w:rPr>
        <w:t>256</w:t>
      </w:r>
      <w:r w:rsidR="009F7FA6">
        <w:rPr>
          <w:rFonts w:hint="eastAsia"/>
        </w:rPr>
        <w:t>个元素的查询表。</w:t>
      </w:r>
    </w:p>
    <w:p w14:paraId="56A85827" w14:textId="7ACC4CC2" w:rsidR="00AF155E" w:rsidRDefault="00AF155E" w:rsidP="00771C03">
      <w:r>
        <w:rPr>
          <w:rFonts w:hint="eastAsia"/>
          <w:noProof/>
        </w:rPr>
        <w:lastRenderedPageBreak/>
        <w:drawing>
          <wp:inline distT="0" distB="0" distL="0" distR="0" wp14:anchorId="1F6C3A3D" wp14:editId="464EE39E">
            <wp:extent cx="5438775" cy="23461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By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946" cy="2368606"/>
                    </a:xfrm>
                    <a:prstGeom prst="rect">
                      <a:avLst/>
                    </a:prstGeom>
                  </pic:spPr>
                </pic:pic>
              </a:graphicData>
            </a:graphic>
          </wp:inline>
        </w:drawing>
      </w:r>
    </w:p>
    <w:p w14:paraId="0AA9A17F" w14:textId="31805CAA" w:rsidR="00AF155E" w:rsidRDefault="00AF155E" w:rsidP="00AF155E">
      <w:pPr>
        <w:jc w:val="center"/>
      </w:pPr>
      <w:r>
        <w:rPr>
          <w:rFonts w:hint="eastAsia"/>
        </w:rPr>
        <w:t>对</w:t>
      </w:r>
      <w:r>
        <w:rPr>
          <w:rFonts w:hint="eastAsia"/>
        </w:rPr>
        <w:t>state</w:t>
      </w:r>
      <w:r>
        <w:rPr>
          <w:rFonts w:hint="eastAsia"/>
        </w:rPr>
        <w:t>矩阵逐字节查找</w:t>
      </w:r>
      <w:r>
        <w:rPr>
          <w:rFonts w:hint="eastAsia"/>
        </w:rPr>
        <w:t>S</w:t>
      </w:r>
      <w:r>
        <w:rPr>
          <w:rFonts w:hint="eastAsia"/>
        </w:rPr>
        <w:t>盒替换元素</w:t>
      </w:r>
    </w:p>
    <w:p w14:paraId="246FB2B6" w14:textId="38D6A46C" w:rsidR="00AF155E" w:rsidRDefault="00AF155E" w:rsidP="00AF155E">
      <w:pPr>
        <w:jc w:val="center"/>
      </w:pPr>
      <w:r>
        <w:rPr>
          <w:rFonts w:hint="eastAsia"/>
          <w:noProof/>
        </w:rPr>
        <w:drawing>
          <wp:inline distT="0" distB="0" distL="0" distR="0" wp14:anchorId="39E09ECA" wp14:editId="4E4143E6">
            <wp:extent cx="5486400" cy="26530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捕获.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653030"/>
                    </a:xfrm>
                    <a:prstGeom prst="rect">
                      <a:avLst/>
                    </a:prstGeom>
                  </pic:spPr>
                </pic:pic>
              </a:graphicData>
            </a:graphic>
          </wp:inline>
        </w:drawing>
      </w:r>
    </w:p>
    <w:p w14:paraId="1D6EA338" w14:textId="2307C94E" w:rsidR="00AF155E" w:rsidRDefault="00AF155E" w:rsidP="00AF155E">
      <w:pPr>
        <w:jc w:val="center"/>
      </w:pPr>
      <w:r>
        <w:rPr>
          <w:rFonts w:hint="eastAsia"/>
        </w:rPr>
        <w:t>S</w:t>
      </w:r>
      <w:r>
        <w:rPr>
          <w:rFonts w:hint="eastAsia"/>
        </w:rPr>
        <w:t>盒</w:t>
      </w:r>
    </w:p>
    <w:p w14:paraId="7CC27AB7" w14:textId="648953E8" w:rsidR="009F7FA6" w:rsidRDefault="009F7FA6" w:rsidP="009F7FA6">
      <w:pPr>
        <w:pStyle w:val="2"/>
      </w:pPr>
      <w:r>
        <w:rPr>
          <w:rFonts w:hint="eastAsia"/>
        </w:rPr>
        <w:t>行移位（</w:t>
      </w:r>
      <w:r>
        <w:rPr>
          <w:rFonts w:hint="eastAsia"/>
        </w:rPr>
        <w:t>Sh</w:t>
      </w:r>
      <w:r>
        <w:t>iftRow</w:t>
      </w:r>
      <w:r>
        <w:rPr>
          <w:rFonts w:hint="eastAsia"/>
        </w:rPr>
        <w:t>）</w:t>
      </w:r>
    </w:p>
    <w:p w14:paraId="0364E186" w14:textId="067E2729" w:rsidR="00651D65" w:rsidRPr="00651D65" w:rsidRDefault="00651D65" w:rsidP="00651D65">
      <w:r>
        <w:tab/>
      </w:r>
      <w:r>
        <w:rPr>
          <w:rFonts w:hint="eastAsia"/>
        </w:rPr>
        <w:t>对</w:t>
      </w:r>
      <w:r>
        <w:t>S</w:t>
      </w:r>
      <w:r>
        <w:rPr>
          <w:rFonts w:hint="eastAsia"/>
        </w:rPr>
        <w:t>tate</w:t>
      </w:r>
      <w:r>
        <w:rPr>
          <w:rFonts w:hint="eastAsia"/>
        </w:rPr>
        <w:t>矩阵中第</w:t>
      </w:r>
      <w:r>
        <w:rPr>
          <w:rFonts w:hint="eastAsia"/>
        </w:rPr>
        <w:t>n</w:t>
      </w:r>
      <w:r>
        <w:rPr>
          <w:rFonts w:hint="eastAsia"/>
        </w:rPr>
        <w:t>行进行右移</w:t>
      </w:r>
      <w:r>
        <w:rPr>
          <w:rFonts w:hint="eastAsia"/>
        </w:rPr>
        <w:t>n</w:t>
      </w:r>
      <w:r>
        <w:rPr>
          <w:rFonts w:hint="eastAsia"/>
        </w:rPr>
        <w:t>位，第</w:t>
      </w:r>
      <w:r>
        <w:rPr>
          <w:rFonts w:hint="eastAsia"/>
        </w:rPr>
        <w:t>0</w:t>
      </w:r>
      <w:r>
        <w:rPr>
          <w:rFonts w:hint="eastAsia"/>
        </w:rPr>
        <w:t>行不进行移位。</w:t>
      </w:r>
      <w:r w:rsidRPr="00651D65">
        <w:rPr>
          <w:rFonts w:hint="eastAsia"/>
        </w:rPr>
        <w:t>行移位主要目的是实现字节在每一行的扩散，属于线性变换。</w:t>
      </w:r>
    </w:p>
    <w:p w14:paraId="16617D8A" w14:textId="307F9036" w:rsidR="009F7FA6" w:rsidRDefault="009F7FA6" w:rsidP="009F7FA6">
      <w:r>
        <w:rPr>
          <w:rFonts w:hint="eastAsia"/>
          <w:noProof/>
        </w:rPr>
        <w:lastRenderedPageBreak/>
        <w:drawing>
          <wp:inline distT="0" distB="0" distL="0" distR="0" wp14:anchorId="2E0D855E" wp14:editId="6415B9A3">
            <wp:extent cx="5486400" cy="3627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iftRo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627120"/>
                    </a:xfrm>
                    <a:prstGeom prst="rect">
                      <a:avLst/>
                    </a:prstGeom>
                  </pic:spPr>
                </pic:pic>
              </a:graphicData>
            </a:graphic>
          </wp:inline>
        </w:drawing>
      </w:r>
    </w:p>
    <w:p w14:paraId="28CC33F9" w14:textId="30B0F50F" w:rsidR="009F7FA6" w:rsidRDefault="009F7FA6" w:rsidP="009F7FA6">
      <w:pPr>
        <w:jc w:val="center"/>
      </w:pPr>
      <w:r>
        <w:rPr>
          <w:rFonts w:hint="eastAsia"/>
        </w:rPr>
        <w:t>行移位</w:t>
      </w:r>
    </w:p>
    <w:p w14:paraId="141ABD47" w14:textId="6224B19B" w:rsidR="00651D65" w:rsidRDefault="00651D65" w:rsidP="00E17982">
      <w:pPr>
        <w:pStyle w:val="2"/>
      </w:pPr>
      <w:r>
        <w:rPr>
          <w:rFonts w:hint="eastAsia"/>
        </w:rPr>
        <w:t>列混合（</w:t>
      </w:r>
      <w:r>
        <w:rPr>
          <w:rFonts w:hint="eastAsia"/>
        </w:rPr>
        <w:t>Mi</w:t>
      </w:r>
      <w:r>
        <w:t>xColumn</w:t>
      </w:r>
      <w:r>
        <w:rPr>
          <w:rFonts w:hint="eastAsia"/>
        </w:rPr>
        <w:t>）</w:t>
      </w:r>
    </w:p>
    <w:p w14:paraId="183D2CB8" w14:textId="0E3BF9FB" w:rsidR="00651D65" w:rsidRDefault="00651D65" w:rsidP="00E17982">
      <w:pPr>
        <w:ind w:firstLine="720"/>
      </w:pPr>
      <w:r>
        <w:rPr>
          <w:rFonts w:hint="eastAsia"/>
        </w:rPr>
        <w:t>列混合是将</w:t>
      </w:r>
      <w:r w:rsidR="00E17982">
        <w:rPr>
          <w:rFonts w:hint="eastAsia"/>
        </w:rPr>
        <w:t>state</w:t>
      </w:r>
      <w:r w:rsidR="00E17982">
        <w:rPr>
          <w:rFonts w:hint="eastAsia"/>
        </w:rPr>
        <w:t>矩阵逐列与常矩阵</w:t>
      </w:r>
      <w:r w:rsidR="00E17982">
        <w:rPr>
          <w:rFonts w:hint="eastAsia"/>
        </w:rPr>
        <w:t>C</w:t>
      </w:r>
      <w:r w:rsidR="00E17982">
        <w:rPr>
          <w:rFonts w:hint="eastAsia"/>
        </w:rPr>
        <w:t>相乘。列混合的目的是实现列的扩散。</w:t>
      </w:r>
    </w:p>
    <w:p w14:paraId="09032510" w14:textId="2DF1D805" w:rsidR="00E17982" w:rsidRDefault="00E17982" w:rsidP="00651D65">
      <w:r>
        <w:rPr>
          <w:rFonts w:hint="eastAsia"/>
          <w:noProof/>
        </w:rPr>
        <w:drawing>
          <wp:inline distT="0" distB="0" distL="0" distR="0" wp14:anchorId="0DCA42F4" wp14:editId="3F841339">
            <wp:extent cx="5486400" cy="2914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ES-MixColumn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31F8F662" w14:textId="5DA5803B" w:rsidR="00E17982" w:rsidRDefault="00E17982" w:rsidP="00E17982">
      <w:pPr>
        <w:jc w:val="center"/>
      </w:pPr>
      <w:r>
        <w:rPr>
          <w:rFonts w:hint="eastAsia"/>
        </w:rPr>
        <w:t>列混合</w:t>
      </w:r>
    </w:p>
    <w:p w14:paraId="31354D99" w14:textId="7BA72714" w:rsidR="00E17982" w:rsidRDefault="00E17982" w:rsidP="00E17982">
      <w:pPr>
        <w:jc w:val="center"/>
      </w:pPr>
      <w:r>
        <w:rPr>
          <w:rFonts w:hint="eastAsia"/>
          <w:noProof/>
        </w:rPr>
        <w:lastRenderedPageBreak/>
        <w:drawing>
          <wp:inline distT="0" distB="0" distL="0" distR="0" wp14:anchorId="1E164E9E" wp14:editId="500F7277">
            <wp:extent cx="5362614" cy="1905014"/>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PNG"/>
                    <pic:cNvPicPr/>
                  </pic:nvPicPr>
                  <pic:blipFill>
                    <a:blip r:embed="rId23">
                      <a:extLst>
                        <a:ext uri="{28A0092B-C50C-407E-A947-70E740481C1C}">
                          <a14:useLocalDpi xmlns:a14="http://schemas.microsoft.com/office/drawing/2010/main" val="0"/>
                        </a:ext>
                      </a:extLst>
                    </a:blip>
                    <a:stretch>
                      <a:fillRect/>
                    </a:stretch>
                  </pic:blipFill>
                  <pic:spPr>
                    <a:xfrm>
                      <a:off x="0" y="0"/>
                      <a:ext cx="5362614" cy="1905014"/>
                    </a:xfrm>
                    <a:prstGeom prst="rect">
                      <a:avLst/>
                    </a:prstGeom>
                  </pic:spPr>
                </pic:pic>
              </a:graphicData>
            </a:graphic>
          </wp:inline>
        </w:drawing>
      </w:r>
    </w:p>
    <w:p w14:paraId="56932107" w14:textId="6F7635E5" w:rsidR="00E17982" w:rsidRDefault="00E17982" w:rsidP="00E17982">
      <w:pPr>
        <w:jc w:val="center"/>
      </w:pPr>
      <w:r>
        <w:rPr>
          <w:rFonts w:hint="eastAsia"/>
        </w:rPr>
        <w:t>逐列与常矩阵</w:t>
      </w:r>
      <w:r>
        <w:rPr>
          <w:rFonts w:hint="eastAsia"/>
        </w:rPr>
        <w:t>C</w:t>
      </w:r>
      <w:r>
        <w:rPr>
          <w:rFonts w:hint="eastAsia"/>
        </w:rPr>
        <w:t>相乘</w:t>
      </w:r>
    </w:p>
    <w:p w14:paraId="1789710F" w14:textId="5210E158" w:rsidR="00771C03" w:rsidRDefault="00E17982" w:rsidP="00E17982">
      <w:pPr>
        <w:pStyle w:val="2"/>
      </w:pPr>
      <w:r>
        <w:rPr>
          <w:rFonts w:hint="eastAsia"/>
        </w:rPr>
        <w:t>轮密钥相加（</w:t>
      </w:r>
      <w:r>
        <w:rPr>
          <w:rFonts w:hint="eastAsia"/>
        </w:rPr>
        <w:t>A</w:t>
      </w:r>
      <w:r>
        <w:t>ddRoundKey</w:t>
      </w:r>
      <w:r>
        <w:rPr>
          <w:rFonts w:hint="eastAsia"/>
        </w:rPr>
        <w:t>）</w:t>
      </w:r>
    </w:p>
    <w:p w14:paraId="6C552296" w14:textId="77777777" w:rsidR="00BA36FD" w:rsidRDefault="00E17982" w:rsidP="00E17982">
      <w:r>
        <w:tab/>
      </w:r>
      <w:r>
        <w:rPr>
          <w:rFonts w:hint="eastAsia"/>
        </w:rPr>
        <w:t>轮密钥相加是将轮密钥与</w:t>
      </w:r>
      <w:r w:rsidR="00BA36FD">
        <w:rPr>
          <w:rFonts w:hint="eastAsia"/>
        </w:rPr>
        <w:t>矩阵</w:t>
      </w:r>
      <w:r w:rsidR="00BA36FD">
        <w:rPr>
          <w:rFonts w:hint="eastAsia"/>
        </w:rPr>
        <w:t>state</w:t>
      </w:r>
      <w:r w:rsidR="00BA36FD">
        <w:rPr>
          <w:rFonts w:hint="eastAsia"/>
        </w:rPr>
        <w:t>逐位异或。</w:t>
      </w:r>
    </w:p>
    <w:p w14:paraId="4AD240AE" w14:textId="77777777" w:rsidR="00BA36FD" w:rsidRDefault="00BA36FD" w:rsidP="00E17982">
      <w:r>
        <w:rPr>
          <w:noProof/>
        </w:rPr>
        <w:drawing>
          <wp:inline distT="0" distB="0" distL="0" distR="0" wp14:anchorId="4A2CD637" wp14:editId="647A74A0">
            <wp:extent cx="5486400" cy="24345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RoundKe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434590"/>
                    </a:xfrm>
                    <a:prstGeom prst="rect">
                      <a:avLst/>
                    </a:prstGeom>
                  </pic:spPr>
                </pic:pic>
              </a:graphicData>
            </a:graphic>
          </wp:inline>
        </w:drawing>
      </w:r>
    </w:p>
    <w:p w14:paraId="6CA1DB69" w14:textId="6BBFA715" w:rsidR="00E17982" w:rsidRDefault="00BA36FD" w:rsidP="00BA36FD">
      <w:pPr>
        <w:jc w:val="center"/>
      </w:pPr>
      <w:r>
        <w:rPr>
          <w:rFonts w:hint="eastAsia"/>
        </w:rPr>
        <w:t>轮密钥相加</w:t>
      </w:r>
    </w:p>
    <w:p w14:paraId="3279B1AA" w14:textId="1074FDA7" w:rsidR="00B612F1" w:rsidRDefault="00B612F1" w:rsidP="00B612F1">
      <w:pPr>
        <w:pStyle w:val="2"/>
      </w:pPr>
      <w:r>
        <w:rPr>
          <w:rFonts w:hint="eastAsia"/>
        </w:rPr>
        <w:t>解密过程</w:t>
      </w:r>
    </w:p>
    <w:p w14:paraId="7333A311" w14:textId="025242AA" w:rsidR="00B612F1" w:rsidRPr="00B612F1" w:rsidRDefault="00B612F1" w:rsidP="00B612F1">
      <w:pPr>
        <w:rPr>
          <w:rFonts w:hint="eastAsia"/>
        </w:rPr>
      </w:pPr>
      <w:r>
        <w:rPr>
          <w:rFonts w:hint="eastAsia"/>
        </w:rPr>
        <w:t>解密时密钥扩展算法与加密相同</w:t>
      </w:r>
      <w:r>
        <w:rPr>
          <w:rFonts w:hint="eastAsia"/>
        </w:rPr>
        <w:t>,</w:t>
      </w:r>
      <w:r>
        <w:rPr>
          <w:rFonts w:hint="eastAsia"/>
        </w:rPr>
        <w:t>解密轮函数与加密轮函数相反</w:t>
      </w:r>
      <w:r>
        <w:rPr>
          <w:rFonts w:hint="eastAsia"/>
        </w:rPr>
        <w:t>,</w:t>
      </w:r>
      <w:r>
        <w:rPr>
          <w:rFonts w:hint="eastAsia"/>
        </w:rPr>
        <w:t>从最后一轮开始一直循环到第</w:t>
      </w:r>
      <w:r>
        <w:rPr>
          <w:rFonts w:hint="eastAsia"/>
        </w:rPr>
        <w:t>0</w:t>
      </w:r>
      <w:r>
        <w:rPr>
          <w:rFonts w:hint="eastAsia"/>
        </w:rPr>
        <w:t>轮</w:t>
      </w:r>
      <w:r>
        <w:rPr>
          <w:rFonts w:hint="eastAsia"/>
        </w:rPr>
        <w:t>,</w:t>
      </w:r>
      <w:r>
        <w:rPr>
          <w:rFonts w:hint="eastAsia"/>
        </w:rPr>
        <w:t>最后一轮与第</w:t>
      </w:r>
      <w:r>
        <w:rPr>
          <w:rFonts w:hint="eastAsia"/>
        </w:rPr>
        <w:t>0</w:t>
      </w:r>
      <w:r>
        <w:rPr>
          <w:rFonts w:hint="eastAsia"/>
        </w:rPr>
        <w:t>轮解密步骤是直接按步骤执行逆运算就可以</w:t>
      </w:r>
      <w:r>
        <w:rPr>
          <w:rFonts w:hint="eastAsia"/>
        </w:rPr>
        <w:t>,</w:t>
      </w:r>
      <w:r>
        <w:rPr>
          <w:rFonts w:hint="eastAsia"/>
        </w:rPr>
        <w:t>中间的几轮的轮密钥要先执行</w:t>
      </w:r>
      <w:r w:rsidR="007362A9">
        <w:rPr>
          <w:rFonts w:hint="eastAsia"/>
        </w:rPr>
        <w:t>列混合之后才执行轮密钥相加</w:t>
      </w:r>
      <w:r w:rsidR="007362A9">
        <w:rPr>
          <w:rFonts w:hint="eastAsia"/>
        </w:rPr>
        <w:t>。</w:t>
      </w:r>
      <w:bookmarkStart w:id="0" w:name="_GoBack"/>
      <w:bookmarkEnd w:id="0"/>
    </w:p>
    <w:sectPr w:rsidR="00B612F1" w:rsidRPr="00B612F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333CD8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D9311BF"/>
    <w:multiLevelType w:val="hybridMultilevel"/>
    <w:tmpl w:val="9D36AB6E"/>
    <w:lvl w:ilvl="0" w:tplc="7430E0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342"/>
    <w:rsid w:val="00194BE7"/>
    <w:rsid w:val="002932D7"/>
    <w:rsid w:val="002D723F"/>
    <w:rsid w:val="00371F85"/>
    <w:rsid w:val="003E4040"/>
    <w:rsid w:val="00450030"/>
    <w:rsid w:val="004840E3"/>
    <w:rsid w:val="004F549A"/>
    <w:rsid w:val="0054177F"/>
    <w:rsid w:val="00556559"/>
    <w:rsid w:val="005A52CC"/>
    <w:rsid w:val="00617CC4"/>
    <w:rsid w:val="00651D65"/>
    <w:rsid w:val="006D3407"/>
    <w:rsid w:val="007362A9"/>
    <w:rsid w:val="007368A6"/>
    <w:rsid w:val="00771C03"/>
    <w:rsid w:val="007D54C0"/>
    <w:rsid w:val="007E3342"/>
    <w:rsid w:val="007F209F"/>
    <w:rsid w:val="00853B41"/>
    <w:rsid w:val="00933DFC"/>
    <w:rsid w:val="009F7FA6"/>
    <w:rsid w:val="00AD6A1D"/>
    <w:rsid w:val="00AF155E"/>
    <w:rsid w:val="00B009FD"/>
    <w:rsid w:val="00B612F1"/>
    <w:rsid w:val="00BA36FD"/>
    <w:rsid w:val="00C1205F"/>
    <w:rsid w:val="00CB0AC9"/>
    <w:rsid w:val="00CE3A75"/>
    <w:rsid w:val="00D150B1"/>
    <w:rsid w:val="00DA797C"/>
    <w:rsid w:val="00E17982"/>
    <w:rsid w:val="00E40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5598"/>
  <w15:chartTrackingRefBased/>
  <w15:docId w15:val="{82642202-4C48-454A-8BE5-ECD056E9E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D723F"/>
  </w:style>
  <w:style w:type="paragraph" w:styleId="1">
    <w:name w:val="heading 1"/>
    <w:basedOn w:val="a"/>
    <w:next w:val="a"/>
    <w:link w:val="10"/>
    <w:uiPriority w:val="9"/>
    <w:qFormat/>
    <w:rsid w:val="002D723F"/>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2">
    <w:name w:val="heading 2"/>
    <w:basedOn w:val="a"/>
    <w:next w:val="a"/>
    <w:link w:val="20"/>
    <w:uiPriority w:val="9"/>
    <w:unhideWhenUsed/>
    <w:qFormat/>
    <w:rsid w:val="002D723F"/>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3">
    <w:name w:val="heading 3"/>
    <w:basedOn w:val="a"/>
    <w:next w:val="a"/>
    <w:link w:val="30"/>
    <w:uiPriority w:val="9"/>
    <w:semiHidden/>
    <w:unhideWhenUsed/>
    <w:qFormat/>
    <w:rsid w:val="002D723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2D723F"/>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2D723F"/>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2D723F"/>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2D723F"/>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2D723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2D723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723F"/>
    <w:rPr>
      <w:rFonts w:asciiTheme="majorHAnsi" w:eastAsiaTheme="majorEastAsia" w:hAnsiTheme="majorHAnsi" w:cstheme="majorBidi"/>
      <w:color w:val="374C80" w:themeColor="accent1" w:themeShade="BF"/>
      <w:sz w:val="36"/>
      <w:szCs w:val="36"/>
    </w:rPr>
  </w:style>
  <w:style w:type="character" w:customStyle="1" w:styleId="20">
    <w:name w:val="标题 2 字符"/>
    <w:basedOn w:val="a0"/>
    <w:link w:val="2"/>
    <w:uiPriority w:val="9"/>
    <w:rsid w:val="002D723F"/>
    <w:rPr>
      <w:rFonts w:asciiTheme="majorHAnsi" w:eastAsiaTheme="majorEastAsia" w:hAnsiTheme="majorHAnsi" w:cstheme="majorBidi"/>
      <w:color w:val="374C80" w:themeColor="accent1" w:themeShade="BF"/>
      <w:sz w:val="28"/>
      <w:szCs w:val="28"/>
    </w:rPr>
  </w:style>
  <w:style w:type="character" w:customStyle="1" w:styleId="30">
    <w:name w:val="标题 3 字符"/>
    <w:basedOn w:val="a0"/>
    <w:link w:val="3"/>
    <w:uiPriority w:val="9"/>
    <w:semiHidden/>
    <w:rsid w:val="002D723F"/>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semiHidden/>
    <w:rsid w:val="002D723F"/>
    <w:rPr>
      <w:rFonts w:asciiTheme="majorHAnsi" w:eastAsiaTheme="majorEastAsia" w:hAnsiTheme="majorHAnsi" w:cstheme="majorBidi"/>
      <w:sz w:val="24"/>
      <w:szCs w:val="24"/>
    </w:rPr>
  </w:style>
  <w:style w:type="character" w:customStyle="1" w:styleId="50">
    <w:name w:val="标题 5 字符"/>
    <w:basedOn w:val="a0"/>
    <w:link w:val="5"/>
    <w:uiPriority w:val="9"/>
    <w:semiHidden/>
    <w:rsid w:val="002D723F"/>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2D723F"/>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2D723F"/>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2D723F"/>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2D723F"/>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2D723F"/>
    <w:pPr>
      <w:spacing w:line="240" w:lineRule="auto"/>
    </w:pPr>
    <w:rPr>
      <w:b/>
      <w:bCs/>
      <w:color w:val="404040" w:themeColor="text1" w:themeTint="BF"/>
      <w:sz w:val="20"/>
      <w:szCs w:val="20"/>
    </w:rPr>
  </w:style>
  <w:style w:type="paragraph" w:styleId="a4">
    <w:name w:val="Title"/>
    <w:basedOn w:val="a"/>
    <w:next w:val="a"/>
    <w:link w:val="a5"/>
    <w:uiPriority w:val="10"/>
    <w:qFormat/>
    <w:rsid w:val="002D723F"/>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a5">
    <w:name w:val="标题 字符"/>
    <w:basedOn w:val="a0"/>
    <w:link w:val="a4"/>
    <w:uiPriority w:val="10"/>
    <w:rsid w:val="002D723F"/>
    <w:rPr>
      <w:rFonts w:asciiTheme="majorHAnsi" w:eastAsiaTheme="majorEastAsia" w:hAnsiTheme="majorHAnsi" w:cstheme="majorBidi"/>
      <w:color w:val="374C80" w:themeColor="accent1" w:themeShade="BF"/>
      <w:spacing w:val="-7"/>
      <w:sz w:val="80"/>
      <w:szCs w:val="80"/>
    </w:rPr>
  </w:style>
  <w:style w:type="paragraph" w:styleId="a6">
    <w:name w:val="Subtitle"/>
    <w:basedOn w:val="a"/>
    <w:next w:val="a"/>
    <w:link w:val="a7"/>
    <w:uiPriority w:val="11"/>
    <w:qFormat/>
    <w:rsid w:val="002D723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副标题 字符"/>
    <w:basedOn w:val="a0"/>
    <w:link w:val="a6"/>
    <w:uiPriority w:val="11"/>
    <w:rsid w:val="002D723F"/>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2D723F"/>
    <w:rPr>
      <w:b/>
      <w:bCs/>
    </w:rPr>
  </w:style>
  <w:style w:type="character" w:styleId="a9">
    <w:name w:val="Emphasis"/>
    <w:basedOn w:val="a0"/>
    <w:uiPriority w:val="20"/>
    <w:qFormat/>
    <w:rsid w:val="002D723F"/>
    <w:rPr>
      <w:i/>
      <w:iCs/>
    </w:rPr>
  </w:style>
  <w:style w:type="paragraph" w:styleId="aa">
    <w:name w:val="No Spacing"/>
    <w:uiPriority w:val="1"/>
    <w:qFormat/>
    <w:rsid w:val="002D723F"/>
    <w:pPr>
      <w:spacing w:after="0" w:line="240" w:lineRule="auto"/>
    </w:pPr>
  </w:style>
  <w:style w:type="paragraph" w:styleId="ab">
    <w:name w:val="Quote"/>
    <w:basedOn w:val="a"/>
    <w:next w:val="a"/>
    <w:link w:val="ac"/>
    <w:uiPriority w:val="29"/>
    <w:qFormat/>
    <w:rsid w:val="002D723F"/>
    <w:pPr>
      <w:spacing w:before="240" w:after="240" w:line="252" w:lineRule="auto"/>
      <w:ind w:left="864" w:right="864"/>
      <w:jc w:val="center"/>
    </w:pPr>
    <w:rPr>
      <w:i/>
      <w:iCs/>
    </w:rPr>
  </w:style>
  <w:style w:type="character" w:customStyle="1" w:styleId="ac">
    <w:name w:val="引用 字符"/>
    <w:basedOn w:val="a0"/>
    <w:link w:val="ab"/>
    <w:uiPriority w:val="29"/>
    <w:rsid w:val="002D723F"/>
    <w:rPr>
      <w:i/>
      <w:iCs/>
    </w:rPr>
  </w:style>
  <w:style w:type="paragraph" w:styleId="ad">
    <w:name w:val="Intense Quote"/>
    <w:basedOn w:val="a"/>
    <w:next w:val="a"/>
    <w:link w:val="ae"/>
    <w:uiPriority w:val="30"/>
    <w:qFormat/>
    <w:rsid w:val="002D723F"/>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ae">
    <w:name w:val="明显引用 字符"/>
    <w:basedOn w:val="a0"/>
    <w:link w:val="ad"/>
    <w:uiPriority w:val="30"/>
    <w:rsid w:val="002D723F"/>
    <w:rPr>
      <w:rFonts w:asciiTheme="majorHAnsi" w:eastAsiaTheme="majorEastAsia" w:hAnsiTheme="majorHAnsi" w:cstheme="majorBidi"/>
      <w:color w:val="4A66AC" w:themeColor="accent1"/>
      <w:sz w:val="28"/>
      <w:szCs w:val="28"/>
    </w:rPr>
  </w:style>
  <w:style w:type="character" w:styleId="af">
    <w:name w:val="Subtle Emphasis"/>
    <w:basedOn w:val="a0"/>
    <w:uiPriority w:val="19"/>
    <w:qFormat/>
    <w:rsid w:val="002D723F"/>
    <w:rPr>
      <w:i/>
      <w:iCs/>
      <w:color w:val="595959" w:themeColor="text1" w:themeTint="A6"/>
    </w:rPr>
  </w:style>
  <w:style w:type="character" w:styleId="af0">
    <w:name w:val="Intense Emphasis"/>
    <w:basedOn w:val="a0"/>
    <w:uiPriority w:val="21"/>
    <w:qFormat/>
    <w:rsid w:val="002D723F"/>
    <w:rPr>
      <w:b/>
      <w:bCs/>
      <w:i/>
      <w:iCs/>
    </w:rPr>
  </w:style>
  <w:style w:type="character" w:styleId="af1">
    <w:name w:val="Subtle Reference"/>
    <w:basedOn w:val="a0"/>
    <w:uiPriority w:val="31"/>
    <w:qFormat/>
    <w:rsid w:val="002D723F"/>
    <w:rPr>
      <w:smallCaps/>
      <w:color w:val="404040" w:themeColor="text1" w:themeTint="BF"/>
    </w:rPr>
  </w:style>
  <w:style w:type="character" w:styleId="af2">
    <w:name w:val="Intense Reference"/>
    <w:basedOn w:val="a0"/>
    <w:uiPriority w:val="32"/>
    <w:qFormat/>
    <w:rsid w:val="002D723F"/>
    <w:rPr>
      <w:b/>
      <w:bCs/>
      <w:smallCaps/>
      <w:u w:val="single"/>
    </w:rPr>
  </w:style>
  <w:style w:type="character" w:styleId="af3">
    <w:name w:val="Book Title"/>
    <w:basedOn w:val="a0"/>
    <w:uiPriority w:val="33"/>
    <w:qFormat/>
    <w:rsid w:val="002D723F"/>
    <w:rPr>
      <w:b/>
      <w:bCs/>
      <w:smallCaps/>
    </w:rPr>
  </w:style>
  <w:style w:type="paragraph" w:styleId="TOC">
    <w:name w:val="TOC Heading"/>
    <w:basedOn w:val="1"/>
    <w:next w:val="a"/>
    <w:uiPriority w:val="39"/>
    <w:semiHidden/>
    <w:unhideWhenUsed/>
    <w:qFormat/>
    <w:rsid w:val="002D723F"/>
    <w:pPr>
      <w:outlineLvl w:val="9"/>
    </w:pPr>
  </w:style>
  <w:style w:type="paragraph" w:styleId="af4">
    <w:name w:val="List Paragraph"/>
    <w:basedOn w:val="a"/>
    <w:uiPriority w:val="34"/>
    <w:qFormat/>
    <w:rsid w:val="002D723F"/>
    <w:pPr>
      <w:ind w:left="720"/>
      <w:contextualSpacing/>
    </w:pPr>
  </w:style>
  <w:style w:type="character" w:customStyle="1" w:styleId="fontstyle01">
    <w:name w:val="fontstyle01"/>
    <w:basedOn w:val="a0"/>
    <w:rsid w:val="002D723F"/>
    <w:rPr>
      <w:rFonts w:ascii="Courier" w:hAnsi="Courie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49923">
      <w:bodyDiv w:val="1"/>
      <w:marLeft w:val="0"/>
      <w:marRight w:val="0"/>
      <w:marTop w:val="0"/>
      <w:marBottom w:val="0"/>
      <w:divBdr>
        <w:top w:val="none" w:sz="0" w:space="0" w:color="auto"/>
        <w:left w:val="none" w:sz="0" w:space="0" w:color="auto"/>
        <w:bottom w:val="none" w:sz="0" w:space="0" w:color="auto"/>
        <w:right w:val="none" w:sz="0" w:space="0" w:color="auto"/>
      </w:divBdr>
    </w:div>
    <w:div w:id="141242369">
      <w:bodyDiv w:val="1"/>
      <w:marLeft w:val="0"/>
      <w:marRight w:val="0"/>
      <w:marTop w:val="0"/>
      <w:marBottom w:val="0"/>
      <w:divBdr>
        <w:top w:val="none" w:sz="0" w:space="0" w:color="auto"/>
        <w:left w:val="none" w:sz="0" w:space="0" w:color="auto"/>
        <w:bottom w:val="none" w:sz="0" w:space="0" w:color="auto"/>
        <w:right w:val="none" w:sz="0" w:space="0" w:color="auto"/>
      </w:divBdr>
    </w:div>
    <w:div w:id="582490593">
      <w:bodyDiv w:val="1"/>
      <w:marLeft w:val="0"/>
      <w:marRight w:val="0"/>
      <w:marTop w:val="0"/>
      <w:marBottom w:val="0"/>
      <w:divBdr>
        <w:top w:val="none" w:sz="0" w:space="0" w:color="auto"/>
        <w:left w:val="none" w:sz="0" w:space="0" w:color="auto"/>
        <w:bottom w:val="none" w:sz="0" w:space="0" w:color="auto"/>
        <w:right w:val="none" w:sz="0" w:space="0" w:color="auto"/>
      </w:divBdr>
    </w:div>
    <w:div w:id="849837544">
      <w:bodyDiv w:val="1"/>
      <w:marLeft w:val="0"/>
      <w:marRight w:val="0"/>
      <w:marTop w:val="0"/>
      <w:marBottom w:val="0"/>
      <w:divBdr>
        <w:top w:val="none" w:sz="0" w:space="0" w:color="auto"/>
        <w:left w:val="none" w:sz="0" w:space="0" w:color="auto"/>
        <w:bottom w:val="none" w:sz="0" w:space="0" w:color="auto"/>
        <w:right w:val="none" w:sz="0" w:space="0" w:color="auto"/>
      </w:divBdr>
    </w:div>
    <w:div w:id="1114399736">
      <w:bodyDiv w:val="1"/>
      <w:marLeft w:val="0"/>
      <w:marRight w:val="0"/>
      <w:marTop w:val="0"/>
      <w:marBottom w:val="0"/>
      <w:divBdr>
        <w:top w:val="none" w:sz="0" w:space="0" w:color="auto"/>
        <w:left w:val="none" w:sz="0" w:space="0" w:color="auto"/>
        <w:bottom w:val="none" w:sz="0" w:space="0" w:color="auto"/>
        <w:right w:val="none" w:sz="0" w:space="0" w:color="auto"/>
      </w:divBdr>
    </w:div>
    <w:div w:id="1183275590">
      <w:bodyDiv w:val="1"/>
      <w:marLeft w:val="0"/>
      <w:marRight w:val="0"/>
      <w:marTop w:val="0"/>
      <w:marBottom w:val="0"/>
      <w:divBdr>
        <w:top w:val="none" w:sz="0" w:space="0" w:color="auto"/>
        <w:left w:val="none" w:sz="0" w:space="0" w:color="auto"/>
        <w:bottom w:val="none" w:sz="0" w:space="0" w:color="auto"/>
        <w:right w:val="none" w:sz="0" w:space="0" w:color="auto"/>
      </w:divBdr>
    </w:div>
    <w:div w:id="175781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D1CDC7-6941-4739-ACB8-CF4F90CB848A}">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DF3F1-D14D-486B-BD4B-1CA3AC379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493</Words>
  <Characters>2812</Characters>
  <Application>Microsoft Office Word</Application>
  <DocSecurity>0</DocSecurity>
  <Lines>23</Lines>
  <Paragraphs>6</Paragraphs>
  <ScaleCrop>false</ScaleCrop>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陈怡明</dc:creator>
  <cp:keywords/>
  <dc:description/>
  <cp:lastModifiedBy>陈怡明</cp:lastModifiedBy>
  <cp:revision>11</cp:revision>
  <dcterms:created xsi:type="dcterms:W3CDTF">2018-03-26T07:06:00Z</dcterms:created>
  <dcterms:modified xsi:type="dcterms:W3CDTF">2018-04-17T02:23:00Z</dcterms:modified>
</cp:coreProperties>
</file>