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59F48B0" w:rsidR="00D110EC" w:rsidRDefault="0000280B" w:rsidP="00C27FB0">
            <w:pPr>
              <w:rPr>
                <w:b/>
              </w:rPr>
            </w:pPr>
            <w:r>
              <w:rPr>
                <w:b/>
              </w:rPr>
              <w:t>Eduardo Kusar</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03CC198" w:rsidR="00D110EC" w:rsidRDefault="0000280B" w:rsidP="00C27FB0">
            <w:pPr>
              <w:rPr>
                <w:b/>
              </w:rPr>
            </w:pPr>
            <w:r>
              <w:rPr>
                <w:b/>
              </w:rPr>
              <w:t>19.406.104-8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5AAD96E" w:rsidR="00D110EC" w:rsidRDefault="0000280B"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304FA07" w:rsidR="00D110EC" w:rsidRDefault="0000280B" w:rsidP="00C27FB0">
            <w:pPr>
              <w:rPr>
                <w:b/>
              </w:rPr>
            </w:pPr>
            <w:r>
              <w:rPr>
                <w:b/>
              </w:rPr>
              <w:t>Viña del Mar</w:t>
            </w:r>
          </w:p>
        </w:tc>
      </w:tr>
    </w:tbl>
    <w:p w14:paraId="65347E8D" w14:textId="77777777" w:rsidR="00D110EC"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00280B" w14:paraId="219BCCF3" w14:textId="77777777" w:rsidTr="003C22A7">
        <w:trPr>
          <w:trHeight w:val="440"/>
        </w:trPr>
        <w:tc>
          <w:tcPr>
            <w:tcW w:w="2534" w:type="dxa"/>
            <w:vAlign w:val="center"/>
          </w:tcPr>
          <w:p w14:paraId="4801D27A" w14:textId="77777777" w:rsidR="0000280B" w:rsidRPr="00210C5F" w:rsidRDefault="0000280B" w:rsidP="003C22A7">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08F45CE1" w14:textId="3D7A1299" w:rsidR="0000280B" w:rsidRDefault="00A75A51" w:rsidP="003C22A7">
            <w:pPr>
              <w:rPr>
                <w:b/>
              </w:rPr>
            </w:pPr>
            <w:r>
              <w:rPr>
                <w:b/>
              </w:rPr>
              <w:t>Kevin Soto</w:t>
            </w:r>
          </w:p>
        </w:tc>
      </w:tr>
      <w:tr w:rsidR="0000280B" w14:paraId="70D97BE5" w14:textId="77777777" w:rsidTr="003C22A7">
        <w:trPr>
          <w:trHeight w:val="418"/>
        </w:trPr>
        <w:tc>
          <w:tcPr>
            <w:tcW w:w="2534" w:type="dxa"/>
            <w:vAlign w:val="center"/>
          </w:tcPr>
          <w:p w14:paraId="71125C5E" w14:textId="77777777" w:rsidR="0000280B" w:rsidRPr="00210C5F" w:rsidRDefault="0000280B" w:rsidP="003C22A7">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686E7709" w14:textId="4F439468" w:rsidR="0000280B" w:rsidRDefault="00A75A51" w:rsidP="003C22A7">
            <w:pPr>
              <w:rPr>
                <w:b/>
              </w:rPr>
            </w:pPr>
            <w:r w:rsidRPr="00A75A51">
              <w:rPr>
                <w:b/>
              </w:rPr>
              <w:t>21</w:t>
            </w:r>
            <w:r>
              <w:rPr>
                <w:b/>
              </w:rPr>
              <w:t>.</w:t>
            </w:r>
            <w:r w:rsidRPr="00A75A51">
              <w:rPr>
                <w:b/>
              </w:rPr>
              <w:t>507</w:t>
            </w:r>
            <w:r>
              <w:rPr>
                <w:b/>
              </w:rPr>
              <w:t>.</w:t>
            </w:r>
            <w:r w:rsidRPr="00A75A51">
              <w:rPr>
                <w:b/>
              </w:rPr>
              <w:t>197</w:t>
            </w:r>
            <w:r>
              <w:rPr>
                <w:b/>
              </w:rPr>
              <w:t>-</w:t>
            </w:r>
            <w:r w:rsidRPr="00A75A51">
              <w:rPr>
                <w:b/>
              </w:rPr>
              <w:t>9</w:t>
            </w:r>
          </w:p>
        </w:tc>
      </w:tr>
      <w:tr w:rsidR="00A75A51" w14:paraId="5865A732" w14:textId="77777777" w:rsidTr="003C22A7">
        <w:trPr>
          <w:trHeight w:val="425"/>
        </w:trPr>
        <w:tc>
          <w:tcPr>
            <w:tcW w:w="2534" w:type="dxa"/>
            <w:vAlign w:val="center"/>
          </w:tcPr>
          <w:p w14:paraId="6272E20C" w14:textId="77777777" w:rsidR="00A75A51" w:rsidRPr="00210C5F" w:rsidRDefault="00A75A51" w:rsidP="00A75A51">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6C56C8E3" w14:textId="070A0AB3" w:rsidR="00A75A51" w:rsidRDefault="00A75A51" w:rsidP="00A75A51">
            <w:pPr>
              <w:rPr>
                <w:b/>
              </w:rPr>
            </w:pPr>
            <w:r>
              <w:rPr>
                <w:b/>
              </w:rPr>
              <w:t>Ingeniería en Informática</w:t>
            </w:r>
          </w:p>
        </w:tc>
      </w:tr>
      <w:tr w:rsidR="00A75A51" w14:paraId="3FCA27EB" w14:textId="77777777" w:rsidTr="003C22A7">
        <w:trPr>
          <w:trHeight w:val="417"/>
        </w:trPr>
        <w:tc>
          <w:tcPr>
            <w:tcW w:w="2534" w:type="dxa"/>
            <w:vAlign w:val="center"/>
          </w:tcPr>
          <w:p w14:paraId="4ECC1762" w14:textId="77777777" w:rsidR="00A75A51" w:rsidRPr="00210C5F" w:rsidRDefault="00A75A51" w:rsidP="00A75A51">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06A9EBDD" w14:textId="274926A2" w:rsidR="00A75A51" w:rsidRDefault="00A75A51" w:rsidP="00A75A51">
            <w:pPr>
              <w:rPr>
                <w:b/>
              </w:rPr>
            </w:pPr>
            <w:r>
              <w:rPr>
                <w:b/>
              </w:rPr>
              <w:t>Viña del Mar</w:t>
            </w:r>
          </w:p>
        </w:tc>
      </w:tr>
    </w:tbl>
    <w:p w14:paraId="54C94250" w14:textId="77777777" w:rsidR="0000280B" w:rsidRDefault="0000280B"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00280B" w14:paraId="686BA396" w14:textId="77777777" w:rsidTr="003C22A7">
        <w:trPr>
          <w:trHeight w:val="440"/>
        </w:trPr>
        <w:tc>
          <w:tcPr>
            <w:tcW w:w="2534" w:type="dxa"/>
            <w:vAlign w:val="center"/>
          </w:tcPr>
          <w:p w14:paraId="44F1070C" w14:textId="77777777" w:rsidR="0000280B" w:rsidRPr="00210C5F" w:rsidRDefault="0000280B" w:rsidP="003C22A7">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6DA830F9" w14:textId="59472E0C" w:rsidR="0000280B" w:rsidRDefault="00A75A51" w:rsidP="003C22A7">
            <w:pPr>
              <w:rPr>
                <w:b/>
              </w:rPr>
            </w:pPr>
            <w:r>
              <w:rPr>
                <w:b/>
              </w:rPr>
              <w:t>Nicolas Vidal</w:t>
            </w:r>
          </w:p>
        </w:tc>
      </w:tr>
      <w:tr w:rsidR="0000280B" w14:paraId="34B3E21F" w14:textId="77777777" w:rsidTr="003C22A7">
        <w:trPr>
          <w:trHeight w:val="418"/>
        </w:trPr>
        <w:tc>
          <w:tcPr>
            <w:tcW w:w="2534" w:type="dxa"/>
            <w:vAlign w:val="center"/>
          </w:tcPr>
          <w:p w14:paraId="046F9753" w14:textId="77777777" w:rsidR="0000280B" w:rsidRPr="00210C5F" w:rsidRDefault="0000280B" w:rsidP="003C22A7">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480CF8DC" w14:textId="16057472" w:rsidR="0000280B" w:rsidRDefault="00A75A51" w:rsidP="003C22A7">
            <w:pPr>
              <w:rPr>
                <w:b/>
              </w:rPr>
            </w:pPr>
            <w:r w:rsidRPr="00A75A51">
              <w:rPr>
                <w:b/>
              </w:rPr>
              <w:t>21</w:t>
            </w:r>
            <w:r>
              <w:rPr>
                <w:b/>
              </w:rPr>
              <w:t>.</w:t>
            </w:r>
            <w:r w:rsidRPr="00A75A51">
              <w:rPr>
                <w:b/>
              </w:rPr>
              <w:t>150</w:t>
            </w:r>
            <w:r>
              <w:rPr>
                <w:b/>
              </w:rPr>
              <w:t>.</w:t>
            </w:r>
            <w:r w:rsidRPr="00A75A51">
              <w:rPr>
                <w:b/>
              </w:rPr>
              <w:t>062</w:t>
            </w:r>
            <w:r>
              <w:rPr>
                <w:b/>
              </w:rPr>
              <w:t>-</w:t>
            </w:r>
            <w:r w:rsidRPr="00A75A51">
              <w:rPr>
                <w:b/>
              </w:rPr>
              <w:t>K</w:t>
            </w:r>
          </w:p>
        </w:tc>
      </w:tr>
      <w:tr w:rsidR="00A75A51" w14:paraId="6BA22FCD" w14:textId="77777777" w:rsidTr="003C22A7">
        <w:trPr>
          <w:trHeight w:val="425"/>
        </w:trPr>
        <w:tc>
          <w:tcPr>
            <w:tcW w:w="2534" w:type="dxa"/>
            <w:vAlign w:val="center"/>
          </w:tcPr>
          <w:p w14:paraId="73F67CB3" w14:textId="77777777" w:rsidR="00A75A51" w:rsidRPr="00210C5F" w:rsidRDefault="00A75A51" w:rsidP="00A75A51">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521ADD22" w14:textId="13830725" w:rsidR="00A75A51" w:rsidRDefault="00A75A51" w:rsidP="00A75A51">
            <w:pPr>
              <w:rPr>
                <w:b/>
              </w:rPr>
            </w:pPr>
            <w:r>
              <w:rPr>
                <w:b/>
              </w:rPr>
              <w:t>Ingeniería en Informática</w:t>
            </w:r>
          </w:p>
        </w:tc>
      </w:tr>
      <w:tr w:rsidR="00A75A51" w14:paraId="4EAFCC7A" w14:textId="77777777" w:rsidTr="003C22A7">
        <w:trPr>
          <w:trHeight w:val="417"/>
        </w:trPr>
        <w:tc>
          <w:tcPr>
            <w:tcW w:w="2534" w:type="dxa"/>
            <w:vAlign w:val="center"/>
          </w:tcPr>
          <w:p w14:paraId="4810AC21" w14:textId="77777777" w:rsidR="00A75A51" w:rsidRPr="00210C5F" w:rsidRDefault="00A75A51" w:rsidP="00A75A51">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42A8541E" w14:textId="24B5CBF1" w:rsidR="00A75A51" w:rsidRDefault="00A75A51" w:rsidP="00A75A51">
            <w:pPr>
              <w:rPr>
                <w:b/>
              </w:rPr>
            </w:pPr>
            <w:r>
              <w:rPr>
                <w:b/>
              </w:rPr>
              <w:t>Viña del Mar</w:t>
            </w:r>
          </w:p>
        </w:tc>
      </w:tr>
    </w:tbl>
    <w:p w14:paraId="0C58C7AE" w14:textId="77777777" w:rsidR="0000280B" w:rsidRDefault="0000280B" w:rsidP="00D110EC">
      <w:pPr>
        <w:rPr>
          <w:b/>
          <w:bCs/>
          <w:color w:val="4472C4" w:themeColor="accent1"/>
          <w:sz w:val="24"/>
          <w:szCs w:val="24"/>
        </w:rPr>
      </w:pPr>
    </w:p>
    <w:p w14:paraId="27FED3C6" w14:textId="29919A98" w:rsidR="0000280B" w:rsidRDefault="0000280B">
      <w:pPr>
        <w:spacing w:after="0" w:line="240" w:lineRule="auto"/>
        <w:rPr>
          <w:b/>
          <w:bCs/>
          <w:color w:val="4472C4" w:themeColor="accent1"/>
          <w:sz w:val="24"/>
          <w:szCs w:val="24"/>
        </w:rPr>
      </w:pPr>
      <w:r>
        <w:rPr>
          <w:b/>
          <w:bCs/>
          <w:color w:val="4472C4" w:themeColor="accent1"/>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lastRenderedPageBreak/>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CC736DC" w:rsidR="00D110EC" w:rsidRPr="0000280B" w:rsidRDefault="0000280B" w:rsidP="00DC7A34">
            <w:pPr>
              <w:rPr>
                <w:b/>
                <w:iCs/>
              </w:rPr>
            </w:pPr>
            <w:r w:rsidRPr="0000280B">
              <w:rPr>
                <w:rFonts w:ascii="Calibri" w:hAnsi="Calibri" w:cs="Arial"/>
                <w:iCs/>
                <w:sz w:val="20"/>
                <w:szCs w:val="20"/>
                <w:lang w:eastAsia="es-CL"/>
              </w:rPr>
              <w:t>Sistema de Gestión y Trazabilidad Inteligente de Solicitudes y Documentación</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20BD19A0" w:rsidR="00D110EC" w:rsidRPr="0000280B" w:rsidRDefault="0000280B" w:rsidP="00C27FB0">
            <w:pPr>
              <w:rPr>
                <w:b/>
                <w:iCs/>
              </w:rPr>
            </w:pPr>
            <w:r w:rsidRPr="0000280B">
              <w:rPr>
                <w:rFonts w:ascii="Calibri" w:hAnsi="Calibri" w:cs="Arial"/>
                <w:iCs/>
                <w:sz w:val="20"/>
                <w:szCs w:val="20"/>
                <w:lang w:eastAsia="es-CL"/>
              </w:rPr>
              <w:t>Desarrollo de Software, Arquitectura de Sistemas y Modelamiento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3D59752" w14:textId="6B585EFB" w:rsidR="00EF449E" w:rsidRPr="00EF449E" w:rsidRDefault="00EF449E" w:rsidP="00EF449E">
            <w:pPr>
              <w:pStyle w:val="ListParagraph"/>
              <w:numPr>
                <w:ilvl w:val="0"/>
                <w:numId w:val="5"/>
              </w:numPr>
              <w:rPr>
                <w:rFonts w:ascii="Calibri" w:hAnsi="Calibri" w:cs="Arial"/>
                <w:iCs/>
                <w:sz w:val="20"/>
                <w:szCs w:val="20"/>
                <w:lang w:eastAsia="es-CL"/>
              </w:rPr>
            </w:pPr>
            <w:r w:rsidRPr="00EF449E">
              <w:rPr>
                <w:rFonts w:ascii="Calibri" w:hAnsi="Calibri" w:cs="Arial"/>
                <w:iCs/>
                <w:sz w:val="20"/>
                <w:szCs w:val="20"/>
                <w:lang w:eastAsia="es-CL"/>
              </w:rPr>
              <w:t xml:space="preserve">Realizar pruebas de certificación tanto de los productos como de los procesos utilizando buenas prácticas definidas por la industria. </w:t>
            </w:r>
          </w:p>
          <w:p w14:paraId="041AE276" w14:textId="4DF27F20" w:rsidR="00EF449E" w:rsidRPr="00EF449E" w:rsidRDefault="00EF449E" w:rsidP="00EF449E">
            <w:pPr>
              <w:pStyle w:val="ListParagraph"/>
              <w:numPr>
                <w:ilvl w:val="0"/>
                <w:numId w:val="5"/>
              </w:numPr>
              <w:rPr>
                <w:rFonts w:ascii="Calibri" w:hAnsi="Calibri" w:cs="Arial"/>
                <w:iCs/>
                <w:sz w:val="20"/>
                <w:szCs w:val="20"/>
                <w:lang w:eastAsia="es-CL"/>
              </w:rPr>
            </w:pPr>
            <w:r w:rsidRPr="00EF449E">
              <w:rPr>
                <w:rFonts w:ascii="Calibri" w:hAnsi="Calibri" w:cs="Arial"/>
                <w:iCs/>
                <w:sz w:val="20"/>
                <w:szCs w:val="20"/>
                <w:lang w:eastAsia="es-CL"/>
              </w:rPr>
              <w:t xml:space="preserve">Gestionar proyectos informáticos, ofreciendo alternativas para la toma de decisiones </w:t>
            </w:r>
            <w:proofErr w:type="gramStart"/>
            <w:r w:rsidRPr="00EF449E">
              <w:rPr>
                <w:rFonts w:ascii="Calibri" w:hAnsi="Calibri" w:cs="Arial"/>
                <w:iCs/>
                <w:sz w:val="20"/>
                <w:szCs w:val="20"/>
                <w:lang w:eastAsia="es-CL"/>
              </w:rPr>
              <w:t>de acuerdo a</w:t>
            </w:r>
            <w:proofErr w:type="gramEnd"/>
            <w:r w:rsidRPr="00EF449E">
              <w:rPr>
                <w:rFonts w:ascii="Calibri" w:hAnsi="Calibri" w:cs="Arial"/>
                <w:iCs/>
                <w:sz w:val="20"/>
                <w:szCs w:val="20"/>
                <w:lang w:eastAsia="es-CL"/>
              </w:rPr>
              <w:t xml:space="preserve"> los requerimientos de la organización. </w:t>
            </w:r>
          </w:p>
          <w:p w14:paraId="166E68CA" w14:textId="12315DB7" w:rsidR="00EF449E" w:rsidRPr="00EF449E" w:rsidRDefault="00EF449E" w:rsidP="00EF449E">
            <w:pPr>
              <w:pStyle w:val="ListParagraph"/>
              <w:numPr>
                <w:ilvl w:val="0"/>
                <w:numId w:val="5"/>
              </w:numPr>
              <w:rPr>
                <w:rFonts w:ascii="Calibri" w:hAnsi="Calibri" w:cs="Arial"/>
                <w:iCs/>
                <w:sz w:val="20"/>
                <w:szCs w:val="20"/>
                <w:lang w:eastAsia="es-CL"/>
              </w:rPr>
            </w:pPr>
            <w:r w:rsidRPr="00EF449E">
              <w:rPr>
                <w:rFonts w:ascii="Calibri" w:hAnsi="Calibri" w:cs="Arial"/>
                <w:iCs/>
                <w:sz w:val="20"/>
                <w:szCs w:val="20"/>
                <w:lang w:eastAsia="es-CL"/>
              </w:rPr>
              <w:t xml:space="preserve">Construir modelos de datos para soportar los requerimientos de la organización </w:t>
            </w:r>
            <w:proofErr w:type="gramStart"/>
            <w:r w:rsidRPr="00EF449E">
              <w:rPr>
                <w:rFonts w:ascii="Calibri" w:hAnsi="Calibri" w:cs="Arial"/>
                <w:iCs/>
                <w:sz w:val="20"/>
                <w:szCs w:val="20"/>
                <w:lang w:eastAsia="es-CL"/>
              </w:rPr>
              <w:t>de acuerdo a</w:t>
            </w:r>
            <w:proofErr w:type="gramEnd"/>
            <w:r w:rsidRPr="00EF449E">
              <w:rPr>
                <w:rFonts w:ascii="Calibri" w:hAnsi="Calibri" w:cs="Arial"/>
                <w:iCs/>
                <w:sz w:val="20"/>
                <w:szCs w:val="20"/>
                <w:lang w:eastAsia="es-CL"/>
              </w:rPr>
              <w:t xml:space="preserve"> un diseño definido y escalable en el tiempo. </w:t>
            </w:r>
          </w:p>
          <w:p w14:paraId="19FAD4CD" w14:textId="4BE1B8C7" w:rsidR="00D110EC" w:rsidRPr="00EF449E" w:rsidRDefault="00EF449E" w:rsidP="00EF449E">
            <w:pPr>
              <w:pStyle w:val="ListParagraph"/>
              <w:numPr>
                <w:ilvl w:val="0"/>
                <w:numId w:val="5"/>
              </w:numPr>
              <w:rPr>
                <w:rFonts w:ascii="Calibri" w:hAnsi="Calibri" w:cs="Arial"/>
                <w:iCs/>
                <w:sz w:val="20"/>
                <w:szCs w:val="20"/>
                <w:lang w:eastAsia="es-CL"/>
              </w:rPr>
            </w:pPr>
            <w:r w:rsidRPr="00EF449E">
              <w:rPr>
                <w:rFonts w:ascii="Calibri" w:hAnsi="Calibri" w:cs="Arial"/>
                <w:iCs/>
                <w:sz w:val="20"/>
                <w:szCs w:val="20"/>
                <w:lang w:eastAsia="es-CL"/>
              </w:rPr>
              <w:t xml:space="preserve">Desarrollar una solución de software utilizando técnicas que permitan sistematizar el proceso de desarrollo y mantenimiento, asegurando el logro de los objetivos. </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3220DD0" w14:textId="77777777" w:rsidR="0000280B" w:rsidRPr="0000280B" w:rsidRDefault="0000280B" w:rsidP="0000280B">
            <w:pPr>
              <w:jc w:val="both"/>
              <w:rPr>
                <w:rFonts w:ascii="Calibri" w:hAnsi="Calibri" w:cs="Arial"/>
                <w:sz w:val="20"/>
                <w:szCs w:val="20"/>
                <w:lang w:eastAsia="es-CL"/>
              </w:rPr>
            </w:pPr>
            <w:r w:rsidRPr="0000280B">
              <w:rPr>
                <w:rFonts w:ascii="Calibri" w:hAnsi="Calibri" w:cs="Arial"/>
                <w:sz w:val="20"/>
                <w:szCs w:val="20"/>
                <w:lang w:eastAsia="es-CL"/>
              </w:rPr>
              <w:t xml:space="preserve">El proyecto aborda la ineficiencia provocada por la gestión manual, desarticulada y dispersa de solicitudes y documentos dentro de la empresa tecnológica internacional </w:t>
            </w:r>
            <w:proofErr w:type="spellStart"/>
            <w:r w:rsidRPr="0000280B">
              <w:rPr>
                <w:rFonts w:ascii="Calibri" w:hAnsi="Calibri" w:cs="Arial"/>
                <w:sz w:val="20"/>
                <w:szCs w:val="20"/>
                <w:lang w:eastAsia="es-CL"/>
              </w:rPr>
              <w:t>Masterbase</w:t>
            </w:r>
            <w:proofErr w:type="spellEnd"/>
            <w:r w:rsidRPr="0000280B">
              <w:rPr>
                <w:rFonts w:ascii="Calibri" w:hAnsi="Calibri" w:cs="Arial"/>
                <w:sz w:val="20"/>
                <w:szCs w:val="20"/>
                <w:lang w:eastAsia="es-CL"/>
              </w:rPr>
              <w:t xml:space="preserve"> (con oficina central para Latinoamérica en Santiago de Chile y presencia global). </w:t>
            </w:r>
          </w:p>
          <w:p w14:paraId="65D6EB03" w14:textId="77777777" w:rsidR="0000280B" w:rsidRPr="0000280B" w:rsidRDefault="0000280B" w:rsidP="0000280B">
            <w:pPr>
              <w:jc w:val="both"/>
              <w:rPr>
                <w:rFonts w:ascii="Calibri" w:hAnsi="Calibri" w:cs="Arial"/>
                <w:sz w:val="20"/>
                <w:szCs w:val="20"/>
                <w:lang w:eastAsia="es-CL"/>
              </w:rPr>
            </w:pPr>
            <w:r w:rsidRPr="0000280B">
              <w:rPr>
                <w:rFonts w:ascii="Calibri" w:hAnsi="Calibri" w:cs="Arial"/>
                <w:sz w:val="20"/>
                <w:szCs w:val="20"/>
                <w:lang w:eastAsia="es-CL"/>
              </w:rPr>
              <w:t>En su estado actual, las tareas y aprobaciones se coordinan de forma manual y fragmentada a través de canales no integrados (correos, hojas de cálculo, mensajería), lo que genera pérdida de información, falta de trazabilidad en tiempo real y demoras operativas críticas.</w:t>
            </w:r>
          </w:p>
          <w:p w14:paraId="1A22ACBF" w14:textId="08BF1DB4" w:rsidR="00E20DFE" w:rsidRPr="0000280B" w:rsidDel="008018E6" w:rsidRDefault="0000280B" w:rsidP="0000280B">
            <w:pPr>
              <w:jc w:val="both"/>
              <w:rPr>
                <w:rFonts w:ascii="Calibri" w:hAnsi="Calibri" w:cs="Arial"/>
                <w:i/>
                <w:iCs/>
                <w:sz w:val="20"/>
                <w:szCs w:val="20"/>
                <w:lang w:eastAsia="es-CL"/>
              </w:rPr>
            </w:pPr>
            <w:r w:rsidRPr="0000280B">
              <w:rPr>
                <w:rFonts w:ascii="Calibri" w:hAnsi="Calibri" w:cs="Arial"/>
                <w:sz w:val="20"/>
                <w:szCs w:val="20"/>
                <w:lang w:eastAsia="es-CL"/>
              </w:rPr>
              <w:t>Resolver este problema aporta valor directo al estandarizar el ciclo de vida documental, reducir tiempos de ciclo mediante validaciones inteligentes asistidas por IA y otorgar visibilidad ejecutiva permanente sobre el estado de cada solicitud y flujos documentales internos.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258AF8E" w14:textId="77777777" w:rsidR="00EF449E" w:rsidRDefault="00EF449E" w:rsidP="0000280B">
            <w:pPr>
              <w:jc w:val="both"/>
              <w:rPr>
                <w:rFonts w:ascii="Calibri" w:hAnsi="Calibri" w:cs="Arial"/>
                <w:iCs/>
                <w:sz w:val="20"/>
                <w:szCs w:val="20"/>
                <w:lang w:eastAsia="es-CL"/>
              </w:rPr>
            </w:pPr>
            <w:r w:rsidRPr="00EF449E">
              <w:rPr>
                <w:rFonts w:ascii="Calibri" w:hAnsi="Calibri" w:cs="Arial"/>
                <w:iCs/>
                <w:sz w:val="20"/>
                <w:szCs w:val="20"/>
                <w:lang w:eastAsia="es-CL"/>
              </w:rPr>
              <w:t xml:space="preserve">Consiste en una plataforma web sustentada en una arquitectura de capas que optimiza el ciclo de vida de </w:t>
            </w:r>
            <w:r>
              <w:rPr>
                <w:rFonts w:ascii="Calibri" w:hAnsi="Calibri" w:cs="Arial"/>
                <w:iCs/>
                <w:sz w:val="20"/>
                <w:szCs w:val="20"/>
                <w:lang w:eastAsia="es-CL"/>
              </w:rPr>
              <w:t xml:space="preserve">flujos de aprobación documental </w:t>
            </w:r>
            <w:r w:rsidRPr="00EF449E">
              <w:rPr>
                <w:rFonts w:ascii="Calibri" w:hAnsi="Calibri" w:cs="Arial"/>
                <w:iCs/>
                <w:sz w:val="20"/>
                <w:szCs w:val="20"/>
                <w:lang w:eastAsia="es-CL"/>
              </w:rPr>
              <w:t>mediante tres etapas automatizadas:</w:t>
            </w:r>
          </w:p>
          <w:p w14:paraId="5B04530B" w14:textId="77777777" w:rsidR="00EF449E" w:rsidRDefault="00EF449E" w:rsidP="00EF449E">
            <w:pPr>
              <w:jc w:val="both"/>
              <w:rPr>
                <w:rFonts w:ascii="Calibri" w:hAnsi="Calibri" w:cs="Arial"/>
                <w:iCs/>
                <w:sz w:val="20"/>
                <w:szCs w:val="20"/>
                <w:lang w:eastAsia="es-CL"/>
              </w:rPr>
            </w:pPr>
            <w:r>
              <w:rPr>
                <w:rFonts w:ascii="Calibri" w:hAnsi="Calibri" w:cs="Arial"/>
                <w:iCs/>
                <w:sz w:val="20"/>
                <w:szCs w:val="20"/>
                <w:lang w:eastAsia="es-CL"/>
              </w:rPr>
              <w:t xml:space="preserve">- </w:t>
            </w:r>
            <w:r w:rsidRPr="00EF449E">
              <w:rPr>
                <w:rFonts w:ascii="Calibri" w:hAnsi="Calibri" w:cs="Arial"/>
                <w:iCs/>
                <w:sz w:val="20"/>
                <w:szCs w:val="20"/>
                <w:lang w:eastAsia="es-CL"/>
              </w:rPr>
              <w:t>Registro e Ingreso</w:t>
            </w:r>
            <w:r>
              <w:rPr>
                <w:rFonts w:ascii="Calibri" w:hAnsi="Calibri" w:cs="Arial"/>
                <w:iCs/>
                <w:sz w:val="20"/>
                <w:szCs w:val="20"/>
                <w:lang w:eastAsia="es-CL"/>
              </w:rPr>
              <w:t xml:space="preserve"> de solicitudes</w:t>
            </w:r>
            <w:r w:rsidRPr="00EF449E">
              <w:rPr>
                <w:rFonts w:ascii="Calibri" w:hAnsi="Calibri" w:cs="Arial"/>
                <w:iCs/>
                <w:sz w:val="20"/>
                <w:szCs w:val="20"/>
                <w:lang w:eastAsia="es-CL"/>
              </w:rPr>
              <w:t xml:space="preserve"> </w:t>
            </w:r>
            <w:r>
              <w:rPr>
                <w:rFonts w:ascii="Calibri" w:hAnsi="Calibri" w:cs="Arial"/>
                <w:iCs/>
                <w:sz w:val="20"/>
                <w:szCs w:val="20"/>
                <w:lang w:eastAsia="es-CL"/>
              </w:rPr>
              <w:t xml:space="preserve">estandarizado </w:t>
            </w:r>
            <w:r w:rsidRPr="00EF449E">
              <w:rPr>
                <w:rFonts w:ascii="Calibri" w:hAnsi="Calibri" w:cs="Arial"/>
                <w:iCs/>
                <w:sz w:val="20"/>
                <w:szCs w:val="20"/>
                <w:lang w:eastAsia="es-CL"/>
              </w:rPr>
              <w:t>mediante plantillas dinámicas y configurables para evitar inconsistencia</w:t>
            </w:r>
            <w:r>
              <w:rPr>
                <w:rFonts w:ascii="Calibri" w:hAnsi="Calibri" w:cs="Arial"/>
                <w:iCs/>
                <w:sz w:val="20"/>
                <w:szCs w:val="20"/>
                <w:lang w:eastAsia="es-CL"/>
              </w:rPr>
              <w:t>s</w:t>
            </w:r>
          </w:p>
          <w:p w14:paraId="6265867D" w14:textId="77777777" w:rsidR="00EF449E" w:rsidRDefault="00EF449E" w:rsidP="00EF449E">
            <w:pPr>
              <w:jc w:val="both"/>
              <w:rPr>
                <w:rFonts w:ascii="Calibri" w:hAnsi="Calibri" w:cs="Arial"/>
                <w:iCs/>
                <w:sz w:val="20"/>
                <w:szCs w:val="20"/>
                <w:lang w:eastAsia="es-CL"/>
              </w:rPr>
            </w:pPr>
            <w:r>
              <w:rPr>
                <w:rFonts w:ascii="Calibri" w:hAnsi="Calibri" w:cs="Arial"/>
                <w:iCs/>
                <w:sz w:val="20"/>
                <w:szCs w:val="20"/>
                <w:lang w:eastAsia="es-CL"/>
              </w:rPr>
              <w:t xml:space="preserve">- </w:t>
            </w:r>
            <w:r w:rsidRPr="00EF449E">
              <w:rPr>
                <w:rFonts w:ascii="Calibri" w:hAnsi="Calibri" w:cs="Arial"/>
                <w:iCs/>
                <w:sz w:val="20"/>
                <w:szCs w:val="20"/>
                <w:lang w:eastAsia="es-CL"/>
              </w:rPr>
              <w:t>Validación y Decisión Asistida por IA, ruteando la solicitud según jerarquías parametrizables mientras un componente de IA examina documentos adjuntos, extrae datos clave y asiste en la revisión</w:t>
            </w:r>
          </w:p>
          <w:p w14:paraId="2814EE2D" w14:textId="77777777" w:rsidR="00EF449E" w:rsidRDefault="00EF449E" w:rsidP="00EF449E">
            <w:pPr>
              <w:jc w:val="both"/>
              <w:rPr>
                <w:rFonts w:ascii="Calibri" w:hAnsi="Calibri" w:cs="Arial"/>
                <w:iCs/>
                <w:sz w:val="20"/>
                <w:szCs w:val="20"/>
                <w:lang w:eastAsia="es-CL"/>
              </w:rPr>
            </w:pPr>
            <w:r>
              <w:rPr>
                <w:rFonts w:ascii="Calibri" w:hAnsi="Calibri" w:cs="Arial"/>
                <w:iCs/>
                <w:sz w:val="20"/>
                <w:szCs w:val="20"/>
                <w:lang w:eastAsia="es-CL"/>
              </w:rPr>
              <w:t xml:space="preserve">- </w:t>
            </w:r>
            <w:r w:rsidRPr="00EF449E">
              <w:rPr>
                <w:rFonts w:ascii="Calibri" w:hAnsi="Calibri" w:cs="Arial"/>
                <w:iCs/>
                <w:sz w:val="20"/>
                <w:szCs w:val="20"/>
                <w:lang w:eastAsia="es-CL"/>
              </w:rPr>
              <w:t xml:space="preserve">Notificación, Historial y Auditoría en Tiempo Real con alertas automáticas y registro inmutable de eventos. </w:t>
            </w:r>
          </w:p>
          <w:p w14:paraId="3DC0602F" w14:textId="6F443E3F" w:rsidR="00D110EC" w:rsidRPr="00EF449E" w:rsidRDefault="00EF449E" w:rsidP="00EF449E">
            <w:pPr>
              <w:jc w:val="both"/>
              <w:rPr>
                <w:rFonts w:ascii="Calibri" w:hAnsi="Calibri" w:cs="Arial"/>
                <w:iCs/>
                <w:sz w:val="20"/>
                <w:szCs w:val="20"/>
                <w:highlight w:val="cyan"/>
                <w:lang w:eastAsia="es-CL"/>
              </w:rPr>
            </w:pPr>
            <w:r w:rsidRPr="00EF449E">
              <w:rPr>
                <w:rFonts w:ascii="Calibri" w:hAnsi="Calibri" w:cs="Arial"/>
                <w:iCs/>
                <w:sz w:val="20"/>
                <w:szCs w:val="20"/>
                <w:lang w:eastAsia="es-CL"/>
              </w:rPr>
              <w:t>La solución se estructura en cuatro épicas: Flujos de Aprobación, Inventario de Documentos, Inteligencia Artificial y Plantillas Dinámicas.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65E04FD" w14:textId="77777777" w:rsidR="00EF449E" w:rsidRDefault="00EF449E" w:rsidP="00C27FB0">
            <w:pPr>
              <w:jc w:val="both"/>
              <w:rPr>
                <w:rFonts w:ascii="Calibri" w:hAnsi="Calibri" w:cs="Arial"/>
                <w:iCs/>
                <w:sz w:val="20"/>
                <w:szCs w:val="20"/>
                <w:lang w:eastAsia="es-CL"/>
              </w:rPr>
            </w:pPr>
            <w:r w:rsidRPr="00EF449E">
              <w:rPr>
                <w:rFonts w:ascii="Calibri" w:hAnsi="Calibri" w:cs="Arial"/>
                <w:iCs/>
                <w:sz w:val="20"/>
                <w:szCs w:val="20"/>
                <w:lang w:eastAsia="es-CL"/>
              </w:rPr>
              <w:t>El proyecto exige la aplicación directa de las cuatro competencias troncales del perfil de egreso:</w:t>
            </w:r>
          </w:p>
          <w:p w14:paraId="74B2D61C" w14:textId="77777777" w:rsidR="00EF449E" w:rsidRDefault="00EF449E" w:rsidP="00EF449E">
            <w:pPr>
              <w:jc w:val="both"/>
              <w:rPr>
                <w:rFonts w:ascii="Calibri" w:hAnsi="Calibri" w:cs="Arial"/>
                <w:iCs/>
                <w:sz w:val="20"/>
                <w:szCs w:val="20"/>
                <w:lang w:eastAsia="es-CL"/>
              </w:rPr>
            </w:pPr>
            <w:r w:rsidRPr="00EF449E">
              <w:rPr>
                <w:rFonts w:ascii="Calibri" w:hAnsi="Calibri" w:cs="Arial"/>
                <w:iCs/>
                <w:sz w:val="20"/>
                <w:szCs w:val="20"/>
                <w:lang w:eastAsia="es-CL"/>
              </w:rPr>
              <w:t>-</w:t>
            </w:r>
            <w:r>
              <w:rPr>
                <w:rFonts w:ascii="Calibri" w:hAnsi="Calibri" w:cs="Arial"/>
                <w:iCs/>
                <w:sz w:val="20"/>
                <w:szCs w:val="20"/>
                <w:lang w:eastAsia="es-CL"/>
              </w:rPr>
              <w:t xml:space="preserve"> </w:t>
            </w:r>
            <w:r w:rsidRPr="00EF449E">
              <w:rPr>
                <w:rFonts w:ascii="Calibri" w:hAnsi="Calibri" w:cs="Arial"/>
                <w:iCs/>
                <w:sz w:val="20"/>
                <w:szCs w:val="20"/>
                <w:lang w:eastAsia="es-CL"/>
              </w:rPr>
              <w:t xml:space="preserve">Pruebas de certificación mediante el diseño y ejecución de planes de prueba funcionales, de regresión y de integración de </w:t>
            </w:r>
            <w:proofErr w:type="spellStart"/>
            <w:r w:rsidRPr="00EF449E">
              <w:rPr>
                <w:rFonts w:ascii="Calibri" w:hAnsi="Calibri" w:cs="Arial"/>
                <w:iCs/>
                <w:sz w:val="20"/>
                <w:szCs w:val="20"/>
                <w:lang w:eastAsia="es-CL"/>
              </w:rPr>
              <w:t>APIs</w:t>
            </w:r>
            <w:proofErr w:type="spellEnd"/>
            <w:r>
              <w:rPr>
                <w:rFonts w:ascii="Calibri" w:hAnsi="Calibri" w:cs="Arial"/>
                <w:iCs/>
                <w:sz w:val="20"/>
                <w:szCs w:val="20"/>
                <w:lang w:eastAsia="es-CL"/>
              </w:rPr>
              <w:t>.</w:t>
            </w:r>
          </w:p>
          <w:p w14:paraId="3A464FEE" w14:textId="00FB6D4C" w:rsidR="00EF449E" w:rsidRDefault="00EF449E" w:rsidP="00EF449E">
            <w:pPr>
              <w:jc w:val="both"/>
              <w:rPr>
                <w:rFonts w:ascii="Calibri" w:hAnsi="Calibri" w:cs="Arial"/>
                <w:iCs/>
                <w:sz w:val="20"/>
                <w:szCs w:val="20"/>
                <w:lang w:eastAsia="es-CL"/>
              </w:rPr>
            </w:pPr>
            <w:r>
              <w:rPr>
                <w:rFonts w:ascii="Calibri" w:hAnsi="Calibri" w:cs="Arial"/>
                <w:iCs/>
                <w:sz w:val="20"/>
                <w:szCs w:val="20"/>
                <w:lang w:eastAsia="es-CL"/>
              </w:rPr>
              <w:t xml:space="preserve">- </w:t>
            </w:r>
            <w:r w:rsidRPr="00EF449E">
              <w:rPr>
                <w:rFonts w:ascii="Calibri" w:hAnsi="Calibri" w:cs="Arial"/>
                <w:iCs/>
                <w:sz w:val="20"/>
                <w:szCs w:val="20"/>
                <w:lang w:eastAsia="es-CL"/>
              </w:rPr>
              <w:t xml:space="preserve">Gestión de proyectos informáticos mediante la priorización del </w:t>
            </w:r>
            <w:proofErr w:type="spellStart"/>
            <w:r w:rsidRPr="00EF449E">
              <w:rPr>
                <w:rFonts w:ascii="Calibri" w:hAnsi="Calibri" w:cs="Arial"/>
                <w:iCs/>
                <w:sz w:val="20"/>
                <w:szCs w:val="20"/>
                <w:lang w:eastAsia="es-CL"/>
              </w:rPr>
              <w:t>Product</w:t>
            </w:r>
            <w:proofErr w:type="spellEnd"/>
            <w:r w:rsidRPr="00EF449E">
              <w:rPr>
                <w:rFonts w:ascii="Calibri" w:hAnsi="Calibri" w:cs="Arial"/>
                <w:iCs/>
                <w:sz w:val="20"/>
                <w:szCs w:val="20"/>
                <w:lang w:eastAsia="es-CL"/>
              </w:rPr>
              <w:t xml:space="preserve"> Backlog, estimación de esfuerzo en </w:t>
            </w:r>
            <w:proofErr w:type="spellStart"/>
            <w:r w:rsidRPr="00EF449E">
              <w:rPr>
                <w:rFonts w:ascii="Calibri" w:hAnsi="Calibri" w:cs="Arial"/>
                <w:iCs/>
                <w:sz w:val="20"/>
                <w:szCs w:val="20"/>
                <w:lang w:eastAsia="es-CL"/>
              </w:rPr>
              <w:t>Sprints</w:t>
            </w:r>
            <w:proofErr w:type="spellEnd"/>
            <w:r w:rsidRPr="00EF449E">
              <w:rPr>
                <w:rFonts w:ascii="Calibri" w:hAnsi="Calibri" w:cs="Arial"/>
                <w:iCs/>
                <w:sz w:val="20"/>
                <w:szCs w:val="20"/>
                <w:lang w:eastAsia="es-CL"/>
              </w:rPr>
              <w:t xml:space="preserve"> y control de progreso bajo Scrum con </w:t>
            </w:r>
            <w:proofErr w:type="spellStart"/>
            <w:r w:rsidRPr="00EF449E">
              <w:rPr>
                <w:rFonts w:ascii="Calibri" w:hAnsi="Calibri" w:cs="Arial"/>
                <w:iCs/>
                <w:sz w:val="20"/>
                <w:szCs w:val="20"/>
                <w:lang w:eastAsia="es-CL"/>
              </w:rPr>
              <w:t>daily</w:t>
            </w:r>
            <w:proofErr w:type="spellEnd"/>
            <w:r w:rsidRPr="00EF449E">
              <w:rPr>
                <w:rFonts w:ascii="Calibri" w:hAnsi="Calibri" w:cs="Arial"/>
                <w:iCs/>
                <w:sz w:val="20"/>
                <w:szCs w:val="20"/>
                <w:lang w:eastAsia="es-CL"/>
              </w:rPr>
              <w:t xml:space="preserve"> </w:t>
            </w:r>
            <w:proofErr w:type="gramStart"/>
            <w:r w:rsidRPr="00EF449E">
              <w:rPr>
                <w:rFonts w:ascii="Calibri" w:hAnsi="Calibri" w:cs="Arial"/>
                <w:iCs/>
                <w:sz w:val="20"/>
                <w:szCs w:val="20"/>
                <w:lang w:eastAsia="es-CL"/>
              </w:rPr>
              <w:t>meetings</w:t>
            </w:r>
            <w:proofErr w:type="gramEnd"/>
            <w:r>
              <w:rPr>
                <w:rFonts w:ascii="Calibri" w:hAnsi="Calibri" w:cs="Arial"/>
                <w:iCs/>
                <w:sz w:val="20"/>
                <w:szCs w:val="20"/>
                <w:lang w:eastAsia="es-CL"/>
              </w:rPr>
              <w:t>.</w:t>
            </w:r>
          </w:p>
          <w:p w14:paraId="0755BEBD" w14:textId="77777777" w:rsidR="00EF449E" w:rsidRDefault="00EF449E" w:rsidP="00EF449E">
            <w:pPr>
              <w:jc w:val="both"/>
              <w:rPr>
                <w:rFonts w:ascii="Calibri" w:hAnsi="Calibri" w:cs="Arial"/>
                <w:iCs/>
                <w:sz w:val="20"/>
                <w:szCs w:val="20"/>
                <w:lang w:eastAsia="es-CL"/>
              </w:rPr>
            </w:pPr>
            <w:r>
              <w:rPr>
                <w:rFonts w:ascii="Calibri" w:hAnsi="Calibri" w:cs="Arial"/>
                <w:iCs/>
                <w:sz w:val="20"/>
                <w:szCs w:val="20"/>
                <w:lang w:eastAsia="es-CL"/>
              </w:rPr>
              <w:t xml:space="preserve">- </w:t>
            </w:r>
            <w:r w:rsidRPr="00EF449E">
              <w:rPr>
                <w:rFonts w:ascii="Calibri" w:hAnsi="Calibri" w:cs="Arial"/>
                <w:iCs/>
                <w:sz w:val="20"/>
                <w:szCs w:val="20"/>
                <w:lang w:eastAsia="es-CL"/>
              </w:rPr>
              <w:t>Construcción de modelos de datos mediante el diseño conceptual/relacional normalizado (3FN) e implementación en un RDBMS con integridad referencial y transacciones ACID</w:t>
            </w:r>
          </w:p>
          <w:p w14:paraId="2CA669CB" w14:textId="622D641C" w:rsidR="00D110EC" w:rsidRPr="00EF449E" w:rsidRDefault="00EF449E" w:rsidP="00EF449E">
            <w:pPr>
              <w:jc w:val="both"/>
              <w:rPr>
                <w:rFonts w:ascii="Calibri" w:hAnsi="Calibri" w:cs="Arial"/>
                <w:iCs/>
                <w:color w:val="548DD4"/>
                <w:sz w:val="20"/>
                <w:szCs w:val="20"/>
                <w:highlight w:val="yellow"/>
                <w:lang w:eastAsia="es-CL"/>
              </w:rPr>
            </w:pPr>
            <w:r>
              <w:rPr>
                <w:rFonts w:ascii="Calibri" w:hAnsi="Calibri" w:cs="Arial"/>
                <w:iCs/>
                <w:sz w:val="20"/>
                <w:szCs w:val="20"/>
                <w:lang w:eastAsia="es-CL"/>
              </w:rPr>
              <w:t xml:space="preserve">- </w:t>
            </w:r>
            <w:r w:rsidRPr="00EF449E">
              <w:rPr>
                <w:rFonts w:ascii="Calibri" w:hAnsi="Calibri" w:cs="Arial"/>
                <w:iCs/>
                <w:sz w:val="20"/>
                <w:szCs w:val="20"/>
                <w:lang w:eastAsia="es-CL"/>
              </w:rPr>
              <w:t xml:space="preserve">Desarrollo de soluciones de software construyendo una arquitectura separada en </w:t>
            </w:r>
            <w:proofErr w:type="spellStart"/>
            <w:r w:rsidRPr="00EF449E">
              <w:rPr>
                <w:rFonts w:ascii="Calibri" w:hAnsi="Calibri" w:cs="Arial"/>
                <w:iCs/>
                <w:sz w:val="20"/>
                <w:szCs w:val="20"/>
                <w:lang w:eastAsia="es-CL"/>
              </w:rPr>
              <w:t>frontend</w:t>
            </w:r>
            <w:proofErr w:type="spellEnd"/>
            <w:r w:rsidRPr="00EF449E">
              <w:rPr>
                <w:rFonts w:ascii="Calibri" w:hAnsi="Calibri" w:cs="Arial"/>
                <w:iCs/>
                <w:sz w:val="20"/>
                <w:szCs w:val="20"/>
                <w:lang w:eastAsia="es-CL"/>
              </w:rPr>
              <w:t xml:space="preserve"> y </w:t>
            </w:r>
            <w:proofErr w:type="spellStart"/>
            <w:r w:rsidRPr="00EF449E">
              <w:rPr>
                <w:rFonts w:ascii="Calibri" w:hAnsi="Calibri" w:cs="Arial"/>
                <w:iCs/>
                <w:sz w:val="20"/>
                <w:szCs w:val="20"/>
                <w:lang w:eastAsia="es-CL"/>
              </w:rPr>
              <w:t>backend</w:t>
            </w:r>
            <w:proofErr w:type="spellEnd"/>
            <w:r w:rsidRPr="00EF449E">
              <w:rPr>
                <w:rFonts w:ascii="Calibri" w:hAnsi="Calibri" w:cs="Arial"/>
                <w:iCs/>
                <w:sz w:val="20"/>
                <w:szCs w:val="20"/>
                <w:lang w:eastAsia="es-CL"/>
              </w:rPr>
              <w:t xml:space="preserve">, integrando </w:t>
            </w:r>
            <w:proofErr w:type="spellStart"/>
            <w:r w:rsidRPr="00EF449E">
              <w:rPr>
                <w:rFonts w:ascii="Calibri" w:hAnsi="Calibri" w:cs="Arial"/>
                <w:iCs/>
                <w:sz w:val="20"/>
                <w:szCs w:val="20"/>
                <w:lang w:eastAsia="es-CL"/>
              </w:rPr>
              <w:t>APIs</w:t>
            </w:r>
            <w:proofErr w:type="spellEnd"/>
            <w:r w:rsidRPr="00EF449E">
              <w:rPr>
                <w:rFonts w:ascii="Calibri" w:hAnsi="Calibri" w:cs="Arial"/>
                <w:iCs/>
                <w:sz w:val="20"/>
                <w:szCs w:val="20"/>
                <w:lang w:eastAsia="es-CL"/>
              </w:rPr>
              <w:t xml:space="preserve"> externas (correo e IA) y estandarizando el despliegue con Docker y control de versiones en GitHub.</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45564993" w14:textId="77777777" w:rsidR="00EF449E" w:rsidRPr="00EF449E" w:rsidRDefault="00EF449E" w:rsidP="00EF449E">
            <w:pPr>
              <w:jc w:val="both"/>
              <w:rPr>
                <w:rFonts w:ascii="Calibri" w:hAnsi="Calibri" w:cs="Arial"/>
                <w:iCs/>
                <w:sz w:val="20"/>
                <w:szCs w:val="20"/>
                <w:lang w:eastAsia="es-CL"/>
              </w:rPr>
            </w:pPr>
            <w:r w:rsidRPr="00EF449E">
              <w:rPr>
                <w:rFonts w:ascii="Calibri" w:hAnsi="Calibri" w:cs="Arial"/>
                <w:iCs/>
                <w:sz w:val="20"/>
                <w:szCs w:val="20"/>
                <w:lang w:eastAsia="es-CL"/>
              </w:rPr>
              <w:t>El proyecto responde a los intereses específicos del equipo de desarrollo:</w:t>
            </w:r>
          </w:p>
          <w:p w14:paraId="1A5171DC" w14:textId="10B85E0D" w:rsidR="00EF449E" w:rsidRPr="00EF449E" w:rsidRDefault="00EF449E" w:rsidP="00EF449E">
            <w:pPr>
              <w:jc w:val="both"/>
              <w:rPr>
                <w:rFonts w:ascii="Calibri" w:hAnsi="Calibri" w:cs="Arial"/>
                <w:iCs/>
                <w:sz w:val="20"/>
                <w:szCs w:val="20"/>
                <w:lang w:eastAsia="es-CL"/>
              </w:rPr>
            </w:pPr>
            <w:r>
              <w:rPr>
                <w:rFonts w:ascii="Calibri" w:hAnsi="Calibri" w:cs="Arial"/>
                <w:i/>
                <w:iCs/>
                <w:sz w:val="20"/>
                <w:szCs w:val="20"/>
                <w:lang w:eastAsia="es-CL"/>
              </w:rPr>
              <w:t xml:space="preserve">- </w:t>
            </w:r>
            <w:r w:rsidRPr="00EF449E">
              <w:rPr>
                <w:rFonts w:ascii="Calibri" w:hAnsi="Calibri" w:cs="Arial"/>
                <w:i/>
                <w:iCs/>
                <w:sz w:val="20"/>
                <w:szCs w:val="20"/>
                <w:lang w:eastAsia="es-CL"/>
              </w:rPr>
              <w:t>Eduardo Kusar:</w:t>
            </w:r>
            <w:r w:rsidRPr="00EF449E">
              <w:rPr>
                <w:rFonts w:ascii="Calibri" w:hAnsi="Calibri" w:cs="Arial"/>
                <w:iCs/>
                <w:sz w:val="20"/>
                <w:szCs w:val="20"/>
                <w:lang w:eastAsia="es-CL"/>
              </w:rPr>
              <w:t xml:space="preserve"> Especialización en desarrollo </w:t>
            </w:r>
            <w:proofErr w:type="spellStart"/>
            <w:r w:rsidRPr="00EF449E">
              <w:rPr>
                <w:rFonts w:ascii="Calibri" w:hAnsi="Calibri" w:cs="Arial"/>
                <w:iCs/>
                <w:sz w:val="20"/>
                <w:szCs w:val="20"/>
                <w:lang w:eastAsia="es-CL"/>
              </w:rPr>
              <w:t>backend</w:t>
            </w:r>
            <w:proofErr w:type="spellEnd"/>
            <w:r w:rsidRPr="00EF449E">
              <w:rPr>
                <w:rFonts w:ascii="Calibri" w:hAnsi="Calibri" w:cs="Arial"/>
                <w:iCs/>
                <w:sz w:val="20"/>
                <w:szCs w:val="20"/>
                <w:lang w:eastAsia="es-CL"/>
              </w:rPr>
              <w:t>, arquitecturas escalables, diseño de modelos relacionales e integración de IA en entornos empresariales reales, fortaleciendo competencias de gestión práctica bajo Scrum.</w:t>
            </w:r>
          </w:p>
          <w:p w14:paraId="4189B626" w14:textId="5066BEF3" w:rsidR="00EF449E" w:rsidRPr="00EF449E" w:rsidRDefault="00EF449E" w:rsidP="00EF449E">
            <w:pPr>
              <w:jc w:val="both"/>
              <w:rPr>
                <w:rFonts w:ascii="Calibri" w:hAnsi="Calibri" w:cs="Arial"/>
                <w:iCs/>
                <w:sz w:val="20"/>
                <w:szCs w:val="20"/>
                <w:lang w:eastAsia="es-CL"/>
              </w:rPr>
            </w:pPr>
            <w:r>
              <w:rPr>
                <w:rFonts w:ascii="Calibri" w:hAnsi="Calibri" w:cs="Arial"/>
                <w:i/>
                <w:iCs/>
                <w:sz w:val="20"/>
                <w:szCs w:val="20"/>
                <w:lang w:eastAsia="es-CL"/>
              </w:rPr>
              <w:t xml:space="preserve">- </w:t>
            </w:r>
            <w:r w:rsidRPr="00EF449E">
              <w:rPr>
                <w:rFonts w:ascii="Calibri" w:hAnsi="Calibri" w:cs="Arial"/>
                <w:i/>
                <w:iCs/>
                <w:sz w:val="20"/>
                <w:szCs w:val="20"/>
                <w:lang w:eastAsia="es-CL"/>
              </w:rPr>
              <w:t>Kevin Soto:</w:t>
            </w:r>
            <w:r w:rsidRPr="00EF449E">
              <w:rPr>
                <w:rFonts w:ascii="Calibri" w:hAnsi="Calibri" w:cs="Arial"/>
                <w:iCs/>
                <w:sz w:val="20"/>
                <w:szCs w:val="20"/>
                <w:lang w:eastAsia="es-CL"/>
              </w:rPr>
              <w:t xml:space="preserve"> Desarrollo web integral, especialización en </w:t>
            </w:r>
            <w:proofErr w:type="spellStart"/>
            <w:r w:rsidRPr="00EF449E">
              <w:rPr>
                <w:rFonts w:ascii="Calibri" w:hAnsi="Calibri" w:cs="Arial"/>
                <w:iCs/>
                <w:sz w:val="20"/>
                <w:szCs w:val="20"/>
                <w:lang w:eastAsia="es-CL"/>
              </w:rPr>
              <w:t>testing</w:t>
            </w:r>
            <w:proofErr w:type="spellEnd"/>
            <w:r w:rsidRPr="00EF449E">
              <w:rPr>
                <w:rFonts w:ascii="Calibri" w:hAnsi="Calibri" w:cs="Arial"/>
                <w:iCs/>
                <w:sz w:val="20"/>
                <w:szCs w:val="20"/>
                <w:lang w:eastAsia="es-CL"/>
              </w:rPr>
              <w:t xml:space="preserve">, validación de </w:t>
            </w:r>
            <w:proofErr w:type="spellStart"/>
            <w:r w:rsidRPr="00EF449E">
              <w:rPr>
                <w:rFonts w:ascii="Calibri" w:hAnsi="Calibri" w:cs="Arial"/>
                <w:iCs/>
                <w:sz w:val="20"/>
                <w:szCs w:val="20"/>
                <w:lang w:eastAsia="es-CL"/>
              </w:rPr>
              <w:t>endpoints</w:t>
            </w:r>
            <w:proofErr w:type="spellEnd"/>
            <w:r w:rsidRPr="00EF449E">
              <w:rPr>
                <w:rFonts w:ascii="Calibri" w:hAnsi="Calibri" w:cs="Arial"/>
                <w:iCs/>
                <w:sz w:val="20"/>
                <w:szCs w:val="20"/>
                <w:lang w:eastAsia="es-CL"/>
              </w:rPr>
              <w:t>, manejo de excepciones, seguridad de software y experiencia en levantamiento de requerimientos con clientes reales.</w:t>
            </w:r>
          </w:p>
          <w:p w14:paraId="64665DAC" w14:textId="7CCAEB57" w:rsidR="00D110EC" w:rsidRPr="00EF449E" w:rsidRDefault="00EF449E" w:rsidP="00EF449E">
            <w:pPr>
              <w:jc w:val="both"/>
              <w:rPr>
                <w:rFonts w:ascii="Calibri" w:hAnsi="Calibri" w:cs="Arial"/>
                <w:iCs/>
                <w:sz w:val="20"/>
                <w:szCs w:val="20"/>
                <w:lang w:eastAsia="es-CL"/>
              </w:rPr>
            </w:pPr>
            <w:r>
              <w:rPr>
                <w:rFonts w:ascii="Calibri" w:hAnsi="Calibri" w:cs="Arial"/>
                <w:i/>
                <w:iCs/>
                <w:sz w:val="20"/>
                <w:szCs w:val="20"/>
                <w:lang w:eastAsia="es-CL"/>
              </w:rPr>
              <w:t xml:space="preserve">- </w:t>
            </w:r>
            <w:r w:rsidRPr="00EF449E">
              <w:rPr>
                <w:rFonts w:ascii="Calibri" w:hAnsi="Calibri" w:cs="Arial"/>
                <w:i/>
                <w:iCs/>
                <w:sz w:val="20"/>
                <w:szCs w:val="20"/>
                <w:lang w:eastAsia="es-CL"/>
              </w:rPr>
              <w:t>Nicolás Vidal:</w:t>
            </w:r>
            <w:r w:rsidRPr="00EF449E">
              <w:rPr>
                <w:rFonts w:ascii="Calibri" w:hAnsi="Calibri" w:cs="Arial"/>
                <w:iCs/>
                <w:sz w:val="20"/>
                <w:szCs w:val="20"/>
                <w:lang w:eastAsia="es-CL"/>
              </w:rPr>
              <w:t xml:space="preserve"> Digitalización y automatización de procesos, arquitectura de formularios dinámicos, diseño de interfaces web, integración con </w:t>
            </w:r>
            <w:proofErr w:type="spellStart"/>
            <w:r w:rsidRPr="00EF449E">
              <w:rPr>
                <w:rFonts w:ascii="Calibri" w:hAnsi="Calibri" w:cs="Arial"/>
                <w:iCs/>
                <w:sz w:val="20"/>
                <w:szCs w:val="20"/>
                <w:lang w:eastAsia="es-CL"/>
              </w:rPr>
              <w:t>APIs</w:t>
            </w:r>
            <w:proofErr w:type="spellEnd"/>
            <w:r w:rsidRPr="00EF449E">
              <w:rPr>
                <w:rFonts w:ascii="Calibri" w:hAnsi="Calibri" w:cs="Arial"/>
                <w:iCs/>
                <w:sz w:val="20"/>
                <w:szCs w:val="20"/>
                <w:lang w:eastAsia="es-CL"/>
              </w:rPr>
              <w:t xml:space="preserve"> y liderazgo ágil como Scrum </w:t>
            </w:r>
            <w:proofErr w:type="gramStart"/>
            <w:r w:rsidRPr="00EF449E">
              <w:rPr>
                <w:rFonts w:ascii="Calibri" w:hAnsi="Calibri" w:cs="Arial"/>
                <w:iCs/>
                <w:sz w:val="20"/>
                <w:szCs w:val="20"/>
                <w:lang w:eastAsia="es-CL"/>
              </w:rPr>
              <w:t>Master</w:t>
            </w:r>
            <w:proofErr w:type="gramEnd"/>
            <w:r>
              <w:rPr>
                <w:rFonts w:ascii="Calibri" w:hAnsi="Calibri" w:cs="Arial"/>
                <w:iCs/>
                <w:sz w:val="20"/>
                <w:szCs w:val="20"/>
                <w:lang w:eastAsia="es-CL"/>
              </w:rPr>
              <w:t>.</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01C5B888" w14:textId="53C952EF" w:rsidR="00EF449E" w:rsidRPr="00EF449E" w:rsidRDefault="00EF449E" w:rsidP="00EF449E">
            <w:pPr>
              <w:rPr>
                <w:rFonts w:ascii="Calibri" w:hAnsi="Calibri" w:cs="Arial"/>
                <w:iCs/>
                <w:sz w:val="20"/>
                <w:szCs w:val="20"/>
                <w:lang w:eastAsia="es-CL"/>
              </w:rPr>
            </w:pPr>
            <w:r>
              <w:rPr>
                <w:rFonts w:ascii="Calibri" w:hAnsi="Calibri" w:cs="Arial"/>
                <w:i/>
                <w:iCs/>
                <w:sz w:val="20"/>
                <w:szCs w:val="20"/>
                <w:lang w:eastAsia="es-CL"/>
              </w:rPr>
              <w:t xml:space="preserve">- </w:t>
            </w:r>
            <w:r w:rsidRPr="00EF449E">
              <w:rPr>
                <w:rFonts w:ascii="Calibri" w:hAnsi="Calibri" w:cs="Arial"/>
                <w:i/>
                <w:iCs/>
                <w:sz w:val="20"/>
                <w:szCs w:val="20"/>
                <w:lang w:eastAsia="es-CL"/>
              </w:rPr>
              <w:t>Factibilidad Técnica y de Infraestructura:</w:t>
            </w:r>
            <w:r w:rsidRPr="00EF449E">
              <w:rPr>
                <w:rFonts w:ascii="Calibri" w:hAnsi="Calibri" w:cs="Arial"/>
                <w:iCs/>
                <w:sz w:val="20"/>
                <w:szCs w:val="20"/>
                <w:lang w:eastAsia="es-CL"/>
              </w:rPr>
              <w:t xml:space="preserve"> Uso de herramientas estandarizadas (Git, GitHub, contenedores Docker), tecnologías web y </w:t>
            </w:r>
            <w:proofErr w:type="spellStart"/>
            <w:r w:rsidRPr="00EF449E">
              <w:rPr>
                <w:rFonts w:ascii="Calibri" w:hAnsi="Calibri" w:cs="Arial"/>
                <w:iCs/>
                <w:sz w:val="20"/>
                <w:szCs w:val="20"/>
                <w:lang w:eastAsia="es-CL"/>
              </w:rPr>
              <w:t>APIs</w:t>
            </w:r>
            <w:proofErr w:type="spellEnd"/>
            <w:r w:rsidRPr="00EF449E">
              <w:rPr>
                <w:rFonts w:ascii="Calibri" w:hAnsi="Calibri" w:cs="Arial"/>
                <w:iCs/>
                <w:sz w:val="20"/>
                <w:szCs w:val="20"/>
                <w:lang w:eastAsia="es-CL"/>
              </w:rPr>
              <w:t xml:space="preserve"> de IA gratuitas, levantando toda la infraestructura localmente para desarrollo y validación del MVP.</w:t>
            </w:r>
          </w:p>
          <w:p w14:paraId="1944E1A5" w14:textId="62574ED0" w:rsidR="00EF449E" w:rsidRPr="00EF449E" w:rsidRDefault="00EF449E" w:rsidP="00EF449E">
            <w:pPr>
              <w:rPr>
                <w:rFonts w:ascii="Calibri" w:hAnsi="Calibri" w:cs="Arial"/>
                <w:iCs/>
                <w:sz w:val="20"/>
                <w:szCs w:val="20"/>
                <w:lang w:eastAsia="es-CL"/>
              </w:rPr>
            </w:pPr>
            <w:r>
              <w:rPr>
                <w:rFonts w:ascii="Calibri" w:hAnsi="Calibri" w:cs="Arial"/>
                <w:i/>
                <w:iCs/>
                <w:sz w:val="20"/>
                <w:szCs w:val="20"/>
                <w:lang w:eastAsia="es-CL"/>
              </w:rPr>
              <w:t xml:space="preserve">- </w:t>
            </w:r>
            <w:r w:rsidRPr="00EF449E">
              <w:rPr>
                <w:rFonts w:ascii="Calibri" w:hAnsi="Calibri" w:cs="Arial"/>
                <w:i/>
                <w:iCs/>
                <w:sz w:val="20"/>
                <w:szCs w:val="20"/>
                <w:lang w:eastAsia="es-CL"/>
              </w:rPr>
              <w:t>Factibilidad de Competencias:</w:t>
            </w:r>
            <w:r w:rsidRPr="00EF449E">
              <w:rPr>
                <w:rFonts w:ascii="Calibri" w:hAnsi="Calibri" w:cs="Arial"/>
                <w:iCs/>
                <w:sz w:val="20"/>
                <w:szCs w:val="20"/>
                <w:lang w:eastAsia="es-CL"/>
              </w:rPr>
              <w:t xml:space="preserve"> Dominio técnico del equipo en desarrollo web, bases de datos relacionales, consumo de </w:t>
            </w:r>
            <w:proofErr w:type="spellStart"/>
            <w:r w:rsidRPr="00EF449E">
              <w:rPr>
                <w:rFonts w:ascii="Calibri" w:hAnsi="Calibri" w:cs="Arial"/>
                <w:iCs/>
                <w:sz w:val="20"/>
                <w:szCs w:val="20"/>
                <w:lang w:eastAsia="es-CL"/>
              </w:rPr>
              <w:t>APIs</w:t>
            </w:r>
            <w:proofErr w:type="spellEnd"/>
            <w:r>
              <w:rPr>
                <w:rFonts w:ascii="Calibri" w:hAnsi="Calibri" w:cs="Arial"/>
                <w:iCs/>
                <w:sz w:val="20"/>
                <w:szCs w:val="20"/>
                <w:lang w:eastAsia="es-CL"/>
              </w:rPr>
              <w:t xml:space="preserve">, </w:t>
            </w:r>
            <w:r w:rsidRPr="00EF449E">
              <w:rPr>
                <w:rFonts w:ascii="Calibri" w:hAnsi="Calibri" w:cs="Arial"/>
                <w:iCs/>
                <w:sz w:val="20"/>
                <w:szCs w:val="20"/>
                <w:lang w:eastAsia="es-CL"/>
              </w:rPr>
              <w:t>pruebas de software</w:t>
            </w:r>
            <w:r>
              <w:rPr>
                <w:rFonts w:ascii="Calibri" w:hAnsi="Calibri" w:cs="Arial"/>
                <w:iCs/>
                <w:sz w:val="20"/>
                <w:szCs w:val="20"/>
                <w:lang w:eastAsia="es-CL"/>
              </w:rPr>
              <w:t xml:space="preserve"> y metodologías ágiles.</w:t>
            </w:r>
          </w:p>
          <w:p w14:paraId="02913F2E" w14:textId="21CBFF26" w:rsidR="00EF449E" w:rsidRPr="00EF449E" w:rsidRDefault="00EF449E" w:rsidP="00EF449E">
            <w:pPr>
              <w:rPr>
                <w:rFonts w:ascii="Calibri" w:hAnsi="Calibri" w:cs="Arial"/>
                <w:iCs/>
                <w:sz w:val="20"/>
                <w:szCs w:val="20"/>
                <w:lang w:eastAsia="es-CL"/>
              </w:rPr>
            </w:pPr>
            <w:r>
              <w:rPr>
                <w:rFonts w:ascii="Calibri" w:hAnsi="Calibri" w:cs="Arial"/>
                <w:i/>
                <w:iCs/>
                <w:sz w:val="20"/>
                <w:szCs w:val="20"/>
                <w:lang w:eastAsia="es-CL"/>
              </w:rPr>
              <w:t xml:space="preserve">- </w:t>
            </w:r>
            <w:r w:rsidRPr="00EF449E">
              <w:rPr>
                <w:rFonts w:ascii="Calibri" w:hAnsi="Calibri" w:cs="Arial"/>
                <w:i/>
                <w:iCs/>
                <w:sz w:val="20"/>
                <w:szCs w:val="20"/>
                <w:lang w:eastAsia="es-CL"/>
              </w:rPr>
              <w:t>Factibilidad Operativa y Temporal:</w:t>
            </w:r>
            <w:r w:rsidRPr="00EF449E">
              <w:rPr>
                <w:rFonts w:ascii="Calibri" w:hAnsi="Calibri" w:cs="Arial"/>
                <w:iCs/>
                <w:sz w:val="20"/>
                <w:szCs w:val="20"/>
                <w:lang w:eastAsia="es-CL"/>
              </w:rPr>
              <w:t xml:space="preserve"> Planificación estructurada en </w:t>
            </w:r>
            <w:proofErr w:type="spellStart"/>
            <w:r w:rsidRPr="00EF449E">
              <w:rPr>
                <w:rFonts w:ascii="Calibri" w:hAnsi="Calibri" w:cs="Arial"/>
                <w:iCs/>
                <w:sz w:val="20"/>
                <w:szCs w:val="20"/>
                <w:lang w:eastAsia="es-CL"/>
              </w:rPr>
              <w:t>Sprints</w:t>
            </w:r>
            <w:proofErr w:type="spellEnd"/>
            <w:r w:rsidRPr="00EF449E">
              <w:rPr>
                <w:rFonts w:ascii="Calibri" w:hAnsi="Calibri" w:cs="Arial"/>
                <w:iCs/>
                <w:sz w:val="20"/>
                <w:szCs w:val="20"/>
                <w:lang w:eastAsia="es-CL"/>
              </w:rPr>
              <w:t xml:space="preserve"> que permite generar incrementos periódicos dentro de los límites del semestre académico.</w:t>
            </w:r>
          </w:p>
          <w:p w14:paraId="25C2897A" w14:textId="3ADAD44B" w:rsidR="00D110EC" w:rsidRPr="00EF449E" w:rsidRDefault="00EF449E" w:rsidP="00EF449E">
            <w:pPr>
              <w:rPr>
                <w:rFonts w:ascii="Calibri" w:hAnsi="Calibri" w:cs="Arial"/>
                <w:iCs/>
                <w:sz w:val="20"/>
                <w:szCs w:val="20"/>
                <w:lang w:eastAsia="es-CL"/>
              </w:rPr>
            </w:pPr>
            <w:r>
              <w:rPr>
                <w:rFonts w:ascii="Calibri" w:hAnsi="Calibri" w:cs="Arial"/>
                <w:i/>
                <w:iCs/>
                <w:sz w:val="20"/>
                <w:szCs w:val="20"/>
                <w:lang w:eastAsia="es-CL"/>
              </w:rPr>
              <w:t xml:space="preserve">- </w:t>
            </w:r>
            <w:r w:rsidRPr="00EF449E">
              <w:rPr>
                <w:rFonts w:ascii="Calibri" w:hAnsi="Calibri" w:cs="Arial"/>
                <w:i/>
                <w:iCs/>
                <w:sz w:val="20"/>
                <w:szCs w:val="20"/>
                <w:lang w:eastAsia="es-CL"/>
              </w:rPr>
              <w:t>Mitigación de Contingencias:</w:t>
            </w:r>
            <w:r w:rsidRPr="00EF449E">
              <w:rPr>
                <w:rFonts w:ascii="Calibri" w:hAnsi="Calibri" w:cs="Arial"/>
                <w:iCs/>
                <w:sz w:val="20"/>
                <w:szCs w:val="20"/>
                <w:lang w:eastAsia="es-CL"/>
              </w:rPr>
              <w:t xml:space="preserve"> La ambigüedad o cambios de alcance se mitigan acordando que el </w:t>
            </w:r>
            <w:proofErr w:type="spellStart"/>
            <w:r w:rsidRPr="00EF449E">
              <w:rPr>
                <w:rFonts w:ascii="Calibri" w:hAnsi="Calibri" w:cs="Arial"/>
                <w:iCs/>
                <w:sz w:val="20"/>
                <w:szCs w:val="20"/>
                <w:lang w:eastAsia="es-CL"/>
              </w:rPr>
              <w:t>Product</w:t>
            </w:r>
            <w:proofErr w:type="spellEnd"/>
            <w:r w:rsidRPr="00EF449E">
              <w:rPr>
                <w:rFonts w:ascii="Calibri" w:hAnsi="Calibri" w:cs="Arial"/>
                <w:iCs/>
                <w:sz w:val="20"/>
                <w:szCs w:val="20"/>
                <w:lang w:eastAsia="es-CL"/>
              </w:rPr>
              <w:t xml:space="preserve"> Backlog inicial fija el alcance y aplicando la regla de no modificar el Sprint Backlog durante la iteración; los desfases de integración entre </w:t>
            </w:r>
            <w:proofErr w:type="spellStart"/>
            <w:r w:rsidRPr="00EF449E">
              <w:rPr>
                <w:rFonts w:ascii="Calibri" w:hAnsi="Calibri" w:cs="Arial"/>
                <w:iCs/>
                <w:sz w:val="20"/>
                <w:szCs w:val="20"/>
                <w:lang w:eastAsia="es-CL"/>
              </w:rPr>
              <w:t>frontend</w:t>
            </w:r>
            <w:proofErr w:type="spellEnd"/>
            <w:r w:rsidRPr="00EF449E">
              <w:rPr>
                <w:rFonts w:ascii="Calibri" w:hAnsi="Calibri" w:cs="Arial"/>
                <w:iCs/>
                <w:sz w:val="20"/>
                <w:szCs w:val="20"/>
                <w:lang w:eastAsia="es-CL"/>
              </w:rPr>
              <w:t xml:space="preserve"> y </w:t>
            </w:r>
            <w:proofErr w:type="spellStart"/>
            <w:r w:rsidRPr="00EF449E">
              <w:rPr>
                <w:rFonts w:ascii="Calibri" w:hAnsi="Calibri" w:cs="Arial"/>
                <w:iCs/>
                <w:sz w:val="20"/>
                <w:szCs w:val="20"/>
                <w:lang w:eastAsia="es-CL"/>
              </w:rPr>
              <w:t>backend</w:t>
            </w:r>
            <w:proofErr w:type="spellEnd"/>
            <w:r w:rsidRPr="00EF449E">
              <w:rPr>
                <w:rFonts w:ascii="Calibri" w:hAnsi="Calibri" w:cs="Arial"/>
                <w:iCs/>
                <w:sz w:val="20"/>
                <w:szCs w:val="20"/>
                <w:lang w:eastAsia="es-CL"/>
              </w:rPr>
              <w:t xml:space="preserve"> se mitigan implementando contratos de interfaz tempranos y datos simulados (</w:t>
            </w:r>
            <w:proofErr w:type="spellStart"/>
            <w:r w:rsidRPr="00EF449E">
              <w:rPr>
                <w:rFonts w:ascii="Calibri" w:hAnsi="Calibri" w:cs="Arial"/>
                <w:iCs/>
                <w:sz w:val="20"/>
                <w:szCs w:val="20"/>
                <w:lang w:eastAsia="es-CL"/>
              </w:rPr>
              <w:t>mocks</w:t>
            </w:r>
            <w:proofErr w:type="spellEnd"/>
            <w:r w:rsidRPr="00EF449E">
              <w:rPr>
                <w:rFonts w:ascii="Calibri" w:hAnsi="Calibri" w:cs="Arial"/>
                <w:iCs/>
                <w:sz w:val="20"/>
                <w:szCs w:val="20"/>
                <w:lang w:eastAsia="es-CL"/>
              </w:rPr>
              <w:t>) para trabajar en paralelo.</w:t>
            </w:r>
          </w:p>
        </w:tc>
      </w:tr>
    </w:tbl>
    <w:p w14:paraId="28C6EEE0" w14:textId="6BD4BC95" w:rsidR="00EF449E" w:rsidRDefault="00EF449E" w:rsidP="00D110EC">
      <w:pPr>
        <w:rPr>
          <w:b/>
          <w:bCs/>
          <w:color w:val="4472C4" w:themeColor="accent1"/>
          <w:sz w:val="32"/>
          <w:szCs w:val="32"/>
        </w:rPr>
      </w:pPr>
    </w:p>
    <w:p w14:paraId="5B5392FE" w14:textId="77777777" w:rsidR="00EF449E" w:rsidRDefault="00EF449E">
      <w:pPr>
        <w:spacing w:after="0" w:line="240" w:lineRule="auto"/>
        <w:rPr>
          <w:b/>
          <w:bCs/>
          <w:color w:val="4472C4" w:themeColor="accent1"/>
          <w:sz w:val="32"/>
          <w:szCs w:val="32"/>
        </w:rPr>
      </w:pPr>
      <w:r>
        <w:rPr>
          <w:b/>
          <w:bCs/>
          <w:color w:val="4472C4" w:themeColor="accent1"/>
          <w:sz w:val="32"/>
          <w:szCs w:val="32"/>
        </w:rPr>
        <w:br w:type="page"/>
      </w:r>
    </w:p>
    <w:p w14:paraId="72C6D29A"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5672BFC7" w:rsidR="00D110EC" w:rsidRPr="00EF449E" w:rsidRDefault="00EF449E" w:rsidP="009D04DC">
            <w:pPr>
              <w:jc w:val="both"/>
              <w:rPr>
                <w:rFonts w:ascii="Calibri" w:hAnsi="Calibri" w:cs="Arial"/>
                <w:iCs/>
                <w:color w:val="548DD4"/>
                <w:sz w:val="20"/>
                <w:szCs w:val="20"/>
                <w:lang w:eastAsia="es-CL"/>
              </w:rPr>
            </w:pPr>
            <w:r w:rsidRPr="00EF449E">
              <w:rPr>
                <w:rFonts w:ascii="Calibri" w:hAnsi="Calibri" w:cs="Arial"/>
                <w:iCs/>
                <w:sz w:val="20"/>
                <w:szCs w:val="20"/>
                <w:lang w:eastAsia="es-CL"/>
              </w:rPr>
              <w:t xml:space="preserve">Desarrollar una solución integral de software web para la gestión, trazabilidad y aprobación inteligente de solicitudes y documentos, configurable según las necesidades organizacionales de </w:t>
            </w:r>
            <w:proofErr w:type="spellStart"/>
            <w:r w:rsidRPr="00EF449E">
              <w:rPr>
                <w:rFonts w:ascii="Calibri" w:hAnsi="Calibri" w:cs="Arial"/>
                <w:iCs/>
                <w:sz w:val="20"/>
                <w:szCs w:val="20"/>
                <w:lang w:eastAsia="es-CL"/>
              </w:rPr>
              <w:t>Masterbase</w:t>
            </w:r>
            <w:proofErr w:type="spellEnd"/>
            <w:r w:rsidRPr="00EF449E">
              <w:rPr>
                <w:rFonts w:ascii="Calibri" w:hAnsi="Calibri" w:cs="Arial"/>
                <w:iCs/>
                <w:sz w:val="20"/>
                <w:szCs w:val="20"/>
                <w:lang w:eastAsia="es-CL"/>
              </w:rPr>
              <w:t xml:space="preserve">, aplicando prácticas formales de ingeniería de software, arquitectura modular e integración de Inteligencia Artificial durante el periodo académico del proyecto </w:t>
            </w:r>
            <w:proofErr w:type="spellStart"/>
            <w:r w:rsidRPr="00EF449E">
              <w:rPr>
                <w:rFonts w:ascii="Calibri" w:hAnsi="Calibri" w:cs="Arial"/>
                <w:iCs/>
                <w:sz w:val="20"/>
                <w:szCs w:val="20"/>
                <w:lang w:eastAsia="es-CL"/>
              </w:rPr>
              <w:t>Capstone</w:t>
            </w:r>
            <w:proofErr w:type="spellEnd"/>
            <w:r w:rsidRPr="00EF449E">
              <w:rPr>
                <w:rFonts w:ascii="Calibri" w:hAnsi="Calibri" w:cs="Arial"/>
                <w:iCs/>
                <w:sz w:val="20"/>
                <w:szCs w:val="20"/>
                <w:lang w:eastAsia="es-CL"/>
              </w:rPr>
              <w:t>.</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F9688CD" w14:textId="77777777" w:rsidR="00EF449E" w:rsidRDefault="00EF449E" w:rsidP="00EF449E">
            <w:pPr>
              <w:pStyle w:val="ListParagraph"/>
              <w:numPr>
                <w:ilvl w:val="0"/>
                <w:numId w:val="8"/>
              </w:numPr>
              <w:jc w:val="both"/>
              <w:rPr>
                <w:rFonts w:ascii="Calibri" w:hAnsi="Calibri" w:cs="Arial"/>
                <w:iCs/>
                <w:sz w:val="20"/>
                <w:szCs w:val="20"/>
                <w:lang w:eastAsia="es-CL"/>
              </w:rPr>
            </w:pPr>
            <w:r w:rsidRPr="00EF449E">
              <w:rPr>
                <w:rFonts w:ascii="Calibri" w:hAnsi="Calibri" w:cs="Arial"/>
                <w:iCs/>
                <w:sz w:val="20"/>
                <w:szCs w:val="20"/>
                <w:lang w:eastAsia="es-CL"/>
              </w:rPr>
              <w:t xml:space="preserve">Levantar y sistematizar los requerimientos funcionales y no funcionales del sistema de solicitudes mediante épicas e historias de usuario acordadas con </w:t>
            </w:r>
            <w:proofErr w:type="spellStart"/>
            <w:r w:rsidRPr="00EF449E">
              <w:rPr>
                <w:rFonts w:ascii="Calibri" w:hAnsi="Calibri" w:cs="Arial"/>
                <w:iCs/>
                <w:sz w:val="20"/>
                <w:szCs w:val="20"/>
                <w:lang w:eastAsia="es-CL"/>
              </w:rPr>
              <w:t>Masterbase</w:t>
            </w:r>
            <w:proofErr w:type="spellEnd"/>
            <w:r w:rsidRPr="00EF449E">
              <w:rPr>
                <w:rFonts w:ascii="Calibri" w:hAnsi="Calibri" w:cs="Arial"/>
                <w:iCs/>
                <w:sz w:val="20"/>
                <w:szCs w:val="20"/>
                <w:lang w:eastAsia="es-CL"/>
              </w:rPr>
              <w:t>.</w:t>
            </w:r>
          </w:p>
          <w:p w14:paraId="36B61662" w14:textId="77777777" w:rsidR="00EF449E" w:rsidRDefault="00EF449E" w:rsidP="00EF449E">
            <w:pPr>
              <w:pStyle w:val="ListParagraph"/>
              <w:numPr>
                <w:ilvl w:val="0"/>
                <w:numId w:val="8"/>
              </w:numPr>
              <w:jc w:val="both"/>
              <w:rPr>
                <w:rFonts w:ascii="Calibri" w:hAnsi="Calibri" w:cs="Arial"/>
                <w:iCs/>
                <w:sz w:val="20"/>
                <w:szCs w:val="20"/>
                <w:lang w:eastAsia="es-CL"/>
              </w:rPr>
            </w:pPr>
            <w:r w:rsidRPr="00EF449E">
              <w:rPr>
                <w:rFonts w:ascii="Calibri" w:hAnsi="Calibri" w:cs="Arial"/>
                <w:iCs/>
                <w:sz w:val="20"/>
                <w:szCs w:val="20"/>
                <w:lang w:eastAsia="es-CL"/>
              </w:rPr>
              <w:t>Diseñar e implementar un modelo de datos estructurado y escalable que soporte usuarios, roles, catálogos de plantillas dinámicas, registros de solicitudes y logs de auditoría.</w:t>
            </w:r>
          </w:p>
          <w:p w14:paraId="09446B99" w14:textId="77777777" w:rsidR="00EF449E" w:rsidRDefault="00EF449E" w:rsidP="00EF449E">
            <w:pPr>
              <w:pStyle w:val="ListParagraph"/>
              <w:numPr>
                <w:ilvl w:val="0"/>
                <w:numId w:val="8"/>
              </w:numPr>
              <w:jc w:val="both"/>
              <w:rPr>
                <w:rFonts w:ascii="Calibri" w:hAnsi="Calibri" w:cs="Arial"/>
                <w:iCs/>
                <w:sz w:val="20"/>
                <w:szCs w:val="20"/>
                <w:lang w:eastAsia="es-CL"/>
              </w:rPr>
            </w:pPr>
            <w:r w:rsidRPr="00EF449E">
              <w:rPr>
                <w:rFonts w:ascii="Calibri" w:hAnsi="Calibri" w:cs="Arial"/>
                <w:iCs/>
                <w:sz w:val="20"/>
                <w:szCs w:val="20"/>
                <w:lang w:eastAsia="es-CL"/>
              </w:rPr>
              <w:t>Construir un motor configurable de flujos de aprobación apoyado en un sistema de autenticación y autorización basado en roles (RBAC) con notificaciones automáticas en tiempo real.</w:t>
            </w:r>
          </w:p>
          <w:p w14:paraId="2F8B886D" w14:textId="77777777" w:rsidR="00EF449E" w:rsidRDefault="00EF449E" w:rsidP="00EF449E">
            <w:pPr>
              <w:pStyle w:val="ListParagraph"/>
              <w:numPr>
                <w:ilvl w:val="0"/>
                <w:numId w:val="8"/>
              </w:numPr>
              <w:jc w:val="both"/>
              <w:rPr>
                <w:rFonts w:ascii="Calibri" w:hAnsi="Calibri" w:cs="Arial"/>
                <w:iCs/>
                <w:sz w:val="20"/>
                <w:szCs w:val="20"/>
                <w:lang w:eastAsia="es-CL"/>
              </w:rPr>
            </w:pPr>
            <w:r w:rsidRPr="00EF449E">
              <w:rPr>
                <w:rFonts w:ascii="Calibri" w:hAnsi="Calibri" w:cs="Arial"/>
                <w:iCs/>
                <w:sz w:val="20"/>
                <w:szCs w:val="20"/>
                <w:lang w:eastAsia="es-CL"/>
              </w:rPr>
              <w:t>Integrar un módulo de Inteligencia Artificial para asistir en la extracción, revisión y autocompletado de documentos dentro de los flujos de validación.</w:t>
            </w:r>
          </w:p>
          <w:p w14:paraId="5E05733A" w14:textId="77777777" w:rsidR="00EF449E" w:rsidRDefault="00EF449E" w:rsidP="00EF449E">
            <w:pPr>
              <w:pStyle w:val="ListParagraph"/>
              <w:numPr>
                <w:ilvl w:val="0"/>
                <w:numId w:val="8"/>
              </w:numPr>
              <w:jc w:val="both"/>
              <w:rPr>
                <w:rFonts w:ascii="Calibri" w:hAnsi="Calibri" w:cs="Arial"/>
                <w:iCs/>
                <w:sz w:val="20"/>
                <w:szCs w:val="20"/>
                <w:lang w:eastAsia="es-CL"/>
              </w:rPr>
            </w:pPr>
            <w:r w:rsidRPr="00EF449E">
              <w:rPr>
                <w:rFonts w:ascii="Calibri" w:hAnsi="Calibri" w:cs="Arial"/>
                <w:iCs/>
                <w:sz w:val="20"/>
                <w:szCs w:val="20"/>
                <w:lang w:eastAsia="es-CL"/>
              </w:rPr>
              <w:t>Diseñar y ejecutar un plan de pruebas de validación funcional y de integración, asegurando la calidad del software antes del despliegue y defensa final del producto.</w:t>
            </w:r>
          </w:p>
          <w:p w14:paraId="7DE4F8FE" w14:textId="3DB66AFB" w:rsidR="00D110EC" w:rsidRPr="00EF449E" w:rsidRDefault="00EF449E" w:rsidP="009B74E2">
            <w:pPr>
              <w:pStyle w:val="ListParagraph"/>
              <w:numPr>
                <w:ilvl w:val="0"/>
                <w:numId w:val="8"/>
              </w:numPr>
              <w:jc w:val="both"/>
              <w:rPr>
                <w:rFonts w:ascii="Calibri" w:hAnsi="Calibri" w:cs="Arial"/>
                <w:iCs/>
                <w:sz w:val="20"/>
                <w:szCs w:val="20"/>
                <w:lang w:eastAsia="es-CL"/>
              </w:rPr>
            </w:pPr>
            <w:r w:rsidRPr="00EF449E">
              <w:rPr>
                <w:rFonts w:ascii="Calibri" w:hAnsi="Calibri" w:cs="Arial"/>
                <w:iCs/>
                <w:sz w:val="20"/>
                <w:szCs w:val="20"/>
                <w:lang w:eastAsia="es-CL"/>
              </w:rPr>
              <w:t xml:space="preserve">Generar y documentar todo el proceso de gestión del proyecto en diferentes evidencias siguiendo metodología ágil Scrum. </w:t>
            </w:r>
          </w:p>
        </w:tc>
      </w:tr>
    </w:tbl>
    <w:p w14:paraId="7BC84F33" w14:textId="77777777" w:rsidR="00D110EC" w:rsidRDefault="00D110EC" w:rsidP="00D110EC">
      <w:pPr>
        <w:spacing w:after="0" w:line="360" w:lineRule="auto"/>
        <w:jc w:val="both"/>
        <w:rPr>
          <w:b/>
          <w:sz w:val="24"/>
          <w:szCs w:val="24"/>
        </w:rPr>
      </w:pPr>
    </w:p>
    <w:p w14:paraId="4E935F72" w14:textId="1A32EFBC" w:rsidR="00EF449E" w:rsidRDefault="00EF449E">
      <w:pPr>
        <w:spacing w:after="0" w:line="240" w:lineRule="auto"/>
        <w:rPr>
          <w:b/>
          <w:sz w:val="24"/>
          <w:szCs w:val="24"/>
        </w:rPr>
      </w:pPr>
      <w:r>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32287660" w14:textId="77777777" w:rsidR="00D110EC" w:rsidRDefault="00EF449E" w:rsidP="00C27FB0">
            <w:pPr>
              <w:jc w:val="both"/>
              <w:rPr>
                <w:rFonts w:ascii="Calibri" w:hAnsi="Calibri" w:cs="Arial"/>
                <w:iCs/>
                <w:sz w:val="20"/>
                <w:szCs w:val="20"/>
                <w:lang w:eastAsia="es-CL"/>
              </w:rPr>
            </w:pPr>
            <w:r w:rsidRPr="00EF449E">
              <w:rPr>
                <w:rFonts w:ascii="Calibri" w:hAnsi="Calibri" w:cs="Arial"/>
                <w:iCs/>
                <w:sz w:val="20"/>
                <w:szCs w:val="20"/>
                <w:lang w:eastAsia="es-CL"/>
              </w:rPr>
              <w:t xml:space="preserve">Se implementa el marco de trabajo ágil Scrum debido a la necesidad de recibir retroalimentación continua del cliente corporativo mediante entregas iterativas e incrementales. Se contemplan ceremonias de Sprint </w:t>
            </w:r>
            <w:proofErr w:type="spellStart"/>
            <w:r w:rsidRPr="00EF449E">
              <w:rPr>
                <w:rFonts w:ascii="Calibri" w:hAnsi="Calibri" w:cs="Arial"/>
                <w:iCs/>
                <w:sz w:val="20"/>
                <w:szCs w:val="20"/>
                <w:lang w:eastAsia="es-CL"/>
              </w:rPr>
              <w:t>Planning</w:t>
            </w:r>
            <w:proofErr w:type="spellEnd"/>
            <w:r w:rsidRPr="00EF449E">
              <w:rPr>
                <w:rFonts w:ascii="Calibri" w:hAnsi="Calibri" w:cs="Arial"/>
                <w:iCs/>
                <w:sz w:val="20"/>
                <w:szCs w:val="20"/>
                <w:lang w:eastAsia="es-CL"/>
              </w:rPr>
              <w:t xml:space="preserve">, Daily Scrum, Sprint </w:t>
            </w:r>
            <w:proofErr w:type="spellStart"/>
            <w:r w:rsidRPr="00EF449E">
              <w:rPr>
                <w:rFonts w:ascii="Calibri" w:hAnsi="Calibri" w:cs="Arial"/>
                <w:iCs/>
                <w:sz w:val="20"/>
                <w:szCs w:val="20"/>
                <w:lang w:eastAsia="es-CL"/>
              </w:rPr>
              <w:t>Review</w:t>
            </w:r>
            <w:proofErr w:type="spellEnd"/>
            <w:r w:rsidRPr="00EF449E">
              <w:rPr>
                <w:rFonts w:ascii="Calibri" w:hAnsi="Calibri" w:cs="Arial"/>
                <w:iCs/>
                <w:sz w:val="20"/>
                <w:szCs w:val="20"/>
                <w:lang w:eastAsia="es-CL"/>
              </w:rPr>
              <w:t xml:space="preserve"> con la contraparte de </w:t>
            </w:r>
            <w:proofErr w:type="spellStart"/>
            <w:r w:rsidRPr="00EF449E">
              <w:rPr>
                <w:rFonts w:ascii="Calibri" w:hAnsi="Calibri" w:cs="Arial"/>
                <w:iCs/>
                <w:sz w:val="20"/>
                <w:szCs w:val="20"/>
                <w:lang w:eastAsia="es-CL"/>
              </w:rPr>
              <w:t>Masterbase</w:t>
            </w:r>
            <w:proofErr w:type="spellEnd"/>
            <w:r w:rsidRPr="00EF449E">
              <w:rPr>
                <w:rFonts w:ascii="Calibri" w:hAnsi="Calibri" w:cs="Arial"/>
                <w:iCs/>
                <w:sz w:val="20"/>
                <w:szCs w:val="20"/>
                <w:lang w:eastAsia="es-CL"/>
              </w:rPr>
              <w:t xml:space="preserve"> y Sprint Retrospective para la mejora continua del equipo</w:t>
            </w:r>
            <w:r>
              <w:rPr>
                <w:rFonts w:ascii="Calibri" w:hAnsi="Calibri" w:cs="Arial"/>
                <w:iCs/>
                <w:sz w:val="20"/>
                <w:szCs w:val="20"/>
                <w:lang w:eastAsia="es-CL"/>
              </w:rPr>
              <w:t>.</w:t>
            </w:r>
          </w:p>
          <w:p w14:paraId="19935DEB" w14:textId="77777777" w:rsidR="00EF449E" w:rsidRPr="00E51A55" w:rsidRDefault="00EF449E" w:rsidP="00C27FB0">
            <w:pPr>
              <w:jc w:val="both"/>
              <w:rPr>
                <w:rFonts w:ascii="Calibri" w:hAnsi="Calibri" w:cs="Arial"/>
                <w:b/>
                <w:bCs/>
                <w:iCs/>
                <w:sz w:val="18"/>
                <w:szCs w:val="20"/>
                <w:lang w:eastAsia="es-CL"/>
              </w:rPr>
            </w:pPr>
            <w:r w:rsidRPr="00E51A55">
              <w:rPr>
                <w:rFonts w:ascii="Calibri" w:hAnsi="Calibri" w:cs="Arial"/>
                <w:b/>
                <w:bCs/>
                <w:iCs/>
                <w:sz w:val="18"/>
                <w:szCs w:val="20"/>
                <w:lang w:eastAsia="es-CL"/>
              </w:rPr>
              <w:t>Estructura de Roles y Responsabilidades:</w:t>
            </w:r>
          </w:p>
          <w:p w14:paraId="2109938A" w14:textId="4D6FDC73" w:rsidR="00E51A55" w:rsidRPr="00E51A55" w:rsidRDefault="00E51A55" w:rsidP="00E51A55">
            <w:pPr>
              <w:jc w:val="both"/>
              <w:rPr>
                <w:rFonts w:ascii="Calibri" w:hAnsi="Calibri" w:cs="Arial"/>
                <w:iCs/>
                <w:sz w:val="18"/>
                <w:szCs w:val="20"/>
                <w:lang w:eastAsia="es-CL"/>
              </w:rPr>
            </w:pPr>
            <w:r>
              <w:rPr>
                <w:rFonts w:ascii="Calibri" w:hAnsi="Calibri" w:cs="Arial"/>
                <w:i/>
                <w:iCs/>
                <w:sz w:val="18"/>
                <w:szCs w:val="20"/>
                <w:lang w:eastAsia="es-CL"/>
              </w:rPr>
              <w:t xml:space="preserve">- </w:t>
            </w:r>
            <w:proofErr w:type="spellStart"/>
            <w:r w:rsidRPr="00E51A55">
              <w:rPr>
                <w:rFonts w:ascii="Calibri" w:hAnsi="Calibri" w:cs="Arial"/>
                <w:i/>
                <w:iCs/>
                <w:sz w:val="18"/>
                <w:szCs w:val="20"/>
                <w:lang w:eastAsia="es-CL"/>
              </w:rPr>
              <w:t>Product</w:t>
            </w:r>
            <w:proofErr w:type="spellEnd"/>
            <w:r w:rsidRPr="00E51A55">
              <w:rPr>
                <w:rFonts w:ascii="Calibri" w:hAnsi="Calibri" w:cs="Arial"/>
                <w:i/>
                <w:iCs/>
                <w:sz w:val="18"/>
                <w:szCs w:val="20"/>
                <w:lang w:eastAsia="es-CL"/>
              </w:rPr>
              <w:t xml:space="preserve"> Owner (Representante de </w:t>
            </w:r>
            <w:proofErr w:type="spellStart"/>
            <w:r w:rsidRPr="00E51A55">
              <w:rPr>
                <w:rFonts w:ascii="Calibri" w:hAnsi="Calibri" w:cs="Arial"/>
                <w:i/>
                <w:iCs/>
                <w:sz w:val="18"/>
                <w:szCs w:val="20"/>
                <w:lang w:eastAsia="es-CL"/>
              </w:rPr>
              <w:t>Masterbase</w:t>
            </w:r>
            <w:proofErr w:type="spellEnd"/>
            <w:r w:rsidRPr="00E51A55">
              <w:rPr>
                <w:rFonts w:ascii="Calibri" w:hAnsi="Calibri" w:cs="Arial"/>
                <w:i/>
                <w:iCs/>
                <w:sz w:val="18"/>
                <w:szCs w:val="20"/>
                <w:lang w:eastAsia="es-CL"/>
              </w:rPr>
              <w:t>):</w:t>
            </w:r>
            <w:r w:rsidRPr="00E51A55">
              <w:rPr>
                <w:rFonts w:ascii="Calibri" w:hAnsi="Calibri" w:cs="Arial"/>
                <w:iCs/>
                <w:sz w:val="18"/>
                <w:szCs w:val="20"/>
                <w:lang w:eastAsia="es-CL"/>
              </w:rPr>
              <w:t xml:space="preserve"> Prioriza el valor de negocio en el </w:t>
            </w:r>
            <w:proofErr w:type="spellStart"/>
            <w:r w:rsidRPr="00E51A55">
              <w:rPr>
                <w:rFonts w:ascii="Calibri" w:hAnsi="Calibri" w:cs="Arial"/>
                <w:iCs/>
                <w:sz w:val="18"/>
                <w:szCs w:val="20"/>
                <w:lang w:eastAsia="es-CL"/>
              </w:rPr>
              <w:t>Product</w:t>
            </w:r>
            <w:proofErr w:type="spellEnd"/>
            <w:r w:rsidRPr="00E51A55">
              <w:rPr>
                <w:rFonts w:ascii="Calibri" w:hAnsi="Calibri" w:cs="Arial"/>
                <w:iCs/>
                <w:sz w:val="18"/>
                <w:szCs w:val="20"/>
                <w:lang w:eastAsia="es-CL"/>
              </w:rPr>
              <w:t xml:space="preserve"> Backlog, valida historias de usuario, criterios de aceptación y retroalimenta los incrementos funcionales.</w:t>
            </w:r>
          </w:p>
          <w:p w14:paraId="076DE23D" w14:textId="34AD12DA" w:rsidR="00E51A55" w:rsidRPr="00E51A55" w:rsidRDefault="00E51A55" w:rsidP="00E51A55">
            <w:pPr>
              <w:jc w:val="both"/>
              <w:rPr>
                <w:rFonts w:ascii="Calibri" w:hAnsi="Calibri" w:cs="Arial"/>
                <w:iCs/>
                <w:sz w:val="18"/>
                <w:szCs w:val="20"/>
                <w:lang w:eastAsia="es-CL"/>
              </w:rPr>
            </w:pPr>
            <w:r>
              <w:rPr>
                <w:rFonts w:ascii="Calibri" w:hAnsi="Calibri" w:cs="Arial"/>
                <w:i/>
                <w:iCs/>
                <w:sz w:val="18"/>
                <w:szCs w:val="20"/>
                <w:lang w:eastAsia="es-CL"/>
              </w:rPr>
              <w:t xml:space="preserve">- </w:t>
            </w:r>
            <w:r w:rsidRPr="00E51A55">
              <w:rPr>
                <w:rFonts w:ascii="Calibri" w:hAnsi="Calibri" w:cs="Arial"/>
                <w:i/>
                <w:iCs/>
                <w:sz w:val="18"/>
                <w:szCs w:val="20"/>
                <w:lang w:eastAsia="es-CL"/>
              </w:rPr>
              <w:t xml:space="preserve">Scrum </w:t>
            </w:r>
            <w:proofErr w:type="gramStart"/>
            <w:r w:rsidRPr="00E51A55">
              <w:rPr>
                <w:rFonts w:ascii="Calibri" w:hAnsi="Calibri" w:cs="Arial"/>
                <w:i/>
                <w:iCs/>
                <w:sz w:val="18"/>
                <w:szCs w:val="20"/>
                <w:lang w:eastAsia="es-CL"/>
              </w:rPr>
              <w:t>Master</w:t>
            </w:r>
            <w:proofErr w:type="gramEnd"/>
            <w:r w:rsidRPr="00E51A55">
              <w:rPr>
                <w:rFonts w:ascii="Calibri" w:hAnsi="Calibri" w:cs="Arial"/>
                <w:i/>
                <w:iCs/>
                <w:sz w:val="18"/>
                <w:szCs w:val="20"/>
                <w:lang w:eastAsia="es-CL"/>
              </w:rPr>
              <w:t xml:space="preserve"> (Nicolás Vidal Toledo):</w:t>
            </w:r>
            <w:r w:rsidRPr="00E51A55">
              <w:rPr>
                <w:rFonts w:ascii="Calibri" w:hAnsi="Calibri" w:cs="Arial"/>
                <w:iCs/>
                <w:sz w:val="18"/>
                <w:szCs w:val="20"/>
                <w:lang w:eastAsia="es-CL"/>
              </w:rPr>
              <w:t xml:space="preserve"> Encargado de velar por el cumplimiento del marco ágil, moderar ceremonias y eliminar impedimentos operativos y técnicos.</w:t>
            </w:r>
          </w:p>
          <w:p w14:paraId="1D8CEE1E" w14:textId="6F734065" w:rsidR="00E51A55" w:rsidRPr="00E51A55" w:rsidRDefault="00E51A55" w:rsidP="00E51A55">
            <w:pPr>
              <w:jc w:val="both"/>
              <w:rPr>
                <w:rFonts w:ascii="Calibri" w:hAnsi="Calibri" w:cs="Arial"/>
                <w:iCs/>
                <w:sz w:val="18"/>
                <w:szCs w:val="20"/>
                <w:lang w:eastAsia="es-CL"/>
              </w:rPr>
            </w:pPr>
            <w:r w:rsidRPr="00E51A55">
              <w:rPr>
                <w:rFonts w:ascii="Calibri" w:hAnsi="Calibri" w:cs="Arial"/>
                <w:i/>
                <w:iCs/>
                <w:sz w:val="18"/>
                <w:szCs w:val="20"/>
                <w:lang w:eastAsia="es-CL"/>
              </w:rPr>
              <w:t>Equipo de Desarrollo (Eduardo Gaspar Kusar Quiroz, Nicolás Vidal Toledo y Kevin Soto):</w:t>
            </w:r>
            <w:r w:rsidRPr="00E51A55">
              <w:rPr>
                <w:rFonts w:ascii="Calibri" w:hAnsi="Calibri" w:cs="Arial"/>
                <w:iCs/>
                <w:sz w:val="18"/>
                <w:szCs w:val="20"/>
                <w:lang w:eastAsia="es-CL"/>
              </w:rPr>
              <w:t xml:space="preserve"> Equipo multidisciplinario y autogestionado responsable de la arquitectura, diseño de bases de datos, desarrollo </w:t>
            </w:r>
            <w:proofErr w:type="spellStart"/>
            <w:r w:rsidRPr="00E51A55">
              <w:rPr>
                <w:rFonts w:ascii="Calibri" w:hAnsi="Calibri" w:cs="Arial"/>
                <w:iCs/>
                <w:sz w:val="18"/>
                <w:szCs w:val="20"/>
                <w:lang w:eastAsia="es-CL"/>
              </w:rPr>
              <w:t>backend</w:t>
            </w:r>
            <w:proofErr w:type="spellEnd"/>
            <w:r w:rsidRPr="00E51A55">
              <w:rPr>
                <w:rFonts w:ascii="Calibri" w:hAnsi="Calibri" w:cs="Arial"/>
                <w:iCs/>
                <w:sz w:val="18"/>
                <w:szCs w:val="20"/>
                <w:lang w:eastAsia="es-CL"/>
              </w:rPr>
              <w:t>/</w:t>
            </w:r>
            <w:proofErr w:type="spellStart"/>
            <w:r w:rsidRPr="00E51A55">
              <w:rPr>
                <w:rFonts w:ascii="Calibri" w:hAnsi="Calibri" w:cs="Arial"/>
                <w:iCs/>
                <w:sz w:val="18"/>
                <w:szCs w:val="20"/>
                <w:lang w:eastAsia="es-CL"/>
              </w:rPr>
              <w:t>frontend</w:t>
            </w:r>
            <w:proofErr w:type="spellEnd"/>
            <w:r w:rsidRPr="00E51A55">
              <w:rPr>
                <w:rFonts w:ascii="Calibri" w:hAnsi="Calibri" w:cs="Arial"/>
                <w:iCs/>
                <w:sz w:val="18"/>
                <w:szCs w:val="20"/>
                <w:lang w:eastAsia="es-CL"/>
              </w:rPr>
              <w:t>, integración de IA y aseguramiento de calidad.</w:t>
            </w:r>
          </w:p>
          <w:p w14:paraId="561CA5C5" w14:textId="77777777" w:rsidR="00E51A55" w:rsidRPr="00EF449E" w:rsidRDefault="00E51A55" w:rsidP="00C27FB0">
            <w:pPr>
              <w:jc w:val="both"/>
              <w:rPr>
                <w:rFonts w:ascii="Calibri" w:hAnsi="Calibri" w:cs="Arial"/>
                <w:iCs/>
                <w:sz w:val="18"/>
                <w:szCs w:val="20"/>
                <w:lang w:eastAsia="es-CL"/>
              </w:rPr>
            </w:pPr>
          </w:p>
          <w:p w14:paraId="44C1301F" w14:textId="482FA845" w:rsidR="00EF449E" w:rsidRPr="00EF449E" w:rsidRDefault="00EF449E" w:rsidP="00C27FB0">
            <w:pPr>
              <w:jc w:val="both"/>
              <w:rPr>
                <w:rFonts w:ascii="Calibri" w:hAnsi="Calibri" w:cs="Arial"/>
                <w:iCs/>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746"/>
        <w:gridCol w:w="2790"/>
        <w:gridCol w:w="3683"/>
      </w:tblGrid>
      <w:tr w:rsidR="00D110EC" w:rsidRPr="00CA29F2" w14:paraId="276086DE" w14:textId="77777777" w:rsidTr="00E51A55">
        <w:trPr>
          <w:trHeight w:val="362"/>
        </w:trPr>
        <w:tc>
          <w:tcPr>
            <w:tcW w:w="1843" w:type="dxa"/>
            <w:vAlign w:val="center"/>
          </w:tcPr>
          <w:p w14:paraId="678983A4"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746" w:type="dxa"/>
            <w:vAlign w:val="center"/>
          </w:tcPr>
          <w:p w14:paraId="18215A0A"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2790" w:type="dxa"/>
            <w:vAlign w:val="center"/>
          </w:tcPr>
          <w:p w14:paraId="5287F37E"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683" w:type="dxa"/>
            <w:vAlign w:val="center"/>
          </w:tcPr>
          <w:p w14:paraId="44951C03"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E51A55">
        <w:trPr>
          <w:trHeight w:val="362"/>
        </w:trPr>
        <w:tc>
          <w:tcPr>
            <w:tcW w:w="1843" w:type="dxa"/>
          </w:tcPr>
          <w:p w14:paraId="3D22BC14" w14:textId="5DA55269"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Avance</w:t>
            </w:r>
          </w:p>
        </w:tc>
        <w:tc>
          <w:tcPr>
            <w:tcW w:w="1746" w:type="dxa"/>
          </w:tcPr>
          <w:p w14:paraId="78962567" w14:textId="0A001504" w:rsidR="00D110EC" w:rsidRPr="00E51A55" w:rsidRDefault="00E51A55" w:rsidP="00C27FB0">
            <w:pPr>
              <w:pStyle w:val="Footer"/>
              <w:jc w:val="both"/>
              <w:rPr>
                <w:rFonts w:ascii="Calibri" w:hAnsi="Calibri"/>
                <w:bCs/>
                <w:sz w:val="20"/>
                <w:szCs w:val="20"/>
              </w:rPr>
            </w:pPr>
            <w:proofErr w:type="spellStart"/>
            <w:r w:rsidRPr="00E51A55">
              <w:rPr>
                <w:rFonts w:ascii="Calibri" w:hAnsi="Calibri"/>
                <w:bCs/>
                <w:sz w:val="20"/>
                <w:szCs w:val="20"/>
              </w:rPr>
              <w:t>Product</w:t>
            </w:r>
            <w:proofErr w:type="spellEnd"/>
            <w:r w:rsidRPr="00E51A55">
              <w:rPr>
                <w:rFonts w:ascii="Calibri" w:hAnsi="Calibri"/>
                <w:bCs/>
                <w:sz w:val="20"/>
                <w:szCs w:val="20"/>
              </w:rPr>
              <w:t xml:space="preserve"> Backlog</w:t>
            </w:r>
          </w:p>
        </w:tc>
        <w:tc>
          <w:tcPr>
            <w:tcW w:w="2790" w:type="dxa"/>
          </w:tcPr>
          <w:p w14:paraId="3325CDF7" w14:textId="3D69F305" w:rsidR="00D110EC" w:rsidRPr="00E51A55" w:rsidRDefault="00E51A55" w:rsidP="00C27FB0">
            <w:pPr>
              <w:jc w:val="both"/>
              <w:rPr>
                <w:rFonts w:ascii="Calibri" w:hAnsi="Calibri" w:cs="Arial"/>
                <w:bCs/>
                <w:iCs/>
                <w:sz w:val="20"/>
                <w:szCs w:val="20"/>
                <w:lang w:eastAsia="es-CL"/>
              </w:rPr>
            </w:pPr>
            <w:r w:rsidRPr="00E51A55">
              <w:rPr>
                <w:rFonts w:ascii="Calibri" w:hAnsi="Calibri" w:cs="Arial"/>
                <w:bCs/>
                <w:iCs/>
                <w:sz w:val="20"/>
                <w:szCs w:val="20"/>
                <w:lang w:eastAsia="es-CL"/>
              </w:rPr>
              <w:t>Registro estructurado de requerimientos en historias de usuario y épicas priorizadas.</w:t>
            </w:r>
          </w:p>
        </w:tc>
        <w:tc>
          <w:tcPr>
            <w:tcW w:w="3683" w:type="dxa"/>
          </w:tcPr>
          <w:p w14:paraId="4C5B45C9" w14:textId="603F866B"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Proporciona trazabilidad funcional y técnica, priorizando el alcance junto con el cliente corporativo.</w:t>
            </w:r>
          </w:p>
        </w:tc>
      </w:tr>
      <w:tr w:rsidR="00D110EC" w:rsidRPr="00CA29F2" w14:paraId="76C9D9C6" w14:textId="77777777" w:rsidTr="00E51A55">
        <w:trPr>
          <w:trHeight w:val="362"/>
        </w:trPr>
        <w:tc>
          <w:tcPr>
            <w:tcW w:w="1843" w:type="dxa"/>
          </w:tcPr>
          <w:p w14:paraId="2BC6A800" w14:textId="64E2E59D"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Avance</w:t>
            </w:r>
          </w:p>
        </w:tc>
        <w:tc>
          <w:tcPr>
            <w:tcW w:w="1746" w:type="dxa"/>
          </w:tcPr>
          <w:p w14:paraId="7F27CF07" w14:textId="144F3B4A"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Sprint Backlogs</w:t>
            </w:r>
          </w:p>
        </w:tc>
        <w:tc>
          <w:tcPr>
            <w:tcW w:w="2790" w:type="dxa"/>
          </w:tcPr>
          <w:p w14:paraId="353E473D" w14:textId="0CA00B30"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Conjunto de tareas e historias comprometidas para su desarrollo en cada Sprint.</w:t>
            </w:r>
          </w:p>
        </w:tc>
        <w:tc>
          <w:tcPr>
            <w:tcW w:w="3683" w:type="dxa"/>
          </w:tcPr>
          <w:p w14:paraId="313FC734" w14:textId="43D13601"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Guía el alcance de la implementación y establece los criterios de aceptación para completar cada incremento.</w:t>
            </w:r>
          </w:p>
        </w:tc>
      </w:tr>
      <w:tr w:rsidR="00D110EC" w:rsidRPr="00CA29F2" w14:paraId="34B7F5BE" w14:textId="77777777" w:rsidTr="00E51A55">
        <w:trPr>
          <w:trHeight w:val="362"/>
        </w:trPr>
        <w:tc>
          <w:tcPr>
            <w:tcW w:w="1843" w:type="dxa"/>
          </w:tcPr>
          <w:p w14:paraId="38B47080" w14:textId="7DADC0D9"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Avance</w:t>
            </w:r>
          </w:p>
        </w:tc>
        <w:tc>
          <w:tcPr>
            <w:tcW w:w="1746" w:type="dxa"/>
          </w:tcPr>
          <w:p w14:paraId="7D4CA3CE" w14:textId="59AF4D1B"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Repositorio Central en GitHub</w:t>
            </w:r>
          </w:p>
        </w:tc>
        <w:tc>
          <w:tcPr>
            <w:tcW w:w="2790" w:type="dxa"/>
          </w:tcPr>
          <w:p w14:paraId="003516B8" w14:textId="038F79B4"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Plataforma de alojamiento del código fuente bajo control de versiones y ramas.</w:t>
            </w:r>
          </w:p>
        </w:tc>
        <w:tc>
          <w:tcPr>
            <w:tcW w:w="3683" w:type="dxa"/>
          </w:tcPr>
          <w:p w14:paraId="0FB52E25" w14:textId="298C6246"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 xml:space="preserve">Acredita la construcción sistemática del software, historial de </w:t>
            </w:r>
            <w:proofErr w:type="spellStart"/>
            <w:r w:rsidRPr="00E51A55">
              <w:rPr>
                <w:rFonts w:ascii="Calibri" w:hAnsi="Calibri"/>
                <w:bCs/>
                <w:sz w:val="20"/>
                <w:szCs w:val="20"/>
              </w:rPr>
              <w:t>commits</w:t>
            </w:r>
            <w:proofErr w:type="spellEnd"/>
            <w:r w:rsidRPr="00E51A55">
              <w:rPr>
                <w:rFonts w:ascii="Calibri" w:hAnsi="Calibri"/>
                <w:bCs/>
                <w:sz w:val="20"/>
                <w:szCs w:val="20"/>
              </w:rPr>
              <w:t>, trabajo colaborativo y calidad de código.</w:t>
            </w:r>
          </w:p>
        </w:tc>
      </w:tr>
      <w:tr w:rsidR="00D110EC" w:rsidRPr="00CA29F2" w14:paraId="5A718B97" w14:textId="77777777" w:rsidTr="00E51A55">
        <w:trPr>
          <w:trHeight w:val="362"/>
        </w:trPr>
        <w:tc>
          <w:tcPr>
            <w:tcW w:w="1843" w:type="dxa"/>
          </w:tcPr>
          <w:p w14:paraId="105B59FE" w14:textId="5680CFF1"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Avance</w:t>
            </w:r>
          </w:p>
        </w:tc>
        <w:tc>
          <w:tcPr>
            <w:tcW w:w="1746" w:type="dxa"/>
          </w:tcPr>
          <w:p w14:paraId="1B981468" w14:textId="14A8168E"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Diagramas de Arquitectura de Software</w:t>
            </w:r>
          </w:p>
        </w:tc>
        <w:tc>
          <w:tcPr>
            <w:tcW w:w="2790" w:type="dxa"/>
          </w:tcPr>
          <w:p w14:paraId="345396EC" w14:textId="461F438C"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Esquemas técnicos de componentes y separación en distintos servicios y módulos internos.</w:t>
            </w:r>
          </w:p>
        </w:tc>
        <w:tc>
          <w:tcPr>
            <w:tcW w:w="3683" w:type="dxa"/>
          </w:tcPr>
          <w:p w14:paraId="05D1BDF8" w14:textId="4D4770C9" w:rsidR="00D110EC" w:rsidRPr="00E51A55" w:rsidRDefault="00E51A55" w:rsidP="00C27FB0">
            <w:pPr>
              <w:pStyle w:val="Footer"/>
              <w:jc w:val="both"/>
              <w:rPr>
                <w:rFonts w:ascii="Calibri" w:hAnsi="Calibri"/>
                <w:bCs/>
                <w:sz w:val="20"/>
                <w:szCs w:val="20"/>
              </w:rPr>
            </w:pPr>
            <w:r w:rsidRPr="00E51A55">
              <w:rPr>
                <w:rFonts w:ascii="Calibri" w:hAnsi="Calibri"/>
                <w:bCs/>
                <w:sz w:val="20"/>
                <w:szCs w:val="20"/>
              </w:rPr>
              <w:t>Documenta la estructura técnica de la solución, guiando al equipo en la integración y tecnologías usadas.</w:t>
            </w:r>
          </w:p>
        </w:tc>
      </w:tr>
      <w:tr w:rsidR="00E51A55" w:rsidRPr="00CA29F2" w14:paraId="011B04E0" w14:textId="77777777" w:rsidTr="00E51A55">
        <w:trPr>
          <w:trHeight w:val="362"/>
        </w:trPr>
        <w:tc>
          <w:tcPr>
            <w:tcW w:w="1843" w:type="dxa"/>
          </w:tcPr>
          <w:p w14:paraId="40D1B63B" w14:textId="55097116"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Avance</w:t>
            </w:r>
          </w:p>
        </w:tc>
        <w:tc>
          <w:tcPr>
            <w:tcW w:w="1746" w:type="dxa"/>
          </w:tcPr>
          <w:p w14:paraId="4848BC64" w14:textId="33F89BE2"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Modelo Relacional de Base de Datos</w:t>
            </w:r>
          </w:p>
        </w:tc>
        <w:tc>
          <w:tcPr>
            <w:tcW w:w="2790" w:type="dxa"/>
          </w:tcPr>
          <w:p w14:paraId="297022B1" w14:textId="10F53AE3"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Esquema entidad-relación y tablas normalizadas (3FN)</w:t>
            </w:r>
          </w:p>
        </w:tc>
        <w:tc>
          <w:tcPr>
            <w:tcW w:w="3683" w:type="dxa"/>
          </w:tcPr>
          <w:p w14:paraId="4DEFBC63" w14:textId="7036C60D"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Evidencia el diseño relacional formal, normalización, integridad referencial y capacidad de almacenamiento.</w:t>
            </w:r>
          </w:p>
        </w:tc>
      </w:tr>
      <w:tr w:rsidR="00E51A55" w:rsidRPr="00CA29F2" w14:paraId="78EF8804" w14:textId="77777777" w:rsidTr="00E51A55">
        <w:trPr>
          <w:trHeight w:val="362"/>
        </w:trPr>
        <w:tc>
          <w:tcPr>
            <w:tcW w:w="1843" w:type="dxa"/>
          </w:tcPr>
          <w:p w14:paraId="0496AFDD" w14:textId="23C4635D"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Avance</w:t>
            </w:r>
          </w:p>
        </w:tc>
        <w:tc>
          <w:tcPr>
            <w:tcW w:w="1746" w:type="dxa"/>
          </w:tcPr>
          <w:p w14:paraId="23E56464" w14:textId="5C1F3895"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Mockups y Prototipos de Interfaces</w:t>
            </w:r>
          </w:p>
        </w:tc>
        <w:tc>
          <w:tcPr>
            <w:tcW w:w="2790" w:type="dxa"/>
          </w:tcPr>
          <w:p w14:paraId="32490AA8" w14:textId="1DCD392C"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Diseños de pantallas y vistas de usuario para el flujo de solicitudes.</w:t>
            </w:r>
          </w:p>
        </w:tc>
        <w:tc>
          <w:tcPr>
            <w:tcW w:w="3683" w:type="dxa"/>
          </w:tcPr>
          <w:p w14:paraId="372A9DAB" w14:textId="0D807A84"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Da cuenta de la validación visual y funcional de los flujos acordados con los usuarios antes de su codificación.</w:t>
            </w:r>
          </w:p>
        </w:tc>
      </w:tr>
      <w:tr w:rsidR="00E51A55" w:rsidRPr="00CA29F2" w14:paraId="4ABFEA9E" w14:textId="77777777" w:rsidTr="00E51A55">
        <w:trPr>
          <w:trHeight w:val="362"/>
        </w:trPr>
        <w:tc>
          <w:tcPr>
            <w:tcW w:w="1843" w:type="dxa"/>
          </w:tcPr>
          <w:p w14:paraId="1841F05A" w14:textId="47505414"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Avance</w:t>
            </w:r>
          </w:p>
        </w:tc>
        <w:tc>
          <w:tcPr>
            <w:tcW w:w="1746" w:type="dxa"/>
          </w:tcPr>
          <w:p w14:paraId="34AE5994" w14:textId="5C8C9BB9"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Log de Impedimentos</w:t>
            </w:r>
          </w:p>
        </w:tc>
        <w:tc>
          <w:tcPr>
            <w:tcW w:w="2790" w:type="dxa"/>
          </w:tcPr>
          <w:p w14:paraId="1FAF550A" w14:textId="60F92F32"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Registro de bloqueos detectados y acciones ejecutadas.</w:t>
            </w:r>
          </w:p>
        </w:tc>
        <w:tc>
          <w:tcPr>
            <w:tcW w:w="3683" w:type="dxa"/>
          </w:tcPr>
          <w:p w14:paraId="245E250B" w14:textId="2F4AF8FC"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Permite la gestión ordenada de problemas.</w:t>
            </w:r>
          </w:p>
        </w:tc>
      </w:tr>
      <w:tr w:rsidR="00E51A55" w:rsidRPr="00CA29F2" w14:paraId="143761E4" w14:textId="77777777" w:rsidTr="00E51A55">
        <w:trPr>
          <w:trHeight w:val="362"/>
        </w:trPr>
        <w:tc>
          <w:tcPr>
            <w:tcW w:w="1843" w:type="dxa"/>
          </w:tcPr>
          <w:p w14:paraId="3F987E26" w14:textId="30CA907E"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Avance</w:t>
            </w:r>
          </w:p>
        </w:tc>
        <w:tc>
          <w:tcPr>
            <w:tcW w:w="1746" w:type="dxa"/>
          </w:tcPr>
          <w:p w14:paraId="582C4DF9" w14:textId="7C530D00" w:rsidR="00E51A55" w:rsidRPr="00E51A55" w:rsidRDefault="00E51A55" w:rsidP="00C27FB0">
            <w:pPr>
              <w:pStyle w:val="Footer"/>
              <w:jc w:val="both"/>
              <w:rPr>
                <w:rFonts w:ascii="Calibri" w:hAnsi="Calibri"/>
                <w:bCs/>
                <w:sz w:val="20"/>
                <w:szCs w:val="20"/>
              </w:rPr>
            </w:pPr>
            <w:proofErr w:type="spellStart"/>
            <w:r w:rsidRPr="00E51A55">
              <w:rPr>
                <w:rFonts w:ascii="Calibri" w:hAnsi="Calibri"/>
                <w:bCs/>
                <w:sz w:val="20"/>
                <w:szCs w:val="20"/>
              </w:rPr>
              <w:t>Burndown</w:t>
            </w:r>
            <w:proofErr w:type="spellEnd"/>
            <w:r w:rsidRPr="00E51A55">
              <w:rPr>
                <w:rFonts w:ascii="Calibri" w:hAnsi="Calibri"/>
                <w:bCs/>
                <w:sz w:val="20"/>
                <w:szCs w:val="20"/>
              </w:rPr>
              <w:t xml:space="preserve"> Chart</w:t>
            </w:r>
          </w:p>
        </w:tc>
        <w:tc>
          <w:tcPr>
            <w:tcW w:w="2790" w:type="dxa"/>
          </w:tcPr>
          <w:p w14:paraId="36B81EF3" w14:textId="5702BD59"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Gráfico de seguimiento de velocidad del equipo.</w:t>
            </w:r>
          </w:p>
        </w:tc>
        <w:tc>
          <w:tcPr>
            <w:tcW w:w="3683" w:type="dxa"/>
          </w:tcPr>
          <w:p w14:paraId="508833C8" w14:textId="1C1B1213"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Permite trazabilidad y control oportuno ante desviaciones en los plazos.</w:t>
            </w:r>
          </w:p>
        </w:tc>
      </w:tr>
      <w:tr w:rsidR="00E51A55" w:rsidRPr="00CA29F2" w14:paraId="7A625919" w14:textId="77777777" w:rsidTr="00E51A55">
        <w:trPr>
          <w:trHeight w:val="362"/>
        </w:trPr>
        <w:tc>
          <w:tcPr>
            <w:tcW w:w="1843" w:type="dxa"/>
          </w:tcPr>
          <w:p w14:paraId="2BB32053" w14:textId="385233A5"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Avance</w:t>
            </w:r>
          </w:p>
        </w:tc>
        <w:tc>
          <w:tcPr>
            <w:tcW w:w="1746" w:type="dxa"/>
          </w:tcPr>
          <w:p w14:paraId="11EBE859" w14:textId="5058E455"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Registro de Sprint Retrospectives</w:t>
            </w:r>
          </w:p>
        </w:tc>
        <w:tc>
          <w:tcPr>
            <w:tcW w:w="2790" w:type="dxa"/>
          </w:tcPr>
          <w:p w14:paraId="223D49CB" w14:textId="7185143C"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Actas de evaluación de desempeño y acuerdos internos al cierre de cada ciclo.</w:t>
            </w:r>
          </w:p>
        </w:tc>
        <w:tc>
          <w:tcPr>
            <w:tcW w:w="3683" w:type="dxa"/>
          </w:tcPr>
          <w:p w14:paraId="2444B1B6" w14:textId="2CCF1FFC"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Evidencia la autocrítica del equipo y la adopción de planes de acción para optimizar productividad y comunicación.</w:t>
            </w:r>
          </w:p>
        </w:tc>
      </w:tr>
      <w:tr w:rsidR="00E51A55" w:rsidRPr="00CA29F2" w14:paraId="074FDA9E" w14:textId="77777777" w:rsidTr="00E51A55">
        <w:trPr>
          <w:trHeight w:val="362"/>
        </w:trPr>
        <w:tc>
          <w:tcPr>
            <w:tcW w:w="1843" w:type="dxa"/>
          </w:tcPr>
          <w:p w14:paraId="4775CDE4" w14:textId="7B291E34"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Final</w:t>
            </w:r>
          </w:p>
        </w:tc>
        <w:tc>
          <w:tcPr>
            <w:tcW w:w="1746" w:type="dxa"/>
          </w:tcPr>
          <w:p w14:paraId="0D688A7C" w14:textId="62896472"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Plan de Pruebas Ejecutado y Casos de Prueba</w:t>
            </w:r>
          </w:p>
        </w:tc>
        <w:tc>
          <w:tcPr>
            <w:tcW w:w="2790" w:type="dxa"/>
          </w:tcPr>
          <w:p w14:paraId="7E9564AD" w14:textId="4DF24275"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Matriz de pruebas de validación funcional, unitarias, de integración y regresión.</w:t>
            </w:r>
          </w:p>
        </w:tc>
        <w:tc>
          <w:tcPr>
            <w:tcW w:w="3683" w:type="dxa"/>
          </w:tcPr>
          <w:p w14:paraId="0B1E53D1" w14:textId="77777777"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Acredita la verificación metódica frente a requerimientos, seguridad y criterios de aceptación.</w:t>
            </w:r>
          </w:p>
          <w:p w14:paraId="44443270" w14:textId="4217C9ED"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Certifica la calidad del sistema.</w:t>
            </w:r>
          </w:p>
        </w:tc>
      </w:tr>
      <w:tr w:rsidR="00E51A55" w:rsidRPr="00CA29F2" w14:paraId="324A9466" w14:textId="77777777" w:rsidTr="00E51A55">
        <w:trPr>
          <w:trHeight w:val="362"/>
        </w:trPr>
        <w:tc>
          <w:tcPr>
            <w:tcW w:w="1843" w:type="dxa"/>
          </w:tcPr>
          <w:p w14:paraId="1D829067" w14:textId="148B49BA"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Final</w:t>
            </w:r>
          </w:p>
        </w:tc>
        <w:tc>
          <w:tcPr>
            <w:tcW w:w="1746" w:type="dxa"/>
          </w:tcPr>
          <w:p w14:paraId="34EA9151" w14:textId="18E21932"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Producto Mínimo Viable (MVP) Funcional</w:t>
            </w:r>
          </w:p>
        </w:tc>
        <w:tc>
          <w:tcPr>
            <w:tcW w:w="2790" w:type="dxa"/>
          </w:tcPr>
          <w:p w14:paraId="25D5985C" w14:textId="78EDF7F8"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Software web integrado y operativo desplegado en contenedores Docker.</w:t>
            </w:r>
          </w:p>
        </w:tc>
        <w:tc>
          <w:tcPr>
            <w:tcW w:w="3683" w:type="dxa"/>
          </w:tcPr>
          <w:p w14:paraId="0E42C34A" w14:textId="70BF8A4B" w:rsidR="00E51A55" w:rsidRPr="00E51A55" w:rsidRDefault="00E51A55" w:rsidP="00C27FB0">
            <w:pPr>
              <w:pStyle w:val="Footer"/>
              <w:jc w:val="both"/>
              <w:rPr>
                <w:rFonts w:ascii="Calibri" w:hAnsi="Calibri"/>
                <w:bCs/>
                <w:sz w:val="20"/>
                <w:szCs w:val="20"/>
              </w:rPr>
            </w:pPr>
            <w:r w:rsidRPr="00E51A55">
              <w:rPr>
                <w:rFonts w:ascii="Calibri" w:hAnsi="Calibri"/>
                <w:bCs/>
                <w:sz w:val="20"/>
                <w:szCs w:val="20"/>
              </w:rPr>
              <w:t>Constituye la evidencia final que resuelve de forma tangible la problemática de gestión documental del cliente.</w:t>
            </w:r>
          </w:p>
        </w:tc>
      </w:tr>
    </w:tbl>
    <w:p w14:paraId="685AEC27" w14:textId="40FED470" w:rsidR="00E51A55" w:rsidRDefault="00E51A55" w:rsidP="00D110EC">
      <w:pPr>
        <w:spacing w:after="0" w:line="360" w:lineRule="auto"/>
        <w:jc w:val="both"/>
        <w:rPr>
          <w:b/>
          <w:sz w:val="24"/>
          <w:szCs w:val="24"/>
        </w:rPr>
      </w:pPr>
    </w:p>
    <w:p w14:paraId="08FBDAA0" w14:textId="2FF12D15" w:rsidR="00565AE6" w:rsidRDefault="00E51A55" w:rsidP="00E51A55">
      <w:pPr>
        <w:spacing w:after="0" w:line="240" w:lineRule="auto"/>
        <w:rPr>
          <w:b/>
          <w:sz w:val="24"/>
          <w:szCs w:val="24"/>
        </w:rPr>
      </w:pPr>
      <w:r>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45"/>
        <w:gridCol w:w="1620"/>
        <w:gridCol w:w="2340"/>
        <w:gridCol w:w="1440"/>
        <w:gridCol w:w="1350"/>
        <w:gridCol w:w="900"/>
        <w:gridCol w:w="2066"/>
      </w:tblGrid>
      <w:tr w:rsidR="00D110EC" w:rsidRPr="00A337B2" w14:paraId="177290D7" w14:textId="77777777" w:rsidTr="00F00FE5">
        <w:trPr>
          <w:cantSplit/>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A75A51">
        <w:trPr>
          <w:cantSplit/>
          <w:jc w:val="center"/>
        </w:trPr>
        <w:tc>
          <w:tcPr>
            <w:tcW w:w="1345" w:type="dxa"/>
          </w:tcPr>
          <w:p w14:paraId="212B495F" w14:textId="77B336F1" w:rsidR="00D110EC" w:rsidRPr="00D55D17" w:rsidRDefault="00756A26" w:rsidP="009B74E2">
            <w:pPr>
              <w:jc w:val="center"/>
              <w:rPr>
                <w:rFonts w:ascii="Calibri" w:hAnsi="Calibri"/>
                <w:color w:val="1F3864" w:themeColor="accent1" w:themeShade="80"/>
                <w:sz w:val="20"/>
                <w:szCs w:val="20"/>
              </w:rPr>
            </w:pPr>
            <w:r w:rsidRPr="00D55D17">
              <w:rPr>
                <w:rFonts w:ascii="Calibri" w:hAnsi="Calibri"/>
                <w:color w:val="1F3864" w:themeColor="accent1" w:themeShade="80"/>
                <w:sz w:val="20"/>
                <w:szCs w:val="20"/>
              </w:rPr>
              <w:t>C</w:t>
            </w:r>
            <w:r w:rsidR="00D110EC" w:rsidRPr="00D55D17">
              <w:rPr>
                <w:rFonts w:ascii="Calibri" w:hAnsi="Calibri"/>
                <w:color w:val="1F3864" w:themeColor="accent1" w:themeShade="80"/>
                <w:sz w:val="20"/>
                <w:szCs w:val="20"/>
              </w:rPr>
              <w:t>ompetencia o unidades de competencias</w:t>
            </w:r>
          </w:p>
        </w:tc>
        <w:tc>
          <w:tcPr>
            <w:tcW w:w="1620" w:type="dxa"/>
            <w:vAlign w:val="center"/>
          </w:tcPr>
          <w:p w14:paraId="14AA7D02" w14:textId="77777777" w:rsidR="00D110EC" w:rsidRPr="00D55D17" w:rsidRDefault="00D110EC" w:rsidP="00C27FB0">
            <w:pPr>
              <w:jc w:val="center"/>
              <w:rPr>
                <w:rFonts w:ascii="Calibri" w:hAnsi="Calibri"/>
                <w:color w:val="1F3864" w:themeColor="accent1" w:themeShade="80"/>
                <w:sz w:val="20"/>
                <w:szCs w:val="20"/>
              </w:rPr>
            </w:pPr>
            <w:r w:rsidRPr="00D55D17">
              <w:rPr>
                <w:rFonts w:ascii="Calibri" w:hAnsi="Calibri"/>
                <w:color w:val="1F3864" w:themeColor="accent1" w:themeShade="80"/>
                <w:sz w:val="20"/>
                <w:szCs w:val="20"/>
              </w:rPr>
              <w:t xml:space="preserve">Nombre </w:t>
            </w:r>
            <w:proofErr w:type="gramStart"/>
            <w:r w:rsidRPr="00D55D17">
              <w:rPr>
                <w:rFonts w:ascii="Calibri" w:hAnsi="Calibri"/>
                <w:color w:val="1F3864" w:themeColor="accent1" w:themeShade="80"/>
                <w:sz w:val="20"/>
                <w:szCs w:val="20"/>
              </w:rPr>
              <w:t>de  Actividades</w:t>
            </w:r>
            <w:proofErr w:type="gramEnd"/>
            <w:r w:rsidRPr="00D55D17">
              <w:rPr>
                <w:rFonts w:ascii="Calibri" w:hAnsi="Calibri"/>
                <w:color w:val="1F3864" w:themeColor="accent1" w:themeShade="80"/>
                <w:sz w:val="20"/>
                <w:szCs w:val="20"/>
              </w:rPr>
              <w:t>/Tareas</w:t>
            </w:r>
          </w:p>
        </w:tc>
        <w:tc>
          <w:tcPr>
            <w:tcW w:w="2340" w:type="dxa"/>
            <w:vAlign w:val="center"/>
          </w:tcPr>
          <w:p w14:paraId="6B8A71BE" w14:textId="77777777" w:rsidR="00D110EC" w:rsidRPr="00D55D17" w:rsidRDefault="00D110EC" w:rsidP="00C27FB0">
            <w:pPr>
              <w:jc w:val="center"/>
              <w:rPr>
                <w:rFonts w:ascii="Calibri" w:hAnsi="Calibri"/>
                <w:color w:val="1F3864" w:themeColor="accent1" w:themeShade="80"/>
                <w:sz w:val="20"/>
                <w:szCs w:val="20"/>
              </w:rPr>
            </w:pPr>
            <w:r w:rsidRPr="00D55D17">
              <w:rPr>
                <w:rFonts w:ascii="Calibri" w:hAnsi="Calibri"/>
                <w:color w:val="1F3864" w:themeColor="accent1" w:themeShade="80"/>
                <w:sz w:val="20"/>
                <w:szCs w:val="20"/>
              </w:rPr>
              <w:t>Descripción Actividades/Tareas</w:t>
            </w:r>
          </w:p>
        </w:tc>
        <w:tc>
          <w:tcPr>
            <w:tcW w:w="1440" w:type="dxa"/>
            <w:vAlign w:val="center"/>
          </w:tcPr>
          <w:p w14:paraId="393A72D2" w14:textId="77777777" w:rsidR="00D110EC" w:rsidRPr="00D55D17" w:rsidRDefault="00D110EC" w:rsidP="00C27FB0">
            <w:pPr>
              <w:jc w:val="center"/>
              <w:rPr>
                <w:rFonts w:ascii="Calibri" w:hAnsi="Calibri"/>
                <w:color w:val="1F3864" w:themeColor="accent1" w:themeShade="80"/>
                <w:sz w:val="20"/>
                <w:szCs w:val="20"/>
              </w:rPr>
            </w:pPr>
            <w:r w:rsidRPr="00D55D17">
              <w:rPr>
                <w:rFonts w:ascii="Calibri" w:hAnsi="Calibri"/>
                <w:color w:val="1F3864" w:themeColor="accent1" w:themeShade="80"/>
                <w:sz w:val="20"/>
                <w:szCs w:val="20"/>
              </w:rPr>
              <w:t>Recursos</w:t>
            </w:r>
          </w:p>
        </w:tc>
        <w:tc>
          <w:tcPr>
            <w:tcW w:w="1350" w:type="dxa"/>
            <w:tcBorders>
              <w:right w:val="single" w:sz="4" w:space="0" w:color="FFFFFF" w:themeColor="background1"/>
            </w:tcBorders>
            <w:vAlign w:val="center"/>
          </w:tcPr>
          <w:p w14:paraId="1253B23E" w14:textId="77777777" w:rsidR="00D110EC" w:rsidRPr="00D55D17" w:rsidRDefault="00D110EC" w:rsidP="00C27FB0">
            <w:pPr>
              <w:jc w:val="center"/>
              <w:rPr>
                <w:rFonts w:ascii="Calibri" w:hAnsi="Calibri"/>
                <w:color w:val="1F3864" w:themeColor="accent1" w:themeShade="80"/>
                <w:sz w:val="20"/>
                <w:szCs w:val="20"/>
              </w:rPr>
            </w:pPr>
            <w:r w:rsidRPr="00D55D17">
              <w:rPr>
                <w:rFonts w:ascii="Calibri" w:hAnsi="Calibri"/>
                <w:color w:val="1F3864" w:themeColor="accent1" w:themeShade="80"/>
                <w:sz w:val="20"/>
                <w:szCs w:val="20"/>
              </w:rPr>
              <w:t>Duración de la actividad</w:t>
            </w:r>
          </w:p>
          <w:p w14:paraId="2FE9A0BC" w14:textId="77777777" w:rsidR="00D110EC" w:rsidRPr="00D55D17" w:rsidRDefault="00D110EC" w:rsidP="00C27FB0">
            <w:pPr>
              <w:jc w:val="center"/>
              <w:rPr>
                <w:rFonts w:ascii="Calibri" w:hAnsi="Calibri"/>
                <w:color w:val="1F3864" w:themeColor="accent1" w:themeShade="80"/>
                <w:sz w:val="20"/>
                <w:szCs w:val="20"/>
              </w:rPr>
            </w:pPr>
          </w:p>
        </w:tc>
        <w:tc>
          <w:tcPr>
            <w:tcW w:w="900" w:type="dxa"/>
            <w:tcBorders>
              <w:left w:val="single" w:sz="4" w:space="0" w:color="FFFFFF" w:themeColor="background1"/>
            </w:tcBorders>
            <w:shd w:val="clear" w:color="auto" w:fill="D9D9D9" w:themeFill="background1" w:themeFillShade="D9"/>
            <w:vAlign w:val="center"/>
          </w:tcPr>
          <w:p w14:paraId="30C80638" w14:textId="77777777" w:rsidR="00D110EC" w:rsidRPr="00D55D17" w:rsidRDefault="00D110EC" w:rsidP="00C27FB0">
            <w:pPr>
              <w:jc w:val="center"/>
              <w:rPr>
                <w:rFonts w:ascii="Calibri" w:hAnsi="Calibri"/>
                <w:color w:val="1F3864" w:themeColor="accent1" w:themeShade="80"/>
                <w:sz w:val="20"/>
                <w:szCs w:val="20"/>
              </w:rPr>
            </w:pPr>
            <w:r w:rsidRPr="00D55D17">
              <w:rPr>
                <w:rFonts w:ascii="Calibri" w:hAnsi="Calibri"/>
                <w:color w:val="1F3864" w:themeColor="accent1" w:themeShade="80"/>
                <w:sz w:val="20"/>
                <w:szCs w:val="20"/>
              </w:rPr>
              <w:t>Responsable</w:t>
            </w:r>
            <w:r w:rsidRPr="00D55D17">
              <w:rPr>
                <w:rStyle w:val="FootnoteReference"/>
                <w:rFonts w:ascii="Calibri" w:hAnsi="Calibri"/>
                <w:color w:val="1F3864" w:themeColor="accent1" w:themeShade="80"/>
                <w:sz w:val="20"/>
                <w:szCs w:val="20"/>
              </w:rPr>
              <w:footnoteReference w:id="1"/>
            </w:r>
          </w:p>
        </w:tc>
        <w:tc>
          <w:tcPr>
            <w:tcW w:w="2066" w:type="dxa"/>
            <w:vAlign w:val="center"/>
          </w:tcPr>
          <w:p w14:paraId="04A3557C" w14:textId="77777777" w:rsidR="00D110EC" w:rsidRPr="00D55D17" w:rsidRDefault="00D110EC" w:rsidP="00C27FB0">
            <w:pPr>
              <w:jc w:val="center"/>
              <w:rPr>
                <w:rFonts w:ascii="Calibri" w:hAnsi="Calibri"/>
                <w:color w:val="1F3864" w:themeColor="accent1" w:themeShade="80"/>
                <w:sz w:val="20"/>
                <w:szCs w:val="20"/>
              </w:rPr>
            </w:pPr>
            <w:r w:rsidRPr="00D55D17">
              <w:rPr>
                <w:rFonts w:ascii="Calibri" w:hAnsi="Calibri"/>
                <w:color w:val="1F3864" w:themeColor="accent1" w:themeShade="80"/>
                <w:sz w:val="20"/>
                <w:szCs w:val="20"/>
              </w:rPr>
              <w:t>Observaciones</w:t>
            </w:r>
          </w:p>
        </w:tc>
      </w:tr>
      <w:tr w:rsidR="00D55D17" w:rsidRPr="00A337B2" w14:paraId="591B4E66" w14:textId="77777777" w:rsidTr="00A75A51">
        <w:trPr>
          <w:cantSplit/>
          <w:jc w:val="center"/>
        </w:trPr>
        <w:tc>
          <w:tcPr>
            <w:tcW w:w="1345" w:type="dxa"/>
            <w:vAlign w:val="bottom"/>
          </w:tcPr>
          <w:p w14:paraId="3DBCDBE8" w14:textId="549A0713"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 xml:space="preserve">Gestionar proyectos </w:t>
            </w:r>
            <w:r w:rsidR="00962521" w:rsidRPr="00D55D17">
              <w:rPr>
                <w:rFonts w:asciiTheme="majorHAnsi" w:hAnsiTheme="majorHAnsi" w:cstheme="majorHAnsi"/>
                <w:sz w:val="18"/>
                <w:szCs w:val="18"/>
              </w:rPr>
              <w:t>informáticos</w:t>
            </w:r>
          </w:p>
        </w:tc>
        <w:tc>
          <w:tcPr>
            <w:tcW w:w="1620" w:type="dxa"/>
            <w:vAlign w:val="bottom"/>
          </w:tcPr>
          <w:p w14:paraId="114D2315" w14:textId="220DF8FB" w:rsidR="00D55D17" w:rsidRPr="00D55D17" w:rsidRDefault="00D55D17" w:rsidP="00D55D17">
            <w:pPr>
              <w:jc w:val="both"/>
              <w:rPr>
                <w:rFonts w:asciiTheme="majorHAnsi" w:hAnsiTheme="majorHAnsi" w:cstheme="majorHAnsi"/>
                <w:b/>
                <w:sz w:val="18"/>
                <w:szCs w:val="18"/>
              </w:rPr>
            </w:pPr>
            <w:r w:rsidRPr="00D55D17">
              <w:rPr>
                <w:rFonts w:asciiTheme="majorHAnsi" w:hAnsiTheme="majorHAnsi" w:cstheme="majorHAnsi"/>
                <w:sz w:val="18"/>
                <w:szCs w:val="18"/>
              </w:rPr>
              <w:t>Levantar requisitos con el cliente</w:t>
            </w:r>
          </w:p>
        </w:tc>
        <w:tc>
          <w:tcPr>
            <w:tcW w:w="2340" w:type="dxa"/>
            <w:vAlign w:val="bottom"/>
          </w:tcPr>
          <w:p w14:paraId="5747A143" w14:textId="66191D3D" w:rsidR="00D55D17" w:rsidRPr="00D55D17" w:rsidRDefault="00D55D17" w:rsidP="00D55D17">
            <w:pPr>
              <w:jc w:val="both"/>
              <w:rPr>
                <w:rFonts w:asciiTheme="majorHAnsi" w:hAnsiTheme="majorHAnsi" w:cstheme="majorHAnsi"/>
                <w:b/>
                <w:sz w:val="18"/>
                <w:szCs w:val="18"/>
              </w:rPr>
            </w:pPr>
            <w:r w:rsidRPr="00D55D17">
              <w:rPr>
                <w:rFonts w:asciiTheme="majorHAnsi" w:hAnsiTheme="majorHAnsi" w:cstheme="majorHAnsi"/>
                <w:sz w:val="18"/>
                <w:szCs w:val="18"/>
              </w:rPr>
              <w:t>Reuniones de levantamiento y recopilaci</w:t>
            </w:r>
            <w:r w:rsidR="00962521">
              <w:rPr>
                <w:rFonts w:asciiTheme="majorHAnsi" w:hAnsiTheme="majorHAnsi" w:cstheme="majorHAnsi"/>
                <w:sz w:val="18"/>
                <w:szCs w:val="18"/>
              </w:rPr>
              <w:t>ó</w:t>
            </w:r>
            <w:r w:rsidRPr="00D55D17">
              <w:rPr>
                <w:rFonts w:asciiTheme="majorHAnsi" w:hAnsiTheme="majorHAnsi" w:cstheme="majorHAnsi"/>
                <w:sz w:val="18"/>
                <w:szCs w:val="18"/>
              </w:rPr>
              <w:t xml:space="preserve">n de necesidades operacionales junto a la contraparte de </w:t>
            </w:r>
            <w:proofErr w:type="spellStart"/>
            <w:r w:rsidRPr="00D55D17">
              <w:rPr>
                <w:rFonts w:asciiTheme="majorHAnsi" w:hAnsiTheme="majorHAnsi" w:cstheme="majorHAnsi"/>
                <w:sz w:val="18"/>
                <w:szCs w:val="18"/>
              </w:rPr>
              <w:t>Masterbase</w:t>
            </w:r>
            <w:proofErr w:type="spellEnd"/>
            <w:r w:rsidRPr="00D55D17">
              <w:rPr>
                <w:rFonts w:asciiTheme="majorHAnsi" w:hAnsiTheme="majorHAnsi" w:cstheme="majorHAnsi"/>
                <w:sz w:val="18"/>
                <w:szCs w:val="18"/>
              </w:rPr>
              <w:t>.</w:t>
            </w:r>
          </w:p>
        </w:tc>
        <w:tc>
          <w:tcPr>
            <w:tcW w:w="1440" w:type="dxa"/>
            <w:vAlign w:val="bottom"/>
          </w:tcPr>
          <w:p w14:paraId="72026FDD" w14:textId="058F0D0B"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Plataformas de videollamada, actas de reuni</w:t>
            </w:r>
            <w:r w:rsidR="00962521">
              <w:rPr>
                <w:rFonts w:asciiTheme="majorHAnsi" w:hAnsiTheme="majorHAnsi" w:cstheme="majorHAnsi"/>
                <w:sz w:val="18"/>
                <w:szCs w:val="18"/>
              </w:rPr>
              <w:t>ó</w:t>
            </w:r>
            <w:r w:rsidRPr="00D55D17">
              <w:rPr>
                <w:rFonts w:asciiTheme="majorHAnsi" w:hAnsiTheme="majorHAnsi" w:cstheme="majorHAnsi"/>
                <w:sz w:val="18"/>
                <w:szCs w:val="18"/>
              </w:rPr>
              <w:t>n</w:t>
            </w:r>
          </w:p>
        </w:tc>
        <w:tc>
          <w:tcPr>
            <w:tcW w:w="1350" w:type="dxa"/>
            <w:tcBorders>
              <w:right w:val="single" w:sz="4" w:space="0" w:color="FFFFFF" w:themeColor="background1"/>
            </w:tcBorders>
            <w:vAlign w:val="bottom"/>
          </w:tcPr>
          <w:p w14:paraId="70ACE2B5" w14:textId="73E31B97"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Semanas 1 a 4</w:t>
            </w:r>
          </w:p>
        </w:tc>
        <w:tc>
          <w:tcPr>
            <w:tcW w:w="900" w:type="dxa"/>
            <w:tcBorders>
              <w:left w:val="single" w:sz="4" w:space="0" w:color="FFFFFF" w:themeColor="background1"/>
            </w:tcBorders>
            <w:shd w:val="clear" w:color="auto" w:fill="D9D9D9" w:themeFill="background1" w:themeFillShade="D9"/>
            <w:vAlign w:val="bottom"/>
          </w:tcPr>
          <w:p w14:paraId="338238FC" w14:textId="219171A1" w:rsidR="00D55D17" w:rsidRPr="00D55D17" w:rsidRDefault="00962521" w:rsidP="00D55D17">
            <w:pPr>
              <w:jc w:val="both"/>
              <w:rPr>
                <w:rFonts w:asciiTheme="majorHAnsi" w:hAnsiTheme="majorHAnsi" w:cstheme="majorHAnsi"/>
                <w:b/>
                <w:sz w:val="18"/>
                <w:szCs w:val="18"/>
              </w:rPr>
            </w:pPr>
            <w:r w:rsidRPr="00D55D17">
              <w:rPr>
                <w:rFonts w:asciiTheme="majorHAnsi" w:hAnsiTheme="majorHAnsi" w:cstheme="majorHAnsi"/>
                <w:sz w:val="18"/>
                <w:szCs w:val="18"/>
              </w:rPr>
              <w:t>Nicolás</w:t>
            </w:r>
            <w:r w:rsidR="00D55D17" w:rsidRPr="00D55D17">
              <w:rPr>
                <w:rFonts w:asciiTheme="majorHAnsi" w:hAnsiTheme="majorHAnsi" w:cstheme="majorHAnsi"/>
                <w:sz w:val="18"/>
                <w:szCs w:val="18"/>
              </w:rPr>
              <w:t xml:space="preserve"> Vidal / Todo el equipo</w:t>
            </w:r>
          </w:p>
        </w:tc>
        <w:tc>
          <w:tcPr>
            <w:tcW w:w="2066" w:type="dxa"/>
            <w:vAlign w:val="bottom"/>
          </w:tcPr>
          <w:p w14:paraId="25D0DF82" w14:textId="71C04153" w:rsidR="00D55D17" w:rsidRPr="00D55D17" w:rsidRDefault="00D55D17" w:rsidP="00D55D17">
            <w:pPr>
              <w:jc w:val="both"/>
              <w:rPr>
                <w:rFonts w:asciiTheme="majorHAnsi" w:hAnsiTheme="majorHAnsi" w:cstheme="majorHAnsi"/>
                <w:b/>
                <w:sz w:val="18"/>
                <w:szCs w:val="18"/>
              </w:rPr>
            </w:pPr>
            <w:r w:rsidRPr="00D55D17">
              <w:rPr>
                <w:rFonts w:asciiTheme="majorHAnsi" w:hAnsiTheme="majorHAnsi" w:cstheme="majorHAnsi"/>
                <w:sz w:val="18"/>
                <w:szCs w:val="18"/>
              </w:rPr>
              <w:t>Facilitador: Disposici</w:t>
            </w:r>
            <w:r w:rsidR="00962521">
              <w:rPr>
                <w:rFonts w:asciiTheme="majorHAnsi" w:hAnsiTheme="majorHAnsi" w:cstheme="majorHAnsi"/>
                <w:sz w:val="18"/>
                <w:szCs w:val="18"/>
              </w:rPr>
              <w:t>ó</w:t>
            </w:r>
            <w:r w:rsidRPr="00D55D17">
              <w:rPr>
                <w:rFonts w:asciiTheme="majorHAnsi" w:hAnsiTheme="majorHAnsi" w:cstheme="majorHAnsi"/>
                <w:sz w:val="18"/>
                <w:szCs w:val="18"/>
              </w:rPr>
              <w:t xml:space="preserve">n de la contraparte </w:t>
            </w:r>
            <w:r w:rsidR="00962521" w:rsidRPr="00D55D17">
              <w:rPr>
                <w:rFonts w:asciiTheme="majorHAnsi" w:hAnsiTheme="majorHAnsi" w:cstheme="majorHAnsi"/>
                <w:sz w:val="18"/>
                <w:szCs w:val="18"/>
              </w:rPr>
              <w:t>técnica</w:t>
            </w:r>
            <w:r w:rsidRPr="00D55D17">
              <w:rPr>
                <w:rFonts w:asciiTheme="majorHAnsi" w:hAnsiTheme="majorHAnsi" w:cstheme="majorHAnsi"/>
                <w:sz w:val="18"/>
                <w:szCs w:val="18"/>
              </w:rPr>
              <w:t xml:space="preserve"> de </w:t>
            </w:r>
            <w:proofErr w:type="spellStart"/>
            <w:r w:rsidRPr="00D55D17">
              <w:rPr>
                <w:rFonts w:asciiTheme="majorHAnsi" w:hAnsiTheme="majorHAnsi" w:cstheme="majorHAnsi"/>
                <w:sz w:val="18"/>
                <w:szCs w:val="18"/>
              </w:rPr>
              <w:t>Masterbase</w:t>
            </w:r>
            <w:proofErr w:type="spellEnd"/>
            <w:r w:rsidRPr="00D55D17">
              <w:rPr>
                <w:rFonts w:asciiTheme="majorHAnsi" w:hAnsiTheme="majorHAnsi" w:cstheme="majorHAnsi"/>
                <w:sz w:val="18"/>
                <w:szCs w:val="18"/>
              </w:rPr>
              <w:t xml:space="preserve">. Obstaculizador: </w:t>
            </w:r>
            <w:r w:rsidR="00962521" w:rsidRPr="00D55D17">
              <w:rPr>
                <w:rFonts w:asciiTheme="majorHAnsi" w:hAnsiTheme="majorHAnsi" w:cstheme="majorHAnsi"/>
                <w:sz w:val="18"/>
                <w:szCs w:val="18"/>
              </w:rPr>
              <w:t>Ambig</w:t>
            </w:r>
            <w:r w:rsidR="00962521">
              <w:rPr>
                <w:rFonts w:asciiTheme="majorHAnsi" w:hAnsiTheme="majorHAnsi" w:cstheme="majorHAnsi"/>
                <w:sz w:val="18"/>
                <w:szCs w:val="18"/>
              </w:rPr>
              <w:t>ü</w:t>
            </w:r>
            <w:r w:rsidR="00962521" w:rsidRPr="00D55D17">
              <w:rPr>
                <w:rFonts w:asciiTheme="majorHAnsi" w:hAnsiTheme="majorHAnsi" w:cstheme="majorHAnsi"/>
                <w:sz w:val="18"/>
                <w:szCs w:val="18"/>
              </w:rPr>
              <w:t>edad</w:t>
            </w:r>
            <w:r w:rsidRPr="00D55D17">
              <w:rPr>
                <w:rFonts w:asciiTheme="majorHAnsi" w:hAnsiTheme="majorHAnsi" w:cstheme="majorHAnsi"/>
                <w:sz w:val="18"/>
                <w:szCs w:val="18"/>
              </w:rPr>
              <w:t xml:space="preserve"> en reglas de negocio iniciales.</w:t>
            </w:r>
          </w:p>
        </w:tc>
      </w:tr>
      <w:tr w:rsidR="00D55D17" w:rsidRPr="00A337B2" w14:paraId="31F4836E" w14:textId="77777777" w:rsidTr="00A75A51">
        <w:trPr>
          <w:cantSplit/>
          <w:jc w:val="center"/>
        </w:trPr>
        <w:tc>
          <w:tcPr>
            <w:tcW w:w="1345" w:type="dxa"/>
            <w:vAlign w:val="bottom"/>
          </w:tcPr>
          <w:p w14:paraId="22F8AA45" w14:textId="3BD4DA89"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Construir el modelo arquitect</w:t>
            </w:r>
            <w:r w:rsidR="00962521">
              <w:rPr>
                <w:rFonts w:asciiTheme="majorHAnsi" w:hAnsiTheme="majorHAnsi" w:cstheme="majorHAnsi"/>
                <w:sz w:val="18"/>
                <w:szCs w:val="18"/>
              </w:rPr>
              <w:t>ó</w:t>
            </w:r>
            <w:r w:rsidRPr="00D55D17">
              <w:rPr>
                <w:rFonts w:asciiTheme="majorHAnsi" w:hAnsiTheme="majorHAnsi" w:cstheme="majorHAnsi"/>
                <w:sz w:val="18"/>
                <w:szCs w:val="18"/>
              </w:rPr>
              <w:t>nico de una soluci</w:t>
            </w:r>
            <w:r w:rsidR="00962521">
              <w:rPr>
                <w:rFonts w:asciiTheme="majorHAnsi" w:hAnsiTheme="majorHAnsi" w:cstheme="majorHAnsi"/>
                <w:sz w:val="18"/>
                <w:szCs w:val="18"/>
              </w:rPr>
              <w:t>ó</w:t>
            </w:r>
            <w:r w:rsidRPr="00D55D17">
              <w:rPr>
                <w:rFonts w:asciiTheme="majorHAnsi" w:hAnsiTheme="majorHAnsi" w:cstheme="majorHAnsi"/>
                <w:sz w:val="18"/>
                <w:szCs w:val="18"/>
              </w:rPr>
              <w:t>n</w:t>
            </w:r>
          </w:p>
        </w:tc>
        <w:tc>
          <w:tcPr>
            <w:tcW w:w="1620" w:type="dxa"/>
            <w:vAlign w:val="bottom"/>
          </w:tcPr>
          <w:p w14:paraId="38A8D516" w14:textId="5B0015E6" w:rsidR="00D55D17" w:rsidRPr="00D55D17" w:rsidRDefault="00D55D17" w:rsidP="00D55D17">
            <w:pPr>
              <w:jc w:val="both"/>
              <w:rPr>
                <w:rFonts w:asciiTheme="majorHAnsi" w:hAnsiTheme="majorHAnsi" w:cstheme="majorHAnsi"/>
                <w:b/>
                <w:sz w:val="18"/>
                <w:szCs w:val="18"/>
              </w:rPr>
            </w:pPr>
            <w:r w:rsidRPr="00D55D17">
              <w:rPr>
                <w:rFonts w:asciiTheme="majorHAnsi" w:hAnsiTheme="majorHAnsi" w:cstheme="majorHAnsi"/>
                <w:sz w:val="18"/>
                <w:szCs w:val="18"/>
              </w:rPr>
              <w:t>Dise</w:t>
            </w:r>
            <w:r w:rsidR="00962521">
              <w:rPr>
                <w:rFonts w:asciiTheme="majorHAnsi" w:hAnsiTheme="majorHAnsi" w:cstheme="majorHAnsi"/>
                <w:sz w:val="18"/>
                <w:szCs w:val="18"/>
              </w:rPr>
              <w:t>ñ</w:t>
            </w:r>
            <w:r w:rsidRPr="00D55D17">
              <w:rPr>
                <w:rFonts w:asciiTheme="majorHAnsi" w:hAnsiTheme="majorHAnsi" w:cstheme="majorHAnsi"/>
                <w:sz w:val="18"/>
                <w:szCs w:val="18"/>
              </w:rPr>
              <w:t>ar arquitectura de la soluci</w:t>
            </w:r>
            <w:r w:rsidR="00962521">
              <w:rPr>
                <w:rFonts w:asciiTheme="majorHAnsi" w:hAnsiTheme="majorHAnsi" w:cstheme="majorHAnsi"/>
                <w:sz w:val="18"/>
                <w:szCs w:val="18"/>
              </w:rPr>
              <w:t>ó</w:t>
            </w:r>
            <w:r w:rsidRPr="00D55D17">
              <w:rPr>
                <w:rFonts w:asciiTheme="majorHAnsi" w:hAnsiTheme="majorHAnsi" w:cstheme="majorHAnsi"/>
                <w:sz w:val="18"/>
                <w:szCs w:val="18"/>
              </w:rPr>
              <w:t>n</w:t>
            </w:r>
          </w:p>
        </w:tc>
        <w:tc>
          <w:tcPr>
            <w:tcW w:w="2340" w:type="dxa"/>
            <w:vAlign w:val="bottom"/>
          </w:tcPr>
          <w:p w14:paraId="4003736D" w14:textId="031B6211" w:rsidR="00D55D17" w:rsidRPr="00D55D17" w:rsidRDefault="00D55D17" w:rsidP="00D55D17">
            <w:pPr>
              <w:jc w:val="both"/>
              <w:rPr>
                <w:rFonts w:asciiTheme="majorHAnsi" w:hAnsiTheme="majorHAnsi" w:cstheme="majorHAnsi"/>
                <w:b/>
                <w:sz w:val="18"/>
                <w:szCs w:val="18"/>
              </w:rPr>
            </w:pPr>
            <w:r w:rsidRPr="00D55D17">
              <w:rPr>
                <w:rFonts w:asciiTheme="majorHAnsi" w:hAnsiTheme="majorHAnsi" w:cstheme="majorHAnsi"/>
                <w:sz w:val="18"/>
                <w:szCs w:val="18"/>
              </w:rPr>
              <w:t>Elaboraci</w:t>
            </w:r>
            <w:r w:rsidR="00962521">
              <w:rPr>
                <w:rFonts w:asciiTheme="majorHAnsi" w:hAnsiTheme="majorHAnsi" w:cstheme="majorHAnsi"/>
                <w:sz w:val="18"/>
                <w:szCs w:val="18"/>
              </w:rPr>
              <w:t>ó</w:t>
            </w:r>
            <w:r w:rsidRPr="00D55D17">
              <w:rPr>
                <w:rFonts w:asciiTheme="majorHAnsi" w:hAnsiTheme="majorHAnsi" w:cstheme="majorHAnsi"/>
                <w:sz w:val="18"/>
                <w:szCs w:val="18"/>
              </w:rPr>
              <w:t>n de diagramas de componentes, especificaci</w:t>
            </w:r>
            <w:r w:rsidR="00962521">
              <w:rPr>
                <w:rFonts w:asciiTheme="majorHAnsi" w:hAnsiTheme="majorHAnsi" w:cstheme="majorHAnsi"/>
                <w:sz w:val="18"/>
                <w:szCs w:val="18"/>
              </w:rPr>
              <w:t>ó</w:t>
            </w:r>
            <w:r w:rsidRPr="00D55D17">
              <w:rPr>
                <w:rFonts w:asciiTheme="majorHAnsi" w:hAnsiTheme="majorHAnsi" w:cstheme="majorHAnsi"/>
                <w:sz w:val="18"/>
                <w:szCs w:val="18"/>
              </w:rPr>
              <w:t>n de capas desacopladas y contratos de API.</w:t>
            </w:r>
          </w:p>
        </w:tc>
        <w:tc>
          <w:tcPr>
            <w:tcW w:w="1440" w:type="dxa"/>
            <w:vAlign w:val="bottom"/>
          </w:tcPr>
          <w:p w14:paraId="5F6FEC8B" w14:textId="422CE538" w:rsidR="00D55D17" w:rsidRPr="00D55D17" w:rsidRDefault="0000400B" w:rsidP="00D55D17">
            <w:pPr>
              <w:jc w:val="both"/>
              <w:rPr>
                <w:rFonts w:asciiTheme="majorHAnsi" w:hAnsiTheme="majorHAnsi" w:cstheme="majorHAnsi"/>
                <w:i/>
                <w:color w:val="548DD4"/>
                <w:sz w:val="18"/>
                <w:szCs w:val="18"/>
                <w:lang w:eastAsia="es-CL"/>
              </w:rPr>
            </w:pPr>
            <w:r w:rsidRPr="0000400B">
              <w:rPr>
                <w:rFonts w:asciiTheme="majorHAnsi" w:hAnsiTheme="majorHAnsi" w:cstheme="majorHAnsi"/>
                <w:sz w:val="18"/>
                <w:szCs w:val="18"/>
              </w:rPr>
              <w:t>Draw.io, herramientas de diagramación</w:t>
            </w:r>
            <w:r>
              <w:rPr>
                <w:rFonts w:asciiTheme="majorHAnsi" w:hAnsiTheme="majorHAnsi" w:cstheme="majorHAnsi"/>
                <w:sz w:val="18"/>
                <w:szCs w:val="18"/>
              </w:rPr>
              <w:t xml:space="preserve"> </w:t>
            </w:r>
            <w:r w:rsidRPr="0000400B">
              <w:rPr>
                <w:rFonts w:asciiTheme="majorHAnsi" w:hAnsiTheme="majorHAnsi" w:cstheme="majorHAnsi"/>
                <w:sz w:val="18"/>
                <w:szCs w:val="18"/>
              </w:rPr>
              <w:t>UML</w:t>
            </w:r>
          </w:p>
        </w:tc>
        <w:tc>
          <w:tcPr>
            <w:tcW w:w="1350" w:type="dxa"/>
            <w:tcBorders>
              <w:right w:val="single" w:sz="4" w:space="0" w:color="FFFFFF" w:themeColor="background1"/>
            </w:tcBorders>
            <w:vAlign w:val="bottom"/>
          </w:tcPr>
          <w:p w14:paraId="63D2896E" w14:textId="4DA6B416"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Semanas 2 a 4</w:t>
            </w:r>
          </w:p>
        </w:tc>
        <w:tc>
          <w:tcPr>
            <w:tcW w:w="900" w:type="dxa"/>
            <w:tcBorders>
              <w:left w:val="single" w:sz="4" w:space="0" w:color="FFFFFF" w:themeColor="background1"/>
            </w:tcBorders>
            <w:shd w:val="clear" w:color="auto" w:fill="D9D9D9" w:themeFill="background1" w:themeFillShade="D9"/>
            <w:vAlign w:val="bottom"/>
          </w:tcPr>
          <w:p w14:paraId="1EEF213F" w14:textId="0F5785F0" w:rsidR="00D55D17" w:rsidRPr="00D55D17" w:rsidRDefault="00D55D17" w:rsidP="00D55D17">
            <w:pPr>
              <w:jc w:val="both"/>
              <w:rPr>
                <w:rFonts w:asciiTheme="majorHAnsi" w:hAnsiTheme="majorHAnsi" w:cstheme="majorHAnsi"/>
                <w:b/>
                <w:sz w:val="18"/>
                <w:szCs w:val="18"/>
              </w:rPr>
            </w:pPr>
            <w:r w:rsidRPr="00D55D17">
              <w:rPr>
                <w:rFonts w:asciiTheme="majorHAnsi" w:hAnsiTheme="majorHAnsi" w:cstheme="majorHAnsi"/>
                <w:sz w:val="18"/>
                <w:szCs w:val="18"/>
              </w:rPr>
              <w:t>Eduardo Kusar</w:t>
            </w:r>
          </w:p>
        </w:tc>
        <w:tc>
          <w:tcPr>
            <w:tcW w:w="2066" w:type="dxa"/>
            <w:vAlign w:val="bottom"/>
          </w:tcPr>
          <w:p w14:paraId="56DB3105" w14:textId="1CE5527D" w:rsidR="00D55D17" w:rsidRPr="00D55D17" w:rsidRDefault="00D55D17" w:rsidP="00D55D17">
            <w:pPr>
              <w:jc w:val="both"/>
              <w:rPr>
                <w:rFonts w:asciiTheme="majorHAnsi" w:hAnsiTheme="majorHAnsi" w:cstheme="majorHAnsi"/>
                <w:b/>
                <w:sz w:val="18"/>
                <w:szCs w:val="18"/>
              </w:rPr>
            </w:pPr>
            <w:r w:rsidRPr="00D55D17">
              <w:rPr>
                <w:rFonts w:asciiTheme="majorHAnsi" w:hAnsiTheme="majorHAnsi" w:cstheme="majorHAnsi"/>
                <w:sz w:val="18"/>
                <w:szCs w:val="18"/>
              </w:rPr>
              <w:t xml:space="preserve">Facilitador: Claridad en el alcance </w:t>
            </w:r>
            <w:r w:rsidR="00962521" w:rsidRPr="00D55D17">
              <w:rPr>
                <w:rFonts w:asciiTheme="majorHAnsi" w:hAnsiTheme="majorHAnsi" w:cstheme="majorHAnsi"/>
                <w:sz w:val="18"/>
                <w:szCs w:val="18"/>
              </w:rPr>
              <w:t>técnico</w:t>
            </w:r>
            <w:r w:rsidRPr="00D55D17">
              <w:rPr>
                <w:rFonts w:asciiTheme="majorHAnsi" w:hAnsiTheme="majorHAnsi" w:cstheme="majorHAnsi"/>
                <w:sz w:val="18"/>
                <w:szCs w:val="18"/>
              </w:rPr>
              <w:t xml:space="preserve"> de la plataforma. Obstaculizador: Indefinici</w:t>
            </w:r>
            <w:r w:rsidR="00962521">
              <w:rPr>
                <w:rFonts w:asciiTheme="majorHAnsi" w:hAnsiTheme="majorHAnsi" w:cstheme="majorHAnsi"/>
                <w:sz w:val="18"/>
                <w:szCs w:val="18"/>
              </w:rPr>
              <w:t>ó</w:t>
            </w:r>
            <w:r w:rsidRPr="00D55D17">
              <w:rPr>
                <w:rFonts w:asciiTheme="majorHAnsi" w:hAnsiTheme="majorHAnsi" w:cstheme="majorHAnsi"/>
                <w:sz w:val="18"/>
                <w:szCs w:val="18"/>
              </w:rPr>
              <w:t xml:space="preserve">n temprana de interfaces de </w:t>
            </w:r>
            <w:proofErr w:type="spellStart"/>
            <w:r w:rsidR="00962521">
              <w:rPr>
                <w:rFonts w:asciiTheme="majorHAnsi" w:hAnsiTheme="majorHAnsi" w:cstheme="majorHAnsi"/>
                <w:sz w:val="18"/>
                <w:szCs w:val="18"/>
              </w:rPr>
              <w:t>APIs</w:t>
            </w:r>
            <w:proofErr w:type="spellEnd"/>
            <w:r w:rsidR="00962521">
              <w:rPr>
                <w:rFonts w:asciiTheme="majorHAnsi" w:hAnsiTheme="majorHAnsi" w:cstheme="majorHAnsi"/>
                <w:sz w:val="18"/>
                <w:szCs w:val="18"/>
              </w:rPr>
              <w:t xml:space="preserve"> externas.</w:t>
            </w:r>
          </w:p>
        </w:tc>
      </w:tr>
      <w:tr w:rsidR="00D55D17" w:rsidRPr="00A337B2" w14:paraId="77458A90" w14:textId="77777777" w:rsidTr="00A75A51">
        <w:trPr>
          <w:cantSplit/>
          <w:jc w:val="center"/>
        </w:trPr>
        <w:tc>
          <w:tcPr>
            <w:tcW w:w="1345" w:type="dxa"/>
            <w:vAlign w:val="bottom"/>
          </w:tcPr>
          <w:p w14:paraId="079B8689" w14:textId="3C6A29A8"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 xml:space="preserve">Gestionar proyectos </w:t>
            </w:r>
            <w:r w:rsidR="00962521" w:rsidRPr="00D55D17">
              <w:rPr>
                <w:rFonts w:asciiTheme="majorHAnsi" w:hAnsiTheme="majorHAnsi" w:cstheme="majorHAnsi"/>
                <w:sz w:val="18"/>
                <w:szCs w:val="18"/>
              </w:rPr>
              <w:t>informáticos</w:t>
            </w:r>
          </w:p>
        </w:tc>
        <w:tc>
          <w:tcPr>
            <w:tcW w:w="1620" w:type="dxa"/>
            <w:vAlign w:val="bottom"/>
          </w:tcPr>
          <w:p w14:paraId="7484E353" w14:textId="20CECAA2"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 xml:space="preserve">Definir formalmente el proyecto y planificar </w:t>
            </w:r>
            <w:proofErr w:type="spellStart"/>
            <w:r w:rsidR="00962521" w:rsidRPr="00D55D17">
              <w:rPr>
                <w:rFonts w:asciiTheme="majorHAnsi" w:hAnsiTheme="majorHAnsi" w:cstheme="majorHAnsi"/>
                <w:sz w:val="18"/>
                <w:szCs w:val="18"/>
              </w:rPr>
              <w:t>Sprint</w:t>
            </w:r>
            <w:r w:rsidR="0000400B">
              <w:rPr>
                <w:rFonts w:asciiTheme="majorHAnsi" w:hAnsiTheme="majorHAnsi" w:cstheme="majorHAnsi"/>
                <w:sz w:val="18"/>
                <w:szCs w:val="18"/>
              </w:rPr>
              <w:t>s</w:t>
            </w:r>
            <w:proofErr w:type="spellEnd"/>
          </w:p>
        </w:tc>
        <w:tc>
          <w:tcPr>
            <w:tcW w:w="2340" w:type="dxa"/>
            <w:vAlign w:val="bottom"/>
          </w:tcPr>
          <w:p w14:paraId="2911D1C7" w14:textId="36D29BFE"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Redacci</w:t>
            </w:r>
            <w:r w:rsidR="00962521">
              <w:rPr>
                <w:rFonts w:asciiTheme="majorHAnsi" w:hAnsiTheme="majorHAnsi" w:cstheme="majorHAnsi"/>
                <w:sz w:val="18"/>
                <w:szCs w:val="18"/>
              </w:rPr>
              <w:t>ó</w:t>
            </w:r>
            <w:r w:rsidRPr="00D55D17">
              <w:rPr>
                <w:rFonts w:asciiTheme="majorHAnsi" w:hAnsiTheme="majorHAnsi" w:cstheme="majorHAnsi"/>
                <w:sz w:val="18"/>
                <w:szCs w:val="18"/>
              </w:rPr>
              <w:t xml:space="preserve">n formal de la propuesta </w:t>
            </w:r>
            <w:r w:rsidR="00962521" w:rsidRPr="00D55D17">
              <w:rPr>
                <w:rFonts w:asciiTheme="majorHAnsi" w:hAnsiTheme="majorHAnsi" w:cstheme="majorHAnsi"/>
                <w:sz w:val="18"/>
                <w:szCs w:val="18"/>
              </w:rPr>
              <w:t>técnica</w:t>
            </w:r>
            <w:r w:rsidRPr="00D55D17">
              <w:rPr>
                <w:rFonts w:asciiTheme="majorHAnsi" w:hAnsiTheme="majorHAnsi" w:cstheme="majorHAnsi"/>
                <w:sz w:val="18"/>
                <w:szCs w:val="18"/>
              </w:rPr>
              <w:t xml:space="preserve"> y estimaci</w:t>
            </w:r>
            <w:r w:rsidR="00962521">
              <w:rPr>
                <w:rFonts w:asciiTheme="majorHAnsi" w:hAnsiTheme="majorHAnsi" w:cstheme="majorHAnsi"/>
                <w:sz w:val="18"/>
                <w:szCs w:val="18"/>
              </w:rPr>
              <w:t>ó</w:t>
            </w:r>
            <w:r w:rsidRPr="00D55D17">
              <w:rPr>
                <w:rFonts w:asciiTheme="majorHAnsi" w:hAnsiTheme="majorHAnsi" w:cstheme="majorHAnsi"/>
                <w:sz w:val="18"/>
                <w:szCs w:val="18"/>
              </w:rPr>
              <w:t xml:space="preserve">n inicial del esfuerzo en iteraciones </w:t>
            </w:r>
            <w:r w:rsidR="00962521" w:rsidRPr="00D55D17">
              <w:rPr>
                <w:rFonts w:asciiTheme="majorHAnsi" w:hAnsiTheme="majorHAnsi" w:cstheme="majorHAnsi"/>
                <w:sz w:val="18"/>
                <w:szCs w:val="18"/>
              </w:rPr>
              <w:t>Ágiles</w:t>
            </w:r>
            <w:r w:rsidRPr="00D55D17">
              <w:rPr>
                <w:rFonts w:asciiTheme="majorHAnsi" w:hAnsiTheme="majorHAnsi" w:cstheme="majorHAnsi"/>
                <w:sz w:val="18"/>
                <w:szCs w:val="18"/>
              </w:rPr>
              <w:t>.</w:t>
            </w:r>
          </w:p>
        </w:tc>
        <w:tc>
          <w:tcPr>
            <w:tcW w:w="1440" w:type="dxa"/>
            <w:vAlign w:val="bottom"/>
          </w:tcPr>
          <w:p w14:paraId="2BA9850E" w14:textId="779FFF33"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 xml:space="preserve">Plantillas de informe </w:t>
            </w:r>
            <w:r w:rsidR="00962521" w:rsidRPr="00D55D17">
              <w:rPr>
                <w:rFonts w:asciiTheme="majorHAnsi" w:hAnsiTheme="majorHAnsi" w:cstheme="majorHAnsi"/>
                <w:sz w:val="18"/>
                <w:szCs w:val="18"/>
              </w:rPr>
              <w:t>técnico</w:t>
            </w:r>
            <w:r w:rsidRPr="00D55D17">
              <w:rPr>
                <w:rFonts w:asciiTheme="majorHAnsi" w:hAnsiTheme="majorHAnsi" w:cstheme="majorHAnsi"/>
                <w:sz w:val="18"/>
                <w:szCs w:val="18"/>
              </w:rPr>
              <w:t xml:space="preserve">, hojas de </w:t>
            </w:r>
            <w:r w:rsidR="00962521" w:rsidRPr="00D55D17">
              <w:rPr>
                <w:rFonts w:asciiTheme="majorHAnsi" w:hAnsiTheme="majorHAnsi" w:cstheme="majorHAnsi"/>
                <w:sz w:val="18"/>
                <w:szCs w:val="18"/>
              </w:rPr>
              <w:t>cálculo</w:t>
            </w:r>
          </w:p>
        </w:tc>
        <w:tc>
          <w:tcPr>
            <w:tcW w:w="1350" w:type="dxa"/>
            <w:tcBorders>
              <w:right w:val="single" w:sz="4" w:space="0" w:color="FFFFFF" w:themeColor="background1"/>
            </w:tcBorders>
            <w:vAlign w:val="bottom"/>
          </w:tcPr>
          <w:p w14:paraId="216221AF" w14:textId="22D165E3"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Semanas 3 a 4</w:t>
            </w:r>
          </w:p>
        </w:tc>
        <w:tc>
          <w:tcPr>
            <w:tcW w:w="900" w:type="dxa"/>
            <w:tcBorders>
              <w:left w:val="single" w:sz="4" w:space="0" w:color="FFFFFF" w:themeColor="background1"/>
            </w:tcBorders>
            <w:shd w:val="clear" w:color="auto" w:fill="D9D9D9" w:themeFill="background1" w:themeFillShade="D9"/>
            <w:vAlign w:val="bottom"/>
          </w:tcPr>
          <w:p w14:paraId="4CB307DF" w14:textId="4FB1995E" w:rsidR="00D55D17" w:rsidRPr="00D55D17" w:rsidRDefault="00962521"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Nicolás</w:t>
            </w:r>
            <w:r w:rsidR="00D55D17" w:rsidRPr="00D55D17">
              <w:rPr>
                <w:rFonts w:asciiTheme="majorHAnsi" w:hAnsiTheme="majorHAnsi" w:cstheme="majorHAnsi"/>
                <w:sz w:val="18"/>
                <w:szCs w:val="18"/>
              </w:rPr>
              <w:t xml:space="preserve"> Vidal</w:t>
            </w:r>
          </w:p>
        </w:tc>
        <w:tc>
          <w:tcPr>
            <w:tcW w:w="2066" w:type="dxa"/>
            <w:vAlign w:val="bottom"/>
          </w:tcPr>
          <w:p w14:paraId="0B41D2ED" w14:textId="36DECE19"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Facilitador: Conocimiento del marco de trabajo Scrum. Obstaculizador: Desajuste entre estimaciones y disponibilidad horaria.</w:t>
            </w:r>
          </w:p>
        </w:tc>
      </w:tr>
      <w:tr w:rsidR="00D55D17" w:rsidRPr="00A337B2" w14:paraId="50E58212" w14:textId="77777777" w:rsidTr="00A75A51">
        <w:trPr>
          <w:cantSplit/>
          <w:jc w:val="center"/>
        </w:trPr>
        <w:tc>
          <w:tcPr>
            <w:tcW w:w="1345" w:type="dxa"/>
            <w:vAlign w:val="bottom"/>
          </w:tcPr>
          <w:p w14:paraId="41E1A68E" w14:textId="08002407"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 xml:space="preserve">Gestionar proyectos </w:t>
            </w:r>
            <w:r w:rsidR="00962521" w:rsidRPr="00962521">
              <w:rPr>
                <w:rFonts w:asciiTheme="majorHAnsi" w:hAnsiTheme="majorHAnsi" w:cstheme="majorHAnsi"/>
                <w:sz w:val="18"/>
                <w:szCs w:val="18"/>
              </w:rPr>
              <w:t>informáticos</w:t>
            </w:r>
          </w:p>
        </w:tc>
        <w:tc>
          <w:tcPr>
            <w:tcW w:w="1620" w:type="dxa"/>
            <w:vAlign w:val="bottom"/>
          </w:tcPr>
          <w:p w14:paraId="08BF7353" w14:textId="2AD030CA"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 xml:space="preserve">Definir </w:t>
            </w:r>
            <w:proofErr w:type="spellStart"/>
            <w:r w:rsidRPr="00962521">
              <w:rPr>
                <w:rFonts w:asciiTheme="majorHAnsi" w:hAnsiTheme="majorHAnsi" w:cstheme="majorHAnsi"/>
                <w:sz w:val="18"/>
                <w:szCs w:val="18"/>
              </w:rPr>
              <w:t>product</w:t>
            </w:r>
            <w:proofErr w:type="spellEnd"/>
            <w:r w:rsidRPr="00962521">
              <w:rPr>
                <w:rFonts w:asciiTheme="majorHAnsi" w:hAnsiTheme="majorHAnsi" w:cstheme="majorHAnsi"/>
                <w:sz w:val="18"/>
                <w:szCs w:val="18"/>
              </w:rPr>
              <w:t xml:space="preserve"> backlog</w:t>
            </w:r>
          </w:p>
        </w:tc>
        <w:tc>
          <w:tcPr>
            <w:tcW w:w="2340" w:type="dxa"/>
            <w:vAlign w:val="bottom"/>
          </w:tcPr>
          <w:p w14:paraId="33B7F38C" w14:textId="122EF33C"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Estructuraci</w:t>
            </w:r>
            <w:r w:rsidR="00962521" w:rsidRPr="00962521">
              <w:rPr>
                <w:rFonts w:asciiTheme="majorHAnsi" w:hAnsiTheme="majorHAnsi" w:cstheme="majorHAnsi"/>
                <w:sz w:val="18"/>
                <w:szCs w:val="18"/>
              </w:rPr>
              <w:t>ó</w:t>
            </w:r>
            <w:r w:rsidRPr="00962521">
              <w:rPr>
                <w:rFonts w:asciiTheme="majorHAnsi" w:hAnsiTheme="majorHAnsi" w:cstheme="majorHAnsi"/>
                <w:sz w:val="18"/>
                <w:szCs w:val="18"/>
              </w:rPr>
              <w:t>n, priorizaci</w:t>
            </w:r>
            <w:r w:rsidR="00962521" w:rsidRPr="00962521">
              <w:rPr>
                <w:rFonts w:asciiTheme="majorHAnsi" w:hAnsiTheme="majorHAnsi" w:cstheme="majorHAnsi"/>
                <w:sz w:val="18"/>
                <w:szCs w:val="18"/>
              </w:rPr>
              <w:t>ó</w:t>
            </w:r>
            <w:r w:rsidRPr="00962521">
              <w:rPr>
                <w:rFonts w:asciiTheme="majorHAnsi" w:hAnsiTheme="majorHAnsi" w:cstheme="majorHAnsi"/>
                <w:sz w:val="18"/>
                <w:szCs w:val="18"/>
              </w:rPr>
              <w:t xml:space="preserve">n y desglose de </w:t>
            </w:r>
            <w:r w:rsidR="00962521" w:rsidRPr="00962521">
              <w:rPr>
                <w:rFonts w:asciiTheme="majorHAnsi" w:hAnsiTheme="majorHAnsi" w:cstheme="majorHAnsi"/>
                <w:sz w:val="18"/>
                <w:szCs w:val="18"/>
              </w:rPr>
              <w:t>Épicas</w:t>
            </w:r>
            <w:r w:rsidRPr="00962521">
              <w:rPr>
                <w:rFonts w:asciiTheme="majorHAnsi" w:hAnsiTheme="majorHAnsi" w:cstheme="majorHAnsi"/>
                <w:sz w:val="18"/>
                <w:szCs w:val="18"/>
              </w:rPr>
              <w:t xml:space="preserve"> en historias de usuario con criterios de aceptaci</w:t>
            </w:r>
            <w:r w:rsidR="00962521" w:rsidRPr="00962521">
              <w:rPr>
                <w:rFonts w:asciiTheme="majorHAnsi" w:hAnsiTheme="majorHAnsi" w:cstheme="majorHAnsi"/>
                <w:sz w:val="18"/>
                <w:szCs w:val="18"/>
              </w:rPr>
              <w:t>ó</w:t>
            </w:r>
            <w:r w:rsidRPr="00962521">
              <w:rPr>
                <w:rFonts w:asciiTheme="majorHAnsi" w:hAnsiTheme="majorHAnsi" w:cstheme="majorHAnsi"/>
                <w:sz w:val="18"/>
                <w:szCs w:val="18"/>
              </w:rPr>
              <w:t>n.</w:t>
            </w:r>
          </w:p>
        </w:tc>
        <w:tc>
          <w:tcPr>
            <w:tcW w:w="1440" w:type="dxa"/>
            <w:vAlign w:val="bottom"/>
          </w:tcPr>
          <w:p w14:paraId="330704C5" w14:textId="2E3610A0" w:rsidR="00D55D17" w:rsidRPr="00962521" w:rsidRDefault="00D55D17" w:rsidP="00D55D17">
            <w:pPr>
              <w:jc w:val="both"/>
              <w:rPr>
                <w:rFonts w:asciiTheme="majorHAnsi" w:hAnsiTheme="majorHAnsi" w:cstheme="majorHAnsi"/>
                <w:i/>
                <w:color w:val="548DD4"/>
                <w:sz w:val="18"/>
                <w:szCs w:val="18"/>
                <w:lang w:val="en-US" w:eastAsia="es-CL"/>
              </w:rPr>
            </w:pPr>
            <w:r w:rsidRPr="00962521">
              <w:rPr>
                <w:rFonts w:asciiTheme="majorHAnsi" w:hAnsiTheme="majorHAnsi" w:cstheme="majorHAnsi"/>
                <w:sz w:val="18"/>
                <w:szCs w:val="18"/>
                <w:lang w:val="en-US"/>
              </w:rPr>
              <w:t>Product Backlog</w:t>
            </w:r>
          </w:p>
        </w:tc>
        <w:tc>
          <w:tcPr>
            <w:tcW w:w="1350" w:type="dxa"/>
            <w:tcBorders>
              <w:right w:val="single" w:sz="4" w:space="0" w:color="FFFFFF" w:themeColor="background1"/>
            </w:tcBorders>
            <w:vAlign w:val="bottom"/>
          </w:tcPr>
          <w:p w14:paraId="2F4EDB46" w14:textId="422AC8E6"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Semanas 3 a 4</w:t>
            </w:r>
          </w:p>
        </w:tc>
        <w:tc>
          <w:tcPr>
            <w:tcW w:w="900" w:type="dxa"/>
            <w:tcBorders>
              <w:left w:val="single" w:sz="4" w:space="0" w:color="FFFFFF" w:themeColor="background1"/>
            </w:tcBorders>
            <w:shd w:val="clear" w:color="auto" w:fill="D9D9D9" w:themeFill="background1" w:themeFillShade="D9"/>
            <w:vAlign w:val="bottom"/>
          </w:tcPr>
          <w:p w14:paraId="7F3EE0DF" w14:textId="373F5483"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 xml:space="preserve">Karin Pohl (PO) / </w:t>
            </w:r>
            <w:r w:rsidR="00962521" w:rsidRPr="00962521">
              <w:rPr>
                <w:rFonts w:asciiTheme="majorHAnsi" w:hAnsiTheme="majorHAnsi" w:cstheme="majorHAnsi"/>
                <w:sz w:val="18"/>
                <w:szCs w:val="18"/>
              </w:rPr>
              <w:t>Nicolás</w:t>
            </w:r>
            <w:r w:rsidRPr="00962521">
              <w:rPr>
                <w:rFonts w:asciiTheme="majorHAnsi" w:hAnsiTheme="majorHAnsi" w:cstheme="majorHAnsi"/>
                <w:sz w:val="18"/>
                <w:szCs w:val="18"/>
              </w:rPr>
              <w:t xml:space="preserve"> Vidal</w:t>
            </w:r>
          </w:p>
        </w:tc>
        <w:tc>
          <w:tcPr>
            <w:tcW w:w="2066" w:type="dxa"/>
            <w:vAlign w:val="bottom"/>
          </w:tcPr>
          <w:p w14:paraId="2A45C00D" w14:textId="7EDB281B"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Facilitador: Validaci</w:t>
            </w:r>
            <w:r w:rsidR="00962521" w:rsidRPr="00962521">
              <w:rPr>
                <w:rFonts w:asciiTheme="majorHAnsi" w:hAnsiTheme="majorHAnsi" w:cstheme="majorHAnsi"/>
                <w:sz w:val="18"/>
                <w:szCs w:val="18"/>
              </w:rPr>
              <w:t>ó</w:t>
            </w:r>
            <w:r w:rsidRPr="00962521">
              <w:rPr>
                <w:rFonts w:asciiTheme="majorHAnsi" w:hAnsiTheme="majorHAnsi" w:cstheme="majorHAnsi"/>
                <w:sz w:val="18"/>
                <w:szCs w:val="18"/>
              </w:rPr>
              <w:t>n directa del valor por parte del cliente. Obstaculizador: Cambios de alcance no consensuados.</w:t>
            </w:r>
          </w:p>
        </w:tc>
      </w:tr>
      <w:tr w:rsidR="00D55D17" w:rsidRPr="00A337B2" w14:paraId="4EFECB52" w14:textId="77777777" w:rsidTr="00A75A51">
        <w:trPr>
          <w:cantSplit/>
          <w:jc w:val="center"/>
        </w:trPr>
        <w:tc>
          <w:tcPr>
            <w:tcW w:w="1345" w:type="dxa"/>
            <w:vAlign w:val="bottom"/>
          </w:tcPr>
          <w:p w14:paraId="309161C3" w14:textId="4F7381B7"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Desarrollar una soluci</w:t>
            </w:r>
            <w:r w:rsidR="00962521" w:rsidRPr="00962521">
              <w:rPr>
                <w:rFonts w:asciiTheme="majorHAnsi" w:hAnsiTheme="majorHAnsi" w:cstheme="majorHAnsi"/>
                <w:sz w:val="18"/>
                <w:szCs w:val="18"/>
              </w:rPr>
              <w:t>ó</w:t>
            </w:r>
            <w:r w:rsidRPr="00962521">
              <w:rPr>
                <w:rFonts w:asciiTheme="majorHAnsi" w:hAnsiTheme="majorHAnsi" w:cstheme="majorHAnsi"/>
                <w:sz w:val="18"/>
                <w:szCs w:val="18"/>
              </w:rPr>
              <w:t>n de software</w:t>
            </w:r>
          </w:p>
        </w:tc>
        <w:tc>
          <w:tcPr>
            <w:tcW w:w="1620" w:type="dxa"/>
            <w:vAlign w:val="bottom"/>
          </w:tcPr>
          <w:p w14:paraId="54603DC5" w14:textId="0A3F935D"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Configuraci</w:t>
            </w:r>
            <w:r w:rsidR="00962521" w:rsidRPr="00962521">
              <w:rPr>
                <w:rFonts w:asciiTheme="majorHAnsi" w:hAnsiTheme="majorHAnsi" w:cstheme="majorHAnsi"/>
                <w:sz w:val="18"/>
                <w:szCs w:val="18"/>
              </w:rPr>
              <w:t>ó</w:t>
            </w:r>
            <w:r w:rsidRPr="00962521">
              <w:rPr>
                <w:rFonts w:asciiTheme="majorHAnsi" w:hAnsiTheme="majorHAnsi" w:cstheme="majorHAnsi"/>
                <w:sz w:val="18"/>
                <w:szCs w:val="18"/>
              </w:rPr>
              <w:t>n inicial de entornos de desarrollo</w:t>
            </w:r>
          </w:p>
        </w:tc>
        <w:tc>
          <w:tcPr>
            <w:tcW w:w="2340" w:type="dxa"/>
            <w:vAlign w:val="bottom"/>
          </w:tcPr>
          <w:p w14:paraId="0B2E96CC" w14:textId="7278FD42"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Creaci</w:t>
            </w:r>
            <w:r w:rsidR="00962521" w:rsidRPr="00962521">
              <w:rPr>
                <w:rFonts w:asciiTheme="majorHAnsi" w:hAnsiTheme="majorHAnsi" w:cstheme="majorHAnsi"/>
                <w:sz w:val="18"/>
                <w:szCs w:val="18"/>
              </w:rPr>
              <w:t>ó</w:t>
            </w:r>
            <w:r w:rsidRPr="00962521">
              <w:rPr>
                <w:rFonts w:asciiTheme="majorHAnsi" w:hAnsiTheme="majorHAnsi" w:cstheme="majorHAnsi"/>
                <w:sz w:val="18"/>
                <w:szCs w:val="18"/>
              </w:rPr>
              <w:t>n del repositorio central en GitHub bajo Git Flow y configuraci</w:t>
            </w:r>
            <w:r w:rsidR="00962521" w:rsidRPr="00962521">
              <w:rPr>
                <w:rFonts w:asciiTheme="majorHAnsi" w:hAnsiTheme="majorHAnsi" w:cstheme="majorHAnsi"/>
                <w:sz w:val="18"/>
                <w:szCs w:val="18"/>
              </w:rPr>
              <w:t>ó</w:t>
            </w:r>
            <w:r w:rsidRPr="00962521">
              <w:rPr>
                <w:rFonts w:asciiTheme="majorHAnsi" w:hAnsiTheme="majorHAnsi" w:cstheme="majorHAnsi"/>
                <w:sz w:val="18"/>
                <w:szCs w:val="18"/>
              </w:rPr>
              <w:t>n de contenedores de desarrollo.</w:t>
            </w:r>
          </w:p>
        </w:tc>
        <w:tc>
          <w:tcPr>
            <w:tcW w:w="1440" w:type="dxa"/>
            <w:vAlign w:val="bottom"/>
          </w:tcPr>
          <w:p w14:paraId="155BB6A0" w14:textId="53B01867"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GitHub, Docker, Docker-</w:t>
            </w:r>
            <w:proofErr w:type="spellStart"/>
            <w:r w:rsidRPr="00962521">
              <w:rPr>
                <w:rFonts w:asciiTheme="majorHAnsi" w:hAnsiTheme="majorHAnsi" w:cstheme="majorHAnsi"/>
                <w:sz w:val="18"/>
                <w:szCs w:val="18"/>
              </w:rPr>
              <w:t>Compose</w:t>
            </w:r>
            <w:proofErr w:type="spellEnd"/>
          </w:p>
        </w:tc>
        <w:tc>
          <w:tcPr>
            <w:tcW w:w="1350" w:type="dxa"/>
            <w:tcBorders>
              <w:right w:val="single" w:sz="4" w:space="0" w:color="FFFFFF" w:themeColor="background1"/>
            </w:tcBorders>
            <w:vAlign w:val="bottom"/>
          </w:tcPr>
          <w:p w14:paraId="7A79D989" w14:textId="25A51A6F"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Semanas 3 a 4</w:t>
            </w:r>
          </w:p>
        </w:tc>
        <w:tc>
          <w:tcPr>
            <w:tcW w:w="900" w:type="dxa"/>
            <w:tcBorders>
              <w:left w:val="single" w:sz="4" w:space="0" w:color="FFFFFF" w:themeColor="background1"/>
            </w:tcBorders>
            <w:shd w:val="clear" w:color="auto" w:fill="D9D9D9" w:themeFill="background1" w:themeFillShade="D9"/>
            <w:vAlign w:val="bottom"/>
          </w:tcPr>
          <w:p w14:paraId="2F9B4C90" w14:textId="49F3E732"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Eduardo Kusar</w:t>
            </w:r>
          </w:p>
        </w:tc>
        <w:tc>
          <w:tcPr>
            <w:tcW w:w="2066" w:type="dxa"/>
            <w:vAlign w:val="bottom"/>
          </w:tcPr>
          <w:p w14:paraId="73D50A73" w14:textId="7EAB883F" w:rsidR="00D55D17" w:rsidRPr="00962521" w:rsidRDefault="00D55D17" w:rsidP="00D55D17">
            <w:pPr>
              <w:jc w:val="both"/>
              <w:rPr>
                <w:rFonts w:asciiTheme="majorHAnsi" w:hAnsiTheme="majorHAnsi" w:cstheme="majorHAnsi"/>
                <w:i/>
                <w:color w:val="548DD4"/>
                <w:sz w:val="18"/>
                <w:szCs w:val="18"/>
                <w:lang w:eastAsia="es-CL"/>
              </w:rPr>
            </w:pPr>
            <w:r w:rsidRPr="00962521">
              <w:rPr>
                <w:rFonts w:asciiTheme="majorHAnsi" w:hAnsiTheme="majorHAnsi" w:cstheme="majorHAnsi"/>
                <w:sz w:val="18"/>
                <w:szCs w:val="18"/>
              </w:rPr>
              <w:t>Facilitador: Manejo previo de contenedores y Git. Obstaculizador: Incompatibilidad de configuraci</w:t>
            </w:r>
            <w:r w:rsidR="00962521" w:rsidRPr="00962521">
              <w:rPr>
                <w:rFonts w:asciiTheme="majorHAnsi" w:hAnsiTheme="majorHAnsi" w:cstheme="majorHAnsi"/>
                <w:sz w:val="18"/>
                <w:szCs w:val="18"/>
              </w:rPr>
              <w:t>ó</w:t>
            </w:r>
            <w:r w:rsidRPr="00962521">
              <w:rPr>
                <w:rFonts w:asciiTheme="majorHAnsi" w:hAnsiTheme="majorHAnsi" w:cstheme="majorHAnsi"/>
                <w:sz w:val="18"/>
                <w:szCs w:val="18"/>
              </w:rPr>
              <w:t>n en entornos locales.</w:t>
            </w:r>
          </w:p>
        </w:tc>
      </w:tr>
      <w:tr w:rsidR="00D55D17" w:rsidRPr="00A337B2" w14:paraId="201975C4" w14:textId="77777777" w:rsidTr="00A75A51">
        <w:trPr>
          <w:cantSplit/>
          <w:jc w:val="center"/>
        </w:trPr>
        <w:tc>
          <w:tcPr>
            <w:tcW w:w="1345" w:type="dxa"/>
            <w:vAlign w:val="bottom"/>
          </w:tcPr>
          <w:p w14:paraId="1FCAF836" w14:textId="3810EB16"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lastRenderedPageBreak/>
              <w:t>Desarrollar una soluci</w:t>
            </w:r>
            <w:r w:rsidR="00962521">
              <w:rPr>
                <w:rFonts w:asciiTheme="majorHAnsi" w:hAnsiTheme="majorHAnsi" w:cstheme="majorHAnsi"/>
                <w:sz w:val="18"/>
                <w:szCs w:val="18"/>
              </w:rPr>
              <w:t>ó</w:t>
            </w:r>
            <w:r w:rsidRPr="00D55D17">
              <w:rPr>
                <w:rFonts w:asciiTheme="majorHAnsi" w:hAnsiTheme="majorHAnsi" w:cstheme="majorHAnsi"/>
                <w:sz w:val="18"/>
                <w:szCs w:val="18"/>
              </w:rPr>
              <w:t>n de software</w:t>
            </w:r>
          </w:p>
        </w:tc>
        <w:tc>
          <w:tcPr>
            <w:tcW w:w="1620" w:type="dxa"/>
            <w:vAlign w:val="bottom"/>
          </w:tcPr>
          <w:p w14:paraId="48A0E6EA" w14:textId="2A478DA3"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Hito 1: Fin de fase de planificaci</w:t>
            </w:r>
            <w:r w:rsidR="00962521">
              <w:rPr>
                <w:rFonts w:asciiTheme="majorHAnsi" w:hAnsiTheme="majorHAnsi" w:cstheme="majorHAnsi"/>
                <w:sz w:val="18"/>
                <w:szCs w:val="18"/>
              </w:rPr>
              <w:t>ó</w:t>
            </w:r>
            <w:r w:rsidRPr="00D55D17">
              <w:rPr>
                <w:rFonts w:asciiTheme="majorHAnsi" w:hAnsiTheme="majorHAnsi" w:cstheme="majorHAnsi"/>
                <w:sz w:val="18"/>
                <w:szCs w:val="18"/>
              </w:rPr>
              <w:t>n e inicio del desarrollo</w:t>
            </w:r>
          </w:p>
        </w:tc>
        <w:tc>
          <w:tcPr>
            <w:tcW w:w="2340" w:type="dxa"/>
            <w:vAlign w:val="bottom"/>
          </w:tcPr>
          <w:p w14:paraId="5FC77ACB" w14:textId="4D38B4F4"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Hito de control: aprobaci</w:t>
            </w:r>
            <w:r w:rsidR="00962521">
              <w:rPr>
                <w:rFonts w:asciiTheme="majorHAnsi" w:hAnsiTheme="majorHAnsi" w:cstheme="majorHAnsi"/>
                <w:sz w:val="18"/>
                <w:szCs w:val="18"/>
              </w:rPr>
              <w:t>ó</w:t>
            </w:r>
            <w:r w:rsidRPr="00D55D17">
              <w:rPr>
                <w:rFonts w:asciiTheme="majorHAnsi" w:hAnsiTheme="majorHAnsi" w:cstheme="majorHAnsi"/>
                <w:sz w:val="18"/>
                <w:szCs w:val="18"/>
              </w:rPr>
              <w:t xml:space="preserve">n de requerimientos, arquitectura base y </w:t>
            </w:r>
            <w:proofErr w:type="spellStart"/>
            <w:r w:rsidRPr="00D55D17">
              <w:rPr>
                <w:rFonts w:asciiTheme="majorHAnsi" w:hAnsiTheme="majorHAnsi" w:cstheme="majorHAnsi"/>
                <w:sz w:val="18"/>
                <w:szCs w:val="18"/>
              </w:rPr>
              <w:t>setup</w:t>
            </w:r>
            <w:proofErr w:type="spellEnd"/>
            <w:r w:rsidRPr="00D55D17">
              <w:rPr>
                <w:rFonts w:asciiTheme="majorHAnsi" w:hAnsiTheme="majorHAnsi" w:cstheme="majorHAnsi"/>
                <w:sz w:val="18"/>
                <w:szCs w:val="18"/>
              </w:rPr>
              <w:t xml:space="preserve"> operativo completado.</w:t>
            </w:r>
          </w:p>
        </w:tc>
        <w:tc>
          <w:tcPr>
            <w:tcW w:w="1440" w:type="dxa"/>
            <w:vAlign w:val="bottom"/>
          </w:tcPr>
          <w:p w14:paraId="02BEAB25" w14:textId="1BC02E9E"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Documentaci</w:t>
            </w:r>
            <w:r w:rsidR="00962521">
              <w:rPr>
                <w:rFonts w:asciiTheme="majorHAnsi" w:hAnsiTheme="majorHAnsi" w:cstheme="majorHAnsi"/>
                <w:sz w:val="18"/>
                <w:szCs w:val="18"/>
              </w:rPr>
              <w:t>ó</w:t>
            </w:r>
            <w:r w:rsidRPr="00D55D17">
              <w:rPr>
                <w:rFonts w:asciiTheme="majorHAnsi" w:hAnsiTheme="majorHAnsi" w:cstheme="majorHAnsi"/>
                <w:sz w:val="18"/>
                <w:szCs w:val="18"/>
              </w:rPr>
              <w:t xml:space="preserve">n </w:t>
            </w:r>
            <w:r w:rsidR="00962521" w:rsidRPr="00F00FE5">
              <w:rPr>
                <w:rFonts w:asciiTheme="majorHAnsi" w:hAnsiTheme="majorHAnsi" w:cstheme="majorHAnsi"/>
                <w:sz w:val="18"/>
                <w:szCs w:val="18"/>
              </w:rPr>
              <w:t>técnica</w:t>
            </w:r>
            <w:r w:rsidRPr="00D55D17">
              <w:rPr>
                <w:rFonts w:asciiTheme="majorHAnsi" w:hAnsiTheme="majorHAnsi" w:cstheme="majorHAnsi"/>
                <w:sz w:val="18"/>
                <w:szCs w:val="18"/>
              </w:rPr>
              <w:t>, repositorio inicial</w:t>
            </w:r>
          </w:p>
        </w:tc>
        <w:tc>
          <w:tcPr>
            <w:tcW w:w="1350" w:type="dxa"/>
            <w:tcBorders>
              <w:right w:val="single" w:sz="4" w:space="0" w:color="FFFFFF" w:themeColor="background1"/>
            </w:tcBorders>
            <w:vAlign w:val="bottom"/>
          </w:tcPr>
          <w:p w14:paraId="67B86568" w14:textId="01B8E5C0"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Fin Semana 4</w:t>
            </w:r>
          </w:p>
        </w:tc>
        <w:tc>
          <w:tcPr>
            <w:tcW w:w="900" w:type="dxa"/>
            <w:tcBorders>
              <w:left w:val="single" w:sz="4" w:space="0" w:color="FFFFFF" w:themeColor="background1"/>
            </w:tcBorders>
            <w:shd w:val="clear" w:color="auto" w:fill="D9D9D9" w:themeFill="background1" w:themeFillShade="D9"/>
            <w:vAlign w:val="bottom"/>
          </w:tcPr>
          <w:p w14:paraId="2817451D" w14:textId="2D529519"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Todo el equipo</w:t>
            </w:r>
          </w:p>
        </w:tc>
        <w:tc>
          <w:tcPr>
            <w:tcW w:w="2066" w:type="dxa"/>
            <w:vAlign w:val="bottom"/>
          </w:tcPr>
          <w:p w14:paraId="1FC33D75" w14:textId="3DC687E4"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 xml:space="preserve">Facilitador: </w:t>
            </w:r>
            <w:r w:rsidR="00F00FE5" w:rsidRPr="00D55D17">
              <w:rPr>
                <w:rFonts w:asciiTheme="majorHAnsi" w:hAnsiTheme="majorHAnsi" w:cstheme="majorHAnsi"/>
                <w:sz w:val="18"/>
                <w:szCs w:val="18"/>
              </w:rPr>
              <w:t>Aprobaci</w:t>
            </w:r>
            <w:r w:rsidR="00F00FE5" w:rsidRPr="00F00FE5">
              <w:rPr>
                <w:rFonts w:asciiTheme="majorHAnsi" w:hAnsiTheme="majorHAnsi" w:cstheme="majorHAnsi"/>
                <w:sz w:val="18"/>
                <w:szCs w:val="18"/>
              </w:rPr>
              <w:t>ó</w:t>
            </w:r>
            <w:r w:rsidR="00F00FE5" w:rsidRPr="00D55D17">
              <w:rPr>
                <w:rFonts w:asciiTheme="majorHAnsi" w:hAnsiTheme="majorHAnsi" w:cstheme="majorHAnsi"/>
                <w:sz w:val="18"/>
                <w:szCs w:val="18"/>
              </w:rPr>
              <w:t>n</w:t>
            </w:r>
            <w:r w:rsidRPr="00D55D17">
              <w:rPr>
                <w:rFonts w:asciiTheme="majorHAnsi" w:hAnsiTheme="majorHAnsi" w:cstheme="majorHAnsi"/>
                <w:sz w:val="18"/>
                <w:szCs w:val="18"/>
              </w:rPr>
              <w:t xml:space="preserve"> formal de la </w:t>
            </w:r>
            <w:r w:rsidR="00F00FE5" w:rsidRPr="00F00FE5">
              <w:rPr>
                <w:rFonts w:asciiTheme="majorHAnsi" w:hAnsiTheme="majorHAnsi" w:cstheme="majorHAnsi"/>
                <w:sz w:val="18"/>
                <w:szCs w:val="18"/>
              </w:rPr>
              <w:t>línea</w:t>
            </w:r>
            <w:r w:rsidRPr="00D55D17">
              <w:rPr>
                <w:rFonts w:asciiTheme="majorHAnsi" w:hAnsiTheme="majorHAnsi" w:cstheme="majorHAnsi"/>
                <w:sz w:val="18"/>
                <w:szCs w:val="18"/>
              </w:rPr>
              <w:t xml:space="preserve"> base por el docente y cliente.</w:t>
            </w:r>
          </w:p>
        </w:tc>
      </w:tr>
      <w:tr w:rsidR="00D55D17" w:rsidRPr="00A337B2" w14:paraId="3952D4A5" w14:textId="77777777" w:rsidTr="00A75A51">
        <w:trPr>
          <w:cantSplit/>
          <w:jc w:val="center"/>
        </w:trPr>
        <w:tc>
          <w:tcPr>
            <w:tcW w:w="1345" w:type="dxa"/>
            <w:vAlign w:val="bottom"/>
          </w:tcPr>
          <w:p w14:paraId="0BC7A5E4" w14:textId="0632806A"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 xml:space="preserve">Desarrollar una </w:t>
            </w:r>
            <w:r w:rsidR="00F00FE5" w:rsidRPr="00D55D17">
              <w:rPr>
                <w:rFonts w:asciiTheme="majorHAnsi" w:hAnsiTheme="majorHAnsi" w:cstheme="majorHAnsi"/>
                <w:sz w:val="18"/>
                <w:szCs w:val="18"/>
              </w:rPr>
              <w:t>soluci</w:t>
            </w:r>
            <w:r w:rsidR="00F00FE5" w:rsidRPr="00F00FE5">
              <w:rPr>
                <w:rFonts w:asciiTheme="majorHAnsi" w:hAnsiTheme="majorHAnsi" w:cstheme="majorHAnsi"/>
                <w:sz w:val="18"/>
                <w:szCs w:val="18"/>
              </w:rPr>
              <w:t>ó</w:t>
            </w:r>
            <w:r w:rsidR="00F00FE5" w:rsidRPr="00D55D17">
              <w:rPr>
                <w:rFonts w:asciiTheme="majorHAnsi" w:hAnsiTheme="majorHAnsi" w:cstheme="majorHAnsi"/>
                <w:sz w:val="18"/>
                <w:szCs w:val="18"/>
              </w:rPr>
              <w:t>n</w:t>
            </w:r>
            <w:r w:rsidRPr="00D55D17">
              <w:rPr>
                <w:rFonts w:asciiTheme="majorHAnsi" w:hAnsiTheme="majorHAnsi" w:cstheme="majorHAnsi"/>
                <w:sz w:val="18"/>
                <w:szCs w:val="18"/>
              </w:rPr>
              <w:t xml:space="preserve"> de software</w:t>
            </w:r>
          </w:p>
        </w:tc>
        <w:tc>
          <w:tcPr>
            <w:tcW w:w="1620" w:type="dxa"/>
            <w:vAlign w:val="bottom"/>
          </w:tcPr>
          <w:p w14:paraId="0533CC76" w14:textId="5AA80165" w:rsidR="00D55D17" w:rsidRPr="00D55D17" w:rsidRDefault="00D55D17" w:rsidP="00D55D17">
            <w:pPr>
              <w:jc w:val="both"/>
              <w:rPr>
                <w:rFonts w:asciiTheme="majorHAnsi" w:hAnsiTheme="majorHAnsi" w:cstheme="majorHAnsi"/>
                <w:i/>
                <w:color w:val="548DD4"/>
                <w:sz w:val="18"/>
                <w:szCs w:val="18"/>
                <w:lang w:eastAsia="es-CL"/>
              </w:rPr>
            </w:pPr>
            <w:proofErr w:type="spellStart"/>
            <w:r w:rsidRPr="00D55D17">
              <w:rPr>
                <w:rFonts w:asciiTheme="majorHAnsi" w:hAnsiTheme="majorHAnsi" w:cstheme="majorHAnsi"/>
                <w:sz w:val="18"/>
                <w:szCs w:val="18"/>
              </w:rPr>
              <w:t>Backend</w:t>
            </w:r>
            <w:proofErr w:type="spellEnd"/>
            <w:r w:rsidRPr="00D55D17">
              <w:rPr>
                <w:rFonts w:asciiTheme="majorHAnsi" w:hAnsiTheme="majorHAnsi" w:cstheme="majorHAnsi"/>
                <w:sz w:val="18"/>
                <w:szCs w:val="18"/>
              </w:rPr>
              <w:t xml:space="preserve">: Construir </w:t>
            </w:r>
            <w:proofErr w:type="spellStart"/>
            <w:r w:rsidRPr="00D55D17">
              <w:rPr>
                <w:rFonts w:asciiTheme="majorHAnsi" w:hAnsiTheme="majorHAnsi" w:cstheme="majorHAnsi"/>
                <w:sz w:val="18"/>
                <w:szCs w:val="18"/>
              </w:rPr>
              <w:t>APIs</w:t>
            </w:r>
            <w:proofErr w:type="spellEnd"/>
            <w:r w:rsidRPr="00D55D17">
              <w:rPr>
                <w:rFonts w:asciiTheme="majorHAnsi" w:hAnsiTheme="majorHAnsi" w:cstheme="majorHAnsi"/>
                <w:sz w:val="18"/>
                <w:szCs w:val="18"/>
              </w:rPr>
              <w:t xml:space="preserve"> de </w:t>
            </w:r>
            <w:r w:rsidR="00F00FE5" w:rsidRPr="00D55D17">
              <w:rPr>
                <w:rFonts w:asciiTheme="majorHAnsi" w:hAnsiTheme="majorHAnsi" w:cstheme="majorHAnsi"/>
                <w:sz w:val="18"/>
                <w:szCs w:val="18"/>
              </w:rPr>
              <w:t>gestión</w:t>
            </w:r>
            <w:r w:rsidRPr="00D55D17">
              <w:rPr>
                <w:rFonts w:asciiTheme="majorHAnsi" w:hAnsiTheme="majorHAnsi" w:cstheme="majorHAnsi"/>
                <w:sz w:val="18"/>
                <w:szCs w:val="18"/>
              </w:rPr>
              <w:t xml:space="preserve"> de documentos (Doc) y proceso de flujo base (Flow)</w:t>
            </w:r>
          </w:p>
        </w:tc>
        <w:tc>
          <w:tcPr>
            <w:tcW w:w="2340" w:type="dxa"/>
            <w:vAlign w:val="bottom"/>
          </w:tcPr>
          <w:p w14:paraId="2F3779EC" w14:textId="0D81531D" w:rsidR="00D55D17" w:rsidRPr="00D55D17" w:rsidRDefault="00F00FE5"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Construcci</w:t>
            </w:r>
            <w:r w:rsidRPr="00F00FE5">
              <w:rPr>
                <w:rFonts w:asciiTheme="majorHAnsi" w:hAnsiTheme="majorHAnsi" w:cstheme="majorHAnsi"/>
                <w:sz w:val="18"/>
                <w:szCs w:val="18"/>
              </w:rPr>
              <w:t>ó</w:t>
            </w:r>
            <w:r w:rsidRPr="00D55D17">
              <w:rPr>
                <w:rFonts w:asciiTheme="majorHAnsi" w:hAnsiTheme="majorHAnsi" w:cstheme="majorHAnsi"/>
                <w:sz w:val="18"/>
                <w:szCs w:val="18"/>
              </w:rPr>
              <w:t>n</w:t>
            </w:r>
            <w:r w:rsidR="00D55D17" w:rsidRPr="00D55D17">
              <w:rPr>
                <w:rFonts w:asciiTheme="majorHAnsi" w:hAnsiTheme="majorHAnsi" w:cstheme="majorHAnsi"/>
                <w:sz w:val="18"/>
                <w:szCs w:val="18"/>
              </w:rPr>
              <w:t xml:space="preserve"> de </w:t>
            </w:r>
            <w:proofErr w:type="spellStart"/>
            <w:r w:rsidR="00D55D17" w:rsidRPr="00D55D17">
              <w:rPr>
                <w:rFonts w:asciiTheme="majorHAnsi" w:hAnsiTheme="majorHAnsi" w:cstheme="majorHAnsi"/>
                <w:sz w:val="18"/>
                <w:szCs w:val="18"/>
              </w:rPr>
              <w:t>endpoints</w:t>
            </w:r>
            <w:proofErr w:type="spellEnd"/>
            <w:r w:rsidR="00D55D17" w:rsidRPr="00D55D17">
              <w:rPr>
                <w:rFonts w:asciiTheme="majorHAnsi" w:hAnsiTheme="majorHAnsi" w:cstheme="majorHAnsi"/>
                <w:sz w:val="18"/>
                <w:szCs w:val="18"/>
              </w:rPr>
              <w:t xml:space="preserve"> </w:t>
            </w:r>
            <w:proofErr w:type="spellStart"/>
            <w:r w:rsidR="00D55D17" w:rsidRPr="00D55D17">
              <w:rPr>
                <w:rFonts w:asciiTheme="majorHAnsi" w:hAnsiTheme="majorHAnsi" w:cstheme="majorHAnsi"/>
                <w:sz w:val="18"/>
                <w:szCs w:val="18"/>
              </w:rPr>
              <w:t>RESTful</w:t>
            </w:r>
            <w:proofErr w:type="spellEnd"/>
            <w:r w:rsidR="00D55D17" w:rsidRPr="00D55D17">
              <w:rPr>
                <w:rFonts w:asciiTheme="majorHAnsi" w:hAnsiTheme="majorHAnsi" w:cstheme="majorHAnsi"/>
                <w:sz w:val="18"/>
                <w:szCs w:val="18"/>
              </w:rPr>
              <w:t xml:space="preserve"> para la persistencia, almacenamiento e inicio del ciclo de solicitudes.</w:t>
            </w:r>
          </w:p>
        </w:tc>
        <w:tc>
          <w:tcPr>
            <w:tcW w:w="1440" w:type="dxa"/>
            <w:vAlign w:val="bottom"/>
          </w:tcPr>
          <w:p w14:paraId="7E4D2F44" w14:textId="29309F56"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 xml:space="preserve">Framework </w:t>
            </w:r>
            <w:proofErr w:type="spellStart"/>
            <w:r w:rsidRPr="00D55D17">
              <w:rPr>
                <w:rFonts w:asciiTheme="majorHAnsi" w:hAnsiTheme="majorHAnsi" w:cstheme="majorHAnsi"/>
                <w:sz w:val="18"/>
                <w:szCs w:val="18"/>
              </w:rPr>
              <w:t>backend</w:t>
            </w:r>
            <w:proofErr w:type="spellEnd"/>
            <w:r w:rsidRPr="00D55D17">
              <w:rPr>
                <w:rFonts w:asciiTheme="majorHAnsi" w:hAnsiTheme="majorHAnsi" w:cstheme="majorHAnsi"/>
                <w:sz w:val="18"/>
                <w:szCs w:val="18"/>
              </w:rPr>
              <w:t>, RDBMS, Postman</w:t>
            </w:r>
          </w:p>
        </w:tc>
        <w:tc>
          <w:tcPr>
            <w:tcW w:w="1350" w:type="dxa"/>
            <w:tcBorders>
              <w:right w:val="single" w:sz="4" w:space="0" w:color="FFFFFF" w:themeColor="background1"/>
            </w:tcBorders>
            <w:vAlign w:val="bottom"/>
          </w:tcPr>
          <w:p w14:paraId="721B506A" w14:textId="495D62A2"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Semanas 5 a 7</w:t>
            </w:r>
          </w:p>
        </w:tc>
        <w:tc>
          <w:tcPr>
            <w:tcW w:w="900" w:type="dxa"/>
            <w:tcBorders>
              <w:left w:val="single" w:sz="4" w:space="0" w:color="FFFFFF" w:themeColor="background1"/>
            </w:tcBorders>
            <w:shd w:val="clear" w:color="auto" w:fill="D9D9D9" w:themeFill="background1" w:themeFillShade="D9"/>
            <w:vAlign w:val="bottom"/>
          </w:tcPr>
          <w:p w14:paraId="1CE8F782" w14:textId="1E9DCA21"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Eduardo Kusar</w:t>
            </w:r>
          </w:p>
        </w:tc>
        <w:tc>
          <w:tcPr>
            <w:tcW w:w="2066" w:type="dxa"/>
            <w:vAlign w:val="bottom"/>
          </w:tcPr>
          <w:p w14:paraId="306BF997" w14:textId="26600F55" w:rsidR="00D55D17" w:rsidRPr="00D55D17" w:rsidRDefault="00D55D17" w:rsidP="00D55D17">
            <w:pPr>
              <w:jc w:val="both"/>
              <w:rPr>
                <w:rFonts w:asciiTheme="majorHAnsi" w:hAnsiTheme="majorHAnsi" w:cstheme="majorHAnsi"/>
                <w:i/>
                <w:color w:val="548DD4"/>
                <w:sz w:val="18"/>
                <w:szCs w:val="18"/>
                <w:lang w:eastAsia="es-CL"/>
              </w:rPr>
            </w:pPr>
            <w:r w:rsidRPr="00D55D17">
              <w:rPr>
                <w:rFonts w:asciiTheme="majorHAnsi" w:hAnsiTheme="majorHAnsi" w:cstheme="majorHAnsi"/>
                <w:sz w:val="18"/>
                <w:szCs w:val="18"/>
              </w:rPr>
              <w:t xml:space="preserve">Facilitador: Esquema relacional estructurado. Obstaculizador: Desfases entre especificaciones de API y </w:t>
            </w:r>
            <w:proofErr w:type="spellStart"/>
            <w:r w:rsidRPr="00D55D17">
              <w:rPr>
                <w:rFonts w:asciiTheme="majorHAnsi" w:hAnsiTheme="majorHAnsi" w:cstheme="majorHAnsi"/>
                <w:sz w:val="18"/>
                <w:szCs w:val="18"/>
              </w:rPr>
              <w:t>frontend</w:t>
            </w:r>
            <w:proofErr w:type="spellEnd"/>
            <w:r w:rsidRPr="00D55D17">
              <w:rPr>
                <w:rFonts w:asciiTheme="majorHAnsi" w:hAnsiTheme="majorHAnsi" w:cstheme="majorHAnsi"/>
                <w:sz w:val="18"/>
                <w:szCs w:val="18"/>
              </w:rPr>
              <w:t>.</w:t>
            </w:r>
          </w:p>
        </w:tc>
      </w:tr>
      <w:tr w:rsidR="00D55D17" w:rsidRPr="00F00FE5" w14:paraId="41F5C38E" w14:textId="77777777" w:rsidTr="00A75A51">
        <w:trPr>
          <w:cantSplit/>
          <w:jc w:val="center"/>
        </w:trPr>
        <w:tc>
          <w:tcPr>
            <w:tcW w:w="1345" w:type="dxa"/>
            <w:vAlign w:val="bottom"/>
          </w:tcPr>
          <w:p w14:paraId="39B4A006" w14:textId="7F331091"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616BD71A" w14:textId="7C67B2D3"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Backend</w:t>
            </w:r>
            <w:proofErr w:type="spellEnd"/>
            <w:r w:rsidRPr="00F00FE5">
              <w:rPr>
                <w:rFonts w:asciiTheme="majorHAnsi" w:hAnsiTheme="majorHAnsi" w:cstheme="majorHAnsi"/>
                <w:sz w:val="18"/>
                <w:szCs w:val="18"/>
              </w:rPr>
              <w:t>: Microservicio notificaciones</w:t>
            </w:r>
          </w:p>
        </w:tc>
        <w:tc>
          <w:tcPr>
            <w:tcW w:w="2340" w:type="dxa"/>
            <w:vAlign w:val="bottom"/>
          </w:tcPr>
          <w:p w14:paraId="0127E0E2" w14:textId="4C773188"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Implementación</w:t>
            </w:r>
            <w:r w:rsidR="00D55D17" w:rsidRPr="00F00FE5">
              <w:rPr>
                <w:rFonts w:asciiTheme="majorHAnsi" w:hAnsiTheme="majorHAnsi" w:cstheme="majorHAnsi"/>
                <w:sz w:val="18"/>
                <w:szCs w:val="18"/>
              </w:rPr>
              <w:t xml:space="preserve"> de </w:t>
            </w:r>
            <w:r w:rsidRPr="00F00FE5">
              <w:rPr>
                <w:rFonts w:asciiTheme="majorHAnsi" w:hAnsiTheme="majorHAnsi" w:cstheme="majorHAnsi"/>
                <w:sz w:val="18"/>
                <w:szCs w:val="18"/>
              </w:rPr>
              <w:t>lógica</w:t>
            </w:r>
            <w:r w:rsidR="00D55D17" w:rsidRPr="00F00FE5">
              <w:rPr>
                <w:rFonts w:asciiTheme="majorHAnsi" w:hAnsiTheme="majorHAnsi" w:cstheme="majorHAnsi"/>
                <w:sz w:val="18"/>
                <w:szCs w:val="18"/>
              </w:rPr>
              <w:t xml:space="preserve"> de </w:t>
            </w:r>
            <w:r w:rsidRPr="00F00FE5">
              <w:rPr>
                <w:rFonts w:asciiTheme="majorHAnsi" w:hAnsiTheme="majorHAnsi" w:cstheme="majorHAnsi"/>
                <w:sz w:val="18"/>
                <w:szCs w:val="18"/>
              </w:rPr>
              <w:t>emisión</w:t>
            </w:r>
            <w:r w:rsidR="00D55D17" w:rsidRPr="00F00FE5">
              <w:rPr>
                <w:rFonts w:asciiTheme="majorHAnsi" w:hAnsiTheme="majorHAnsi" w:cstheme="majorHAnsi"/>
                <w:sz w:val="18"/>
                <w:szCs w:val="18"/>
              </w:rPr>
              <w:t xml:space="preserve"> de alertas por correo </w:t>
            </w:r>
            <w:r w:rsidRPr="00F00FE5">
              <w:rPr>
                <w:rFonts w:asciiTheme="majorHAnsi" w:hAnsiTheme="majorHAnsi" w:cstheme="majorHAnsi"/>
                <w:sz w:val="18"/>
                <w:szCs w:val="18"/>
              </w:rPr>
              <w:t>electrónico</w:t>
            </w:r>
            <w:r w:rsidR="00D55D17" w:rsidRPr="00F00FE5">
              <w:rPr>
                <w:rFonts w:asciiTheme="majorHAnsi" w:hAnsiTheme="majorHAnsi" w:cstheme="majorHAnsi"/>
                <w:sz w:val="18"/>
                <w:szCs w:val="18"/>
              </w:rPr>
              <w:t xml:space="preserve"> ante cambios de estado.</w:t>
            </w:r>
          </w:p>
        </w:tc>
        <w:tc>
          <w:tcPr>
            <w:tcW w:w="1440" w:type="dxa"/>
            <w:vAlign w:val="bottom"/>
          </w:tcPr>
          <w:p w14:paraId="71EAE8CF" w14:textId="0271A3D7"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Servicio </w:t>
            </w:r>
            <w:r w:rsidR="00F00FE5" w:rsidRPr="00F00FE5">
              <w:rPr>
                <w:rFonts w:asciiTheme="majorHAnsi" w:hAnsiTheme="majorHAnsi" w:cstheme="majorHAnsi"/>
                <w:sz w:val="18"/>
                <w:szCs w:val="18"/>
              </w:rPr>
              <w:t xml:space="preserve">de envío de correos de </w:t>
            </w:r>
            <w:proofErr w:type="spellStart"/>
            <w:r w:rsidR="00F00FE5" w:rsidRPr="00F00FE5">
              <w:rPr>
                <w:rFonts w:asciiTheme="majorHAnsi" w:hAnsiTheme="majorHAnsi" w:cstheme="majorHAnsi"/>
                <w:sz w:val="18"/>
                <w:szCs w:val="18"/>
              </w:rPr>
              <w:t>MasterBase</w:t>
            </w:r>
            <w:proofErr w:type="spellEnd"/>
            <w:r w:rsidR="00F00FE5" w:rsidRPr="00F00FE5">
              <w:rPr>
                <w:rFonts w:asciiTheme="majorHAnsi" w:hAnsiTheme="majorHAnsi" w:cstheme="majorHAnsi"/>
                <w:sz w:val="18"/>
                <w:szCs w:val="18"/>
              </w:rPr>
              <w:t xml:space="preserve"> (API)</w:t>
            </w:r>
          </w:p>
        </w:tc>
        <w:tc>
          <w:tcPr>
            <w:tcW w:w="1350" w:type="dxa"/>
            <w:tcBorders>
              <w:right w:val="single" w:sz="4" w:space="0" w:color="FFFFFF" w:themeColor="background1"/>
            </w:tcBorders>
            <w:vAlign w:val="bottom"/>
          </w:tcPr>
          <w:p w14:paraId="5BF23B92" w14:textId="65949338"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 7</w:t>
            </w:r>
          </w:p>
        </w:tc>
        <w:tc>
          <w:tcPr>
            <w:tcW w:w="900" w:type="dxa"/>
            <w:tcBorders>
              <w:left w:val="single" w:sz="4" w:space="0" w:color="FFFFFF" w:themeColor="background1"/>
            </w:tcBorders>
            <w:shd w:val="clear" w:color="auto" w:fill="D9D9D9" w:themeFill="background1" w:themeFillShade="D9"/>
            <w:vAlign w:val="bottom"/>
          </w:tcPr>
          <w:p w14:paraId="76E4247B" w14:textId="5D25AF5C"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Eduardo Kusar</w:t>
            </w:r>
          </w:p>
        </w:tc>
        <w:tc>
          <w:tcPr>
            <w:tcW w:w="2066" w:type="dxa"/>
            <w:vAlign w:val="bottom"/>
          </w:tcPr>
          <w:p w14:paraId="295877B9" w14:textId="388B9025"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Servicios de correo desacoplados del </w:t>
            </w:r>
            <w:r w:rsidR="00F00FE5" w:rsidRPr="00F00FE5">
              <w:rPr>
                <w:rFonts w:asciiTheme="majorHAnsi" w:hAnsiTheme="majorHAnsi" w:cstheme="majorHAnsi"/>
                <w:sz w:val="18"/>
                <w:szCs w:val="18"/>
              </w:rPr>
              <w:t>núcleo</w:t>
            </w:r>
            <w:r w:rsidRPr="00F00FE5">
              <w:rPr>
                <w:rFonts w:asciiTheme="majorHAnsi" w:hAnsiTheme="majorHAnsi" w:cstheme="majorHAnsi"/>
                <w:sz w:val="18"/>
                <w:szCs w:val="18"/>
              </w:rPr>
              <w:t xml:space="preserve"> transaccional. Obstaculizador: Bloqueos de servidores de correo externos.</w:t>
            </w:r>
          </w:p>
        </w:tc>
      </w:tr>
      <w:tr w:rsidR="00D55D17" w:rsidRPr="00F00FE5" w14:paraId="7F63C83E" w14:textId="77777777" w:rsidTr="00A75A51">
        <w:trPr>
          <w:cantSplit/>
          <w:jc w:val="center"/>
        </w:trPr>
        <w:tc>
          <w:tcPr>
            <w:tcW w:w="1345" w:type="dxa"/>
            <w:vAlign w:val="bottom"/>
          </w:tcPr>
          <w:p w14:paraId="12DCAE26" w14:textId="596AD067"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3711A7DF" w14:textId="513F9543"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Frontend</w:t>
            </w:r>
            <w:proofErr w:type="spellEnd"/>
            <w:r w:rsidRPr="00F00FE5">
              <w:rPr>
                <w:rFonts w:asciiTheme="majorHAnsi" w:hAnsiTheme="majorHAnsi" w:cstheme="majorHAnsi"/>
                <w:sz w:val="18"/>
                <w:szCs w:val="18"/>
              </w:rPr>
              <w:t xml:space="preserve">: Implementar inicio de </w:t>
            </w:r>
            <w:r w:rsidR="00F00FE5" w:rsidRPr="00F00FE5">
              <w:rPr>
                <w:rFonts w:asciiTheme="majorHAnsi" w:hAnsiTheme="majorHAnsi" w:cstheme="majorHAnsi"/>
                <w:sz w:val="18"/>
                <w:szCs w:val="18"/>
              </w:rPr>
              <w:t>sesión</w:t>
            </w:r>
            <w:r w:rsidRPr="00F00FE5">
              <w:rPr>
                <w:rFonts w:asciiTheme="majorHAnsi" w:hAnsiTheme="majorHAnsi" w:cstheme="majorHAnsi"/>
                <w:sz w:val="18"/>
                <w:szCs w:val="18"/>
              </w:rPr>
              <w:t xml:space="preserve"> con </w:t>
            </w:r>
            <w:proofErr w:type="spellStart"/>
            <w:r w:rsidRPr="00F00FE5">
              <w:rPr>
                <w:rFonts w:asciiTheme="majorHAnsi" w:hAnsiTheme="majorHAnsi" w:cstheme="majorHAnsi"/>
                <w:sz w:val="18"/>
                <w:szCs w:val="18"/>
              </w:rPr>
              <w:t>Keycloak</w:t>
            </w:r>
            <w:proofErr w:type="spellEnd"/>
          </w:p>
        </w:tc>
        <w:tc>
          <w:tcPr>
            <w:tcW w:w="2340" w:type="dxa"/>
            <w:vAlign w:val="bottom"/>
          </w:tcPr>
          <w:p w14:paraId="3B61EC1B" w14:textId="0733B240"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Integración</w:t>
            </w:r>
            <w:r w:rsidR="00D55D17" w:rsidRPr="00F00FE5">
              <w:rPr>
                <w:rFonts w:asciiTheme="majorHAnsi" w:hAnsiTheme="majorHAnsi" w:cstheme="majorHAnsi"/>
                <w:sz w:val="18"/>
                <w:szCs w:val="18"/>
              </w:rPr>
              <w:t xml:space="preserve"> de </w:t>
            </w:r>
            <w:r w:rsidRPr="00F00FE5">
              <w:rPr>
                <w:rFonts w:asciiTheme="majorHAnsi" w:hAnsiTheme="majorHAnsi" w:cstheme="majorHAnsi"/>
                <w:sz w:val="18"/>
                <w:szCs w:val="18"/>
              </w:rPr>
              <w:t>autenticación</w:t>
            </w:r>
            <w:r w:rsidR="00D55D17" w:rsidRPr="00F00FE5">
              <w:rPr>
                <w:rFonts w:asciiTheme="majorHAnsi" w:hAnsiTheme="majorHAnsi" w:cstheme="majorHAnsi"/>
                <w:sz w:val="18"/>
                <w:szCs w:val="18"/>
              </w:rPr>
              <w:t xml:space="preserve"> centralizada mediante tokens JWT y proveedor de identidad </w:t>
            </w:r>
            <w:proofErr w:type="spellStart"/>
            <w:r w:rsidR="00D55D17" w:rsidRPr="00F00FE5">
              <w:rPr>
                <w:rFonts w:asciiTheme="majorHAnsi" w:hAnsiTheme="majorHAnsi" w:cstheme="majorHAnsi"/>
                <w:sz w:val="18"/>
                <w:szCs w:val="18"/>
              </w:rPr>
              <w:t>Keycloak</w:t>
            </w:r>
            <w:proofErr w:type="spellEnd"/>
            <w:r w:rsidR="00D55D17" w:rsidRPr="00F00FE5">
              <w:rPr>
                <w:rFonts w:asciiTheme="majorHAnsi" w:hAnsiTheme="majorHAnsi" w:cstheme="majorHAnsi"/>
                <w:sz w:val="18"/>
                <w:szCs w:val="18"/>
              </w:rPr>
              <w:t>.</w:t>
            </w:r>
          </w:p>
        </w:tc>
        <w:tc>
          <w:tcPr>
            <w:tcW w:w="1440" w:type="dxa"/>
            <w:vAlign w:val="bottom"/>
          </w:tcPr>
          <w:p w14:paraId="36AB9656" w14:textId="282093CA"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Keycloak</w:t>
            </w:r>
            <w:proofErr w:type="spellEnd"/>
            <w:r w:rsidRPr="00F00FE5">
              <w:rPr>
                <w:rFonts w:asciiTheme="majorHAnsi" w:hAnsiTheme="majorHAnsi" w:cstheme="majorHAnsi"/>
                <w:sz w:val="18"/>
                <w:szCs w:val="18"/>
              </w:rPr>
              <w:t xml:space="preserve">, </w:t>
            </w:r>
            <w:proofErr w:type="spellStart"/>
            <w:r w:rsidRPr="00F00FE5">
              <w:rPr>
                <w:rFonts w:asciiTheme="majorHAnsi" w:hAnsiTheme="majorHAnsi" w:cstheme="majorHAnsi"/>
                <w:sz w:val="18"/>
                <w:szCs w:val="18"/>
              </w:rPr>
              <w:t>framework</w:t>
            </w:r>
            <w:proofErr w:type="spellEnd"/>
            <w:r w:rsidRPr="00F00FE5">
              <w:rPr>
                <w:rFonts w:asciiTheme="majorHAnsi" w:hAnsiTheme="majorHAnsi" w:cstheme="majorHAnsi"/>
                <w:sz w:val="18"/>
                <w:szCs w:val="18"/>
              </w:rPr>
              <w:t xml:space="preserve"> </w:t>
            </w:r>
            <w:proofErr w:type="spellStart"/>
            <w:r w:rsidRPr="00F00FE5">
              <w:rPr>
                <w:rFonts w:asciiTheme="majorHAnsi" w:hAnsiTheme="majorHAnsi" w:cstheme="majorHAnsi"/>
                <w:sz w:val="18"/>
                <w:szCs w:val="18"/>
              </w:rPr>
              <w:t>frontend</w:t>
            </w:r>
            <w:proofErr w:type="spellEnd"/>
            <w:r w:rsidRPr="00F00FE5">
              <w:rPr>
                <w:rFonts w:asciiTheme="majorHAnsi" w:hAnsiTheme="majorHAnsi" w:cstheme="majorHAnsi"/>
                <w:sz w:val="18"/>
                <w:szCs w:val="18"/>
              </w:rPr>
              <w:t>, JWT</w:t>
            </w:r>
          </w:p>
        </w:tc>
        <w:tc>
          <w:tcPr>
            <w:tcW w:w="1350" w:type="dxa"/>
            <w:tcBorders>
              <w:right w:val="single" w:sz="4" w:space="0" w:color="FFFFFF" w:themeColor="background1"/>
            </w:tcBorders>
            <w:vAlign w:val="bottom"/>
          </w:tcPr>
          <w:p w14:paraId="6FB32281" w14:textId="04D269E7"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5 a 7</w:t>
            </w:r>
          </w:p>
        </w:tc>
        <w:tc>
          <w:tcPr>
            <w:tcW w:w="900" w:type="dxa"/>
            <w:tcBorders>
              <w:left w:val="single" w:sz="4" w:space="0" w:color="FFFFFF" w:themeColor="background1"/>
            </w:tcBorders>
            <w:shd w:val="clear" w:color="auto" w:fill="D9D9D9" w:themeFill="background1" w:themeFillShade="D9"/>
            <w:vAlign w:val="bottom"/>
          </w:tcPr>
          <w:p w14:paraId="463F90B8" w14:textId="336AB8B8"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Kevin Soto</w:t>
            </w:r>
          </w:p>
        </w:tc>
        <w:tc>
          <w:tcPr>
            <w:tcW w:w="2066" w:type="dxa"/>
            <w:vAlign w:val="bottom"/>
          </w:tcPr>
          <w:p w14:paraId="0F9FC561" w14:textId="60CF68B1"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w:t>
            </w:r>
            <w:r w:rsidR="00F00FE5">
              <w:rPr>
                <w:rFonts w:asciiTheme="majorHAnsi" w:hAnsiTheme="majorHAnsi" w:cstheme="majorHAnsi"/>
                <w:sz w:val="18"/>
                <w:szCs w:val="18"/>
              </w:rPr>
              <w:t xml:space="preserve">Documentación de </w:t>
            </w:r>
            <w:proofErr w:type="spellStart"/>
            <w:r w:rsidR="00F00FE5">
              <w:rPr>
                <w:rFonts w:asciiTheme="majorHAnsi" w:hAnsiTheme="majorHAnsi" w:cstheme="majorHAnsi"/>
                <w:sz w:val="18"/>
                <w:szCs w:val="18"/>
              </w:rPr>
              <w:t>Keycloak</w:t>
            </w:r>
            <w:proofErr w:type="spellEnd"/>
            <w:r w:rsidRPr="00F00FE5">
              <w:rPr>
                <w:rFonts w:asciiTheme="majorHAnsi" w:hAnsiTheme="majorHAnsi" w:cstheme="majorHAnsi"/>
                <w:sz w:val="18"/>
                <w:szCs w:val="18"/>
              </w:rPr>
              <w:t xml:space="preserve">. Obstaculizador: Complejidad en la </w:t>
            </w:r>
            <w:r w:rsidR="00F00FE5">
              <w:rPr>
                <w:rFonts w:asciiTheme="majorHAnsi" w:hAnsiTheme="majorHAnsi" w:cstheme="majorHAnsi"/>
                <w:sz w:val="18"/>
                <w:szCs w:val="18"/>
              </w:rPr>
              <w:t xml:space="preserve">integración </w:t>
            </w:r>
            <w:proofErr w:type="spellStart"/>
            <w:r w:rsidR="00F00FE5">
              <w:rPr>
                <w:rFonts w:asciiTheme="majorHAnsi" w:hAnsiTheme="majorHAnsi" w:cstheme="majorHAnsi"/>
                <w:sz w:val="18"/>
                <w:szCs w:val="18"/>
              </w:rPr>
              <w:t>Keycloak</w:t>
            </w:r>
            <w:proofErr w:type="spellEnd"/>
            <w:r w:rsidR="00F00FE5">
              <w:rPr>
                <w:rFonts w:asciiTheme="majorHAnsi" w:hAnsiTheme="majorHAnsi" w:cstheme="majorHAnsi"/>
                <w:sz w:val="18"/>
                <w:szCs w:val="18"/>
              </w:rPr>
              <w:t xml:space="preserve"> - </w:t>
            </w:r>
            <w:proofErr w:type="spellStart"/>
            <w:r w:rsidR="00F00FE5">
              <w:rPr>
                <w:rFonts w:asciiTheme="majorHAnsi" w:hAnsiTheme="majorHAnsi" w:cstheme="majorHAnsi"/>
                <w:sz w:val="18"/>
                <w:szCs w:val="18"/>
              </w:rPr>
              <w:t>React</w:t>
            </w:r>
            <w:proofErr w:type="spellEnd"/>
          </w:p>
        </w:tc>
      </w:tr>
      <w:tr w:rsidR="00D55D17" w:rsidRPr="00F00FE5" w14:paraId="7AE415A0" w14:textId="77777777" w:rsidTr="00A75A51">
        <w:trPr>
          <w:cantSplit/>
          <w:jc w:val="center"/>
        </w:trPr>
        <w:tc>
          <w:tcPr>
            <w:tcW w:w="1345" w:type="dxa"/>
            <w:vAlign w:val="bottom"/>
          </w:tcPr>
          <w:p w14:paraId="3205E098" w14:textId="20437124"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2685FA9E" w14:textId="3656D0E7"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Frontend</w:t>
            </w:r>
            <w:proofErr w:type="spellEnd"/>
            <w:r w:rsidRPr="00F00FE5">
              <w:rPr>
                <w:rFonts w:asciiTheme="majorHAnsi" w:hAnsiTheme="majorHAnsi" w:cstheme="majorHAnsi"/>
                <w:sz w:val="18"/>
                <w:szCs w:val="18"/>
              </w:rPr>
              <w:t>: Vistas de carga y flujo de solicitudes</w:t>
            </w:r>
          </w:p>
        </w:tc>
        <w:tc>
          <w:tcPr>
            <w:tcW w:w="2340" w:type="dxa"/>
            <w:vAlign w:val="bottom"/>
          </w:tcPr>
          <w:p w14:paraId="7CEC393D" w14:textId="4027E0A2"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Maquetación</w:t>
            </w:r>
            <w:r w:rsidR="00D55D17" w:rsidRPr="00F00FE5">
              <w:rPr>
                <w:rFonts w:asciiTheme="majorHAnsi" w:hAnsiTheme="majorHAnsi" w:cstheme="majorHAnsi"/>
                <w:sz w:val="18"/>
                <w:szCs w:val="18"/>
              </w:rPr>
              <w:t xml:space="preserve"> y </w:t>
            </w:r>
            <w:r w:rsidRPr="00F00FE5">
              <w:rPr>
                <w:rFonts w:asciiTheme="majorHAnsi" w:hAnsiTheme="majorHAnsi" w:cstheme="majorHAnsi"/>
                <w:sz w:val="18"/>
                <w:szCs w:val="18"/>
              </w:rPr>
              <w:t>programación</w:t>
            </w:r>
            <w:r w:rsidR="00D55D17" w:rsidRPr="00F00FE5">
              <w:rPr>
                <w:rFonts w:asciiTheme="majorHAnsi" w:hAnsiTheme="majorHAnsi" w:cstheme="majorHAnsi"/>
                <w:sz w:val="18"/>
                <w:szCs w:val="18"/>
              </w:rPr>
              <w:t xml:space="preserve"> de pantallas de registro, detalle y consulta </w:t>
            </w:r>
            <w:r w:rsidRPr="00F00FE5">
              <w:rPr>
                <w:rFonts w:asciiTheme="majorHAnsi" w:hAnsiTheme="majorHAnsi" w:cstheme="majorHAnsi"/>
                <w:sz w:val="18"/>
                <w:szCs w:val="18"/>
              </w:rPr>
              <w:t>básica</w:t>
            </w:r>
            <w:r w:rsidR="00D55D17" w:rsidRPr="00F00FE5">
              <w:rPr>
                <w:rFonts w:asciiTheme="majorHAnsi" w:hAnsiTheme="majorHAnsi" w:cstheme="majorHAnsi"/>
                <w:sz w:val="18"/>
                <w:szCs w:val="18"/>
              </w:rPr>
              <w:t xml:space="preserve"> de solicitudes.</w:t>
            </w:r>
          </w:p>
        </w:tc>
        <w:tc>
          <w:tcPr>
            <w:tcW w:w="1440" w:type="dxa"/>
            <w:vAlign w:val="bottom"/>
          </w:tcPr>
          <w:p w14:paraId="0D5CE20F" w14:textId="486FE633"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HTML5, CSS3, </w:t>
            </w:r>
            <w:proofErr w:type="spellStart"/>
            <w:r w:rsidR="00F00FE5">
              <w:rPr>
                <w:rFonts w:asciiTheme="majorHAnsi" w:hAnsiTheme="majorHAnsi" w:cstheme="majorHAnsi"/>
                <w:sz w:val="18"/>
                <w:szCs w:val="18"/>
              </w:rPr>
              <w:t>React</w:t>
            </w:r>
            <w:proofErr w:type="spellEnd"/>
          </w:p>
        </w:tc>
        <w:tc>
          <w:tcPr>
            <w:tcW w:w="1350" w:type="dxa"/>
            <w:tcBorders>
              <w:right w:val="single" w:sz="4" w:space="0" w:color="FFFFFF" w:themeColor="background1"/>
            </w:tcBorders>
            <w:vAlign w:val="bottom"/>
          </w:tcPr>
          <w:p w14:paraId="3F590788" w14:textId="2594128E"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6 a 7</w:t>
            </w:r>
          </w:p>
        </w:tc>
        <w:tc>
          <w:tcPr>
            <w:tcW w:w="900" w:type="dxa"/>
            <w:tcBorders>
              <w:left w:val="single" w:sz="4" w:space="0" w:color="FFFFFF" w:themeColor="background1"/>
            </w:tcBorders>
            <w:shd w:val="clear" w:color="auto" w:fill="D9D9D9" w:themeFill="background1" w:themeFillShade="D9"/>
            <w:vAlign w:val="bottom"/>
          </w:tcPr>
          <w:p w14:paraId="5582BB14" w14:textId="0799D41B"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Nicolás</w:t>
            </w:r>
            <w:r w:rsidR="00D55D17" w:rsidRPr="00F00FE5">
              <w:rPr>
                <w:rFonts w:asciiTheme="majorHAnsi" w:hAnsiTheme="majorHAnsi" w:cstheme="majorHAnsi"/>
                <w:sz w:val="18"/>
                <w:szCs w:val="18"/>
              </w:rPr>
              <w:t xml:space="preserve"> Vidal</w:t>
            </w:r>
            <w:r w:rsidRPr="00F00FE5">
              <w:rPr>
                <w:rFonts w:asciiTheme="majorHAnsi" w:hAnsiTheme="majorHAnsi" w:cstheme="majorHAnsi"/>
                <w:sz w:val="18"/>
                <w:szCs w:val="18"/>
              </w:rPr>
              <w:t xml:space="preserve"> / Kevin Soto</w:t>
            </w:r>
          </w:p>
        </w:tc>
        <w:tc>
          <w:tcPr>
            <w:tcW w:w="2066" w:type="dxa"/>
            <w:vAlign w:val="bottom"/>
          </w:tcPr>
          <w:p w14:paraId="134FE3D5" w14:textId="6084F9A8"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Mockups validados previamente. Obstaculizador: </w:t>
            </w:r>
            <w:r w:rsidR="00F00FE5" w:rsidRPr="00F00FE5">
              <w:rPr>
                <w:rFonts w:asciiTheme="majorHAnsi" w:hAnsiTheme="majorHAnsi" w:cstheme="majorHAnsi"/>
                <w:sz w:val="18"/>
                <w:szCs w:val="18"/>
              </w:rPr>
              <w:t>Modificación</w:t>
            </w:r>
            <w:r w:rsidRPr="00F00FE5">
              <w:rPr>
                <w:rFonts w:asciiTheme="majorHAnsi" w:hAnsiTheme="majorHAnsi" w:cstheme="majorHAnsi"/>
                <w:sz w:val="18"/>
                <w:szCs w:val="18"/>
              </w:rPr>
              <w:t xml:space="preserve"> de campos requeridos durante el desarrollo.</w:t>
            </w:r>
          </w:p>
        </w:tc>
      </w:tr>
      <w:tr w:rsidR="00D55D17" w:rsidRPr="00F00FE5" w14:paraId="70B51B14" w14:textId="77777777" w:rsidTr="00A75A51">
        <w:trPr>
          <w:cantSplit/>
          <w:jc w:val="center"/>
        </w:trPr>
        <w:tc>
          <w:tcPr>
            <w:tcW w:w="1345" w:type="dxa"/>
            <w:vAlign w:val="bottom"/>
          </w:tcPr>
          <w:p w14:paraId="7D2D3C2B" w14:textId="05F33CF8"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Realizar pruebas de </w:t>
            </w:r>
            <w:r w:rsidR="00F00FE5" w:rsidRPr="00F00FE5">
              <w:rPr>
                <w:rFonts w:asciiTheme="majorHAnsi" w:hAnsiTheme="majorHAnsi" w:cstheme="majorHAnsi"/>
                <w:sz w:val="18"/>
                <w:szCs w:val="18"/>
              </w:rPr>
              <w:t>certificación</w:t>
            </w:r>
          </w:p>
        </w:tc>
        <w:tc>
          <w:tcPr>
            <w:tcW w:w="1620" w:type="dxa"/>
            <w:vAlign w:val="bottom"/>
          </w:tcPr>
          <w:p w14:paraId="4B6A2B04" w14:textId="2A13AC82"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Testing</w:t>
            </w:r>
            <w:proofErr w:type="spellEnd"/>
            <w:r w:rsidRPr="00F00FE5">
              <w:rPr>
                <w:rFonts w:asciiTheme="majorHAnsi" w:hAnsiTheme="majorHAnsi" w:cstheme="majorHAnsi"/>
                <w:sz w:val="18"/>
                <w:szCs w:val="18"/>
              </w:rPr>
              <w:t xml:space="preserve">: Validar flujo base completo y </w:t>
            </w:r>
            <w:proofErr w:type="spellStart"/>
            <w:r w:rsidRPr="00F00FE5">
              <w:rPr>
                <w:rFonts w:asciiTheme="majorHAnsi" w:hAnsiTheme="majorHAnsi" w:cstheme="majorHAnsi"/>
                <w:sz w:val="18"/>
                <w:szCs w:val="18"/>
              </w:rPr>
              <w:t>auth</w:t>
            </w:r>
            <w:proofErr w:type="spellEnd"/>
          </w:p>
        </w:tc>
        <w:tc>
          <w:tcPr>
            <w:tcW w:w="2340" w:type="dxa"/>
            <w:vAlign w:val="bottom"/>
          </w:tcPr>
          <w:p w14:paraId="430119C9" w14:textId="01785A9E"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Ejecución</w:t>
            </w:r>
            <w:r w:rsidR="00D55D17" w:rsidRPr="00F00FE5">
              <w:rPr>
                <w:rFonts w:asciiTheme="majorHAnsi" w:hAnsiTheme="majorHAnsi" w:cstheme="majorHAnsi"/>
                <w:sz w:val="18"/>
                <w:szCs w:val="18"/>
              </w:rPr>
              <w:t xml:space="preserve"> de casos de prueba sobre </w:t>
            </w:r>
            <w:r w:rsidRPr="00F00FE5">
              <w:rPr>
                <w:rFonts w:asciiTheme="majorHAnsi" w:hAnsiTheme="majorHAnsi" w:cstheme="majorHAnsi"/>
                <w:sz w:val="18"/>
                <w:szCs w:val="18"/>
              </w:rPr>
              <w:t>autenticación</w:t>
            </w:r>
            <w:r w:rsidR="00D55D17" w:rsidRPr="00F00FE5">
              <w:rPr>
                <w:rFonts w:asciiTheme="majorHAnsi" w:hAnsiTheme="majorHAnsi" w:cstheme="majorHAnsi"/>
                <w:sz w:val="18"/>
                <w:szCs w:val="18"/>
              </w:rPr>
              <w:t>, persistencia y trazabilidad del flujo base.</w:t>
            </w:r>
          </w:p>
        </w:tc>
        <w:tc>
          <w:tcPr>
            <w:tcW w:w="1440" w:type="dxa"/>
            <w:vAlign w:val="bottom"/>
          </w:tcPr>
          <w:p w14:paraId="1C470BFD" w14:textId="01FD4BA6"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Postman, </w:t>
            </w:r>
            <w:r w:rsidR="00F00FE5" w:rsidRPr="00F00FE5">
              <w:rPr>
                <w:rFonts w:asciiTheme="majorHAnsi" w:hAnsiTheme="majorHAnsi" w:cstheme="majorHAnsi"/>
                <w:sz w:val="18"/>
                <w:szCs w:val="18"/>
              </w:rPr>
              <w:t>T</w:t>
            </w:r>
            <w:r w:rsidRPr="00F00FE5">
              <w:rPr>
                <w:rFonts w:asciiTheme="majorHAnsi" w:hAnsiTheme="majorHAnsi" w:cstheme="majorHAnsi"/>
                <w:sz w:val="18"/>
                <w:szCs w:val="18"/>
              </w:rPr>
              <w:t>est cases</w:t>
            </w:r>
            <w:r w:rsidR="00F00FE5" w:rsidRPr="00F00FE5">
              <w:rPr>
                <w:rFonts w:asciiTheme="majorHAnsi" w:hAnsiTheme="majorHAnsi" w:cstheme="majorHAnsi"/>
                <w:sz w:val="18"/>
                <w:szCs w:val="18"/>
              </w:rPr>
              <w:t xml:space="preserve"> en el Plan de </w:t>
            </w:r>
            <w:r w:rsidR="00F00FE5">
              <w:rPr>
                <w:rFonts w:asciiTheme="majorHAnsi" w:hAnsiTheme="majorHAnsi" w:cstheme="majorHAnsi"/>
                <w:sz w:val="18"/>
                <w:szCs w:val="18"/>
              </w:rPr>
              <w:t>Pruebas</w:t>
            </w:r>
          </w:p>
        </w:tc>
        <w:tc>
          <w:tcPr>
            <w:tcW w:w="1350" w:type="dxa"/>
            <w:tcBorders>
              <w:right w:val="single" w:sz="4" w:space="0" w:color="FFFFFF" w:themeColor="background1"/>
            </w:tcBorders>
            <w:vAlign w:val="bottom"/>
          </w:tcPr>
          <w:p w14:paraId="6CA3A5D3" w14:textId="17294989"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6 a 7</w:t>
            </w:r>
          </w:p>
        </w:tc>
        <w:tc>
          <w:tcPr>
            <w:tcW w:w="900" w:type="dxa"/>
            <w:tcBorders>
              <w:left w:val="single" w:sz="4" w:space="0" w:color="FFFFFF" w:themeColor="background1"/>
            </w:tcBorders>
            <w:shd w:val="clear" w:color="auto" w:fill="D9D9D9" w:themeFill="background1" w:themeFillShade="D9"/>
            <w:vAlign w:val="bottom"/>
          </w:tcPr>
          <w:p w14:paraId="5D1D8357" w14:textId="25F6D680"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Kevin Soto</w:t>
            </w:r>
          </w:p>
        </w:tc>
        <w:tc>
          <w:tcPr>
            <w:tcW w:w="2066" w:type="dxa"/>
            <w:vAlign w:val="bottom"/>
          </w:tcPr>
          <w:p w14:paraId="50448BD4" w14:textId="02AB5003"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Casos de prueba vinculados a criterios de </w:t>
            </w:r>
            <w:r w:rsidR="00F00FE5" w:rsidRPr="00F00FE5">
              <w:rPr>
                <w:rFonts w:asciiTheme="majorHAnsi" w:hAnsiTheme="majorHAnsi" w:cstheme="majorHAnsi"/>
                <w:sz w:val="18"/>
                <w:szCs w:val="18"/>
              </w:rPr>
              <w:t>aceptación</w:t>
            </w:r>
            <w:r w:rsidRPr="00F00FE5">
              <w:rPr>
                <w:rFonts w:asciiTheme="majorHAnsi" w:hAnsiTheme="majorHAnsi" w:cstheme="majorHAnsi"/>
                <w:sz w:val="18"/>
                <w:szCs w:val="18"/>
              </w:rPr>
              <w:t xml:space="preserve">. Obstaculizador: </w:t>
            </w:r>
            <w:r w:rsidR="00F00FE5" w:rsidRPr="00F00FE5">
              <w:rPr>
                <w:rFonts w:asciiTheme="majorHAnsi" w:hAnsiTheme="majorHAnsi" w:cstheme="majorHAnsi"/>
                <w:sz w:val="18"/>
                <w:szCs w:val="18"/>
              </w:rPr>
              <w:t>Detección</w:t>
            </w:r>
            <w:r w:rsidRPr="00F00FE5">
              <w:rPr>
                <w:rFonts w:asciiTheme="majorHAnsi" w:hAnsiTheme="majorHAnsi" w:cstheme="majorHAnsi"/>
                <w:sz w:val="18"/>
                <w:szCs w:val="18"/>
              </w:rPr>
              <w:t xml:space="preserve"> </w:t>
            </w:r>
            <w:r w:rsidR="00F00FE5" w:rsidRPr="00F00FE5">
              <w:rPr>
                <w:rFonts w:asciiTheme="majorHAnsi" w:hAnsiTheme="majorHAnsi" w:cstheme="majorHAnsi"/>
                <w:sz w:val="18"/>
                <w:szCs w:val="18"/>
              </w:rPr>
              <w:t>tardía</w:t>
            </w:r>
            <w:r w:rsidRPr="00F00FE5">
              <w:rPr>
                <w:rFonts w:asciiTheme="majorHAnsi" w:hAnsiTheme="majorHAnsi" w:cstheme="majorHAnsi"/>
                <w:sz w:val="18"/>
                <w:szCs w:val="18"/>
              </w:rPr>
              <w:t xml:space="preserve"> de inconsistencias en </w:t>
            </w:r>
            <w:proofErr w:type="spellStart"/>
            <w:r w:rsidRPr="00F00FE5">
              <w:rPr>
                <w:rFonts w:asciiTheme="majorHAnsi" w:hAnsiTheme="majorHAnsi" w:cstheme="majorHAnsi"/>
                <w:sz w:val="18"/>
                <w:szCs w:val="18"/>
              </w:rPr>
              <w:t>endpoints</w:t>
            </w:r>
            <w:proofErr w:type="spellEnd"/>
            <w:r w:rsidRPr="00F00FE5">
              <w:rPr>
                <w:rFonts w:asciiTheme="majorHAnsi" w:hAnsiTheme="majorHAnsi" w:cstheme="majorHAnsi"/>
                <w:sz w:val="18"/>
                <w:szCs w:val="18"/>
              </w:rPr>
              <w:t>.</w:t>
            </w:r>
          </w:p>
        </w:tc>
      </w:tr>
      <w:tr w:rsidR="00D55D17" w:rsidRPr="00F00FE5" w14:paraId="45541FB2" w14:textId="77777777" w:rsidTr="00A75A51">
        <w:trPr>
          <w:cantSplit/>
          <w:jc w:val="center"/>
        </w:trPr>
        <w:tc>
          <w:tcPr>
            <w:tcW w:w="1345" w:type="dxa"/>
            <w:vAlign w:val="bottom"/>
          </w:tcPr>
          <w:p w14:paraId="6EDCD103" w14:textId="7777BE18"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284B5EF2" w14:textId="67F0A4B3"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Hito 2: Primera </w:t>
            </w:r>
            <w:r w:rsidR="00F00FE5" w:rsidRPr="00F00FE5">
              <w:rPr>
                <w:rFonts w:asciiTheme="majorHAnsi" w:hAnsiTheme="majorHAnsi" w:cstheme="majorHAnsi"/>
                <w:sz w:val="18"/>
                <w:szCs w:val="18"/>
              </w:rPr>
              <w:t>versión</w:t>
            </w:r>
            <w:r w:rsidRPr="00F00FE5">
              <w:rPr>
                <w:rFonts w:asciiTheme="majorHAnsi" w:hAnsiTheme="majorHAnsi" w:cstheme="majorHAnsi"/>
                <w:sz w:val="18"/>
                <w:szCs w:val="18"/>
              </w:rPr>
              <w:t xml:space="preserve"> del sistema funcional</w:t>
            </w:r>
          </w:p>
        </w:tc>
        <w:tc>
          <w:tcPr>
            <w:tcW w:w="2340" w:type="dxa"/>
            <w:vAlign w:val="bottom"/>
          </w:tcPr>
          <w:p w14:paraId="6E863151" w14:textId="58D79E4C"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Hito de control: despliegue y </w:t>
            </w:r>
            <w:r w:rsidR="00F00FE5" w:rsidRPr="00F00FE5">
              <w:rPr>
                <w:rFonts w:asciiTheme="majorHAnsi" w:hAnsiTheme="majorHAnsi" w:cstheme="majorHAnsi"/>
                <w:sz w:val="18"/>
                <w:szCs w:val="18"/>
              </w:rPr>
              <w:t>validación</w:t>
            </w:r>
            <w:r w:rsidRPr="00F00FE5">
              <w:rPr>
                <w:rFonts w:asciiTheme="majorHAnsi" w:hAnsiTheme="majorHAnsi" w:cstheme="majorHAnsi"/>
                <w:sz w:val="18"/>
                <w:szCs w:val="18"/>
              </w:rPr>
              <w:t xml:space="preserve"> del incremento con flujo documental base operativo.</w:t>
            </w:r>
          </w:p>
        </w:tc>
        <w:tc>
          <w:tcPr>
            <w:tcW w:w="1440" w:type="dxa"/>
            <w:vAlign w:val="bottom"/>
          </w:tcPr>
          <w:p w14:paraId="2D1EF49A" w14:textId="0A217BA3"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Incremento funcional desplegado</w:t>
            </w:r>
          </w:p>
        </w:tc>
        <w:tc>
          <w:tcPr>
            <w:tcW w:w="1350" w:type="dxa"/>
            <w:tcBorders>
              <w:right w:val="single" w:sz="4" w:space="0" w:color="FFFFFF" w:themeColor="background1"/>
            </w:tcBorders>
            <w:vAlign w:val="bottom"/>
          </w:tcPr>
          <w:p w14:paraId="179A7B4F" w14:textId="3CECEC46"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Fin Semana 7</w:t>
            </w:r>
          </w:p>
        </w:tc>
        <w:tc>
          <w:tcPr>
            <w:tcW w:w="900" w:type="dxa"/>
            <w:tcBorders>
              <w:left w:val="single" w:sz="4" w:space="0" w:color="FFFFFF" w:themeColor="background1"/>
            </w:tcBorders>
            <w:shd w:val="clear" w:color="auto" w:fill="D9D9D9" w:themeFill="background1" w:themeFillShade="D9"/>
            <w:vAlign w:val="bottom"/>
          </w:tcPr>
          <w:p w14:paraId="1C79447E" w14:textId="683101BC"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Todo el equipo</w:t>
            </w:r>
          </w:p>
        </w:tc>
        <w:tc>
          <w:tcPr>
            <w:tcW w:w="2066" w:type="dxa"/>
            <w:vAlign w:val="bottom"/>
          </w:tcPr>
          <w:p w14:paraId="7345517D" w14:textId="79A255E5"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w:t>
            </w:r>
            <w:r w:rsidR="00F00FE5" w:rsidRPr="00F00FE5">
              <w:rPr>
                <w:rFonts w:asciiTheme="majorHAnsi" w:hAnsiTheme="majorHAnsi" w:cstheme="majorHAnsi"/>
                <w:sz w:val="18"/>
                <w:szCs w:val="18"/>
              </w:rPr>
              <w:t>Demostración</w:t>
            </w:r>
            <w:r w:rsidRPr="00F00FE5">
              <w:rPr>
                <w:rFonts w:asciiTheme="majorHAnsi" w:hAnsiTheme="majorHAnsi" w:cstheme="majorHAnsi"/>
                <w:sz w:val="18"/>
                <w:szCs w:val="18"/>
              </w:rPr>
              <w:t xml:space="preserve"> exitosa ante el cliente en Sprint </w:t>
            </w:r>
            <w:proofErr w:type="spellStart"/>
            <w:r w:rsidRPr="00F00FE5">
              <w:rPr>
                <w:rFonts w:asciiTheme="majorHAnsi" w:hAnsiTheme="majorHAnsi" w:cstheme="majorHAnsi"/>
                <w:sz w:val="18"/>
                <w:szCs w:val="18"/>
              </w:rPr>
              <w:t>Review</w:t>
            </w:r>
            <w:proofErr w:type="spellEnd"/>
            <w:r w:rsidRPr="00F00FE5">
              <w:rPr>
                <w:rFonts w:asciiTheme="majorHAnsi" w:hAnsiTheme="majorHAnsi" w:cstheme="majorHAnsi"/>
                <w:sz w:val="18"/>
                <w:szCs w:val="18"/>
              </w:rPr>
              <w:t>.</w:t>
            </w:r>
          </w:p>
        </w:tc>
      </w:tr>
      <w:tr w:rsidR="00D55D17" w:rsidRPr="00A337B2" w14:paraId="4D272378" w14:textId="77777777" w:rsidTr="00A75A51">
        <w:trPr>
          <w:cantSplit/>
          <w:jc w:val="center"/>
        </w:trPr>
        <w:tc>
          <w:tcPr>
            <w:tcW w:w="1345" w:type="dxa"/>
            <w:vAlign w:val="bottom"/>
          </w:tcPr>
          <w:p w14:paraId="4750D019" w14:textId="14D60117"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024C2029" w14:textId="68C41D82"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Backend</w:t>
            </w:r>
            <w:proofErr w:type="spellEnd"/>
            <w:r w:rsidRPr="00F00FE5">
              <w:rPr>
                <w:rFonts w:asciiTheme="majorHAnsi" w:hAnsiTheme="majorHAnsi" w:cstheme="majorHAnsi"/>
                <w:sz w:val="18"/>
                <w:szCs w:val="18"/>
              </w:rPr>
              <w:t xml:space="preserve">: RBAC y flujos configurables </w:t>
            </w:r>
            <w:r w:rsidR="00F00FE5" w:rsidRPr="00F00FE5">
              <w:rPr>
                <w:rFonts w:asciiTheme="majorHAnsi" w:hAnsiTheme="majorHAnsi" w:cstheme="majorHAnsi"/>
                <w:sz w:val="18"/>
                <w:szCs w:val="18"/>
              </w:rPr>
              <w:t>según</w:t>
            </w:r>
            <w:r w:rsidRPr="00F00FE5">
              <w:rPr>
                <w:rFonts w:asciiTheme="majorHAnsi" w:hAnsiTheme="majorHAnsi" w:cstheme="majorHAnsi"/>
                <w:sz w:val="18"/>
                <w:szCs w:val="18"/>
              </w:rPr>
              <w:t xml:space="preserve"> </w:t>
            </w:r>
            <w:r w:rsidR="00F00FE5" w:rsidRPr="00F00FE5">
              <w:rPr>
                <w:rFonts w:asciiTheme="majorHAnsi" w:hAnsiTheme="majorHAnsi" w:cstheme="majorHAnsi"/>
                <w:sz w:val="18"/>
                <w:szCs w:val="18"/>
              </w:rPr>
              <w:t>Áreas</w:t>
            </w:r>
            <w:r w:rsidRPr="00F00FE5">
              <w:rPr>
                <w:rFonts w:asciiTheme="majorHAnsi" w:hAnsiTheme="majorHAnsi" w:cstheme="majorHAnsi"/>
                <w:sz w:val="18"/>
                <w:szCs w:val="18"/>
              </w:rPr>
              <w:t xml:space="preserve"> y roles</w:t>
            </w:r>
          </w:p>
        </w:tc>
        <w:tc>
          <w:tcPr>
            <w:tcW w:w="2340" w:type="dxa"/>
            <w:vAlign w:val="bottom"/>
          </w:tcPr>
          <w:p w14:paraId="3D7A668A" w14:textId="6C21E6FB"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Desarrollo del motor de reglas para estados </w:t>
            </w:r>
            <w:r w:rsidR="00F00FE5" w:rsidRPr="00F00FE5">
              <w:rPr>
                <w:rFonts w:asciiTheme="majorHAnsi" w:hAnsiTheme="majorHAnsi" w:cstheme="majorHAnsi"/>
                <w:sz w:val="18"/>
                <w:szCs w:val="18"/>
              </w:rPr>
              <w:t>jerárquicos</w:t>
            </w:r>
            <w:r w:rsidRPr="00F00FE5">
              <w:rPr>
                <w:rFonts w:asciiTheme="majorHAnsi" w:hAnsiTheme="majorHAnsi" w:cstheme="majorHAnsi"/>
                <w:sz w:val="18"/>
                <w:szCs w:val="18"/>
              </w:rPr>
              <w:t xml:space="preserve"> y control de accesos granular.</w:t>
            </w:r>
          </w:p>
        </w:tc>
        <w:tc>
          <w:tcPr>
            <w:tcW w:w="1440" w:type="dxa"/>
            <w:vAlign w:val="bottom"/>
          </w:tcPr>
          <w:p w14:paraId="1BBC84F8" w14:textId="153F578B"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Spring Boot,</w:t>
            </w:r>
            <w:r w:rsidR="00D55D17" w:rsidRPr="00F00FE5">
              <w:rPr>
                <w:rFonts w:asciiTheme="majorHAnsi" w:hAnsiTheme="majorHAnsi" w:cstheme="majorHAnsi"/>
                <w:sz w:val="18"/>
                <w:szCs w:val="18"/>
              </w:rPr>
              <w:t xml:space="preserve"> esquemas RBAC</w:t>
            </w:r>
          </w:p>
        </w:tc>
        <w:tc>
          <w:tcPr>
            <w:tcW w:w="1350" w:type="dxa"/>
            <w:tcBorders>
              <w:right w:val="single" w:sz="4" w:space="0" w:color="FFFFFF" w:themeColor="background1"/>
            </w:tcBorders>
            <w:vAlign w:val="bottom"/>
          </w:tcPr>
          <w:p w14:paraId="2A45D77E" w14:textId="362755D8"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8 a 11</w:t>
            </w:r>
          </w:p>
        </w:tc>
        <w:tc>
          <w:tcPr>
            <w:tcW w:w="900" w:type="dxa"/>
            <w:tcBorders>
              <w:left w:val="single" w:sz="4" w:space="0" w:color="FFFFFF" w:themeColor="background1"/>
            </w:tcBorders>
            <w:shd w:val="clear" w:color="auto" w:fill="D9D9D9" w:themeFill="background1" w:themeFillShade="D9"/>
            <w:vAlign w:val="bottom"/>
          </w:tcPr>
          <w:p w14:paraId="5468B57E" w14:textId="1E14FD10"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Eduardo Kusar</w:t>
            </w:r>
          </w:p>
        </w:tc>
        <w:tc>
          <w:tcPr>
            <w:tcW w:w="2066" w:type="dxa"/>
            <w:vAlign w:val="bottom"/>
          </w:tcPr>
          <w:p w14:paraId="50078FDE" w14:textId="6C1DA4E2"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w:t>
            </w:r>
            <w:r w:rsidR="00F00FE5" w:rsidRPr="00F00FE5">
              <w:rPr>
                <w:rFonts w:asciiTheme="majorHAnsi" w:hAnsiTheme="majorHAnsi" w:cstheme="majorHAnsi"/>
                <w:sz w:val="18"/>
                <w:szCs w:val="18"/>
              </w:rPr>
              <w:t>Jerarquía/Organigrama</w:t>
            </w:r>
            <w:r w:rsidRPr="00F00FE5">
              <w:rPr>
                <w:rFonts w:asciiTheme="majorHAnsi" w:hAnsiTheme="majorHAnsi" w:cstheme="majorHAnsi"/>
                <w:sz w:val="18"/>
                <w:szCs w:val="18"/>
              </w:rPr>
              <w:t xml:space="preserve"> de usuarios claramente definida por el cliente. Obstaculizador: Complejidad </w:t>
            </w:r>
            <w:r w:rsidR="00F00FE5" w:rsidRPr="00F00FE5">
              <w:rPr>
                <w:rFonts w:asciiTheme="majorHAnsi" w:hAnsiTheme="majorHAnsi" w:cstheme="majorHAnsi"/>
                <w:sz w:val="18"/>
                <w:szCs w:val="18"/>
              </w:rPr>
              <w:t>algorítmica</w:t>
            </w:r>
            <w:r w:rsidRPr="00F00FE5">
              <w:rPr>
                <w:rFonts w:asciiTheme="majorHAnsi" w:hAnsiTheme="majorHAnsi" w:cstheme="majorHAnsi"/>
                <w:sz w:val="18"/>
                <w:szCs w:val="18"/>
              </w:rPr>
              <w:t xml:space="preserve"> de la </w:t>
            </w:r>
            <w:r w:rsidR="00F00FE5" w:rsidRPr="00F00FE5">
              <w:rPr>
                <w:rFonts w:asciiTheme="majorHAnsi" w:hAnsiTheme="majorHAnsi" w:cstheme="majorHAnsi"/>
                <w:sz w:val="18"/>
                <w:szCs w:val="18"/>
              </w:rPr>
              <w:t>máquina</w:t>
            </w:r>
            <w:r w:rsidRPr="00F00FE5">
              <w:rPr>
                <w:rFonts w:asciiTheme="majorHAnsi" w:hAnsiTheme="majorHAnsi" w:cstheme="majorHAnsi"/>
                <w:sz w:val="18"/>
                <w:szCs w:val="18"/>
              </w:rPr>
              <w:t xml:space="preserve"> de estados.</w:t>
            </w:r>
          </w:p>
        </w:tc>
      </w:tr>
      <w:tr w:rsidR="00D55D17" w:rsidRPr="00A337B2" w14:paraId="4150EE6C" w14:textId="77777777" w:rsidTr="00A75A51">
        <w:trPr>
          <w:cantSplit/>
          <w:jc w:val="center"/>
        </w:trPr>
        <w:tc>
          <w:tcPr>
            <w:tcW w:w="1345" w:type="dxa"/>
            <w:vAlign w:val="bottom"/>
          </w:tcPr>
          <w:p w14:paraId="71889B0B" w14:textId="06CCF470"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lastRenderedPageBreak/>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20B0D6C8" w14:textId="36E736B3"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Frontend</w:t>
            </w:r>
            <w:proofErr w:type="spellEnd"/>
            <w:r w:rsidRPr="00F00FE5">
              <w:rPr>
                <w:rFonts w:asciiTheme="majorHAnsi" w:hAnsiTheme="majorHAnsi" w:cstheme="majorHAnsi"/>
                <w:sz w:val="18"/>
                <w:szCs w:val="18"/>
              </w:rPr>
              <w:t xml:space="preserve">: Vistas de </w:t>
            </w:r>
            <w:r w:rsidR="00F00FE5" w:rsidRPr="00F00FE5">
              <w:rPr>
                <w:rFonts w:asciiTheme="majorHAnsi" w:hAnsiTheme="majorHAnsi" w:cstheme="majorHAnsi"/>
                <w:sz w:val="18"/>
                <w:szCs w:val="18"/>
              </w:rPr>
              <w:t>administración</w:t>
            </w:r>
            <w:r w:rsidRPr="00F00FE5">
              <w:rPr>
                <w:rFonts w:asciiTheme="majorHAnsi" w:hAnsiTheme="majorHAnsi" w:cstheme="majorHAnsi"/>
                <w:sz w:val="18"/>
                <w:szCs w:val="18"/>
              </w:rPr>
              <w:t xml:space="preserve"> y </w:t>
            </w:r>
            <w:r w:rsidR="00F00FE5" w:rsidRPr="00F00FE5">
              <w:rPr>
                <w:rFonts w:asciiTheme="majorHAnsi" w:hAnsiTheme="majorHAnsi" w:cstheme="majorHAnsi"/>
                <w:sz w:val="18"/>
                <w:szCs w:val="18"/>
              </w:rPr>
              <w:t>gestión</w:t>
            </w:r>
            <w:r w:rsidRPr="00F00FE5">
              <w:rPr>
                <w:rFonts w:asciiTheme="majorHAnsi" w:hAnsiTheme="majorHAnsi" w:cstheme="majorHAnsi"/>
                <w:sz w:val="18"/>
                <w:szCs w:val="18"/>
              </w:rPr>
              <w:t xml:space="preserve"> de roles y </w:t>
            </w:r>
            <w:r w:rsidR="00F00FE5" w:rsidRPr="00F00FE5">
              <w:rPr>
                <w:rFonts w:asciiTheme="majorHAnsi" w:hAnsiTheme="majorHAnsi" w:cstheme="majorHAnsi"/>
                <w:sz w:val="18"/>
                <w:szCs w:val="18"/>
              </w:rPr>
              <w:t>Áreas</w:t>
            </w:r>
            <w:r w:rsidRPr="00F00FE5">
              <w:rPr>
                <w:rFonts w:asciiTheme="majorHAnsi" w:hAnsiTheme="majorHAnsi" w:cstheme="majorHAnsi"/>
                <w:sz w:val="18"/>
                <w:szCs w:val="18"/>
              </w:rPr>
              <w:t xml:space="preserve">; </w:t>
            </w:r>
            <w:r w:rsidR="00F00FE5" w:rsidRPr="00F00FE5">
              <w:rPr>
                <w:rFonts w:asciiTheme="majorHAnsi" w:hAnsiTheme="majorHAnsi" w:cstheme="majorHAnsi"/>
                <w:sz w:val="18"/>
                <w:szCs w:val="18"/>
              </w:rPr>
              <w:t>configuración</w:t>
            </w:r>
            <w:r w:rsidRPr="00F00FE5">
              <w:rPr>
                <w:rFonts w:asciiTheme="majorHAnsi" w:hAnsiTheme="majorHAnsi" w:cstheme="majorHAnsi"/>
                <w:sz w:val="18"/>
                <w:szCs w:val="18"/>
              </w:rPr>
              <w:t xml:space="preserve"> de flujos</w:t>
            </w:r>
          </w:p>
        </w:tc>
        <w:tc>
          <w:tcPr>
            <w:tcW w:w="2340" w:type="dxa"/>
            <w:vAlign w:val="bottom"/>
          </w:tcPr>
          <w:p w14:paraId="3B2C6BC8" w14:textId="022523C3"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Desarrollo de paneles de </w:t>
            </w:r>
            <w:r w:rsidR="00F00FE5" w:rsidRPr="00F00FE5">
              <w:rPr>
                <w:rFonts w:asciiTheme="majorHAnsi" w:hAnsiTheme="majorHAnsi" w:cstheme="majorHAnsi"/>
                <w:sz w:val="18"/>
                <w:szCs w:val="18"/>
              </w:rPr>
              <w:t>administración</w:t>
            </w:r>
            <w:r w:rsidRPr="00F00FE5">
              <w:rPr>
                <w:rFonts w:asciiTheme="majorHAnsi" w:hAnsiTheme="majorHAnsi" w:cstheme="majorHAnsi"/>
                <w:sz w:val="18"/>
                <w:szCs w:val="18"/>
              </w:rPr>
              <w:t xml:space="preserve"> para parametrizar flujos de </w:t>
            </w:r>
            <w:r w:rsidR="00F00FE5" w:rsidRPr="00F00FE5">
              <w:rPr>
                <w:rFonts w:asciiTheme="majorHAnsi" w:hAnsiTheme="majorHAnsi" w:cstheme="majorHAnsi"/>
                <w:sz w:val="18"/>
                <w:szCs w:val="18"/>
              </w:rPr>
              <w:t>aprobación</w:t>
            </w:r>
            <w:r w:rsidRPr="00F00FE5">
              <w:rPr>
                <w:rFonts w:asciiTheme="majorHAnsi" w:hAnsiTheme="majorHAnsi" w:cstheme="majorHAnsi"/>
                <w:sz w:val="18"/>
                <w:szCs w:val="18"/>
              </w:rPr>
              <w:t xml:space="preserve"> y permisos.</w:t>
            </w:r>
          </w:p>
        </w:tc>
        <w:tc>
          <w:tcPr>
            <w:tcW w:w="1440" w:type="dxa"/>
            <w:vAlign w:val="bottom"/>
          </w:tcPr>
          <w:p w14:paraId="322FA92E" w14:textId="7A09BD4D" w:rsidR="00D55D17" w:rsidRPr="00F00FE5" w:rsidRDefault="00F00FE5" w:rsidP="00D55D17">
            <w:pPr>
              <w:jc w:val="both"/>
              <w:rPr>
                <w:rFonts w:asciiTheme="majorHAnsi" w:hAnsiTheme="majorHAnsi" w:cstheme="majorHAnsi"/>
                <w:i/>
                <w:color w:val="548DD4"/>
                <w:sz w:val="18"/>
                <w:szCs w:val="18"/>
                <w:lang w:eastAsia="es-CL"/>
              </w:rPr>
            </w:pPr>
            <w:proofErr w:type="spellStart"/>
            <w:r>
              <w:rPr>
                <w:rFonts w:asciiTheme="majorHAnsi" w:hAnsiTheme="majorHAnsi" w:cstheme="majorHAnsi"/>
                <w:sz w:val="18"/>
                <w:szCs w:val="18"/>
              </w:rPr>
              <w:t>React</w:t>
            </w:r>
            <w:proofErr w:type="spellEnd"/>
            <w:r w:rsidR="00D55D17" w:rsidRPr="00F00FE5">
              <w:rPr>
                <w:rFonts w:asciiTheme="majorHAnsi" w:hAnsiTheme="majorHAnsi" w:cstheme="majorHAnsi"/>
                <w:sz w:val="18"/>
                <w:szCs w:val="18"/>
              </w:rPr>
              <w:t>, componentes UI</w:t>
            </w:r>
          </w:p>
        </w:tc>
        <w:tc>
          <w:tcPr>
            <w:tcW w:w="1350" w:type="dxa"/>
            <w:tcBorders>
              <w:right w:val="single" w:sz="4" w:space="0" w:color="FFFFFF" w:themeColor="background1"/>
            </w:tcBorders>
            <w:vAlign w:val="bottom"/>
          </w:tcPr>
          <w:p w14:paraId="697A1529" w14:textId="18EEB6BC"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8 a 11</w:t>
            </w:r>
          </w:p>
        </w:tc>
        <w:tc>
          <w:tcPr>
            <w:tcW w:w="900" w:type="dxa"/>
            <w:tcBorders>
              <w:left w:val="single" w:sz="4" w:space="0" w:color="FFFFFF" w:themeColor="background1"/>
            </w:tcBorders>
            <w:shd w:val="clear" w:color="auto" w:fill="D9D9D9" w:themeFill="background1" w:themeFillShade="D9"/>
            <w:vAlign w:val="bottom"/>
          </w:tcPr>
          <w:p w14:paraId="0B8AC2BB" w14:textId="069BAEAE"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Nicolás</w:t>
            </w:r>
            <w:r w:rsidR="00D55D17" w:rsidRPr="00F00FE5">
              <w:rPr>
                <w:rFonts w:asciiTheme="majorHAnsi" w:hAnsiTheme="majorHAnsi" w:cstheme="majorHAnsi"/>
                <w:sz w:val="18"/>
                <w:szCs w:val="18"/>
              </w:rPr>
              <w:t xml:space="preserve"> Vidal</w:t>
            </w:r>
          </w:p>
        </w:tc>
        <w:tc>
          <w:tcPr>
            <w:tcW w:w="2066" w:type="dxa"/>
            <w:vAlign w:val="bottom"/>
          </w:tcPr>
          <w:p w14:paraId="655D2492" w14:textId="01462DFB"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w:t>
            </w:r>
            <w:r w:rsidR="00F00FE5">
              <w:rPr>
                <w:rFonts w:asciiTheme="majorHAnsi" w:hAnsiTheme="majorHAnsi" w:cstheme="majorHAnsi"/>
                <w:sz w:val="18"/>
                <w:szCs w:val="18"/>
              </w:rPr>
              <w:t>Mockup</w:t>
            </w:r>
            <w:r w:rsidRPr="00F00FE5">
              <w:rPr>
                <w:rFonts w:asciiTheme="majorHAnsi" w:hAnsiTheme="majorHAnsi" w:cstheme="majorHAnsi"/>
                <w:sz w:val="18"/>
                <w:szCs w:val="18"/>
              </w:rPr>
              <w:t xml:space="preserve"> de vistas administrativas. Obstaculizador: Exceso de opciones de </w:t>
            </w:r>
            <w:r w:rsidR="00F00FE5" w:rsidRPr="00F00FE5">
              <w:rPr>
                <w:rFonts w:asciiTheme="majorHAnsi" w:hAnsiTheme="majorHAnsi" w:cstheme="majorHAnsi"/>
                <w:sz w:val="18"/>
                <w:szCs w:val="18"/>
              </w:rPr>
              <w:t>configuración</w:t>
            </w:r>
            <w:r w:rsidRPr="00F00FE5">
              <w:rPr>
                <w:rFonts w:asciiTheme="majorHAnsi" w:hAnsiTheme="majorHAnsi" w:cstheme="majorHAnsi"/>
                <w:sz w:val="18"/>
                <w:szCs w:val="18"/>
              </w:rPr>
              <w:t xml:space="preserve"> en interfaz de usuario.</w:t>
            </w:r>
          </w:p>
        </w:tc>
      </w:tr>
      <w:tr w:rsidR="00D55D17" w:rsidRPr="00A337B2" w14:paraId="6C6F608E" w14:textId="77777777" w:rsidTr="00A75A51">
        <w:trPr>
          <w:cantSplit/>
          <w:jc w:val="center"/>
        </w:trPr>
        <w:tc>
          <w:tcPr>
            <w:tcW w:w="1345" w:type="dxa"/>
            <w:vAlign w:val="bottom"/>
          </w:tcPr>
          <w:p w14:paraId="58D788F6" w14:textId="61208735"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Realizar pruebas de </w:t>
            </w:r>
            <w:r w:rsidR="00F00FE5" w:rsidRPr="00F00FE5">
              <w:rPr>
                <w:rFonts w:asciiTheme="majorHAnsi" w:hAnsiTheme="majorHAnsi" w:cstheme="majorHAnsi"/>
                <w:sz w:val="18"/>
                <w:szCs w:val="18"/>
              </w:rPr>
              <w:t>certificación</w:t>
            </w:r>
          </w:p>
        </w:tc>
        <w:tc>
          <w:tcPr>
            <w:tcW w:w="1620" w:type="dxa"/>
            <w:vAlign w:val="bottom"/>
          </w:tcPr>
          <w:p w14:paraId="5FAE3C80" w14:textId="7F9A95EB"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Testing</w:t>
            </w:r>
            <w:proofErr w:type="spellEnd"/>
            <w:r w:rsidRPr="00F00FE5">
              <w:rPr>
                <w:rFonts w:asciiTheme="majorHAnsi" w:hAnsiTheme="majorHAnsi" w:cstheme="majorHAnsi"/>
                <w:sz w:val="18"/>
                <w:szCs w:val="18"/>
              </w:rPr>
              <w:t>: Validar flujos personalizados y controles de acceso</w:t>
            </w:r>
          </w:p>
        </w:tc>
        <w:tc>
          <w:tcPr>
            <w:tcW w:w="2340" w:type="dxa"/>
            <w:vAlign w:val="bottom"/>
          </w:tcPr>
          <w:p w14:paraId="3A53F35C" w14:textId="628A6427"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Pruebas de seguridad y roles para certificar la </w:t>
            </w:r>
            <w:r w:rsidR="00F00FE5" w:rsidRPr="00F00FE5">
              <w:rPr>
                <w:rFonts w:asciiTheme="majorHAnsi" w:hAnsiTheme="majorHAnsi" w:cstheme="majorHAnsi"/>
                <w:sz w:val="18"/>
                <w:szCs w:val="18"/>
              </w:rPr>
              <w:t>segregación</w:t>
            </w:r>
            <w:r w:rsidRPr="00F00FE5">
              <w:rPr>
                <w:rFonts w:asciiTheme="majorHAnsi" w:hAnsiTheme="majorHAnsi" w:cstheme="majorHAnsi"/>
                <w:sz w:val="18"/>
                <w:szCs w:val="18"/>
              </w:rPr>
              <w:t xml:space="preserve"> de funciones </w:t>
            </w:r>
            <w:r w:rsidR="00F00FE5" w:rsidRPr="00F00FE5">
              <w:rPr>
                <w:rFonts w:asciiTheme="majorHAnsi" w:hAnsiTheme="majorHAnsi" w:cstheme="majorHAnsi"/>
                <w:sz w:val="18"/>
                <w:szCs w:val="18"/>
              </w:rPr>
              <w:t>según</w:t>
            </w:r>
            <w:r w:rsidRPr="00F00FE5">
              <w:rPr>
                <w:rFonts w:asciiTheme="majorHAnsi" w:hAnsiTheme="majorHAnsi" w:cstheme="majorHAnsi"/>
                <w:sz w:val="18"/>
                <w:szCs w:val="18"/>
              </w:rPr>
              <w:t xml:space="preserve"> perfiles.</w:t>
            </w:r>
          </w:p>
        </w:tc>
        <w:tc>
          <w:tcPr>
            <w:tcW w:w="1440" w:type="dxa"/>
            <w:vAlign w:val="bottom"/>
          </w:tcPr>
          <w:p w14:paraId="41ABE9BD" w14:textId="2186B640"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Suites de pruebas automatizadas</w:t>
            </w:r>
          </w:p>
        </w:tc>
        <w:tc>
          <w:tcPr>
            <w:tcW w:w="1350" w:type="dxa"/>
            <w:tcBorders>
              <w:right w:val="single" w:sz="4" w:space="0" w:color="FFFFFF" w:themeColor="background1"/>
            </w:tcBorders>
            <w:vAlign w:val="bottom"/>
          </w:tcPr>
          <w:p w14:paraId="7B32BEEA" w14:textId="480A886C"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8 a 11</w:t>
            </w:r>
          </w:p>
        </w:tc>
        <w:tc>
          <w:tcPr>
            <w:tcW w:w="900" w:type="dxa"/>
            <w:tcBorders>
              <w:left w:val="single" w:sz="4" w:space="0" w:color="FFFFFF" w:themeColor="background1"/>
            </w:tcBorders>
            <w:shd w:val="clear" w:color="auto" w:fill="D9D9D9" w:themeFill="background1" w:themeFillShade="D9"/>
            <w:vAlign w:val="bottom"/>
          </w:tcPr>
          <w:p w14:paraId="64D30D3E" w14:textId="57206289"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Kevin Soto</w:t>
            </w:r>
          </w:p>
        </w:tc>
        <w:tc>
          <w:tcPr>
            <w:tcW w:w="2066" w:type="dxa"/>
            <w:vAlign w:val="bottom"/>
          </w:tcPr>
          <w:p w14:paraId="0FAFF5A4" w14:textId="5FB6EA9D"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Facilitador: Matriz de roles y permisos estandarizada. Obstaculizador: Vulnerabilidades en rutas protegidas.</w:t>
            </w:r>
          </w:p>
        </w:tc>
      </w:tr>
      <w:tr w:rsidR="00D55D17" w:rsidRPr="00A337B2" w14:paraId="5D720D25" w14:textId="77777777" w:rsidTr="00A75A51">
        <w:trPr>
          <w:cantSplit/>
          <w:jc w:val="center"/>
        </w:trPr>
        <w:tc>
          <w:tcPr>
            <w:tcW w:w="1345" w:type="dxa"/>
            <w:vAlign w:val="bottom"/>
          </w:tcPr>
          <w:p w14:paraId="07D80879" w14:textId="0600176B"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05C9B831" w14:textId="78FA81A2"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Hito 3: Sistema con flujos configurables y adaptables</w:t>
            </w:r>
          </w:p>
        </w:tc>
        <w:tc>
          <w:tcPr>
            <w:tcW w:w="2340" w:type="dxa"/>
            <w:vAlign w:val="bottom"/>
          </w:tcPr>
          <w:p w14:paraId="26ABE60D" w14:textId="54B3C382"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Hito de control: </w:t>
            </w:r>
            <w:r w:rsidR="00F00FE5" w:rsidRPr="00F00FE5">
              <w:rPr>
                <w:rFonts w:asciiTheme="majorHAnsi" w:hAnsiTheme="majorHAnsi" w:cstheme="majorHAnsi"/>
                <w:sz w:val="18"/>
                <w:szCs w:val="18"/>
              </w:rPr>
              <w:t>validación</w:t>
            </w:r>
            <w:r w:rsidRPr="00F00FE5">
              <w:rPr>
                <w:rFonts w:asciiTheme="majorHAnsi" w:hAnsiTheme="majorHAnsi" w:cstheme="majorHAnsi"/>
                <w:sz w:val="18"/>
                <w:szCs w:val="18"/>
              </w:rPr>
              <w:t xml:space="preserve"> de la </w:t>
            </w:r>
            <w:r w:rsidR="00F00FE5" w:rsidRPr="00F00FE5">
              <w:rPr>
                <w:rFonts w:asciiTheme="majorHAnsi" w:hAnsiTheme="majorHAnsi" w:cstheme="majorHAnsi"/>
                <w:sz w:val="18"/>
                <w:szCs w:val="18"/>
              </w:rPr>
              <w:t>personalización</w:t>
            </w:r>
            <w:r w:rsidRPr="00F00FE5">
              <w:rPr>
                <w:rFonts w:asciiTheme="majorHAnsi" w:hAnsiTheme="majorHAnsi" w:cstheme="majorHAnsi"/>
                <w:sz w:val="18"/>
                <w:szCs w:val="18"/>
              </w:rPr>
              <w:t xml:space="preserve"> de estados y permisos por </w:t>
            </w:r>
            <w:r w:rsidR="00F00FE5" w:rsidRPr="00F00FE5">
              <w:rPr>
                <w:rFonts w:asciiTheme="majorHAnsi" w:hAnsiTheme="majorHAnsi" w:cstheme="majorHAnsi"/>
                <w:sz w:val="18"/>
                <w:szCs w:val="18"/>
              </w:rPr>
              <w:t>Área</w:t>
            </w:r>
            <w:r w:rsidRPr="00F00FE5">
              <w:rPr>
                <w:rFonts w:asciiTheme="majorHAnsi" w:hAnsiTheme="majorHAnsi" w:cstheme="majorHAnsi"/>
                <w:sz w:val="18"/>
                <w:szCs w:val="18"/>
              </w:rPr>
              <w:t>.</w:t>
            </w:r>
          </w:p>
        </w:tc>
        <w:tc>
          <w:tcPr>
            <w:tcW w:w="1440" w:type="dxa"/>
            <w:vAlign w:val="bottom"/>
          </w:tcPr>
          <w:p w14:paraId="2BA547AE" w14:textId="29D9E3D2"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Incremento funcional desplegado</w:t>
            </w:r>
          </w:p>
        </w:tc>
        <w:tc>
          <w:tcPr>
            <w:tcW w:w="1350" w:type="dxa"/>
            <w:tcBorders>
              <w:right w:val="single" w:sz="4" w:space="0" w:color="FFFFFF" w:themeColor="background1"/>
            </w:tcBorders>
            <w:vAlign w:val="bottom"/>
          </w:tcPr>
          <w:p w14:paraId="7EBBB892" w14:textId="2705C502"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Fin Semana 11</w:t>
            </w:r>
          </w:p>
        </w:tc>
        <w:tc>
          <w:tcPr>
            <w:tcW w:w="900" w:type="dxa"/>
            <w:tcBorders>
              <w:left w:val="single" w:sz="4" w:space="0" w:color="FFFFFF" w:themeColor="background1"/>
            </w:tcBorders>
            <w:shd w:val="clear" w:color="auto" w:fill="D9D9D9" w:themeFill="background1" w:themeFillShade="D9"/>
            <w:vAlign w:val="bottom"/>
          </w:tcPr>
          <w:p w14:paraId="02A4BB7E" w14:textId="2363AFC6"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Todo el equipo</w:t>
            </w:r>
          </w:p>
        </w:tc>
        <w:tc>
          <w:tcPr>
            <w:tcW w:w="2066" w:type="dxa"/>
            <w:vAlign w:val="bottom"/>
          </w:tcPr>
          <w:p w14:paraId="04B98D65" w14:textId="425B14CC"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Trazabilidad completa de autorizaciones en </w:t>
            </w:r>
            <w:proofErr w:type="spellStart"/>
            <w:r w:rsidRPr="00F00FE5">
              <w:rPr>
                <w:rFonts w:asciiTheme="majorHAnsi" w:hAnsiTheme="majorHAnsi" w:cstheme="majorHAnsi"/>
                <w:sz w:val="18"/>
                <w:szCs w:val="18"/>
              </w:rPr>
              <w:t>backend</w:t>
            </w:r>
            <w:proofErr w:type="spellEnd"/>
            <w:r w:rsidRPr="00F00FE5">
              <w:rPr>
                <w:rFonts w:asciiTheme="majorHAnsi" w:hAnsiTheme="majorHAnsi" w:cstheme="majorHAnsi"/>
                <w:sz w:val="18"/>
                <w:szCs w:val="18"/>
              </w:rPr>
              <w:t>.</w:t>
            </w:r>
          </w:p>
        </w:tc>
      </w:tr>
      <w:tr w:rsidR="00D55D17" w:rsidRPr="00A337B2" w14:paraId="440315EC" w14:textId="77777777" w:rsidTr="00A75A51">
        <w:trPr>
          <w:cantSplit/>
          <w:jc w:val="center"/>
        </w:trPr>
        <w:tc>
          <w:tcPr>
            <w:tcW w:w="1345" w:type="dxa"/>
            <w:vAlign w:val="bottom"/>
          </w:tcPr>
          <w:p w14:paraId="7B6F30C6" w14:textId="33147D76"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73AF25DF" w14:textId="773EE500"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Backend</w:t>
            </w:r>
            <w:proofErr w:type="spellEnd"/>
            <w:r w:rsidRPr="00F00FE5">
              <w:rPr>
                <w:rFonts w:asciiTheme="majorHAnsi" w:hAnsiTheme="majorHAnsi" w:cstheme="majorHAnsi"/>
                <w:sz w:val="18"/>
                <w:szCs w:val="18"/>
              </w:rPr>
              <w:t xml:space="preserve">: Implementar motor de planillas </w:t>
            </w:r>
            <w:r w:rsidR="00F00FE5" w:rsidRPr="00F00FE5">
              <w:rPr>
                <w:rFonts w:asciiTheme="majorHAnsi" w:hAnsiTheme="majorHAnsi" w:cstheme="majorHAnsi"/>
                <w:sz w:val="18"/>
                <w:szCs w:val="18"/>
              </w:rPr>
              <w:t>dinámicas</w:t>
            </w:r>
          </w:p>
        </w:tc>
        <w:tc>
          <w:tcPr>
            <w:tcW w:w="2340" w:type="dxa"/>
            <w:vAlign w:val="bottom"/>
          </w:tcPr>
          <w:p w14:paraId="214CC54A" w14:textId="4AD4AF9A"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Construcción</w:t>
            </w:r>
            <w:r w:rsidR="00D55D17" w:rsidRPr="00F00FE5">
              <w:rPr>
                <w:rFonts w:asciiTheme="majorHAnsi" w:hAnsiTheme="majorHAnsi" w:cstheme="majorHAnsi"/>
                <w:sz w:val="18"/>
                <w:szCs w:val="18"/>
              </w:rPr>
              <w:t xml:space="preserve"> del esquema y </w:t>
            </w:r>
            <w:r w:rsidRPr="00F00FE5">
              <w:rPr>
                <w:rFonts w:asciiTheme="majorHAnsi" w:hAnsiTheme="majorHAnsi" w:cstheme="majorHAnsi"/>
                <w:sz w:val="18"/>
                <w:szCs w:val="18"/>
              </w:rPr>
              <w:t>lógica</w:t>
            </w:r>
            <w:r w:rsidR="00D55D17" w:rsidRPr="00F00FE5">
              <w:rPr>
                <w:rFonts w:asciiTheme="majorHAnsi" w:hAnsiTheme="majorHAnsi" w:cstheme="majorHAnsi"/>
                <w:sz w:val="18"/>
                <w:szCs w:val="18"/>
              </w:rPr>
              <w:t xml:space="preserve"> para la </w:t>
            </w:r>
            <w:r w:rsidRPr="00F00FE5">
              <w:rPr>
                <w:rFonts w:asciiTheme="majorHAnsi" w:hAnsiTheme="majorHAnsi" w:cstheme="majorHAnsi"/>
                <w:sz w:val="18"/>
                <w:szCs w:val="18"/>
              </w:rPr>
              <w:t>generación</w:t>
            </w:r>
            <w:r w:rsidR="00D55D17" w:rsidRPr="00F00FE5">
              <w:rPr>
                <w:rFonts w:asciiTheme="majorHAnsi" w:hAnsiTheme="majorHAnsi" w:cstheme="majorHAnsi"/>
                <w:sz w:val="18"/>
                <w:szCs w:val="18"/>
              </w:rPr>
              <w:t xml:space="preserve"> de formularios parametrizables.</w:t>
            </w:r>
          </w:p>
        </w:tc>
        <w:tc>
          <w:tcPr>
            <w:tcW w:w="1440" w:type="dxa"/>
            <w:vAlign w:val="bottom"/>
          </w:tcPr>
          <w:p w14:paraId="1939634E" w14:textId="077E33FA"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Base de datos relacional, motor JSON</w:t>
            </w:r>
          </w:p>
        </w:tc>
        <w:tc>
          <w:tcPr>
            <w:tcW w:w="1350" w:type="dxa"/>
            <w:tcBorders>
              <w:right w:val="single" w:sz="4" w:space="0" w:color="FFFFFF" w:themeColor="background1"/>
            </w:tcBorders>
            <w:vAlign w:val="bottom"/>
          </w:tcPr>
          <w:p w14:paraId="49A35C63" w14:textId="0F9CB558"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12 a 16</w:t>
            </w:r>
          </w:p>
        </w:tc>
        <w:tc>
          <w:tcPr>
            <w:tcW w:w="900" w:type="dxa"/>
            <w:tcBorders>
              <w:left w:val="single" w:sz="4" w:space="0" w:color="FFFFFF" w:themeColor="background1"/>
            </w:tcBorders>
            <w:shd w:val="clear" w:color="auto" w:fill="D9D9D9" w:themeFill="background1" w:themeFillShade="D9"/>
            <w:vAlign w:val="bottom"/>
          </w:tcPr>
          <w:p w14:paraId="1B1C0C85" w14:textId="09E5BB4D"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Eduardo Kusar</w:t>
            </w:r>
          </w:p>
        </w:tc>
        <w:tc>
          <w:tcPr>
            <w:tcW w:w="2066" w:type="dxa"/>
            <w:vAlign w:val="bottom"/>
          </w:tcPr>
          <w:p w14:paraId="1E1919E5" w14:textId="197BC096"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w:t>
            </w:r>
            <w:r w:rsidR="00F00FE5" w:rsidRPr="00F00FE5">
              <w:rPr>
                <w:rFonts w:asciiTheme="majorHAnsi" w:hAnsiTheme="majorHAnsi" w:cstheme="majorHAnsi"/>
                <w:sz w:val="18"/>
                <w:szCs w:val="18"/>
              </w:rPr>
              <w:t>Normalización</w:t>
            </w:r>
            <w:r w:rsidRPr="00F00FE5">
              <w:rPr>
                <w:rFonts w:asciiTheme="majorHAnsi" w:hAnsiTheme="majorHAnsi" w:cstheme="majorHAnsi"/>
                <w:sz w:val="18"/>
                <w:szCs w:val="18"/>
              </w:rPr>
              <w:t xml:space="preserve"> relacional previa (3FN). Obstaculizador: Manejo de datos </w:t>
            </w:r>
            <w:r w:rsidR="00F00FE5" w:rsidRPr="00F00FE5">
              <w:rPr>
                <w:rFonts w:asciiTheme="majorHAnsi" w:hAnsiTheme="majorHAnsi" w:cstheme="majorHAnsi"/>
                <w:sz w:val="18"/>
                <w:szCs w:val="18"/>
              </w:rPr>
              <w:t>dinámicos</w:t>
            </w:r>
            <w:r w:rsidRPr="00F00FE5">
              <w:rPr>
                <w:rFonts w:asciiTheme="majorHAnsi" w:hAnsiTheme="majorHAnsi" w:cstheme="majorHAnsi"/>
                <w:sz w:val="18"/>
                <w:szCs w:val="18"/>
              </w:rPr>
              <w:t xml:space="preserve"> no estructurados.</w:t>
            </w:r>
          </w:p>
        </w:tc>
      </w:tr>
      <w:tr w:rsidR="00D55D17" w:rsidRPr="00A337B2" w14:paraId="3E35FDD0" w14:textId="77777777" w:rsidTr="00A75A51">
        <w:trPr>
          <w:cantSplit/>
          <w:jc w:val="center"/>
        </w:trPr>
        <w:tc>
          <w:tcPr>
            <w:tcW w:w="1345" w:type="dxa"/>
            <w:vAlign w:val="bottom"/>
          </w:tcPr>
          <w:p w14:paraId="456CCD42" w14:textId="56875FCD"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7A0B4499" w14:textId="40040FAC"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Backend</w:t>
            </w:r>
            <w:proofErr w:type="spellEnd"/>
            <w:r w:rsidRPr="00F00FE5">
              <w:rPr>
                <w:rFonts w:asciiTheme="majorHAnsi" w:hAnsiTheme="majorHAnsi" w:cstheme="majorHAnsi"/>
                <w:sz w:val="18"/>
                <w:szCs w:val="18"/>
              </w:rPr>
              <w:t>: Implementar microservicio de consultas a la IA.</w:t>
            </w:r>
          </w:p>
        </w:tc>
        <w:tc>
          <w:tcPr>
            <w:tcW w:w="2340" w:type="dxa"/>
            <w:vAlign w:val="bottom"/>
          </w:tcPr>
          <w:p w14:paraId="1D53A9CE" w14:textId="035CA970"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Integración</w:t>
            </w:r>
            <w:r w:rsidR="00D55D17" w:rsidRPr="00F00FE5">
              <w:rPr>
                <w:rFonts w:asciiTheme="majorHAnsi" w:hAnsiTheme="majorHAnsi" w:cstheme="majorHAnsi"/>
                <w:sz w:val="18"/>
                <w:szCs w:val="18"/>
              </w:rPr>
              <w:t xml:space="preserve"> con </w:t>
            </w:r>
            <w:proofErr w:type="spellStart"/>
            <w:r w:rsidR="00D55D17" w:rsidRPr="00F00FE5">
              <w:rPr>
                <w:rFonts w:asciiTheme="majorHAnsi" w:hAnsiTheme="majorHAnsi" w:cstheme="majorHAnsi"/>
                <w:sz w:val="18"/>
                <w:szCs w:val="18"/>
              </w:rPr>
              <w:t>APIs</w:t>
            </w:r>
            <w:proofErr w:type="spellEnd"/>
            <w:r w:rsidR="00D55D17" w:rsidRPr="00F00FE5">
              <w:rPr>
                <w:rFonts w:asciiTheme="majorHAnsi" w:hAnsiTheme="majorHAnsi" w:cstheme="majorHAnsi"/>
                <w:sz w:val="18"/>
                <w:szCs w:val="18"/>
              </w:rPr>
              <w:t xml:space="preserve"> de IA para </w:t>
            </w:r>
            <w:r w:rsidRPr="00F00FE5">
              <w:rPr>
                <w:rFonts w:asciiTheme="majorHAnsi" w:hAnsiTheme="majorHAnsi" w:cstheme="majorHAnsi"/>
                <w:sz w:val="18"/>
                <w:szCs w:val="18"/>
              </w:rPr>
              <w:t>extracción</w:t>
            </w:r>
            <w:r w:rsidR="00D55D17" w:rsidRPr="00F00FE5">
              <w:rPr>
                <w:rFonts w:asciiTheme="majorHAnsi" w:hAnsiTheme="majorHAnsi" w:cstheme="majorHAnsi"/>
                <w:sz w:val="18"/>
                <w:szCs w:val="18"/>
              </w:rPr>
              <w:t xml:space="preserve"> de datos, </w:t>
            </w:r>
            <w:r w:rsidRPr="00F00FE5">
              <w:rPr>
                <w:rFonts w:asciiTheme="majorHAnsi" w:hAnsiTheme="majorHAnsi" w:cstheme="majorHAnsi"/>
                <w:sz w:val="18"/>
                <w:szCs w:val="18"/>
              </w:rPr>
              <w:t>validación</w:t>
            </w:r>
            <w:r w:rsidR="00D55D17" w:rsidRPr="00F00FE5">
              <w:rPr>
                <w:rFonts w:asciiTheme="majorHAnsi" w:hAnsiTheme="majorHAnsi" w:cstheme="majorHAnsi"/>
                <w:sz w:val="18"/>
                <w:szCs w:val="18"/>
              </w:rPr>
              <w:t xml:space="preserve"> y apoyo documental.</w:t>
            </w:r>
          </w:p>
        </w:tc>
        <w:tc>
          <w:tcPr>
            <w:tcW w:w="1440" w:type="dxa"/>
            <w:vAlign w:val="bottom"/>
          </w:tcPr>
          <w:p w14:paraId="2DA60001" w14:textId="250D80E1"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APIs</w:t>
            </w:r>
            <w:proofErr w:type="spellEnd"/>
            <w:r w:rsidRPr="00F00FE5">
              <w:rPr>
                <w:rFonts w:asciiTheme="majorHAnsi" w:hAnsiTheme="majorHAnsi" w:cstheme="majorHAnsi"/>
                <w:sz w:val="18"/>
                <w:szCs w:val="18"/>
              </w:rPr>
              <w:t xml:space="preserve"> de modelos de lenguaje (LLM), </w:t>
            </w:r>
            <w:proofErr w:type="spellStart"/>
            <w:r w:rsidRPr="00F00FE5">
              <w:rPr>
                <w:rFonts w:asciiTheme="majorHAnsi" w:hAnsiTheme="majorHAnsi" w:cstheme="majorHAnsi"/>
                <w:sz w:val="18"/>
                <w:szCs w:val="18"/>
              </w:rPr>
              <w:t>SDKs</w:t>
            </w:r>
            <w:proofErr w:type="spellEnd"/>
          </w:p>
        </w:tc>
        <w:tc>
          <w:tcPr>
            <w:tcW w:w="1350" w:type="dxa"/>
            <w:tcBorders>
              <w:right w:val="single" w:sz="4" w:space="0" w:color="FFFFFF" w:themeColor="background1"/>
            </w:tcBorders>
            <w:vAlign w:val="bottom"/>
          </w:tcPr>
          <w:p w14:paraId="545AFABB" w14:textId="12161062"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13 a 15</w:t>
            </w:r>
          </w:p>
        </w:tc>
        <w:tc>
          <w:tcPr>
            <w:tcW w:w="900" w:type="dxa"/>
            <w:tcBorders>
              <w:left w:val="single" w:sz="4" w:space="0" w:color="FFFFFF" w:themeColor="background1"/>
            </w:tcBorders>
            <w:shd w:val="clear" w:color="auto" w:fill="D9D9D9" w:themeFill="background1" w:themeFillShade="D9"/>
            <w:vAlign w:val="bottom"/>
          </w:tcPr>
          <w:p w14:paraId="4151C601" w14:textId="737F2E81"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Eduardo Kusar / Kevin Soto</w:t>
            </w:r>
          </w:p>
        </w:tc>
        <w:tc>
          <w:tcPr>
            <w:tcW w:w="2066" w:type="dxa"/>
            <w:vAlign w:val="bottom"/>
          </w:tcPr>
          <w:p w14:paraId="7925E7AE" w14:textId="7127FFD3"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Disponibilidad de </w:t>
            </w:r>
            <w:proofErr w:type="spellStart"/>
            <w:r w:rsidRPr="00F00FE5">
              <w:rPr>
                <w:rFonts w:asciiTheme="majorHAnsi" w:hAnsiTheme="majorHAnsi" w:cstheme="majorHAnsi"/>
                <w:sz w:val="18"/>
                <w:szCs w:val="18"/>
              </w:rPr>
              <w:t>APIs</w:t>
            </w:r>
            <w:proofErr w:type="spellEnd"/>
            <w:r w:rsidRPr="00F00FE5">
              <w:rPr>
                <w:rFonts w:asciiTheme="majorHAnsi" w:hAnsiTheme="majorHAnsi" w:cstheme="majorHAnsi"/>
                <w:sz w:val="18"/>
                <w:szCs w:val="18"/>
              </w:rPr>
              <w:t xml:space="preserve"> de IA accesibles. Obstaculizador: Tiempos de respuesta y variabilidad en los outputs de IA.</w:t>
            </w:r>
          </w:p>
        </w:tc>
      </w:tr>
      <w:tr w:rsidR="00D55D17" w:rsidRPr="00A337B2" w14:paraId="744C8AFF" w14:textId="77777777" w:rsidTr="00A75A51">
        <w:trPr>
          <w:cantSplit/>
          <w:jc w:val="center"/>
        </w:trPr>
        <w:tc>
          <w:tcPr>
            <w:tcW w:w="1345" w:type="dxa"/>
            <w:vAlign w:val="bottom"/>
          </w:tcPr>
          <w:p w14:paraId="3856FB4A" w14:textId="1C1A0DC1"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7BF320D8" w14:textId="28FFE6F7"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Frontend</w:t>
            </w:r>
            <w:proofErr w:type="spellEnd"/>
            <w:r w:rsidRPr="00F00FE5">
              <w:rPr>
                <w:rFonts w:asciiTheme="majorHAnsi" w:hAnsiTheme="majorHAnsi" w:cstheme="majorHAnsi"/>
                <w:sz w:val="18"/>
                <w:szCs w:val="18"/>
              </w:rPr>
              <w:t xml:space="preserve">: Vista de </w:t>
            </w:r>
            <w:r w:rsidR="00F00FE5" w:rsidRPr="00F00FE5">
              <w:rPr>
                <w:rFonts w:asciiTheme="majorHAnsi" w:hAnsiTheme="majorHAnsi" w:cstheme="majorHAnsi"/>
                <w:sz w:val="18"/>
                <w:szCs w:val="18"/>
              </w:rPr>
              <w:t>creación</w:t>
            </w:r>
            <w:r w:rsidRPr="00F00FE5">
              <w:rPr>
                <w:rFonts w:asciiTheme="majorHAnsi" w:hAnsiTheme="majorHAnsi" w:cstheme="majorHAnsi"/>
                <w:sz w:val="18"/>
                <w:szCs w:val="18"/>
              </w:rPr>
              <w:t xml:space="preserve"> de planillas y formularios</w:t>
            </w:r>
          </w:p>
        </w:tc>
        <w:tc>
          <w:tcPr>
            <w:tcW w:w="2340" w:type="dxa"/>
            <w:vAlign w:val="bottom"/>
          </w:tcPr>
          <w:p w14:paraId="393FEBF1" w14:textId="616080C7"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Construcción</w:t>
            </w:r>
            <w:r w:rsidR="00D55D17" w:rsidRPr="00F00FE5">
              <w:rPr>
                <w:rFonts w:asciiTheme="majorHAnsi" w:hAnsiTheme="majorHAnsi" w:cstheme="majorHAnsi"/>
                <w:sz w:val="18"/>
                <w:szCs w:val="18"/>
              </w:rPr>
              <w:t xml:space="preserve"> de interfaz interactiva para el dise</w:t>
            </w:r>
            <w:r>
              <w:rPr>
                <w:rFonts w:asciiTheme="majorHAnsi" w:hAnsiTheme="majorHAnsi" w:cstheme="majorHAnsi"/>
                <w:sz w:val="18"/>
                <w:szCs w:val="18"/>
              </w:rPr>
              <w:t>ñ</w:t>
            </w:r>
            <w:r w:rsidR="00D55D17" w:rsidRPr="00F00FE5">
              <w:rPr>
                <w:rFonts w:asciiTheme="majorHAnsi" w:hAnsiTheme="majorHAnsi" w:cstheme="majorHAnsi"/>
                <w:sz w:val="18"/>
                <w:szCs w:val="18"/>
              </w:rPr>
              <w:t xml:space="preserve">o </w:t>
            </w:r>
            <w:r w:rsidRPr="00F00FE5">
              <w:rPr>
                <w:rFonts w:asciiTheme="majorHAnsi" w:hAnsiTheme="majorHAnsi" w:cstheme="majorHAnsi"/>
                <w:sz w:val="18"/>
                <w:szCs w:val="18"/>
              </w:rPr>
              <w:t>dinámico</w:t>
            </w:r>
            <w:r w:rsidR="00D55D17" w:rsidRPr="00F00FE5">
              <w:rPr>
                <w:rFonts w:asciiTheme="majorHAnsi" w:hAnsiTheme="majorHAnsi" w:cstheme="majorHAnsi"/>
                <w:sz w:val="18"/>
                <w:szCs w:val="18"/>
              </w:rPr>
              <w:t xml:space="preserve"> de formularios y campos.</w:t>
            </w:r>
          </w:p>
        </w:tc>
        <w:tc>
          <w:tcPr>
            <w:tcW w:w="1440" w:type="dxa"/>
            <w:vAlign w:val="bottom"/>
          </w:tcPr>
          <w:p w14:paraId="644B3E90" w14:textId="187C1C65" w:rsidR="00D55D17" w:rsidRPr="00F00FE5" w:rsidRDefault="00F00FE5" w:rsidP="00D55D17">
            <w:pPr>
              <w:jc w:val="both"/>
              <w:rPr>
                <w:rFonts w:asciiTheme="majorHAnsi" w:hAnsiTheme="majorHAnsi" w:cstheme="majorHAnsi"/>
                <w:i/>
                <w:color w:val="548DD4"/>
                <w:sz w:val="18"/>
                <w:szCs w:val="18"/>
                <w:lang w:eastAsia="es-CL"/>
              </w:rPr>
            </w:pPr>
            <w:proofErr w:type="spellStart"/>
            <w:r>
              <w:rPr>
                <w:rFonts w:asciiTheme="majorHAnsi" w:hAnsiTheme="majorHAnsi" w:cstheme="majorHAnsi"/>
                <w:sz w:val="18"/>
                <w:szCs w:val="18"/>
              </w:rPr>
              <w:t>React</w:t>
            </w:r>
            <w:proofErr w:type="spellEnd"/>
            <w:r w:rsidR="00D55D17" w:rsidRPr="00F00FE5">
              <w:rPr>
                <w:rFonts w:asciiTheme="majorHAnsi" w:hAnsiTheme="majorHAnsi" w:cstheme="majorHAnsi"/>
                <w:sz w:val="18"/>
                <w:szCs w:val="18"/>
              </w:rPr>
              <w:t xml:space="preserve">, generador de </w:t>
            </w:r>
            <w:proofErr w:type="spellStart"/>
            <w:r w:rsidR="00D55D17" w:rsidRPr="00F00FE5">
              <w:rPr>
                <w:rFonts w:asciiTheme="majorHAnsi" w:hAnsiTheme="majorHAnsi" w:cstheme="majorHAnsi"/>
                <w:sz w:val="18"/>
                <w:szCs w:val="18"/>
              </w:rPr>
              <w:t>forms</w:t>
            </w:r>
            <w:proofErr w:type="spellEnd"/>
          </w:p>
        </w:tc>
        <w:tc>
          <w:tcPr>
            <w:tcW w:w="1350" w:type="dxa"/>
            <w:tcBorders>
              <w:right w:val="single" w:sz="4" w:space="0" w:color="FFFFFF" w:themeColor="background1"/>
            </w:tcBorders>
            <w:vAlign w:val="bottom"/>
          </w:tcPr>
          <w:p w14:paraId="35ABF520" w14:textId="7C1EA358"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12 a 14</w:t>
            </w:r>
          </w:p>
        </w:tc>
        <w:tc>
          <w:tcPr>
            <w:tcW w:w="900" w:type="dxa"/>
            <w:tcBorders>
              <w:left w:val="single" w:sz="4" w:space="0" w:color="FFFFFF" w:themeColor="background1"/>
            </w:tcBorders>
            <w:shd w:val="clear" w:color="auto" w:fill="D9D9D9" w:themeFill="background1" w:themeFillShade="D9"/>
            <w:vAlign w:val="bottom"/>
          </w:tcPr>
          <w:p w14:paraId="20E7AC29" w14:textId="3C5DEFCE" w:rsidR="00D55D17" w:rsidRPr="00F00FE5" w:rsidRDefault="00F00FE5"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Nicolás</w:t>
            </w:r>
            <w:r w:rsidR="00D55D17" w:rsidRPr="00F00FE5">
              <w:rPr>
                <w:rFonts w:asciiTheme="majorHAnsi" w:hAnsiTheme="majorHAnsi" w:cstheme="majorHAnsi"/>
                <w:sz w:val="18"/>
                <w:szCs w:val="18"/>
              </w:rPr>
              <w:t xml:space="preserve"> Vidal</w:t>
            </w:r>
          </w:p>
        </w:tc>
        <w:tc>
          <w:tcPr>
            <w:tcW w:w="2066" w:type="dxa"/>
            <w:vAlign w:val="bottom"/>
          </w:tcPr>
          <w:p w14:paraId="72C46B12" w14:textId="79B0D0BD"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Componentes visuales reutilizables. Obstaculizador: </w:t>
            </w:r>
            <w:r w:rsidR="00F00FE5" w:rsidRPr="00F00FE5">
              <w:rPr>
                <w:rFonts w:asciiTheme="majorHAnsi" w:hAnsiTheme="majorHAnsi" w:cstheme="majorHAnsi"/>
                <w:sz w:val="18"/>
                <w:szCs w:val="18"/>
              </w:rPr>
              <w:t>Validación</w:t>
            </w:r>
            <w:r w:rsidRPr="00F00FE5">
              <w:rPr>
                <w:rFonts w:asciiTheme="majorHAnsi" w:hAnsiTheme="majorHAnsi" w:cstheme="majorHAnsi"/>
                <w:sz w:val="18"/>
                <w:szCs w:val="18"/>
              </w:rPr>
              <w:t xml:space="preserve"> compleja de tipos de datos en el cliente.</w:t>
            </w:r>
          </w:p>
        </w:tc>
      </w:tr>
      <w:tr w:rsidR="00D55D17" w:rsidRPr="00A337B2" w14:paraId="0FB46031" w14:textId="77777777" w:rsidTr="00A75A51">
        <w:trPr>
          <w:cantSplit/>
          <w:jc w:val="center"/>
        </w:trPr>
        <w:tc>
          <w:tcPr>
            <w:tcW w:w="1345" w:type="dxa"/>
            <w:vAlign w:val="bottom"/>
          </w:tcPr>
          <w:p w14:paraId="377D4369" w14:textId="28E6BA39"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Desarrollar una </w:t>
            </w:r>
            <w:r w:rsidR="00F00FE5" w:rsidRPr="00F00FE5">
              <w:rPr>
                <w:rFonts w:asciiTheme="majorHAnsi" w:hAnsiTheme="majorHAnsi" w:cstheme="majorHAnsi"/>
                <w:sz w:val="18"/>
                <w:szCs w:val="18"/>
              </w:rPr>
              <w:t>solución</w:t>
            </w:r>
            <w:r w:rsidRPr="00F00FE5">
              <w:rPr>
                <w:rFonts w:asciiTheme="majorHAnsi" w:hAnsiTheme="majorHAnsi" w:cstheme="majorHAnsi"/>
                <w:sz w:val="18"/>
                <w:szCs w:val="18"/>
              </w:rPr>
              <w:t xml:space="preserve"> de software</w:t>
            </w:r>
          </w:p>
        </w:tc>
        <w:tc>
          <w:tcPr>
            <w:tcW w:w="1620" w:type="dxa"/>
            <w:vAlign w:val="bottom"/>
          </w:tcPr>
          <w:p w14:paraId="5B8FE6D7" w14:textId="265D0F28"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Frontend</w:t>
            </w:r>
            <w:proofErr w:type="spellEnd"/>
            <w:r w:rsidRPr="00F00FE5">
              <w:rPr>
                <w:rFonts w:asciiTheme="majorHAnsi" w:hAnsiTheme="majorHAnsi" w:cstheme="majorHAnsi"/>
                <w:sz w:val="18"/>
                <w:szCs w:val="18"/>
              </w:rPr>
              <w:t xml:space="preserve">: Vista de procesamiento de planillas usando IA y de </w:t>
            </w:r>
            <w:r w:rsidR="00F00FE5" w:rsidRPr="00F00FE5">
              <w:rPr>
                <w:rFonts w:asciiTheme="majorHAnsi" w:hAnsiTheme="majorHAnsi" w:cstheme="majorHAnsi"/>
                <w:sz w:val="18"/>
                <w:szCs w:val="18"/>
              </w:rPr>
              <w:t>validación</w:t>
            </w:r>
            <w:r w:rsidRPr="00F00FE5">
              <w:rPr>
                <w:rFonts w:asciiTheme="majorHAnsi" w:hAnsiTheme="majorHAnsi" w:cstheme="majorHAnsi"/>
                <w:sz w:val="18"/>
                <w:szCs w:val="18"/>
              </w:rPr>
              <w:t xml:space="preserve"> de solicitudes con IA</w:t>
            </w:r>
          </w:p>
        </w:tc>
        <w:tc>
          <w:tcPr>
            <w:tcW w:w="2340" w:type="dxa"/>
            <w:vAlign w:val="bottom"/>
          </w:tcPr>
          <w:p w14:paraId="3A979BD3" w14:textId="2D9D0C3C"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Interfaz de </w:t>
            </w:r>
            <w:r w:rsidR="00F00FE5" w:rsidRPr="00F00FE5">
              <w:rPr>
                <w:rFonts w:asciiTheme="majorHAnsi" w:hAnsiTheme="majorHAnsi" w:cstheme="majorHAnsi"/>
                <w:sz w:val="18"/>
                <w:szCs w:val="18"/>
              </w:rPr>
              <w:t>revisión</w:t>
            </w:r>
            <w:r w:rsidRPr="00F00FE5">
              <w:rPr>
                <w:rFonts w:asciiTheme="majorHAnsi" w:hAnsiTheme="majorHAnsi" w:cstheme="majorHAnsi"/>
                <w:sz w:val="18"/>
                <w:szCs w:val="18"/>
              </w:rPr>
              <w:t xml:space="preserve"> asistida que presenta sugerencias predictivas y datos </w:t>
            </w:r>
            <w:r w:rsidR="00F00FE5" w:rsidRPr="00F00FE5">
              <w:rPr>
                <w:rFonts w:asciiTheme="majorHAnsi" w:hAnsiTheme="majorHAnsi" w:cstheme="majorHAnsi"/>
                <w:sz w:val="18"/>
                <w:szCs w:val="18"/>
              </w:rPr>
              <w:t>extr</w:t>
            </w:r>
            <w:r w:rsidR="00F00FE5">
              <w:rPr>
                <w:rFonts w:asciiTheme="majorHAnsi" w:hAnsiTheme="majorHAnsi" w:cstheme="majorHAnsi"/>
                <w:sz w:val="18"/>
                <w:szCs w:val="18"/>
              </w:rPr>
              <w:t>aí</w:t>
            </w:r>
            <w:r w:rsidR="00F00FE5" w:rsidRPr="00F00FE5">
              <w:rPr>
                <w:rFonts w:asciiTheme="majorHAnsi" w:hAnsiTheme="majorHAnsi" w:cstheme="majorHAnsi"/>
                <w:sz w:val="18"/>
                <w:szCs w:val="18"/>
              </w:rPr>
              <w:t>dos</w:t>
            </w:r>
            <w:r w:rsidRPr="00F00FE5">
              <w:rPr>
                <w:rFonts w:asciiTheme="majorHAnsi" w:hAnsiTheme="majorHAnsi" w:cstheme="majorHAnsi"/>
                <w:sz w:val="18"/>
                <w:szCs w:val="18"/>
              </w:rPr>
              <w:t>.</w:t>
            </w:r>
          </w:p>
        </w:tc>
        <w:tc>
          <w:tcPr>
            <w:tcW w:w="1440" w:type="dxa"/>
            <w:vAlign w:val="bottom"/>
          </w:tcPr>
          <w:p w14:paraId="6541BFB2" w14:textId="6E7E4E90" w:rsidR="00D55D17" w:rsidRPr="00F00FE5" w:rsidRDefault="00F00FE5" w:rsidP="00D55D17">
            <w:pPr>
              <w:jc w:val="both"/>
              <w:rPr>
                <w:rFonts w:asciiTheme="majorHAnsi" w:hAnsiTheme="majorHAnsi" w:cstheme="majorHAnsi"/>
                <w:i/>
                <w:color w:val="548DD4"/>
                <w:sz w:val="18"/>
                <w:szCs w:val="18"/>
                <w:lang w:eastAsia="es-CL"/>
              </w:rPr>
            </w:pPr>
            <w:proofErr w:type="spellStart"/>
            <w:r>
              <w:rPr>
                <w:rFonts w:asciiTheme="majorHAnsi" w:hAnsiTheme="majorHAnsi" w:cstheme="majorHAnsi"/>
                <w:sz w:val="18"/>
                <w:szCs w:val="18"/>
              </w:rPr>
              <w:t>React</w:t>
            </w:r>
            <w:proofErr w:type="spellEnd"/>
            <w:r w:rsidR="00D55D17" w:rsidRPr="00F00FE5">
              <w:rPr>
                <w:rFonts w:asciiTheme="majorHAnsi" w:hAnsiTheme="majorHAnsi" w:cstheme="majorHAnsi"/>
                <w:sz w:val="18"/>
                <w:szCs w:val="18"/>
              </w:rPr>
              <w:t>, componentes UI</w:t>
            </w:r>
          </w:p>
        </w:tc>
        <w:tc>
          <w:tcPr>
            <w:tcW w:w="1350" w:type="dxa"/>
            <w:tcBorders>
              <w:right w:val="single" w:sz="4" w:space="0" w:color="FFFFFF" w:themeColor="background1"/>
            </w:tcBorders>
            <w:vAlign w:val="bottom"/>
          </w:tcPr>
          <w:p w14:paraId="26640BE6" w14:textId="5628B0AC"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14 a 16</w:t>
            </w:r>
          </w:p>
        </w:tc>
        <w:tc>
          <w:tcPr>
            <w:tcW w:w="900" w:type="dxa"/>
            <w:tcBorders>
              <w:left w:val="single" w:sz="4" w:space="0" w:color="FFFFFF" w:themeColor="background1"/>
            </w:tcBorders>
            <w:shd w:val="clear" w:color="auto" w:fill="D9D9D9" w:themeFill="background1" w:themeFillShade="D9"/>
            <w:vAlign w:val="bottom"/>
          </w:tcPr>
          <w:p w14:paraId="6729302C" w14:textId="09F43B34" w:rsidR="00D55D17" w:rsidRPr="00F00FE5" w:rsidRDefault="0000400B"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Nicolás</w:t>
            </w:r>
            <w:r w:rsidR="00D55D17" w:rsidRPr="00F00FE5">
              <w:rPr>
                <w:rFonts w:asciiTheme="majorHAnsi" w:hAnsiTheme="majorHAnsi" w:cstheme="majorHAnsi"/>
                <w:sz w:val="18"/>
                <w:szCs w:val="18"/>
              </w:rPr>
              <w:t xml:space="preserve"> Vidal</w:t>
            </w:r>
          </w:p>
        </w:tc>
        <w:tc>
          <w:tcPr>
            <w:tcW w:w="2066" w:type="dxa"/>
            <w:vAlign w:val="bottom"/>
          </w:tcPr>
          <w:p w14:paraId="3229FBF9" w14:textId="1E9F22E7"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Facilitador: </w:t>
            </w:r>
            <w:r w:rsidR="00A75A51" w:rsidRPr="00F00FE5">
              <w:rPr>
                <w:rFonts w:asciiTheme="majorHAnsi" w:hAnsiTheme="majorHAnsi" w:cstheme="majorHAnsi"/>
                <w:sz w:val="18"/>
                <w:szCs w:val="18"/>
              </w:rPr>
              <w:t>Especificación</w:t>
            </w:r>
            <w:r w:rsidRPr="00F00FE5">
              <w:rPr>
                <w:rFonts w:asciiTheme="majorHAnsi" w:hAnsiTheme="majorHAnsi" w:cstheme="majorHAnsi"/>
                <w:sz w:val="18"/>
                <w:szCs w:val="18"/>
              </w:rPr>
              <w:t xml:space="preserve"> precisa </w:t>
            </w:r>
            <w:r w:rsidR="00A75A51">
              <w:rPr>
                <w:rFonts w:asciiTheme="majorHAnsi" w:hAnsiTheme="majorHAnsi" w:cstheme="majorHAnsi"/>
                <w:sz w:val="18"/>
                <w:szCs w:val="18"/>
              </w:rPr>
              <w:t>de las API del servicio LLM</w:t>
            </w:r>
            <w:r w:rsidRPr="00F00FE5">
              <w:rPr>
                <w:rFonts w:asciiTheme="majorHAnsi" w:hAnsiTheme="majorHAnsi" w:cstheme="majorHAnsi"/>
                <w:sz w:val="18"/>
                <w:szCs w:val="18"/>
              </w:rPr>
              <w:t>. Obstaculizador: Renderizado lento ante respuestas pesadas del microservicio.</w:t>
            </w:r>
          </w:p>
        </w:tc>
      </w:tr>
      <w:tr w:rsidR="00D55D17" w:rsidRPr="00A337B2" w14:paraId="13F79245" w14:textId="77777777" w:rsidTr="00A75A51">
        <w:trPr>
          <w:cantSplit/>
          <w:jc w:val="center"/>
        </w:trPr>
        <w:tc>
          <w:tcPr>
            <w:tcW w:w="1345" w:type="dxa"/>
            <w:vAlign w:val="bottom"/>
          </w:tcPr>
          <w:p w14:paraId="7A9DA29E" w14:textId="1D551752"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Realizar pruebas de </w:t>
            </w:r>
            <w:r w:rsidR="00A75A51" w:rsidRPr="00F00FE5">
              <w:rPr>
                <w:rFonts w:asciiTheme="majorHAnsi" w:hAnsiTheme="majorHAnsi" w:cstheme="majorHAnsi"/>
                <w:sz w:val="18"/>
                <w:szCs w:val="18"/>
              </w:rPr>
              <w:t>certificación</w:t>
            </w:r>
          </w:p>
        </w:tc>
        <w:tc>
          <w:tcPr>
            <w:tcW w:w="1620" w:type="dxa"/>
            <w:vAlign w:val="bottom"/>
          </w:tcPr>
          <w:p w14:paraId="0C748A87" w14:textId="266111ED" w:rsidR="00D55D17" w:rsidRPr="00F00FE5" w:rsidRDefault="00D55D17" w:rsidP="00D55D17">
            <w:pPr>
              <w:jc w:val="both"/>
              <w:rPr>
                <w:rFonts w:asciiTheme="majorHAnsi" w:hAnsiTheme="majorHAnsi" w:cstheme="majorHAnsi"/>
                <w:i/>
                <w:color w:val="548DD4"/>
                <w:sz w:val="18"/>
                <w:szCs w:val="18"/>
                <w:lang w:eastAsia="es-CL"/>
              </w:rPr>
            </w:pPr>
            <w:proofErr w:type="spellStart"/>
            <w:r w:rsidRPr="00F00FE5">
              <w:rPr>
                <w:rFonts w:asciiTheme="majorHAnsi" w:hAnsiTheme="majorHAnsi" w:cstheme="majorHAnsi"/>
                <w:sz w:val="18"/>
                <w:szCs w:val="18"/>
              </w:rPr>
              <w:t>Testing</w:t>
            </w:r>
            <w:proofErr w:type="spellEnd"/>
            <w:r w:rsidRPr="00F00FE5">
              <w:rPr>
                <w:rFonts w:asciiTheme="majorHAnsi" w:hAnsiTheme="majorHAnsi" w:cstheme="majorHAnsi"/>
                <w:sz w:val="18"/>
                <w:szCs w:val="18"/>
              </w:rPr>
              <w:t xml:space="preserve">: Validar flujos con planillas, rellenado </w:t>
            </w:r>
            <w:r w:rsidR="00A75A51" w:rsidRPr="00F00FE5">
              <w:rPr>
                <w:rFonts w:asciiTheme="majorHAnsi" w:hAnsiTheme="majorHAnsi" w:cstheme="majorHAnsi"/>
                <w:sz w:val="18"/>
                <w:szCs w:val="18"/>
              </w:rPr>
              <w:t>automático</w:t>
            </w:r>
            <w:r w:rsidRPr="00F00FE5">
              <w:rPr>
                <w:rFonts w:asciiTheme="majorHAnsi" w:hAnsiTheme="majorHAnsi" w:cstheme="majorHAnsi"/>
                <w:sz w:val="18"/>
                <w:szCs w:val="18"/>
              </w:rPr>
              <w:t xml:space="preserve"> con IA y </w:t>
            </w:r>
            <w:r w:rsidR="00A75A51" w:rsidRPr="00F00FE5">
              <w:rPr>
                <w:rFonts w:asciiTheme="majorHAnsi" w:hAnsiTheme="majorHAnsi" w:cstheme="majorHAnsi"/>
                <w:sz w:val="18"/>
                <w:szCs w:val="18"/>
              </w:rPr>
              <w:t>revisión</w:t>
            </w:r>
            <w:r w:rsidRPr="00F00FE5">
              <w:rPr>
                <w:rFonts w:asciiTheme="majorHAnsi" w:hAnsiTheme="majorHAnsi" w:cstheme="majorHAnsi"/>
                <w:sz w:val="18"/>
                <w:szCs w:val="18"/>
              </w:rPr>
              <w:t xml:space="preserve"> de solicitudes con IA</w:t>
            </w:r>
          </w:p>
        </w:tc>
        <w:tc>
          <w:tcPr>
            <w:tcW w:w="2340" w:type="dxa"/>
            <w:vAlign w:val="bottom"/>
          </w:tcPr>
          <w:p w14:paraId="6DF30BB9" w14:textId="3F4E4C10" w:rsidR="00D55D17" w:rsidRPr="00F00FE5" w:rsidRDefault="00A75A51"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Verificación</w:t>
            </w:r>
            <w:r w:rsidR="00D55D17" w:rsidRPr="00F00FE5">
              <w:rPr>
                <w:rFonts w:asciiTheme="majorHAnsi" w:hAnsiTheme="majorHAnsi" w:cstheme="majorHAnsi"/>
                <w:sz w:val="18"/>
                <w:szCs w:val="18"/>
              </w:rPr>
              <w:t xml:space="preserve"> integral de la </w:t>
            </w:r>
            <w:r w:rsidRPr="00F00FE5">
              <w:rPr>
                <w:rFonts w:asciiTheme="majorHAnsi" w:hAnsiTheme="majorHAnsi" w:cstheme="majorHAnsi"/>
                <w:sz w:val="18"/>
                <w:szCs w:val="18"/>
              </w:rPr>
              <w:t>precisión</w:t>
            </w:r>
            <w:r w:rsidR="00D55D17" w:rsidRPr="00F00FE5">
              <w:rPr>
                <w:rFonts w:asciiTheme="majorHAnsi" w:hAnsiTheme="majorHAnsi" w:cstheme="majorHAnsi"/>
                <w:sz w:val="18"/>
                <w:szCs w:val="18"/>
              </w:rPr>
              <w:t xml:space="preserve"> del autocompletado y estabilidad de formularios </w:t>
            </w:r>
            <w:r w:rsidRPr="00F00FE5">
              <w:rPr>
                <w:rFonts w:asciiTheme="majorHAnsi" w:hAnsiTheme="majorHAnsi" w:cstheme="majorHAnsi"/>
                <w:sz w:val="18"/>
                <w:szCs w:val="18"/>
              </w:rPr>
              <w:t>dinámicos</w:t>
            </w:r>
            <w:r w:rsidR="00D55D17" w:rsidRPr="00F00FE5">
              <w:rPr>
                <w:rFonts w:asciiTheme="majorHAnsi" w:hAnsiTheme="majorHAnsi" w:cstheme="majorHAnsi"/>
                <w:sz w:val="18"/>
                <w:szCs w:val="18"/>
              </w:rPr>
              <w:t>.</w:t>
            </w:r>
          </w:p>
        </w:tc>
        <w:tc>
          <w:tcPr>
            <w:tcW w:w="1440" w:type="dxa"/>
            <w:vAlign w:val="bottom"/>
          </w:tcPr>
          <w:p w14:paraId="20159844" w14:textId="4A66C525"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 xml:space="preserve">Casos de prueba de </w:t>
            </w:r>
            <w:r w:rsidR="00A75A51" w:rsidRPr="00F00FE5">
              <w:rPr>
                <w:rFonts w:asciiTheme="majorHAnsi" w:hAnsiTheme="majorHAnsi" w:cstheme="majorHAnsi"/>
                <w:sz w:val="18"/>
                <w:szCs w:val="18"/>
              </w:rPr>
              <w:t>integración</w:t>
            </w:r>
            <w:r w:rsidRPr="00F00FE5">
              <w:rPr>
                <w:rFonts w:asciiTheme="majorHAnsi" w:hAnsiTheme="majorHAnsi" w:cstheme="majorHAnsi"/>
                <w:sz w:val="18"/>
                <w:szCs w:val="18"/>
              </w:rPr>
              <w:t xml:space="preserve"> y </w:t>
            </w:r>
            <w:r w:rsidR="00A75A51" w:rsidRPr="00F00FE5">
              <w:rPr>
                <w:rFonts w:asciiTheme="majorHAnsi" w:hAnsiTheme="majorHAnsi" w:cstheme="majorHAnsi"/>
                <w:sz w:val="18"/>
                <w:szCs w:val="18"/>
              </w:rPr>
              <w:t>regresión</w:t>
            </w:r>
          </w:p>
        </w:tc>
        <w:tc>
          <w:tcPr>
            <w:tcW w:w="1350" w:type="dxa"/>
            <w:tcBorders>
              <w:right w:val="single" w:sz="4" w:space="0" w:color="FFFFFF" w:themeColor="background1"/>
            </w:tcBorders>
            <w:vAlign w:val="bottom"/>
          </w:tcPr>
          <w:p w14:paraId="777F3D72" w14:textId="70037A66"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Semanas 12 a 16</w:t>
            </w:r>
          </w:p>
        </w:tc>
        <w:tc>
          <w:tcPr>
            <w:tcW w:w="900" w:type="dxa"/>
            <w:tcBorders>
              <w:left w:val="single" w:sz="4" w:space="0" w:color="FFFFFF" w:themeColor="background1"/>
            </w:tcBorders>
            <w:shd w:val="clear" w:color="auto" w:fill="D9D9D9" w:themeFill="background1" w:themeFillShade="D9"/>
            <w:vAlign w:val="bottom"/>
          </w:tcPr>
          <w:p w14:paraId="676528F6" w14:textId="507B8993"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Kevin Soto</w:t>
            </w:r>
          </w:p>
        </w:tc>
        <w:tc>
          <w:tcPr>
            <w:tcW w:w="2066" w:type="dxa"/>
            <w:vAlign w:val="bottom"/>
          </w:tcPr>
          <w:p w14:paraId="2EE14A99" w14:textId="2E59A33F" w:rsidR="00D55D17" w:rsidRPr="00F00FE5" w:rsidRDefault="00D55D17" w:rsidP="00D55D17">
            <w:pPr>
              <w:jc w:val="both"/>
              <w:rPr>
                <w:rFonts w:asciiTheme="majorHAnsi" w:hAnsiTheme="majorHAnsi" w:cstheme="majorHAnsi"/>
                <w:i/>
                <w:color w:val="548DD4"/>
                <w:sz w:val="18"/>
                <w:szCs w:val="18"/>
                <w:lang w:eastAsia="es-CL"/>
              </w:rPr>
            </w:pPr>
            <w:r w:rsidRPr="00F00FE5">
              <w:rPr>
                <w:rFonts w:asciiTheme="majorHAnsi" w:hAnsiTheme="majorHAnsi" w:cstheme="majorHAnsi"/>
                <w:sz w:val="18"/>
                <w:szCs w:val="18"/>
              </w:rPr>
              <w:t>Facilitador: Conjunto de documentos de prueba provistos por el cliente. Obstaculizador: Casos borde no contemplados en respuestas de IA.</w:t>
            </w:r>
          </w:p>
        </w:tc>
      </w:tr>
      <w:tr w:rsidR="00D55D17" w:rsidRPr="00A337B2" w14:paraId="0CC2B23A" w14:textId="77777777" w:rsidTr="00A75A51">
        <w:trPr>
          <w:cantSplit/>
          <w:jc w:val="center"/>
        </w:trPr>
        <w:tc>
          <w:tcPr>
            <w:tcW w:w="1345" w:type="dxa"/>
            <w:vAlign w:val="bottom"/>
          </w:tcPr>
          <w:p w14:paraId="1BB32DDF" w14:textId="33F40220"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lastRenderedPageBreak/>
              <w:t xml:space="preserve">Desarrollar una </w:t>
            </w:r>
            <w:r w:rsidR="00A75A51" w:rsidRPr="00A75A51">
              <w:rPr>
                <w:rFonts w:asciiTheme="majorHAnsi" w:hAnsiTheme="majorHAnsi" w:cstheme="majorHAnsi"/>
                <w:sz w:val="18"/>
                <w:szCs w:val="18"/>
              </w:rPr>
              <w:t>solución</w:t>
            </w:r>
            <w:r w:rsidRPr="00A75A51">
              <w:rPr>
                <w:rFonts w:asciiTheme="majorHAnsi" w:hAnsiTheme="majorHAnsi" w:cstheme="majorHAnsi"/>
                <w:sz w:val="18"/>
                <w:szCs w:val="18"/>
              </w:rPr>
              <w:t xml:space="preserve"> de software</w:t>
            </w:r>
          </w:p>
        </w:tc>
        <w:tc>
          <w:tcPr>
            <w:tcW w:w="1620" w:type="dxa"/>
            <w:vAlign w:val="bottom"/>
          </w:tcPr>
          <w:p w14:paraId="43F37E75" w14:textId="7386924F"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Corregir</w:t>
            </w:r>
            <w:r w:rsidR="0000400B">
              <w:rPr>
                <w:rFonts w:asciiTheme="majorHAnsi" w:hAnsiTheme="majorHAnsi" w:cstheme="majorHAnsi"/>
                <w:sz w:val="18"/>
                <w:szCs w:val="18"/>
              </w:rPr>
              <w:t xml:space="preserve"> </w:t>
            </w:r>
            <w:r w:rsidRPr="00A75A51">
              <w:rPr>
                <w:rFonts w:asciiTheme="majorHAnsi" w:hAnsiTheme="majorHAnsi" w:cstheme="majorHAnsi"/>
                <w:sz w:val="18"/>
                <w:szCs w:val="18"/>
              </w:rPr>
              <w:t xml:space="preserve">bugs </w:t>
            </w:r>
            <w:r w:rsidR="00A75A51" w:rsidRPr="00A75A51">
              <w:rPr>
                <w:rFonts w:asciiTheme="majorHAnsi" w:hAnsiTheme="majorHAnsi" w:cstheme="majorHAnsi"/>
                <w:sz w:val="18"/>
                <w:szCs w:val="18"/>
              </w:rPr>
              <w:t>críticos</w:t>
            </w:r>
          </w:p>
        </w:tc>
        <w:tc>
          <w:tcPr>
            <w:tcW w:w="2340" w:type="dxa"/>
            <w:vAlign w:val="bottom"/>
          </w:tcPr>
          <w:p w14:paraId="6F471C0D" w14:textId="643F1447" w:rsidR="00D55D17" w:rsidRPr="00A75A51" w:rsidRDefault="00A75A51"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Refactorización</w:t>
            </w:r>
            <w:r w:rsidR="00D55D17" w:rsidRPr="00A75A51">
              <w:rPr>
                <w:rFonts w:asciiTheme="majorHAnsi" w:hAnsiTheme="majorHAnsi" w:cstheme="majorHAnsi"/>
                <w:sz w:val="18"/>
                <w:szCs w:val="18"/>
              </w:rPr>
              <w:t xml:space="preserve"> y </w:t>
            </w:r>
            <w:r w:rsidRPr="00A75A51">
              <w:rPr>
                <w:rFonts w:asciiTheme="majorHAnsi" w:hAnsiTheme="majorHAnsi" w:cstheme="majorHAnsi"/>
                <w:sz w:val="18"/>
                <w:szCs w:val="18"/>
              </w:rPr>
              <w:t>resolución</w:t>
            </w:r>
            <w:r w:rsidR="00D55D17" w:rsidRPr="00A75A51">
              <w:rPr>
                <w:rFonts w:asciiTheme="majorHAnsi" w:hAnsiTheme="majorHAnsi" w:cstheme="majorHAnsi"/>
                <w:sz w:val="18"/>
                <w:szCs w:val="18"/>
              </w:rPr>
              <w:t xml:space="preserve"> de incidencias bloqueantes detectadas en </w:t>
            </w:r>
            <w:proofErr w:type="spellStart"/>
            <w:r w:rsidR="00D55D17" w:rsidRPr="00A75A51">
              <w:rPr>
                <w:rFonts w:asciiTheme="majorHAnsi" w:hAnsiTheme="majorHAnsi" w:cstheme="majorHAnsi"/>
                <w:sz w:val="18"/>
                <w:szCs w:val="18"/>
              </w:rPr>
              <w:t>testing</w:t>
            </w:r>
            <w:proofErr w:type="spellEnd"/>
            <w:r w:rsidR="00D55D17" w:rsidRPr="00A75A51">
              <w:rPr>
                <w:rFonts w:asciiTheme="majorHAnsi" w:hAnsiTheme="majorHAnsi" w:cstheme="majorHAnsi"/>
                <w:sz w:val="18"/>
                <w:szCs w:val="18"/>
              </w:rPr>
              <w:t>.</w:t>
            </w:r>
          </w:p>
        </w:tc>
        <w:tc>
          <w:tcPr>
            <w:tcW w:w="1440" w:type="dxa"/>
            <w:vAlign w:val="bottom"/>
          </w:tcPr>
          <w:p w14:paraId="160C1EDA" w14:textId="3706528E"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Log de impedimentos, </w:t>
            </w:r>
            <w:proofErr w:type="spellStart"/>
            <w:r w:rsidRPr="00A75A51">
              <w:rPr>
                <w:rFonts w:asciiTheme="majorHAnsi" w:hAnsiTheme="majorHAnsi" w:cstheme="majorHAnsi"/>
                <w:sz w:val="18"/>
                <w:szCs w:val="18"/>
              </w:rPr>
              <w:t>IDEs</w:t>
            </w:r>
            <w:proofErr w:type="spellEnd"/>
            <w:r w:rsidRPr="00A75A51">
              <w:rPr>
                <w:rFonts w:asciiTheme="majorHAnsi" w:hAnsiTheme="majorHAnsi" w:cstheme="majorHAnsi"/>
                <w:sz w:val="18"/>
                <w:szCs w:val="18"/>
              </w:rPr>
              <w:t xml:space="preserve"> de desarrollo</w:t>
            </w:r>
          </w:p>
        </w:tc>
        <w:tc>
          <w:tcPr>
            <w:tcW w:w="1350" w:type="dxa"/>
            <w:tcBorders>
              <w:right w:val="single" w:sz="4" w:space="0" w:color="FFFFFF" w:themeColor="background1"/>
            </w:tcBorders>
            <w:vAlign w:val="bottom"/>
          </w:tcPr>
          <w:p w14:paraId="6A085C0C" w14:textId="0899F026"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Semanas 15 a 16</w:t>
            </w:r>
          </w:p>
        </w:tc>
        <w:tc>
          <w:tcPr>
            <w:tcW w:w="900" w:type="dxa"/>
            <w:tcBorders>
              <w:left w:val="single" w:sz="4" w:space="0" w:color="FFFFFF" w:themeColor="background1"/>
            </w:tcBorders>
            <w:shd w:val="clear" w:color="auto" w:fill="D9D9D9" w:themeFill="background1" w:themeFillShade="D9"/>
            <w:vAlign w:val="bottom"/>
          </w:tcPr>
          <w:p w14:paraId="5DC023CE" w14:textId="149E9E20"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Todo el equipo</w:t>
            </w:r>
          </w:p>
        </w:tc>
        <w:tc>
          <w:tcPr>
            <w:tcW w:w="2066" w:type="dxa"/>
            <w:vAlign w:val="bottom"/>
          </w:tcPr>
          <w:p w14:paraId="2F2A81CF" w14:textId="1F5FBC48"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Facilitador: Trazabilidad directa de errores en log de incidencias. Obstaculizador: Regresiones al aplicar parches de </w:t>
            </w:r>
            <w:r w:rsidR="00A75A51" w:rsidRPr="00A75A51">
              <w:rPr>
                <w:rFonts w:asciiTheme="majorHAnsi" w:hAnsiTheme="majorHAnsi" w:cstheme="majorHAnsi"/>
                <w:sz w:val="18"/>
                <w:szCs w:val="18"/>
              </w:rPr>
              <w:t>código</w:t>
            </w:r>
            <w:r w:rsidRPr="00A75A51">
              <w:rPr>
                <w:rFonts w:asciiTheme="majorHAnsi" w:hAnsiTheme="majorHAnsi" w:cstheme="majorHAnsi"/>
                <w:sz w:val="18"/>
                <w:szCs w:val="18"/>
              </w:rPr>
              <w:t>.</w:t>
            </w:r>
          </w:p>
        </w:tc>
      </w:tr>
      <w:tr w:rsidR="00D55D17" w:rsidRPr="00A337B2" w14:paraId="4F6528F5" w14:textId="77777777" w:rsidTr="00A75A51">
        <w:trPr>
          <w:cantSplit/>
          <w:jc w:val="center"/>
        </w:trPr>
        <w:tc>
          <w:tcPr>
            <w:tcW w:w="1345" w:type="dxa"/>
            <w:vAlign w:val="bottom"/>
          </w:tcPr>
          <w:p w14:paraId="243C0E40" w14:textId="1EC06C78"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Gestionar proyectos </w:t>
            </w:r>
            <w:r w:rsidR="00A75A51" w:rsidRPr="00A75A51">
              <w:rPr>
                <w:rFonts w:asciiTheme="majorHAnsi" w:hAnsiTheme="majorHAnsi" w:cstheme="majorHAnsi"/>
                <w:sz w:val="18"/>
                <w:szCs w:val="18"/>
              </w:rPr>
              <w:t>informáticos</w:t>
            </w:r>
          </w:p>
        </w:tc>
        <w:tc>
          <w:tcPr>
            <w:tcW w:w="1620" w:type="dxa"/>
            <w:vAlign w:val="bottom"/>
          </w:tcPr>
          <w:p w14:paraId="2EFB630D" w14:textId="25D68D18" w:rsidR="00D55D17" w:rsidRPr="00A75A51" w:rsidRDefault="00A75A51"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Revisión</w:t>
            </w:r>
            <w:r w:rsidR="00D55D17" w:rsidRPr="00A75A51">
              <w:rPr>
                <w:rFonts w:asciiTheme="majorHAnsi" w:hAnsiTheme="majorHAnsi" w:cstheme="majorHAnsi"/>
                <w:sz w:val="18"/>
                <w:szCs w:val="18"/>
              </w:rPr>
              <w:t xml:space="preserve"> final con el Docente</w:t>
            </w:r>
          </w:p>
        </w:tc>
        <w:tc>
          <w:tcPr>
            <w:tcW w:w="2340" w:type="dxa"/>
            <w:vAlign w:val="bottom"/>
          </w:tcPr>
          <w:p w14:paraId="7D13AD3B" w14:textId="65B161B7" w:rsidR="00D55D17" w:rsidRPr="00A75A51" w:rsidRDefault="00A75A51"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Sesión</w:t>
            </w:r>
            <w:r w:rsidR="00D55D17" w:rsidRPr="00A75A51">
              <w:rPr>
                <w:rFonts w:asciiTheme="majorHAnsi" w:hAnsiTheme="majorHAnsi" w:cstheme="majorHAnsi"/>
                <w:sz w:val="18"/>
                <w:szCs w:val="18"/>
              </w:rPr>
              <w:t xml:space="preserve"> de </w:t>
            </w:r>
            <w:r w:rsidRPr="00A75A51">
              <w:rPr>
                <w:rFonts w:asciiTheme="majorHAnsi" w:hAnsiTheme="majorHAnsi" w:cstheme="majorHAnsi"/>
                <w:sz w:val="18"/>
                <w:szCs w:val="18"/>
              </w:rPr>
              <w:t>retroalimentación</w:t>
            </w:r>
            <w:r w:rsidR="00D55D17" w:rsidRPr="00A75A51">
              <w:rPr>
                <w:rFonts w:asciiTheme="majorHAnsi" w:hAnsiTheme="majorHAnsi" w:cstheme="majorHAnsi"/>
                <w:sz w:val="18"/>
                <w:szCs w:val="18"/>
              </w:rPr>
              <w:t xml:space="preserve"> </w:t>
            </w:r>
            <w:r w:rsidRPr="00A75A51">
              <w:rPr>
                <w:rFonts w:asciiTheme="majorHAnsi" w:hAnsiTheme="majorHAnsi" w:cstheme="majorHAnsi"/>
                <w:sz w:val="18"/>
                <w:szCs w:val="18"/>
              </w:rPr>
              <w:t>técnica</w:t>
            </w:r>
            <w:r w:rsidR="00D55D17" w:rsidRPr="00A75A51">
              <w:rPr>
                <w:rFonts w:asciiTheme="majorHAnsi" w:hAnsiTheme="majorHAnsi" w:cstheme="majorHAnsi"/>
                <w:sz w:val="18"/>
                <w:szCs w:val="18"/>
              </w:rPr>
              <w:t xml:space="preserve"> y </w:t>
            </w:r>
            <w:r w:rsidRPr="00A75A51">
              <w:rPr>
                <w:rFonts w:asciiTheme="majorHAnsi" w:hAnsiTheme="majorHAnsi" w:cstheme="majorHAnsi"/>
                <w:sz w:val="18"/>
                <w:szCs w:val="18"/>
              </w:rPr>
              <w:t>revisión</w:t>
            </w:r>
            <w:r w:rsidR="00D55D17" w:rsidRPr="00A75A51">
              <w:rPr>
                <w:rFonts w:asciiTheme="majorHAnsi" w:hAnsiTheme="majorHAnsi" w:cstheme="majorHAnsi"/>
                <w:sz w:val="18"/>
                <w:szCs w:val="18"/>
              </w:rPr>
              <w:t xml:space="preserve"> de cumplimiento de </w:t>
            </w:r>
            <w:r w:rsidRPr="00A75A51">
              <w:rPr>
                <w:rFonts w:asciiTheme="majorHAnsi" w:hAnsiTheme="majorHAnsi" w:cstheme="majorHAnsi"/>
                <w:sz w:val="18"/>
                <w:szCs w:val="18"/>
              </w:rPr>
              <w:t>estándares</w:t>
            </w:r>
            <w:r w:rsidR="00D55D17" w:rsidRPr="00A75A51">
              <w:rPr>
                <w:rFonts w:asciiTheme="majorHAnsi" w:hAnsiTheme="majorHAnsi" w:cstheme="majorHAnsi"/>
                <w:sz w:val="18"/>
                <w:szCs w:val="18"/>
              </w:rPr>
              <w:t xml:space="preserve"> del dise</w:t>
            </w:r>
            <w:r>
              <w:rPr>
                <w:rFonts w:asciiTheme="majorHAnsi" w:hAnsiTheme="majorHAnsi" w:cstheme="majorHAnsi"/>
                <w:sz w:val="18"/>
                <w:szCs w:val="18"/>
              </w:rPr>
              <w:t>ñ</w:t>
            </w:r>
            <w:r w:rsidR="00D55D17" w:rsidRPr="00A75A51">
              <w:rPr>
                <w:rFonts w:asciiTheme="majorHAnsi" w:hAnsiTheme="majorHAnsi" w:cstheme="majorHAnsi"/>
                <w:sz w:val="18"/>
                <w:szCs w:val="18"/>
              </w:rPr>
              <w:t>o.</w:t>
            </w:r>
          </w:p>
        </w:tc>
        <w:tc>
          <w:tcPr>
            <w:tcW w:w="1440" w:type="dxa"/>
            <w:vAlign w:val="bottom"/>
          </w:tcPr>
          <w:p w14:paraId="76E9A385" w14:textId="4296048A"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Producto </w:t>
            </w:r>
            <w:r w:rsidR="00A75A51" w:rsidRPr="00A75A51">
              <w:rPr>
                <w:rFonts w:asciiTheme="majorHAnsi" w:hAnsiTheme="majorHAnsi" w:cstheme="majorHAnsi"/>
                <w:sz w:val="18"/>
                <w:szCs w:val="18"/>
              </w:rPr>
              <w:t>Mínimo</w:t>
            </w:r>
            <w:r w:rsidRPr="00A75A51">
              <w:rPr>
                <w:rFonts w:asciiTheme="majorHAnsi" w:hAnsiTheme="majorHAnsi" w:cstheme="majorHAnsi"/>
                <w:sz w:val="18"/>
                <w:szCs w:val="18"/>
              </w:rPr>
              <w:t xml:space="preserve"> Viable</w:t>
            </w:r>
          </w:p>
        </w:tc>
        <w:tc>
          <w:tcPr>
            <w:tcW w:w="1350" w:type="dxa"/>
            <w:tcBorders>
              <w:right w:val="single" w:sz="4" w:space="0" w:color="FFFFFF" w:themeColor="background1"/>
            </w:tcBorders>
            <w:vAlign w:val="bottom"/>
          </w:tcPr>
          <w:p w14:paraId="7C332584" w14:textId="3292AE81"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Semana 16</w:t>
            </w:r>
          </w:p>
        </w:tc>
        <w:tc>
          <w:tcPr>
            <w:tcW w:w="900" w:type="dxa"/>
            <w:tcBorders>
              <w:left w:val="single" w:sz="4" w:space="0" w:color="FFFFFF" w:themeColor="background1"/>
            </w:tcBorders>
            <w:shd w:val="clear" w:color="auto" w:fill="D9D9D9" w:themeFill="background1" w:themeFillShade="D9"/>
            <w:vAlign w:val="bottom"/>
          </w:tcPr>
          <w:p w14:paraId="51333110" w14:textId="403D593D"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Todo el equipo</w:t>
            </w:r>
          </w:p>
        </w:tc>
        <w:tc>
          <w:tcPr>
            <w:tcW w:w="2066" w:type="dxa"/>
            <w:vAlign w:val="bottom"/>
          </w:tcPr>
          <w:p w14:paraId="33EE133F" w14:textId="30A40E8B"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Facilitador: Acompa</w:t>
            </w:r>
            <w:r w:rsidR="00A75A51">
              <w:rPr>
                <w:rFonts w:asciiTheme="majorHAnsi" w:hAnsiTheme="majorHAnsi" w:cstheme="majorHAnsi"/>
                <w:sz w:val="18"/>
                <w:szCs w:val="18"/>
              </w:rPr>
              <w:t>ñ</w:t>
            </w:r>
            <w:r w:rsidRPr="00A75A51">
              <w:rPr>
                <w:rFonts w:asciiTheme="majorHAnsi" w:hAnsiTheme="majorHAnsi" w:cstheme="majorHAnsi"/>
                <w:sz w:val="18"/>
                <w:szCs w:val="18"/>
              </w:rPr>
              <w:t xml:space="preserve">amiento docente continuo en taller. Obstaculizador: Ajustes de formato o evidencias de </w:t>
            </w:r>
            <w:r w:rsidR="0000400B">
              <w:rPr>
                <w:rFonts w:asciiTheme="majorHAnsi" w:hAnsiTheme="majorHAnsi" w:cstheme="majorHAnsi"/>
                <w:sz w:val="18"/>
                <w:szCs w:val="18"/>
              </w:rPr>
              <w:t>ú</w:t>
            </w:r>
            <w:r w:rsidR="0000400B" w:rsidRPr="00A75A51">
              <w:rPr>
                <w:rFonts w:asciiTheme="majorHAnsi" w:hAnsiTheme="majorHAnsi" w:cstheme="majorHAnsi"/>
                <w:sz w:val="18"/>
                <w:szCs w:val="18"/>
              </w:rPr>
              <w:t>ltima</w:t>
            </w:r>
            <w:r w:rsidRPr="00A75A51">
              <w:rPr>
                <w:rFonts w:asciiTheme="majorHAnsi" w:hAnsiTheme="majorHAnsi" w:cstheme="majorHAnsi"/>
                <w:sz w:val="18"/>
                <w:szCs w:val="18"/>
              </w:rPr>
              <w:t xml:space="preserve"> hora.</w:t>
            </w:r>
          </w:p>
        </w:tc>
      </w:tr>
      <w:tr w:rsidR="00D55D17" w:rsidRPr="00A337B2" w14:paraId="6BD8F421" w14:textId="77777777" w:rsidTr="00A75A51">
        <w:trPr>
          <w:cantSplit/>
          <w:jc w:val="center"/>
        </w:trPr>
        <w:tc>
          <w:tcPr>
            <w:tcW w:w="1345" w:type="dxa"/>
            <w:vAlign w:val="bottom"/>
          </w:tcPr>
          <w:p w14:paraId="76E12D5F" w14:textId="5BA0A257"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Desarrollar una </w:t>
            </w:r>
            <w:r w:rsidR="00A75A51" w:rsidRPr="00A75A51">
              <w:rPr>
                <w:rFonts w:asciiTheme="majorHAnsi" w:hAnsiTheme="majorHAnsi" w:cstheme="majorHAnsi"/>
                <w:sz w:val="18"/>
                <w:szCs w:val="18"/>
              </w:rPr>
              <w:t>solución</w:t>
            </w:r>
            <w:r w:rsidRPr="00A75A51">
              <w:rPr>
                <w:rFonts w:asciiTheme="majorHAnsi" w:hAnsiTheme="majorHAnsi" w:cstheme="majorHAnsi"/>
                <w:sz w:val="18"/>
                <w:szCs w:val="18"/>
              </w:rPr>
              <w:t xml:space="preserve"> de software</w:t>
            </w:r>
          </w:p>
        </w:tc>
        <w:tc>
          <w:tcPr>
            <w:tcW w:w="1620" w:type="dxa"/>
            <w:vAlign w:val="bottom"/>
          </w:tcPr>
          <w:p w14:paraId="379684B5" w14:textId="34974078"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Hito 4: Sistema completo con </w:t>
            </w:r>
            <w:r w:rsidR="00A75A51" w:rsidRPr="00A75A51">
              <w:rPr>
                <w:rFonts w:asciiTheme="majorHAnsi" w:hAnsiTheme="majorHAnsi" w:cstheme="majorHAnsi"/>
                <w:sz w:val="18"/>
                <w:szCs w:val="18"/>
              </w:rPr>
              <w:t>integración</w:t>
            </w:r>
            <w:r w:rsidRPr="00A75A51">
              <w:rPr>
                <w:rFonts w:asciiTheme="majorHAnsi" w:hAnsiTheme="majorHAnsi" w:cstheme="majorHAnsi"/>
                <w:sz w:val="18"/>
                <w:szCs w:val="18"/>
              </w:rPr>
              <w:t xml:space="preserve"> con IA</w:t>
            </w:r>
          </w:p>
        </w:tc>
        <w:tc>
          <w:tcPr>
            <w:tcW w:w="2340" w:type="dxa"/>
            <w:vAlign w:val="bottom"/>
          </w:tcPr>
          <w:p w14:paraId="246DDC83" w14:textId="3FEE9A5A"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Hito de control: </w:t>
            </w:r>
            <w:r w:rsidR="00A75A51" w:rsidRPr="00A75A51">
              <w:rPr>
                <w:rFonts w:asciiTheme="majorHAnsi" w:hAnsiTheme="majorHAnsi" w:cstheme="majorHAnsi"/>
                <w:sz w:val="18"/>
                <w:szCs w:val="18"/>
              </w:rPr>
              <w:t>solución</w:t>
            </w:r>
            <w:r w:rsidRPr="00A75A51">
              <w:rPr>
                <w:rFonts w:asciiTheme="majorHAnsi" w:hAnsiTheme="majorHAnsi" w:cstheme="majorHAnsi"/>
                <w:sz w:val="18"/>
                <w:szCs w:val="18"/>
              </w:rPr>
              <w:t xml:space="preserve"> integral operativa con plantillas </w:t>
            </w:r>
            <w:r w:rsidR="00A75A51" w:rsidRPr="00A75A51">
              <w:rPr>
                <w:rFonts w:asciiTheme="majorHAnsi" w:hAnsiTheme="majorHAnsi" w:cstheme="majorHAnsi"/>
                <w:sz w:val="18"/>
                <w:szCs w:val="18"/>
              </w:rPr>
              <w:t>dinámicas</w:t>
            </w:r>
            <w:r w:rsidRPr="00A75A51">
              <w:rPr>
                <w:rFonts w:asciiTheme="majorHAnsi" w:hAnsiTheme="majorHAnsi" w:cstheme="majorHAnsi"/>
                <w:sz w:val="18"/>
                <w:szCs w:val="18"/>
              </w:rPr>
              <w:t xml:space="preserve"> y microservicio de IA.</w:t>
            </w:r>
          </w:p>
        </w:tc>
        <w:tc>
          <w:tcPr>
            <w:tcW w:w="1440" w:type="dxa"/>
            <w:vAlign w:val="bottom"/>
          </w:tcPr>
          <w:p w14:paraId="25B14F61" w14:textId="4D6062F6"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MVP desplegado y testeado</w:t>
            </w:r>
          </w:p>
        </w:tc>
        <w:tc>
          <w:tcPr>
            <w:tcW w:w="1350" w:type="dxa"/>
            <w:tcBorders>
              <w:right w:val="single" w:sz="4" w:space="0" w:color="FFFFFF" w:themeColor="background1"/>
            </w:tcBorders>
            <w:vAlign w:val="bottom"/>
          </w:tcPr>
          <w:p w14:paraId="1E3F0226" w14:textId="05C14632"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Fin Semana 16</w:t>
            </w:r>
          </w:p>
        </w:tc>
        <w:tc>
          <w:tcPr>
            <w:tcW w:w="900" w:type="dxa"/>
            <w:tcBorders>
              <w:left w:val="single" w:sz="4" w:space="0" w:color="FFFFFF" w:themeColor="background1"/>
            </w:tcBorders>
            <w:shd w:val="clear" w:color="auto" w:fill="D9D9D9" w:themeFill="background1" w:themeFillShade="D9"/>
            <w:vAlign w:val="bottom"/>
          </w:tcPr>
          <w:p w14:paraId="72423156" w14:textId="62AEA2EF"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Todo el equipo</w:t>
            </w:r>
          </w:p>
        </w:tc>
        <w:tc>
          <w:tcPr>
            <w:tcW w:w="2066" w:type="dxa"/>
            <w:vAlign w:val="bottom"/>
          </w:tcPr>
          <w:p w14:paraId="706B9FA8" w14:textId="0A170C4A"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Facilitador: Cumplimiento de criterios de </w:t>
            </w:r>
            <w:r w:rsidR="00A75A51" w:rsidRPr="00A75A51">
              <w:rPr>
                <w:rFonts w:asciiTheme="majorHAnsi" w:hAnsiTheme="majorHAnsi" w:cstheme="majorHAnsi"/>
                <w:sz w:val="18"/>
                <w:szCs w:val="18"/>
              </w:rPr>
              <w:t>aceptación</w:t>
            </w:r>
            <w:r w:rsidRPr="00A75A51">
              <w:rPr>
                <w:rFonts w:asciiTheme="majorHAnsi" w:hAnsiTheme="majorHAnsi" w:cstheme="majorHAnsi"/>
                <w:sz w:val="18"/>
                <w:szCs w:val="18"/>
              </w:rPr>
              <w:t xml:space="preserve"> del Sprint 3.</w:t>
            </w:r>
          </w:p>
        </w:tc>
      </w:tr>
      <w:tr w:rsidR="00D55D17" w:rsidRPr="00A337B2" w14:paraId="1D12AF00" w14:textId="77777777" w:rsidTr="00A75A51">
        <w:trPr>
          <w:cantSplit/>
          <w:jc w:val="center"/>
        </w:trPr>
        <w:tc>
          <w:tcPr>
            <w:tcW w:w="1345" w:type="dxa"/>
            <w:vAlign w:val="bottom"/>
          </w:tcPr>
          <w:p w14:paraId="7D1A78D1" w14:textId="5F5C6043"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Gestionar proyectos </w:t>
            </w:r>
            <w:r w:rsidR="00A75A51" w:rsidRPr="00A75A51">
              <w:rPr>
                <w:rFonts w:asciiTheme="majorHAnsi" w:hAnsiTheme="majorHAnsi" w:cstheme="majorHAnsi"/>
                <w:sz w:val="18"/>
                <w:szCs w:val="18"/>
              </w:rPr>
              <w:t>informáticos</w:t>
            </w:r>
          </w:p>
        </w:tc>
        <w:tc>
          <w:tcPr>
            <w:tcW w:w="1620" w:type="dxa"/>
            <w:vAlign w:val="bottom"/>
          </w:tcPr>
          <w:p w14:paraId="7B99DA3D" w14:textId="059842BB"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Entrega y cierre del proyecto</w:t>
            </w:r>
          </w:p>
        </w:tc>
        <w:tc>
          <w:tcPr>
            <w:tcW w:w="2340" w:type="dxa"/>
            <w:vAlign w:val="bottom"/>
          </w:tcPr>
          <w:p w14:paraId="58566127" w14:textId="6063C3EB" w:rsidR="00D55D17" w:rsidRPr="00A75A51" w:rsidRDefault="00A75A51"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Consolidación</w:t>
            </w:r>
            <w:r w:rsidR="00D55D17" w:rsidRPr="00A75A51">
              <w:rPr>
                <w:rFonts w:asciiTheme="majorHAnsi" w:hAnsiTheme="majorHAnsi" w:cstheme="majorHAnsi"/>
                <w:sz w:val="18"/>
                <w:szCs w:val="18"/>
              </w:rPr>
              <w:t xml:space="preserve"> de </w:t>
            </w:r>
            <w:r w:rsidRPr="00A75A51">
              <w:rPr>
                <w:rFonts w:asciiTheme="majorHAnsi" w:hAnsiTheme="majorHAnsi" w:cstheme="majorHAnsi"/>
                <w:sz w:val="18"/>
                <w:szCs w:val="18"/>
              </w:rPr>
              <w:t>documentación</w:t>
            </w:r>
            <w:r w:rsidR="00D55D17" w:rsidRPr="00A75A51">
              <w:rPr>
                <w:rFonts w:asciiTheme="majorHAnsi" w:hAnsiTheme="majorHAnsi" w:cstheme="majorHAnsi"/>
                <w:sz w:val="18"/>
                <w:szCs w:val="18"/>
              </w:rPr>
              <w:t xml:space="preserve"> final de </w:t>
            </w:r>
            <w:r w:rsidRPr="00A75A51">
              <w:rPr>
                <w:rFonts w:asciiTheme="majorHAnsi" w:hAnsiTheme="majorHAnsi" w:cstheme="majorHAnsi"/>
                <w:sz w:val="18"/>
                <w:szCs w:val="18"/>
              </w:rPr>
              <w:t>ingeniería</w:t>
            </w:r>
            <w:r w:rsidR="00D55D17" w:rsidRPr="00A75A51">
              <w:rPr>
                <w:rFonts w:asciiTheme="majorHAnsi" w:hAnsiTheme="majorHAnsi" w:cstheme="majorHAnsi"/>
                <w:sz w:val="18"/>
                <w:szCs w:val="18"/>
              </w:rPr>
              <w:t xml:space="preserve">, repositorio limpio y congelamiento de </w:t>
            </w:r>
            <w:r w:rsidRPr="00A75A51">
              <w:rPr>
                <w:rFonts w:asciiTheme="majorHAnsi" w:hAnsiTheme="majorHAnsi" w:cstheme="majorHAnsi"/>
                <w:sz w:val="18"/>
                <w:szCs w:val="18"/>
              </w:rPr>
              <w:t>versión</w:t>
            </w:r>
            <w:r w:rsidR="00D55D17" w:rsidRPr="00A75A51">
              <w:rPr>
                <w:rFonts w:asciiTheme="majorHAnsi" w:hAnsiTheme="majorHAnsi" w:cstheme="majorHAnsi"/>
                <w:sz w:val="18"/>
                <w:szCs w:val="18"/>
              </w:rPr>
              <w:t>.</w:t>
            </w:r>
          </w:p>
        </w:tc>
        <w:tc>
          <w:tcPr>
            <w:tcW w:w="1440" w:type="dxa"/>
            <w:vAlign w:val="bottom"/>
          </w:tcPr>
          <w:p w14:paraId="04D9ECEA" w14:textId="13601627"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Repositorio GitHub, </w:t>
            </w:r>
            <w:r w:rsidR="00A75A51" w:rsidRPr="00A75A51">
              <w:rPr>
                <w:rFonts w:asciiTheme="majorHAnsi" w:hAnsiTheme="majorHAnsi" w:cstheme="majorHAnsi"/>
                <w:sz w:val="18"/>
                <w:szCs w:val="18"/>
              </w:rPr>
              <w:t>documentación</w:t>
            </w:r>
            <w:r w:rsidRPr="00A75A51">
              <w:rPr>
                <w:rFonts w:asciiTheme="majorHAnsi" w:hAnsiTheme="majorHAnsi" w:cstheme="majorHAnsi"/>
                <w:sz w:val="18"/>
                <w:szCs w:val="18"/>
              </w:rPr>
              <w:t xml:space="preserve"> </w:t>
            </w:r>
            <w:r w:rsidR="00A75A51" w:rsidRPr="00A75A51">
              <w:rPr>
                <w:rFonts w:asciiTheme="majorHAnsi" w:hAnsiTheme="majorHAnsi" w:cstheme="majorHAnsi"/>
                <w:sz w:val="18"/>
                <w:szCs w:val="18"/>
              </w:rPr>
              <w:t>técnica</w:t>
            </w:r>
          </w:p>
        </w:tc>
        <w:tc>
          <w:tcPr>
            <w:tcW w:w="1350" w:type="dxa"/>
            <w:tcBorders>
              <w:right w:val="single" w:sz="4" w:space="0" w:color="FFFFFF" w:themeColor="background1"/>
            </w:tcBorders>
            <w:vAlign w:val="bottom"/>
          </w:tcPr>
          <w:p w14:paraId="37627505" w14:textId="7A824348"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Semanas 17 a 19</w:t>
            </w:r>
          </w:p>
        </w:tc>
        <w:tc>
          <w:tcPr>
            <w:tcW w:w="900" w:type="dxa"/>
            <w:tcBorders>
              <w:left w:val="single" w:sz="4" w:space="0" w:color="FFFFFF" w:themeColor="background1"/>
            </w:tcBorders>
            <w:shd w:val="clear" w:color="auto" w:fill="D9D9D9" w:themeFill="background1" w:themeFillShade="D9"/>
            <w:vAlign w:val="bottom"/>
          </w:tcPr>
          <w:p w14:paraId="57301A81" w14:textId="725C1392"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Todo el equipo</w:t>
            </w:r>
          </w:p>
        </w:tc>
        <w:tc>
          <w:tcPr>
            <w:tcW w:w="2066" w:type="dxa"/>
            <w:vAlign w:val="bottom"/>
          </w:tcPr>
          <w:p w14:paraId="6B75B0F6" w14:textId="2E64F783"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Facilitador: Base documental construida progresivamente en </w:t>
            </w:r>
            <w:proofErr w:type="spellStart"/>
            <w:r w:rsidRPr="00A75A51">
              <w:rPr>
                <w:rFonts w:asciiTheme="majorHAnsi" w:hAnsiTheme="majorHAnsi" w:cstheme="majorHAnsi"/>
                <w:sz w:val="18"/>
                <w:szCs w:val="18"/>
              </w:rPr>
              <w:t>Sprints</w:t>
            </w:r>
            <w:proofErr w:type="spellEnd"/>
            <w:r w:rsidRPr="00A75A51">
              <w:rPr>
                <w:rFonts w:asciiTheme="majorHAnsi" w:hAnsiTheme="majorHAnsi" w:cstheme="majorHAnsi"/>
                <w:sz w:val="18"/>
                <w:szCs w:val="18"/>
              </w:rPr>
              <w:t xml:space="preserve">. Obstaculizador: Desfases en la </w:t>
            </w:r>
            <w:r w:rsidR="00A75A51" w:rsidRPr="00A75A51">
              <w:rPr>
                <w:rFonts w:asciiTheme="majorHAnsi" w:hAnsiTheme="majorHAnsi" w:cstheme="majorHAnsi"/>
                <w:sz w:val="18"/>
                <w:szCs w:val="18"/>
              </w:rPr>
              <w:t>consolidación</w:t>
            </w:r>
            <w:r w:rsidRPr="00A75A51">
              <w:rPr>
                <w:rFonts w:asciiTheme="majorHAnsi" w:hAnsiTheme="majorHAnsi" w:cstheme="majorHAnsi"/>
                <w:sz w:val="18"/>
                <w:szCs w:val="18"/>
              </w:rPr>
              <w:t xml:space="preserve"> de evidencias finales.</w:t>
            </w:r>
          </w:p>
        </w:tc>
      </w:tr>
      <w:tr w:rsidR="00D55D17" w:rsidRPr="00A337B2" w14:paraId="41E13277" w14:textId="77777777" w:rsidTr="00A75A51">
        <w:trPr>
          <w:cantSplit/>
          <w:jc w:val="center"/>
        </w:trPr>
        <w:tc>
          <w:tcPr>
            <w:tcW w:w="1345" w:type="dxa"/>
            <w:vAlign w:val="bottom"/>
          </w:tcPr>
          <w:p w14:paraId="70D0608C" w14:textId="0DD80527"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Desarrollar una </w:t>
            </w:r>
            <w:r w:rsidR="00A75A51" w:rsidRPr="00A75A51">
              <w:rPr>
                <w:rFonts w:asciiTheme="majorHAnsi" w:hAnsiTheme="majorHAnsi" w:cstheme="majorHAnsi"/>
                <w:sz w:val="18"/>
                <w:szCs w:val="18"/>
              </w:rPr>
              <w:t>solución</w:t>
            </w:r>
            <w:r w:rsidRPr="00A75A51">
              <w:rPr>
                <w:rFonts w:asciiTheme="majorHAnsi" w:hAnsiTheme="majorHAnsi" w:cstheme="majorHAnsi"/>
                <w:sz w:val="18"/>
                <w:szCs w:val="18"/>
              </w:rPr>
              <w:t xml:space="preserve"> de software</w:t>
            </w:r>
          </w:p>
        </w:tc>
        <w:tc>
          <w:tcPr>
            <w:tcW w:w="1620" w:type="dxa"/>
            <w:vAlign w:val="bottom"/>
          </w:tcPr>
          <w:p w14:paraId="0514DAFE" w14:textId="6A4D66D9"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Entrega de la demo</w:t>
            </w:r>
          </w:p>
        </w:tc>
        <w:tc>
          <w:tcPr>
            <w:tcW w:w="2340" w:type="dxa"/>
            <w:vAlign w:val="bottom"/>
          </w:tcPr>
          <w:p w14:paraId="0C21E6C4" w14:textId="2FBD732C"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Puesta a punto y despliegue del software funcional para la </w:t>
            </w:r>
            <w:r w:rsidR="00A75A51" w:rsidRPr="00A75A51">
              <w:rPr>
                <w:rFonts w:asciiTheme="majorHAnsi" w:hAnsiTheme="majorHAnsi" w:cstheme="majorHAnsi"/>
                <w:sz w:val="18"/>
                <w:szCs w:val="18"/>
              </w:rPr>
              <w:t>demostración</w:t>
            </w:r>
            <w:r w:rsidRPr="00A75A51">
              <w:rPr>
                <w:rFonts w:asciiTheme="majorHAnsi" w:hAnsiTheme="majorHAnsi" w:cstheme="majorHAnsi"/>
                <w:sz w:val="18"/>
                <w:szCs w:val="18"/>
              </w:rPr>
              <w:t xml:space="preserve"> ante la </w:t>
            </w:r>
            <w:r w:rsidR="00A75A51" w:rsidRPr="00A75A51">
              <w:rPr>
                <w:rFonts w:asciiTheme="majorHAnsi" w:hAnsiTheme="majorHAnsi" w:cstheme="majorHAnsi"/>
                <w:sz w:val="18"/>
                <w:szCs w:val="18"/>
              </w:rPr>
              <w:t>comisión</w:t>
            </w:r>
            <w:r w:rsidRPr="00A75A51">
              <w:rPr>
                <w:rFonts w:asciiTheme="majorHAnsi" w:hAnsiTheme="majorHAnsi" w:cstheme="majorHAnsi"/>
                <w:sz w:val="18"/>
                <w:szCs w:val="18"/>
              </w:rPr>
              <w:t>.</w:t>
            </w:r>
          </w:p>
        </w:tc>
        <w:tc>
          <w:tcPr>
            <w:tcW w:w="1440" w:type="dxa"/>
            <w:vAlign w:val="bottom"/>
          </w:tcPr>
          <w:p w14:paraId="0B9EB24A" w14:textId="11B1D373"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Entorno de </w:t>
            </w:r>
            <w:r w:rsidR="00A75A51" w:rsidRPr="00A75A51">
              <w:rPr>
                <w:rFonts w:asciiTheme="majorHAnsi" w:hAnsiTheme="majorHAnsi" w:cstheme="majorHAnsi"/>
                <w:sz w:val="18"/>
                <w:szCs w:val="18"/>
              </w:rPr>
              <w:t>ejecución</w:t>
            </w:r>
            <w:r w:rsidRPr="00A75A51">
              <w:rPr>
                <w:rFonts w:asciiTheme="majorHAnsi" w:hAnsiTheme="majorHAnsi" w:cstheme="majorHAnsi"/>
                <w:sz w:val="18"/>
                <w:szCs w:val="18"/>
              </w:rPr>
              <w:t xml:space="preserve"> en contenedores Docker</w:t>
            </w:r>
          </w:p>
        </w:tc>
        <w:tc>
          <w:tcPr>
            <w:tcW w:w="1350" w:type="dxa"/>
            <w:tcBorders>
              <w:right w:val="single" w:sz="4" w:space="0" w:color="FFFFFF" w:themeColor="background1"/>
            </w:tcBorders>
            <w:vAlign w:val="bottom"/>
          </w:tcPr>
          <w:p w14:paraId="622A867D" w14:textId="2ED60816"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Semanas 17 a 19</w:t>
            </w:r>
          </w:p>
        </w:tc>
        <w:tc>
          <w:tcPr>
            <w:tcW w:w="900" w:type="dxa"/>
            <w:tcBorders>
              <w:left w:val="single" w:sz="4" w:space="0" w:color="FFFFFF" w:themeColor="background1"/>
            </w:tcBorders>
            <w:shd w:val="clear" w:color="auto" w:fill="D9D9D9" w:themeFill="background1" w:themeFillShade="D9"/>
            <w:vAlign w:val="bottom"/>
          </w:tcPr>
          <w:p w14:paraId="14765FCD" w14:textId="6401073C"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Todo el equipo</w:t>
            </w:r>
          </w:p>
        </w:tc>
        <w:tc>
          <w:tcPr>
            <w:tcW w:w="2066" w:type="dxa"/>
            <w:vAlign w:val="bottom"/>
          </w:tcPr>
          <w:p w14:paraId="1C45EEA7" w14:textId="167F816F"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Facilitador: Infraestructura contenerizada y replicable. Obstaculizador: Fallas imprevistas de red o servicios externos.</w:t>
            </w:r>
          </w:p>
        </w:tc>
      </w:tr>
      <w:tr w:rsidR="00D55D17" w:rsidRPr="00A337B2" w14:paraId="08661781" w14:textId="77777777" w:rsidTr="00A75A51">
        <w:trPr>
          <w:cantSplit/>
          <w:jc w:val="center"/>
        </w:trPr>
        <w:tc>
          <w:tcPr>
            <w:tcW w:w="1345" w:type="dxa"/>
            <w:vAlign w:val="bottom"/>
          </w:tcPr>
          <w:p w14:paraId="7759E91A" w14:textId="726303A5"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Gestionar proyectos </w:t>
            </w:r>
            <w:r w:rsidR="00A75A51" w:rsidRPr="00A75A51">
              <w:rPr>
                <w:rFonts w:asciiTheme="majorHAnsi" w:hAnsiTheme="majorHAnsi" w:cstheme="majorHAnsi"/>
                <w:sz w:val="18"/>
                <w:szCs w:val="18"/>
              </w:rPr>
              <w:t>informáticos</w:t>
            </w:r>
          </w:p>
        </w:tc>
        <w:tc>
          <w:tcPr>
            <w:tcW w:w="1620" w:type="dxa"/>
            <w:vAlign w:val="bottom"/>
          </w:tcPr>
          <w:p w14:paraId="4F507D89" w14:textId="5D5456EA"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Defensa del proyecto</w:t>
            </w:r>
          </w:p>
        </w:tc>
        <w:tc>
          <w:tcPr>
            <w:tcW w:w="2340" w:type="dxa"/>
            <w:vAlign w:val="bottom"/>
          </w:tcPr>
          <w:p w14:paraId="5DECCA9B" w14:textId="507D4945" w:rsidR="00D55D17" w:rsidRPr="00A75A51" w:rsidRDefault="00A75A51"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Exposición</w:t>
            </w:r>
            <w:r w:rsidR="00D55D17" w:rsidRPr="00A75A51">
              <w:rPr>
                <w:rFonts w:asciiTheme="majorHAnsi" w:hAnsiTheme="majorHAnsi" w:cstheme="majorHAnsi"/>
                <w:sz w:val="18"/>
                <w:szCs w:val="18"/>
              </w:rPr>
              <w:t xml:space="preserve"> formal de la </w:t>
            </w:r>
            <w:r w:rsidRPr="00A75A51">
              <w:rPr>
                <w:rFonts w:asciiTheme="majorHAnsi" w:hAnsiTheme="majorHAnsi" w:cstheme="majorHAnsi"/>
                <w:sz w:val="18"/>
                <w:szCs w:val="18"/>
              </w:rPr>
              <w:t>solución</w:t>
            </w:r>
            <w:r w:rsidR="00D55D17" w:rsidRPr="00A75A51">
              <w:rPr>
                <w:rFonts w:asciiTheme="majorHAnsi" w:hAnsiTheme="majorHAnsi" w:cstheme="majorHAnsi"/>
                <w:sz w:val="18"/>
                <w:szCs w:val="18"/>
              </w:rPr>
              <w:t xml:space="preserve"> desarrollada, </w:t>
            </w:r>
            <w:r w:rsidRPr="00A75A51">
              <w:rPr>
                <w:rFonts w:asciiTheme="majorHAnsi" w:hAnsiTheme="majorHAnsi" w:cstheme="majorHAnsi"/>
                <w:sz w:val="18"/>
                <w:szCs w:val="18"/>
              </w:rPr>
              <w:t>justificación</w:t>
            </w:r>
            <w:r w:rsidR="00D55D17" w:rsidRPr="00A75A51">
              <w:rPr>
                <w:rFonts w:asciiTheme="majorHAnsi" w:hAnsiTheme="majorHAnsi" w:cstheme="majorHAnsi"/>
                <w:sz w:val="18"/>
                <w:szCs w:val="18"/>
              </w:rPr>
              <w:t xml:space="preserve"> de arquitectura y resultados.</w:t>
            </w:r>
          </w:p>
        </w:tc>
        <w:tc>
          <w:tcPr>
            <w:tcW w:w="1440" w:type="dxa"/>
            <w:vAlign w:val="bottom"/>
          </w:tcPr>
          <w:p w14:paraId="60259458" w14:textId="64BA865D" w:rsidR="00D55D17" w:rsidRPr="00A75A51" w:rsidRDefault="00A75A51"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Presentación</w:t>
            </w:r>
            <w:r w:rsidR="00D55D17" w:rsidRPr="00A75A51">
              <w:rPr>
                <w:rFonts w:asciiTheme="majorHAnsi" w:hAnsiTheme="majorHAnsi" w:cstheme="majorHAnsi"/>
                <w:sz w:val="18"/>
                <w:szCs w:val="18"/>
              </w:rPr>
              <w:t xml:space="preserve"> ejecutiva, informe </w:t>
            </w:r>
            <w:r w:rsidRPr="00A75A51">
              <w:rPr>
                <w:rFonts w:asciiTheme="majorHAnsi" w:hAnsiTheme="majorHAnsi" w:cstheme="majorHAnsi"/>
                <w:sz w:val="18"/>
                <w:szCs w:val="18"/>
              </w:rPr>
              <w:t>técnico</w:t>
            </w:r>
          </w:p>
        </w:tc>
        <w:tc>
          <w:tcPr>
            <w:tcW w:w="1350" w:type="dxa"/>
            <w:tcBorders>
              <w:right w:val="single" w:sz="4" w:space="0" w:color="FFFFFF" w:themeColor="background1"/>
            </w:tcBorders>
            <w:vAlign w:val="bottom"/>
          </w:tcPr>
          <w:p w14:paraId="1CB8CD5C" w14:textId="67B16474"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Semanas 17 a 19</w:t>
            </w:r>
          </w:p>
        </w:tc>
        <w:tc>
          <w:tcPr>
            <w:tcW w:w="900" w:type="dxa"/>
            <w:tcBorders>
              <w:left w:val="single" w:sz="4" w:space="0" w:color="FFFFFF" w:themeColor="background1"/>
            </w:tcBorders>
            <w:shd w:val="clear" w:color="auto" w:fill="D9D9D9" w:themeFill="background1" w:themeFillShade="D9"/>
            <w:vAlign w:val="bottom"/>
          </w:tcPr>
          <w:p w14:paraId="78AB10A5" w14:textId="1B6799A6"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Todo el equipo</w:t>
            </w:r>
          </w:p>
        </w:tc>
        <w:tc>
          <w:tcPr>
            <w:tcW w:w="2066" w:type="dxa"/>
            <w:vAlign w:val="bottom"/>
          </w:tcPr>
          <w:p w14:paraId="55AA7C0E" w14:textId="5EBEF3B0" w:rsidR="00D55D17" w:rsidRPr="00A75A51" w:rsidRDefault="00D55D17" w:rsidP="00D55D17">
            <w:pPr>
              <w:jc w:val="both"/>
              <w:rPr>
                <w:rFonts w:asciiTheme="majorHAnsi" w:hAnsiTheme="majorHAnsi" w:cstheme="majorHAnsi"/>
                <w:i/>
                <w:color w:val="548DD4"/>
                <w:sz w:val="18"/>
                <w:szCs w:val="18"/>
                <w:lang w:eastAsia="es-CL"/>
              </w:rPr>
            </w:pPr>
            <w:r w:rsidRPr="00A75A51">
              <w:rPr>
                <w:rFonts w:asciiTheme="majorHAnsi" w:hAnsiTheme="majorHAnsi" w:cstheme="majorHAnsi"/>
                <w:sz w:val="18"/>
                <w:szCs w:val="18"/>
              </w:rPr>
              <w:t xml:space="preserve">Facilitador: Dominio </w:t>
            </w:r>
            <w:r w:rsidR="00A75A51" w:rsidRPr="00A75A51">
              <w:rPr>
                <w:rFonts w:asciiTheme="majorHAnsi" w:hAnsiTheme="majorHAnsi" w:cstheme="majorHAnsi"/>
                <w:sz w:val="18"/>
                <w:szCs w:val="18"/>
              </w:rPr>
              <w:t>técnico</w:t>
            </w:r>
            <w:r w:rsidRPr="00A75A51">
              <w:rPr>
                <w:rFonts w:asciiTheme="majorHAnsi" w:hAnsiTheme="majorHAnsi" w:cstheme="majorHAnsi"/>
                <w:sz w:val="18"/>
                <w:szCs w:val="18"/>
              </w:rPr>
              <w:t xml:space="preserve"> del sistema por parte de los integrantes. Obstaculizador: Limitaciones de tiempo en la </w:t>
            </w:r>
            <w:r w:rsidR="00A75A51" w:rsidRPr="00A75A51">
              <w:rPr>
                <w:rFonts w:asciiTheme="majorHAnsi" w:hAnsiTheme="majorHAnsi" w:cstheme="majorHAnsi"/>
                <w:sz w:val="18"/>
                <w:szCs w:val="18"/>
              </w:rPr>
              <w:t>exposición</w:t>
            </w:r>
            <w:r w:rsidRPr="00A75A51">
              <w:rPr>
                <w:rFonts w:asciiTheme="majorHAnsi" w:hAnsiTheme="majorHAnsi" w:cstheme="majorHAnsi"/>
                <w:sz w:val="18"/>
                <w:szCs w:val="18"/>
              </w:rPr>
              <w:t xml:space="preserve"> oral.</w:t>
            </w:r>
          </w:p>
        </w:tc>
      </w:tr>
    </w:tbl>
    <w:p w14:paraId="0FBBD418" w14:textId="556288B6" w:rsidR="006F1B1D" w:rsidRPr="00D55D17" w:rsidRDefault="006F1B1D" w:rsidP="00D110EC">
      <w:pPr>
        <w:spacing w:after="0" w:line="360" w:lineRule="auto"/>
        <w:jc w:val="both"/>
        <w:rPr>
          <w:b/>
          <w:sz w:val="24"/>
          <w:szCs w:val="24"/>
          <w:lang w:val="en-US"/>
        </w:rPr>
      </w:pPr>
    </w:p>
    <w:p w14:paraId="4023A122" w14:textId="77777777" w:rsidR="006F1B1D" w:rsidRDefault="006F1B1D">
      <w:pPr>
        <w:spacing w:after="0" w:line="240" w:lineRule="auto"/>
        <w:rPr>
          <w:b/>
          <w:sz w:val="24"/>
          <w:szCs w:val="24"/>
        </w:rPr>
      </w:pPr>
      <w:r>
        <w:rPr>
          <w:b/>
          <w:sz w:val="24"/>
          <w:szCs w:val="24"/>
        </w:rPr>
        <w:br w:type="page"/>
      </w:r>
    </w:p>
    <w:p w14:paraId="6ADDADD4" w14:textId="77777777" w:rsidR="00D110EC" w:rsidRDefault="00D110EC"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Footer"/>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2A1F504" w14:textId="572FF474" w:rsidR="00416B89" w:rsidRDefault="006F1B1D" w:rsidP="00D110EC">
      <w:pPr>
        <w:spacing w:after="0" w:line="360" w:lineRule="auto"/>
        <w:jc w:val="both"/>
        <w:rPr>
          <w:b/>
          <w:sz w:val="24"/>
          <w:szCs w:val="24"/>
        </w:rPr>
      </w:pPr>
      <w:r>
        <w:rPr>
          <w:noProof/>
        </w:rPr>
        <w:drawing>
          <wp:anchor distT="0" distB="0" distL="114300" distR="114300" simplePos="0" relativeHeight="251660288" behindDoc="0" locked="0" layoutInCell="1" allowOverlap="1" wp14:anchorId="4FCB708B" wp14:editId="226F1ADB">
            <wp:simplePos x="0" y="0"/>
            <wp:positionH relativeFrom="column">
              <wp:posOffset>-838542</wp:posOffset>
            </wp:positionH>
            <wp:positionV relativeFrom="paragraph">
              <wp:posOffset>168275</wp:posOffset>
            </wp:positionV>
            <wp:extent cx="7109168" cy="4933950"/>
            <wp:effectExtent l="0" t="0" r="0" b="0"/>
            <wp:wrapNone/>
            <wp:docPr id="1893689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18057" cy="49401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502880" w14:textId="7F0E0057" w:rsidR="006F1B1D" w:rsidRDefault="006F1B1D" w:rsidP="006F1B1D">
      <w:pPr>
        <w:spacing w:after="0" w:line="360" w:lineRule="auto"/>
        <w:jc w:val="center"/>
        <w:rPr>
          <w:b/>
          <w:sz w:val="24"/>
          <w:szCs w:val="24"/>
        </w:rPr>
      </w:pPr>
    </w:p>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2F31" w14:textId="77777777" w:rsidR="00BC16BF" w:rsidRDefault="00BC16BF" w:rsidP="00D110EC">
      <w:pPr>
        <w:spacing w:after="0" w:line="240" w:lineRule="auto"/>
      </w:pPr>
      <w:r>
        <w:separator/>
      </w:r>
    </w:p>
  </w:endnote>
  <w:endnote w:type="continuationSeparator" w:id="0">
    <w:p w14:paraId="098AF3B9" w14:textId="77777777" w:rsidR="00BC16BF" w:rsidRDefault="00BC16B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0B27E" w14:textId="77777777" w:rsidR="00BC16BF" w:rsidRDefault="00BC16BF" w:rsidP="00D110EC">
      <w:pPr>
        <w:spacing w:after="0" w:line="240" w:lineRule="auto"/>
      </w:pPr>
      <w:r>
        <w:separator/>
      </w:r>
    </w:p>
  </w:footnote>
  <w:footnote w:type="continuationSeparator" w:id="0">
    <w:p w14:paraId="73E3AB71" w14:textId="77777777" w:rsidR="00BC16BF" w:rsidRDefault="00BC16BF" w:rsidP="00D110EC">
      <w:pPr>
        <w:spacing w:after="0" w:line="240" w:lineRule="auto"/>
      </w:pPr>
      <w:r>
        <w:continuationSeparator/>
      </w:r>
    </w:p>
  </w:footnote>
  <w:footnote w:id="1">
    <w:p w14:paraId="0A1AC22E" w14:textId="4BF0D192"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5A7"/>
    <w:multiLevelType w:val="hybridMultilevel"/>
    <w:tmpl w:val="C02C0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8EC7313"/>
    <w:multiLevelType w:val="hybridMultilevel"/>
    <w:tmpl w:val="8DAC8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93634E"/>
    <w:multiLevelType w:val="multilevel"/>
    <w:tmpl w:val="F6FC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D71C7E"/>
    <w:multiLevelType w:val="hybridMultilevel"/>
    <w:tmpl w:val="4AF8797E"/>
    <w:lvl w:ilvl="0" w:tplc="D964945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7983841">
    <w:abstractNumId w:val="5"/>
  </w:num>
  <w:num w:numId="2" w16cid:durableId="133446276">
    <w:abstractNumId w:val="6"/>
  </w:num>
  <w:num w:numId="3" w16cid:durableId="1652445791">
    <w:abstractNumId w:val="1"/>
  </w:num>
  <w:num w:numId="4" w16cid:durableId="1486431334">
    <w:abstractNumId w:val="2"/>
  </w:num>
  <w:num w:numId="5" w16cid:durableId="984822706">
    <w:abstractNumId w:val="7"/>
  </w:num>
  <w:num w:numId="6" w16cid:durableId="203830974">
    <w:abstractNumId w:val="3"/>
  </w:num>
  <w:num w:numId="7" w16cid:durableId="578370689">
    <w:abstractNumId w:val="4"/>
  </w:num>
  <w:num w:numId="8" w16cid:durableId="834955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280B"/>
    <w:rsid w:val="0000400B"/>
    <w:rsid w:val="00014A7A"/>
    <w:rsid w:val="000533A4"/>
    <w:rsid w:val="000A006B"/>
    <w:rsid w:val="0017053A"/>
    <w:rsid w:val="001B6E9E"/>
    <w:rsid w:val="001E0609"/>
    <w:rsid w:val="001E291A"/>
    <w:rsid w:val="00393B9B"/>
    <w:rsid w:val="00416B89"/>
    <w:rsid w:val="00432169"/>
    <w:rsid w:val="00565AE6"/>
    <w:rsid w:val="005673ED"/>
    <w:rsid w:val="00574894"/>
    <w:rsid w:val="00582596"/>
    <w:rsid w:val="005B4D4A"/>
    <w:rsid w:val="00625E4A"/>
    <w:rsid w:val="00675035"/>
    <w:rsid w:val="006F1B1D"/>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62521"/>
    <w:rsid w:val="00994FFC"/>
    <w:rsid w:val="009B74E2"/>
    <w:rsid w:val="009D04DC"/>
    <w:rsid w:val="00A06D2A"/>
    <w:rsid w:val="00A344C8"/>
    <w:rsid w:val="00A75A51"/>
    <w:rsid w:val="00A8774B"/>
    <w:rsid w:val="00AB3382"/>
    <w:rsid w:val="00AE4746"/>
    <w:rsid w:val="00B2167F"/>
    <w:rsid w:val="00B2472E"/>
    <w:rsid w:val="00B846A3"/>
    <w:rsid w:val="00BC16BF"/>
    <w:rsid w:val="00CA2536"/>
    <w:rsid w:val="00D110EC"/>
    <w:rsid w:val="00D12495"/>
    <w:rsid w:val="00D55D17"/>
    <w:rsid w:val="00D664F6"/>
    <w:rsid w:val="00D67975"/>
    <w:rsid w:val="00DA5CB1"/>
    <w:rsid w:val="00DC7A34"/>
    <w:rsid w:val="00E20DFE"/>
    <w:rsid w:val="00E51A55"/>
    <w:rsid w:val="00E65208"/>
    <w:rsid w:val="00EC3220"/>
    <w:rsid w:val="00EF449E"/>
    <w:rsid w:val="00F00FE5"/>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12</Pages>
  <Words>3307</Words>
  <Characters>18851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Eduardo K</cp:lastModifiedBy>
  <cp:revision>8</cp:revision>
  <dcterms:created xsi:type="dcterms:W3CDTF">2022-08-24T18:07:00Z</dcterms:created>
  <dcterms:modified xsi:type="dcterms:W3CDTF">2026-09-06T00:34:00Z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