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10월 Red Hat &amp; 11월 Intel 행사 부스 전시 Pilot Solution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Exhibition Pilot Solution Proposal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10월 Red Hat &amp; 11월 Intel 행사 부스 전시 Pilot Solution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초저가 PoC 데모 Suit 및 AWS/GCP 클라우드 연동 터미널 시연을 위한 맞춤형 Pilot Solution 개발 및 예산 계획서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행사별 벤더 맞춤형 전시 솔루션 전략 요약</w:t>
      </w:r>
    </w:p>
    <w:p>
      <w:pPr>
        <w:pStyle w:val="Heading3"/>
      </w:pPr>
      <w:r>
        <w:rPr>
          <w:rFonts w:ascii="맑은 고딕" w:hAnsi="맑은 고딕"/>
          <w:sz w:val="26"/>
        </w:rPr>
        <w:t>🚩 10월 Red Hat 행사 전용 데모</w:t>
      </w:r>
    </w:p>
    <w:p>
      <w:pPr>
        <w:pStyle w:val="Heading4"/>
      </w:pPr>
      <w:r>
        <w:rPr>
          <w:rFonts w:ascii="맑은 고딕" w:hAnsi="맑은 고딕"/>
          <w:sz w:val="24"/>
        </w:rPr>
        <w:t>Red Hat OpenShift AI 기반 엔터프라이즈 코딩 에이전트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100% RHOAI (Single Node OpenShift SNO) 단일 노드 보안 완결형 코딩 에이전트.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VS Code(Continue.dev) &amp; Agentic CLI (Antigravity/Claude Code) MCP 연동 실시간 자동완성 및 사내 Git Code-RAG 시연.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sz w:val="26"/>
        </w:rPr>
        <w:t>🔹 11월 Intel 행사 전용 데모</w:t>
      </w:r>
    </w:p>
    <w:p>
      <w:pPr>
        <w:pStyle w:val="Heading4"/>
      </w:pPr>
      <w:r>
        <w:rPr>
          <w:rFonts w:ascii="맑은 고딕" w:hAnsi="맑은 고딕"/>
          <w:sz w:val="24"/>
        </w:rPr>
        <w:t>Intel Gaudi &amp; Articul8 기반 스마트 공학 도면/센서 예지보전 AI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Intel 사내 프로젝트 스핀오프인 Articul8 AI Platform (Model Mesh &amp; Knowledge Graph Substrate) 시연.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Intel Gaudi 2/3 AI Accelerator 상에서의 CAD 도면 해석 및 센서 시계열 파형 이상감지 벤치마크 시연.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[10월 Red Hat 행사] 시연 솔루션 명세, 구성도 및 MVP 개발 예산</w:t>
      </w:r>
    </w:p>
    <w:p>
      <w:pPr>
        <w:pStyle w:val="Heading4"/>
      </w:pPr>
      <w:r>
        <w:rPr>
          <w:rFonts w:ascii="맑은 고딕" w:hAnsi="맑은 고딕"/>
          <w:sz w:val="24"/>
        </w:rPr>
        <w:t>시연 구축 방식 비교 (PoC Suit vs AWS ROSA Cloud)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A: 초저가 실물 PoC Suit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B: AWS ROSA Cloud 데모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방식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부스 실물 2GPU 워크스테이션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ROSA (OpenShift on AWS)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사양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RTX 6000 Ada (96GB VRAM)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`g5.12xlarge` (96GB VRAM)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비용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장비 렌탈 약 400만 원 (구매 4.5천)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클라우드 약 350만 원 (1개월)</w:t>
            </w:r>
          </w:p>
        </w:tc>
      </w:tr>
    </w:tbl>
    <w:p/>
    <w:p>
      <w:pPr>
        <w:pStyle w:val="Heading4"/>
      </w:pPr>
      <w:r>
        <w:rPr>
          <w:rFonts w:ascii="맑은 고딕" w:hAnsi="맑은 고딕"/>
          <w:sz w:val="24"/>
        </w:rPr>
        <w:t>예상 아키텍처 구성도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Notebook["부스 노트북(VS Code &amp; CLI)"] --&gt; ROSA["AWS ROSA / RHOAI SNO(Port 8000/443)"] ROSA --&gt; vLLM["Qwen2.5-Coder vLLM Pod"] ROSA --&gt; Qdrant["Git Codebase Vector DB"]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💰 10월 Red Hat 행사 MVP 개발 및 전시 예산 요약 • **MVP 개발 기간**: 6주 (8월 18일 ~ 9월 26일) • **개발 인건비**: 3,000만 원 (2인 x 1.5개월) • **인프라 데모비**: 약 350만 원 (AWS ROSA Cloud 인스턴스) • 총 소요 예산: 약 3,350만 원 ~ 3,400만 원 (VAT 별도)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3. [11월 Intel 행사] 시연 솔루션 명세, 구성도 및 MVP 개발 예산</w:t>
      </w:r>
    </w:p>
    <w:p>
      <w:pPr>
        <w:pStyle w:val="Heading4"/>
      </w:pPr>
      <w:r>
        <w:rPr>
          <w:rFonts w:ascii="맑은 고딕" w:hAnsi="맑은 고딕"/>
          <w:sz w:val="24"/>
        </w:rPr>
        <w:t>시연 구축 방식 비교 (Gaudi Server vs AWS DL1 Gaudi)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A: Intel Gaudi 2/3 온프레미스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B: AWS DL1 (Intel Gaudi) Cloud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방식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(8x Gaudi 2/3) 데모 노드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DL1 (`dl1.24xlarge`, Gaudi)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사양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Gaudi 2 (768GB VRAM)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Gaudi 1/2 (256GB VRAM)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비용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Intel 파트너 지원 (0 원)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클라우드 약 400만 원 (1개월)</w:t>
            </w:r>
          </w:p>
        </w:tc>
      </w:tr>
    </w:tbl>
    <w:p/>
    <w:p>
      <w:pPr>
        <w:pStyle w:val="Heading4"/>
      </w:pPr>
      <w:r>
        <w:rPr>
          <w:rFonts w:ascii="맑은 고딕" w:hAnsi="맑은 고딕"/>
          <w:sz w:val="24"/>
        </w:rPr>
        <w:t>예상 아키텍처 구성도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Dashboard["부스 대시보드 UI(CAD &amp; 센서 모니터)"] --&gt; Articul8["Articul8 Platform(Model Mesh &amp; KG)"] Articul8 --&gt; Gaudi["Intel Gaudi 2/3 Acceleration"]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💰 11월 Intel 행사 MVP 개발 및 전시 예산 요약 • **MVP 개발 기간**: 7주 (9월 8일 ~ 10월 24일) • **개발 인건비**: 3,000만 원 (2인 x 1.5개월) • **인프라 데모비**: 약 400만 원 (AWS DL1 Gaudi Cloud 인스턴스) • 총 소요 예산: 약 3,400만 원 (VAT 별도)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Red Hat &amp; Intel Exhibition Pilot Solution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