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E5" w:rsidRPr="008B47AC" w:rsidRDefault="005348E5">
      <w:pPr>
        <w:spacing w:after="245"/>
        <w:ind w:left="-5"/>
      </w:pPr>
      <w:r w:rsidRPr="008B47AC">
        <w:rPr>
          <w:sz w:val="32"/>
        </w:rPr>
        <w:t xml:space="preserve">Αριστοτέλειο Πανεπιστήμιο Θεσσαλονίκης </w:t>
      </w:r>
    </w:p>
    <w:p w:rsidR="005348E5" w:rsidRPr="008B47AC" w:rsidRDefault="005348E5">
      <w:pPr>
        <w:spacing w:after="245"/>
        <w:ind w:left="-5"/>
      </w:pPr>
      <w:r w:rsidRPr="008B47AC">
        <w:rPr>
          <w:sz w:val="32"/>
        </w:rPr>
        <w:t xml:space="preserve">Πολυτεχνική Σχολή </w:t>
      </w:r>
    </w:p>
    <w:p w:rsidR="005348E5" w:rsidRPr="008B47AC" w:rsidRDefault="005348E5">
      <w:pPr>
        <w:spacing w:after="245"/>
        <w:ind w:left="-5"/>
      </w:pPr>
      <w:r w:rsidRPr="008B47AC">
        <w:rPr>
          <w:sz w:val="32"/>
        </w:rPr>
        <w:t xml:space="preserve">Τμήμα Ηλεκτρολόγων Μηχανικών και Μηχανικών Η/Υ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6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6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6"/>
      </w:pPr>
      <w:r w:rsidRPr="008B47AC">
        <w:rPr>
          <w:sz w:val="32"/>
        </w:rPr>
        <w:t xml:space="preserve"> </w:t>
      </w:r>
    </w:p>
    <w:p w:rsidR="005348E5" w:rsidRDefault="005348E5">
      <w:pPr>
        <w:spacing w:after="244"/>
        <w:jc w:val="center"/>
        <w:rPr>
          <w:sz w:val="32"/>
        </w:rPr>
      </w:pPr>
      <w:r w:rsidRPr="008B47AC">
        <w:rPr>
          <w:sz w:val="32"/>
        </w:rPr>
        <w:t xml:space="preserve">ΜΆΘΗΜΑ: Γραφική με Υπολογιστές </w:t>
      </w:r>
    </w:p>
    <w:p w:rsidR="005348E5" w:rsidRPr="008B47AC" w:rsidRDefault="005348E5">
      <w:pPr>
        <w:spacing w:after="244"/>
        <w:jc w:val="center"/>
      </w:pPr>
      <w:r>
        <w:rPr>
          <w:sz w:val="32"/>
        </w:rPr>
        <w:t>ΕΡΓΑΣΊΑ #3 : Θέαση</w:t>
      </w:r>
    </w:p>
    <w:p w:rsidR="005348E5" w:rsidRPr="008B47AC" w:rsidRDefault="005348E5">
      <w:pPr>
        <w:spacing w:after="244"/>
        <w:jc w:val="center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6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6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4"/>
      </w:pPr>
      <w:r w:rsidRPr="008B47AC">
        <w:rPr>
          <w:sz w:val="32"/>
        </w:rPr>
        <w:t xml:space="preserve"> </w:t>
      </w:r>
    </w:p>
    <w:p w:rsidR="005348E5" w:rsidRPr="008B47AC" w:rsidRDefault="005348E5" w:rsidP="00912A2E">
      <w:pPr>
        <w:spacing w:after="246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245"/>
        <w:ind w:left="-5"/>
      </w:pPr>
      <w:r>
        <w:rPr>
          <w:sz w:val="32"/>
        </w:rPr>
        <w:t xml:space="preserve">ΦΟΙΤΗΤΗΣ: </w:t>
      </w:r>
      <w:proofErr w:type="spellStart"/>
      <w:r>
        <w:rPr>
          <w:sz w:val="32"/>
        </w:rPr>
        <w:t>Κεσσό</w:t>
      </w:r>
      <w:r w:rsidRPr="008B47AC">
        <w:rPr>
          <w:sz w:val="32"/>
        </w:rPr>
        <w:t>πουλος</w:t>
      </w:r>
      <w:proofErr w:type="spellEnd"/>
      <w:r w:rsidRPr="008B47AC">
        <w:rPr>
          <w:sz w:val="32"/>
        </w:rPr>
        <w:t xml:space="preserve"> Ιωάννης 9271   </w:t>
      </w:r>
      <w:r>
        <w:rPr>
          <w:color w:val="0563C1"/>
          <w:sz w:val="32"/>
          <w:u w:val="single" w:color="0563C1"/>
        </w:rPr>
        <w:t>ioankess</w:t>
      </w:r>
      <w:r w:rsidRPr="008B47AC">
        <w:rPr>
          <w:color w:val="0563C1"/>
          <w:sz w:val="32"/>
          <w:u w:val="single" w:color="0563C1"/>
        </w:rPr>
        <w:t>@</w:t>
      </w:r>
      <w:r>
        <w:rPr>
          <w:color w:val="0563C1"/>
          <w:sz w:val="32"/>
          <w:u w:val="single" w:color="0563C1"/>
        </w:rPr>
        <w:t>ece</w:t>
      </w:r>
      <w:r w:rsidRPr="008B47AC">
        <w:rPr>
          <w:color w:val="0563C1"/>
          <w:sz w:val="32"/>
          <w:u w:val="single" w:color="0563C1"/>
        </w:rPr>
        <w:t>.</w:t>
      </w:r>
      <w:r>
        <w:rPr>
          <w:color w:val="0563C1"/>
          <w:sz w:val="32"/>
          <w:u w:val="single" w:color="0563C1"/>
        </w:rPr>
        <w:t>auth</w:t>
      </w:r>
      <w:r w:rsidRPr="008B47AC">
        <w:rPr>
          <w:color w:val="0563C1"/>
          <w:sz w:val="32"/>
          <w:u w:val="single" w:color="0563C1"/>
        </w:rPr>
        <w:t>.</w:t>
      </w:r>
      <w:r>
        <w:rPr>
          <w:color w:val="0563C1"/>
          <w:sz w:val="32"/>
          <w:u w:val="single" w:color="0563C1"/>
        </w:rPr>
        <w:t>gr</w:t>
      </w:r>
      <w:r w:rsidRPr="008B47AC">
        <w:rPr>
          <w:sz w:val="32"/>
        </w:rPr>
        <w:t xml:space="preserve"> </w:t>
      </w:r>
    </w:p>
    <w:p w:rsidR="005348E5" w:rsidRPr="008B47AC" w:rsidRDefault="005348E5">
      <w:pPr>
        <w:spacing w:after="0"/>
      </w:pPr>
      <w:r w:rsidRPr="008B47AC">
        <w:rPr>
          <w:sz w:val="32"/>
        </w:rPr>
        <w:t xml:space="preserve"> </w:t>
      </w:r>
    </w:p>
    <w:p w:rsidR="005348E5" w:rsidRPr="008B47AC" w:rsidRDefault="005348E5">
      <w:pPr>
        <w:pStyle w:val="1"/>
        <w:spacing w:after="248"/>
        <w:ind w:left="1500"/>
        <w:rPr>
          <w:lang w:val="el-GR"/>
        </w:rPr>
      </w:pPr>
      <w:r w:rsidRPr="008B47AC">
        <w:rPr>
          <w:lang w:val="el-GR"/>
        </w:rPr>
        <w:lastRenderedPageBreak/>
        <w:t>Τι μας ζητήθηκε να κάνουμε:</w:t>
      </w:r>
      <w:r w:rsidRPr="008B47AC">
        <w:rPr>
          <w:b w:val="0"/>
          <w:sz w:val="32"/>
          <w:u w:val="none"/>
          <w:lang w:val="el-GR"/>
        </w:rPr>
        <w:t xml:space="preserve"> </w:t>
      </w:r>
    </w:p>
    <w:p w:rsidR="005348E5" w:rsidRDefault="005348E5" w:rsidP="005348E5">
      <w:pPr>
        <w:ind w:left="1090" w:right="294"/>
        <w:jc w:val="both"/>
        <w:rPr>
          <w:sz w:val="28"/>
          <w:szCs w:val="28"/>
        </w:rPr>
      </w:pPr>
      <w:r>
        <w:rPr>
          <w:sz w:val="28"/>
          <w:szCs w:val="28"/>
        </w:rPr>
        <w:t>Στόχος της εργασίας είναι η δημιουργία συναρτήσεων μέσω τον οποίων θα μπορέσει να αναπαρασταθεί μέσα από φωτογραφίες ένα εικονικό σκηνικό.</w:t>
      </w:r>
    </w:p>
    <w:p w:rsidR="005348E5" w:rsidRDefault="005348E5" w:rsidP="005348E5">
      <w:pPr>
        <w:ind w:left="1090" w:right="294"/>
        <w:jc w:val="both"/>
        <w:rPr>
          <w:sz w:val="28"/>
          <w:szCs w:val="28"/>
        </w:rPr>
      </w:pPr>
      <w:r>
        <w:rPr>
          <w:sz w:val="28"/>
          <w:szCs w:val="28"/>
        </w:rPr>
        <w:t>Ακολουθεί μια συνοπτική περιγραφή του τρόπου λειτουργίας του μοντέλου.</w:t>
      </w:r>
    </w:p>
    <w:p w:rsidR="005348E5" w:rsidRDefault="005348E5" w:rsidP="005348E5">
      <w:pPr>
        <w:ind w:left="1090" w:right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48E5" w:rsidRPr="005348E5" w:rsidRDefault="005348E5" w:rsidP="005348E5">
      <w:pPr>
        <w:pStyle w:val="a3"/>
        <w:numPr>
          <w:ilvl w:val="0"/>
          <w:numId w:val="10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Καλείται η συνάρτηση </w:t>
      </w:r>
      <w:proofErr w:type="spellStart"/>
      <w:r>
        <w:rPr>
          <w:sz w:val="28"/>
          <w:szCs w:val="28"/>
        </w:rPr>
        <w:t>photographObjectPhong</w:t>
      </w:r>
      <w:proofErr w:type="spellEnd"/>
    </w:p>
    <w:p w:rsidR="005348E5" w:rsidRDefault="003C7CDF" w:rsidP="005348E5">
      <w:pPr>
        <w:pStyle w:val="a3"/>
        <w:numPr>
          <w:ilvl w:val="1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Υπολογίζει</w:t>
      </w:r>
      <w:r w:rsidR="005348E5" w:rsidRPr="003C7CDF">
        <w:rPr>
          <w:sz w:val="28"/>
          <w:szCs w:val="28"/>
          <w:lang w:val="el-GR"/>
        </w:rPr>
        <w:t xml:space="preserve"> </w:t>
      </w:r>
      <w:r w:rsidR="005348E5">
        <w:rPr>
          <w:sz w:val="28"/>
          <w:szCs w:val="28"/>
          <w:lang w:val="el-GR"/>
        </w:rPr>
        <w:t>όλα</w:t>
      </w:r>
      <w:r w:rsidR="005348E5" w:rsidRPr="003C7CDF">
        <w:rPr>
          <w:sz w:val="28"/>
          <w:szCs w:val="28"/>
          <w:lang w:val="el-GR"/>
        </w:rPr>
        <w:t xml:space="preserve"> </w:t>
      </w:r>
      <w:r w:rsidR="005348E5">
        <w:rPr>
          <w:sz w:val="28"/>
          <w:szCs w:val="28"/>
          <w:lang w:val="el-GR"/>
        </w:rPr>
        <w:t>τα</w:t>
      </w:r>
      <w:r w:rsidR="005348E5" w:rsidRPr="003C7CDF">
        <w:rPr>
          <w:sz w:val="28"/>
          <w:szCs w:val="28"/>
          <w:lang w:val="el-GR"/>
        </w:rPr>
        <w:t xml:space="preserve"> </w:t>
      </w:r>
      <w:r w:rsidR="005348E5">
        <w:rPr>
          <w:sz w:val="28"/>
          <w:szCs w:val="28"/>
        </w:rPr>
        <w:t>normal</w:t>
      </w:r>
      <w:r w:rsidR="005348E5" w:rsidRPr="003C7CDF">
        <w:rPr>
          <w:sz w:val="28"/>
          <w:szCs w:val="28"/>
          <w:lang w:val="el-GR"/>
        </w:rPr>
        <w:t xml:space="preserve"> </w:t>
      </w:r>
      <w:r w:rsidR="005348E5">
        <w:rPr>
          <w:sz w:val="28"/>
          <w:szCs w:val="28"/>
        </w:rPr>
        <w:t>vectors</w:t>
      </w:r>
      <w:r w:rsidR="005348E5" w:rsidRPr="003C7CD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μέσω της</w:t>
      </w:r>
      <w:r w:rsidRPr="003C7CD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findCerNormals</w:t>
      </w:r>
      <w:proofErr w:type="spellEnd"/>
      <w:r>
        <w:rPr>
          <w:sz w:val="28"/>
          <w:szCs w:val="28"/>
          <w:lang w:val="el-GR"/>
        </w:rPr>
        <w:t xml:space="preserve"> για όλες τις κορυφές όλων των τριγώνων.</w:t>
      </w:r>
    </w:p>
    <w:p w:rsidR="003C7CDF" w:rsidRDefault="003C7CDF" w:rsidP="005348E5">
      <w:pPr>
        <w:pStyle w:val="a3"/>
        <w:numPr>
          <w:ilvl w:val="1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Προβολή μέσω της </w:t>
      </w:r>
      <w:r w:rsidRPr="003C7CD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projectCameraKu</w:t>
      </w:r>
      <w:proofErr w:type="spellEnd"/>
      <w:r w:rsidRPr="003C7CD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όλων των κορυφών που δημιουργούνται από τα τρίγωνα στο πέτασμα της κάμερας.</w:t>
      </w:r>
    </w:p>
    <w:p w:rsidR="003C7CDF" w:rsidRDefault="003C7CDF" w:rsidP="005348E5">
      <w:pPr>
        <w:pStyle w:val="a3"/>
        <w:numPr>
          <w:ilvl w:val="1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Μεταφορά των παραπάνω κορυφών σε καμβά.</w:t>
      </w:r>
    </w:p>
    <w:p w:rsidR="003C7CDF" w:rsidRDefault="003C7CDF" w:rsidP="005348E5">
      <w:pPr>
        <w:pStyle w:val="a3"/>
        <w:numPr>
          <w:ilvl w:val="1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Υπολογισμός του βάθους σε κάθε ένα τρίγωνο αποσκοπώντας σε χρωματισμό με τη βέλτιστη σειρά.</w:t>
      </w:r>
    </w:p>
    <w:p w:rsidR="003C7CDF" w:rsidRDefault="003C7CDF" w:rsidP="005348E5">
      <w:pPr>
        <w:pStyle w:val="a3"/>
        <w:numPr>
          <w:ilvl w:val="1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Διατύπωση ορισμάτων τα οποία θα χρησιμοποιούνται από πολλές συναρτήσεις.</w:t>
      </w:r>
    </w:p>
    <w:p w:rsidR="003C7CDF" w:rsidRPr="003C7CDF" w:rsidRDefault="003C7CDF" w:rsidP="003C7CDF">
      <w:pPr>
        <w:pStyle w:val="a3"/>
        <w:numPr>
          <w:ilvl w:val="0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Ανάλογα με τον χρωματισμό που χρησιμοποιούμε διαλέγουμε τη κατάλληλη </w:t>
      </w:r>
      <w:r>
        <w:rPr>
          <w:sz w:val="28"/>
          <w:szCs w:val="28"/>
        </w:rPr>
        <w:t>shade</w:t>
      </w:r>
      <w:r w:rsidRPr="003C7CD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συνάρτηση </w:t>
      </w:r>
      <w:proofErr w:type="spellStart"/>
      <w:r>
        <w:rPr>
          <w:sz w:val="28"/>
          <w:szCs w:val="28"/>
        </w:rPr>
        <w:t>goutaud</w:t>
      </w:r>
      <w:proofErr w:type="spellEnd"/>
      <w:r w:rsidRPr="003C7CD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 </w:t>
      </w:r>
      <w:proofErr w:type="spellStart"/>
      <w:r>
        <w:rPr>
          <w:sz w:val="28"/>
          <w:szCs w:val="28"/>
        </w:rPr>
        <w:t>phong</w:t>
      </w:r>
      <w:proofErr w:type="spellEnd"/>
      <w:r w:rsidRPr="003C7CDF">
        <w:rPr>
          <w:sz w:val="28"/>
          <w:szCs w:val="28"/>
          <w:lang w:val="el-GR"/>
        </w:rPr>
        <w:t>.</w:t>
      </w:r>
    </w:p>
    <w:p w:rsidR="003C7CDF" w:rsidRDefault="003C7CDF" w:rsidP="003C7CDF">
      <w:pPr>
        <w:pStyle w:val="a3"/>
        <w:numPr>
          <w:ilvl w:val="0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 απώτερο σκοπό τον σωστό αλλά και πλήρη φωτισμό όλων των σημείων του καμβά ,καλούνται όλες οι συναρτήσεις φωτισμού.</w:t>
      </w:r>
    </w:p>
    <w:p w:rsidR="003C7CDF" w:rsidRPr="00FF7D66" w:rsidRDefault="00FF7D66" w:rsidP="003C7CDF">
      <w:pPr>
        <w:pStyle w:val="a3"/>
        <w:numPr>
          <w:ilvl w:val="0"/>
          <w:numId w:val="15"/>
        </w:numPr>
        <w:ind w:right="294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Ανάλογα τον συνολικό φωτισμό που θα έχει υπολογισθεί καλούνται οι κατάλληλες συναρτήσεις για το εκάστοτε </w:t>
      </w:r>
      <w:r>
        <w:rPr>
          <w:sz w:val="28"/>
          <w:szCs w:val="28"/>
        </w:rPr>
        <w:t>shade</w:t>
      </w:r>
    </w:p>
    <w:p w:rsidR="00FF7D66" w:rsidRDefault="00FF7D66" w:rsidP="00FF7D66">
      <w:pPr>
        <w:pStyle w:val="a3"/>
        <w:numPr>
          <w:ilvl w:val="1"/>
          <w:numId w:val="16"/>
        </w:numPr>
        <w:ind w:right="294"/>
        <w:jc w:val="both"/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tripaintGouraud</w:t>
      </w:r>
      <w:proofErr w:type="spellEnd"/>
      <w:r w:rsidRPr="00FF7D66">
        <w:rPr>
          <w:sz w:val="28"/>
          <w:szCs w:val="28"/>
          <w:lang w:val="el-GR"/>
        </w:rPr>
        <w:t xml:space="preserve"> &amp; </w:t>
      </w:r>
      <w:proofErr w:type="spellStart"/>
      <w:r>
        <w:rPr>
          <w:sz w:val="28"/>
          <w:szCs w:val="28"/>
        </w:rPr>
        <w:t>shadeGouraud</w:t>
      </w:r>
      <w:proofErr w:type="spellEnd"/>
      <w:r w:rsidRPr="00FF7D6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στη περίπτωση που διαλέγουμε για </w:t>
      </w:r>
      <w:r>
        <w:rPr>
          <w:sz w:val="28"/>
          <w:szCs w:val="28"/>
        </w:rPr>
        <w:t>shade</w:t>
      </w:r>
      <w:r w:rsidRPr="00FF7D66">
        <w:rPr>
          <w:sz w:val="28"/>
          <w:szCs w:val="28"/>
          <w:lang w:val="el-GR"/>
        </w:rPr>
        <w:t xml:space="preserve"> : “</w:t>
      </w:r>
      <w:proofErr w:type="spellStart"/>
      <w:r>
        <w:rPr>
          <w:sz w:val="28"/>
          <w:szCs w:val="28"/>
        </w:rPr>
        <w:t>Gouraud</w:t>
      </w:r>
      <w:proofErr w:type="spellEnd"/>
      <w:r w:rsidRPr="00FF7D66">
        <w:rPr>
          <w:sz w:val="28"/>
          <w:szCs w:val="28"/>
          <w:lang w:val="el-GR"/>
        </w:rPr>
        <w:t>”</w:t>
      </w:r>
    </w:p>
    <w:p w:rsidR="00FF7D66" w:rsidRPr="003C7CDF" w:rsidRDefault="00FF7D66" w:rsidP="00FF7D66">
      <w:pPr>
        <w:pStyle w:val="a3"/>
        <w:numPr>
          <w:ilvl w:val="1"/>
          <w:numId w:val="16"/>
        </w:numPr>
        <w:ind w:right="294"/>
        <w:jc w:val="both"/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shadePhong</w:t>
      </w:r>
      <w:proofErr w:type="spellEnd"/>
      <w:r>
        <w:rPr>
          <w:sz w:val="28"/>
          <w:szCs w:val="28"/>
          <w:lang w:val="el-GR"/>
        </w:rPr>
        <w:t xml:space="preserve"> στη περίπτωση που διαλέγουμε για </w:t>
      </w:r>
      <w:r>
        <w:rPr>
          <w:sz w:val="28"/>
          <w:szCs w:val="28"/>
        </w:rPr>
        <w:t>shade</w:t>
      </w:r>
      <w:r w:rsidRPr="00FF7D66">
        <w:rPr>
          <w:sz w:val="28"/>
          <w:szCs w:val="28"/>
          <w:lang w:val="el-GR"/>
        </w:rPr>
        <w:t>:”</w:t>
      </w:r>
      <w:proofErr w:type="spellStart"/>
      <w:r>
        <w:rPr>
          <w:sz w:val="28"/>
          <w:szCs w:val="28"/>
        </w:rPr>
        <w:t>Phong</w:t>
      </w:r>
      <w:proofErr w:type="spellEnd"/>
      <w:r w:rsidRPr="00FF7D66">
        <w:rPr>
          <w:sz w:val="28"/>
          <w:szCs w:val="28"/>
          <w:lang w:val="el-GR"/>
        </w:rPr>
        <w:t>”</w:t>
      </w:r>
    </w:p>
    <w:p w:rsidR="005348E5" w:rsidRPr="003C7CDF" w:rsidRDefault="005348E5" w:rsidP="005348E5">
      <w:pPr>
        <w:pStyle w:val="a3"/>
        <w:ind w:left="1080" w:right="294"/>
        <w:jc w:val="both"/>
        <w:rPr>
          <w:sz w:val="28"/>
          <w:szCs w:val="28"/>
          <w:lang w:val="el-GR"/>
        </w:rPr>
      </w:pPr>
    </w:p>
    <w:p w:rsidR="005348E5" w:rsidRPr="00A662C3" w:rsidRDefault="005348E5" w:rsidP="00D122BE">
      <w:pPr>
        <w:ind w:right="294"/>
        <w:rPr>
          <w:b/>
          <w:sz w:val="44"/>
          <w:szCs w:val="44"/>
          <w:u w:val="single"/>
        </w:rPr>
      </w:pPr>
      <w:r w:rsidRPr="003C7CDF">
        <w:rPr>
          <w:sz w:val="28"/>
          <w:szCs w:val="28"/>
        </w:rPr>
        <w:t xml:space="preserve">             </w:t>
      </w:r>
      <w:r w:rsidR="00A662C3" w:rsidRPr="00A662C3">
        <w:rPr>
          <w:b/>
          <w:sz w:val="44"/>
          <w:szCs w:val="44"/>
          <w:u w:val="single"/>
        </w:rPr>
        <w:t>Μεταβλητές</w:t>
      </w:r>
    </w:p>
    <w:p w:rsidR="005348E5" w:rsidRDefault="000239D5" w:rsidP="00D122BE">
      <w:pPr>
        <w:pStyle w:val="a3"/>
        <w:ind w:left="1810" w:right="29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Παρατίθενται παρακάτω όλες οι μεταβλητές ορίσματα που χρησιμοποιούνται από τις συναρτήσεις, συγκεντρωμένα, ώστε να μη χρειάζεται να αναφέρονται παραπάνω από μία φορές. </w:t>
      </w:r>
    </w:p>
    <w:p w:rsidR="000239D5" w:rsidRDefault="000239D5" w:rsidP="00D122BE">
      <w:pPr>
        <w:pStyle w:val="a3"/>
        <w:ind w:left="1810" w:right="294"/>
        <w:rPr>
          <w:sz w:val="28"/>
          <w:szCs w:val="28"/>
          <w:lang w:val="el-GR"/>
        </w:rPr>
      </w:pPr>
    </w:p>
    <w:p w:rsidR="000239D5" w:rsidRDefault="000239D5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0239D5">
        <w:rPr>
          <w:sz w:val="28"/>
          <w:szCs w:val="28"/>
          <w:lang w:val="el-GR"/>
        </w:rPr>
        <w:lastRenderedPageBreak/>
        <w:t>ka</w:t>
      </w:r>
      <w:proofErr w:type="spellEnd"/>
      <w:r w:rsidRPr="000239D5">
        <w:rPr>
          <w:sz w:val="28"/>
          <w:szCs w:val="28"/>
          <w:lang w:val="el-GR"/>
        </w:rPr>
        <w:t>: συντελεστής διάχυτου φωτός από το περιβάλλον</w:t>
      </w:r>
    </w:p>
    <w:p w:rsidR="000239D5" w:rsidRDefault="000239D5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0239D5">
        <w:rPr>
          <w:sz w:val="28"/>
          <w:szCs w:val="28"/>
          <w:lang w:val="el-GR"/>
        </w:rPr>
        <w:t>Ia</w:t>
      </w:r>
      <w:proofErr w:type="spellEnd"/>
      <w:r w:rsidRPr="000239D5">
        <w:rPr>
          <w:sz w:val="28"/>
          <w:szCs w:val="28"/>
          <w:lang w:val="el-GR"/>
        </w:rPr>
        <w:t>: ένταση διάχυτης φωτεινής ακτινοβολίας για κάθε συνιστώσα (R,G,B)</w:t>
      </w:r>
    </w:p>
    <w:p w:rsidR="000239D5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kd</w:t>
      </w:r>
      <w:proofErr w:type="spellEnd"/>
      <w:r w:rsidRPr="005043EE">
        <w:rPr>
          <w:sz w:val="28"/>
          <w:szCs w:val="28"/>
          <w:lang w:val="el-GR"/>
        </w:rPr>
        <w:t>: συντελεστής διάχυτης ανάκλασης στο σημείο P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I0: ένταση φωτεινής ακτινοβολίας για τις τρεις χρωματικές συνιστώσες της σημειακής πηγής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P: στήλη 3x1 με τις συντεταγμένες του τρισδιάστατου σημείου στο οποίο θα υπολογιστεί ο φωτισμός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 xml:space="preserve">N: στήλη με τις συντεταγμένες του </w:t>
      </w:r>
      <w:proofErr w:type="spellStart"/>
      <w:r w:rsidRPr="005043EE">
        <w:rPr>
          <w:sz w:val="28"/>
          <w:szCs w:val="28"/>
          <w:lang w:val="el-GR"/>
        </w:rPr>
        <w:t>μοναδιαίου</w:t>
      </w:r>
      <w:proofErr w:type="spellEnd"/>
      <w:r w:rsidRPr="005043EE">
        <w:rPr>
          <w:sz w:val="28"/>
          <w:szCs w:val="28"/>
          <w:lang w:val="el-GR"/>
        </w:rPr>
        <w:t xml:space="preserve"> διανύσματος κάθετο προς την επιφάνεια στο σημείο P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S: συντεταγμένες της σημειακής πηγής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ks</w:t>
      </w:r>
      <w:proofErr w:type="spellEnd"/>
      <w:r w:rsidRPr="005043EE">
        <w:rPr>
          <w:sz w:val="28"/>
          <w:szCs w:val="28"/>
          <w:lang w:val="el-GR"/>
        </w:rPr>
        <w:t>: συντελεστής κατοπτρικής ανάκλασης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ncoeff</w:t>
      </w:r>
      <w:proofErr w:type="spellEnd"/>
      <w:r w:rsidRPr="005043EE">
        <w:rPr>
          <w:sz w:val="28"/>
          <w:szCs w:val="28"/>
          <w:lang w:val="el-GR"/>
        </w:rPr>
        <w:t xml:space="preserve">: συντελεστής </w:t>
      </w:r>
      <w:proofErr w:type="spellStart"/>
      <w:r w:rsidRPr="005043EE">
        <w:rPr>
          <w:sz w:val="28"/>
          <w:szCs w:val="28"/>
          <w:lang w:val="el-GR"/>
        </w:rPr>
        <w:t>Phong</w:t>
      </w:r>
      <w:proofErr w:type="spellEnd"/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R: πίνακας με τις συντεταγμένες των κορυφών των τριγώνων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F: πίνακας που περιγράφει τα τρίγωνα. Κάθε στήλη περιέχει τις κορυφές οι οποίες αποτελούν το εκάστοτε τρίγωνο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Ia</w:t>
      </w:r>
      <w:proofErr w:type="spellEnd"/>
      <w:r w:rsidRPr="005043EE">
        <w:rPr>
          <w:sz w:val="28"/>
          <w:szCs w:val="28"/>
          <w:lang w:val="el-GR"/>
        </w:rPr>
        <w:t>: ένταση διάχυτης φωτεινής ακτινοβολίας για κάθε συνιστώσα (R,G,B)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f: απόσταση πετάσματος από το κέντρο (CCS)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shader</w:t>
      </w:r>
      <w:proofErr w:type="spellEnd"/>
      <w:r w:rsidRPr="005043EE">
        <w:rPr>
          <w:sz w:val="28"/>
          <w:szCs w:val="28"/>
          <w:lang w:val="el-GR"/>
        </w:rPr>
        <w:t>: μεταβλητή που χρησιμοποιείται για την επιλογή του τρόπου χρωματισμού του αντικειμένου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 xml:space="preserve">u: </w:t>
      </w:r>
      <w:proofErr w:type="spellStart"/>
      <w:r w:rsidRPr="005043EE">
        <w:rPr>
          <w:sz w:val="28"/>
          <w:szCs w:val="28"/>
          <w:lang w:val="el-GR"/>
        </w:rPr>
        <w:t>μοναδιαίο</w:t>
      </w:r>
      <w:proofErr w:type="spellEnd"/>
      <w:r w:rsidRPr="005043EE">
        <w:rPr>
          <w:sz w:val="28"/>
          <w:szCs w:val="28"/>
          <w:lang w:val="el-GR"/>
        </w:rPr>
        <w:t xml:space="preserve"> προς τα πάνω διάνυσμα της κάμερας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Κ: συντεταγμένες του σημείου στόχου της κάμερας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bC</w:t>
      </w:r>
      <w:proofErr w:type="spellEnd"/>
      <w:r w:rsidRPr="005043EE">
        <w:rPr>
          <w:sz w:val="28"/>
          <w:szCs w:val="28"/>
          <w:lang w:val="el-GR"/>
        </w:rPr>
        <w:t>: το χρώμα του παρασκηνίου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C: συντεταγμένες του κέντρου της κάμερας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Μ &amp; N: καθορίζουν τη διάσταση της παραγόμενης εικόνας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lastRenderedPageBreak/>
        <w:t>Η &amp; W: φυσική διάσταση του πετάσματος της κάμερας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Vn</w:t>
      </w:r>
      <w:proofErr w:type="spellEnd"/>
      <w:r w:rsidRPr="005043EE">
        <w:rPr>
          <w:sz w:val="28"/>
          <w:szCs w:val="28"/>
          <w:lang w:val="el-GR"/>
        </w:rPr>
        <w:t xml:space="preserve">: πίνακας που περιέχει στις στήλες τα </w:t>
      </w:r>
      <w:proofErr w:type="spellStart"/>
      <w:r w:rsidRPr="005043EE">
        <w:rPr>
          <w:sz w:val="28"/>
          <w:szCs w:val="28"/>
          <w:lang w:val="el-GR"/>
        </w:rPr>
        <w:t>normal</w:t>
      </w:r>
      <w:proofErr w:type="spellEnd"/>
      <w:r w:rsidRPr="005043EE">
        <w:rPr>
          <w:sz w:val="28"/>
          <w:szCs w:val="28"/>
          <w:lang w:val="el-GR"/>
        </w:rPr>
        <w:t xml:space="preserve"> </w:t>
      </w:r>
      <w:proofErr w:type="spellStart"/>
      <w:r w:rsidRPr="005043EE">
        <w:rPr>
          <w:sz w:val="28"/>
          <w:szCs w:val="28"/>
          <w:lang w:val="el-GR"/>
        </w:rPr>
        <w:t>vectors</w:t>
      </w:r>
      <w:proofErr w:type="spellEnd"/>
      <w:r w:rsidRPr="005043EE">
        <w:rPr>
          <w:sz w:val="28"/>
          <w:szCs w:val="28"/>
          <w:lang w:val="el-GR"/>
        </w:rPr>
        <w:t xml:space="preserve"> των κορυφών του τριγώνου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r w:rsidRPr="005043EE">
        <w:rPr>
          <w:sz w:val="28"/>
          <w:szCs w:val="28"/>
          <w:lang w:val="el-GR"/>
        </w:rPr>
        <w:t>p: συντεταγμένες των κορυφών του τριγώνου στο πέτασμα της κάμερας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Pc</w:t>
      </w:r>
      <w:proofErr w:type="spellEnd"/>
      <w:r w:rsidRPr="005043EE">
        <w:rPr>
          <w:sz w:val="28"/>
          <w:szCs w:val="28"/>
          <w:lang w:val="el-GR"/>
        </w:rPr>
        <w:t>: συντεταγμένες του κέντρου βάρους του τριγώνου</w:t>
      </w:r>
    </w:p>
    <w:p w:rsidR="005043EE" w:rsidRDefault="005043EE" w:rsidP="000239D5">
      <w:pPr>
        <w:pStyle w:val="a3"/>
        <w:numPr>
          <w:ilvl w:val="6"/>
          <w:numId w:val="22"/>
        </w:numPr>
        <w:ind w:right="294"/>
        <w:rPr>
          <w:sz w:val="28"/>
          <w:szCs w:val="28"/>
          <w:lang w:val="el-GR"/>
        </w:rPr>
      </w:pPr>
      <w:proofErr w:type="spellStart"/>
      <w:r w:rsidRPr="005043EE">
        <w:rPr>
          <w:sz w:val="28"/>
          <w:szCs w:val="28"/>
          <w:lang w:val="el-GR"/>
        </w:rPr>
        <w:t>normal_vector</w:t>
      </w:r>
      <w:proofErr w:type="spellEnd"/>
      <w:r w:rsidRPr="005043EE">
        <w:rPr>
          <w:sz w:val="28"/>
          <w:szCs w:val="28"/>
          <w:lang w:val="el-GR"/>
        </w:rPr>
        <w:t>: τα κανονικά μοναδιαία διανύσματα κάθε σημείου του τριγώνου που προκύπτουν μέσω γραμμικής παρεμβολής</w:t>
      </w:r>
    </w:p>
    <w:p w:rsidR="000239D5" w:rsidRPr="003C7CDF" w:rsidRDefault="000239D5" w:rsidP="00D122BE">
      <w:pPr>
        <w:pStyle w:val="a3"/>
        <w:ind w:left="1810" w:right="294"/>
        <w:rPr>
          <w:sz w:val="28"/>
          <w:szCs w:val="28"/>
          <w:lang w:val="el-GR"/>
        </w:rPr>
      </w:pPr>
    </w:p>
    <w:p w:rsidR="005348E5" w:rsidRPr="008B47AC" w:rsidRDefault="005348E5">
      <w:pPr>
        <w:pStyle w:val="1"/>
        <w:rPr>
          <w:lang w:val="el-GR"/>
        </w:rPr>
      </w:pPr>
      <w:r w:rsidRPr="008B47AC">
        <w:rPr>
          <w:rFonts w:ascii="Arial" w:eastAsia="Arial" w:hAnsi="Arial" w:cs="Arial"/>
          <w:b w:val="0"/>
          <w:u w:val="none"/>
          <w:lang w:val="el-GR"/>
        </w:rPr>
        <w:t xml:space="preserve"> </w:t>
      </w:r>
      <w:r w:rsidRPr="008B47AC">
        <w:rPr>
          <w:lang w:val="el-GR"/>
        </w:rPr>
        <w:t>Πώς λειτουργούν οι συναρτήσεις μου;</w:t>
      </w:r>
      <w:r w:rsidRPr="008B47AC">
        <w:rPr>
          <w:u w:val="none"/>
          <w:lang w:val="el-GR"/>
        </w:rPr>
        <w:t xml:space="preserve"> </w:t>
      </w:r>
    </w:p>
    <w:p w:rsidR="0071498E" w:rsidRPr="0071498E" w:rsidRDefault="0071498E" w:rsidP="005348E5">
      <w:pPr>
        <w:numPr>
          <w:ilvl w:val="1"/>
          <w:numId w:val="1"/>
        </w:numPr>
        <w:spacing w:after="69" w:line="240" w:lineRule="auto"/>
        <w:ind w:right="295" w:hanging="360"/>
        <w:jc w:val="both"/>
        <w:rPr>
          <w:sz w:val="28"/>
          <w:szCs w:val="28"/>
        </w:rPr>
      </w:pPr>
      <w:r w:rsidRPr="0071498E">
        <w:rPr>
          <w:b/>
          <w:sz w:val="28"/>
          <w:szCs w:val="28"/>
          <w:u w:val="single"/>
        </w:rPr>
        <w:t xml:space="preserve">I = </w:t>
      </w:r>
      <w:proofErr w:type="spellStart"/>
      <w:r w:rsidRPr="0071498E">
        <w:rPr>
          <w:b/>
          <w:sz w:val="28"/>
          <w:szCs w:val="28"/>
          <w:u w:val="single"/>
        </w:rPr>
        <w:t>ambientLight</w:t>
      </w:r>
      <w:proofErr w:type="spellEnd"/>
      <w:r w:rsidRPr="0071498E">
        <w:rPr>
          <w:b/>
          <w:sz w:val="28"/>
          <w:szCs w:val="28"/>
          <w:u w:val="single"/>
        </w:rPr>
        <w:t>(</w:t>
      </w:r>
      <w:proofErr w:type="spellStart"/>
      <w:r w:rsidRPr="0071498E">
        <w:rPr>
          <w:b/>
          <w:sz w:val="28"/>
          <w:szCs w:val="28"/>
          <w:u w:val="single"/>
        </w:rPr>
        <w:t>ka</w:t>
      </w:r>
      <w:proofErr w:type="spellEnd"/>
      <w:r w:rsidRPr="0071498E">
        <w:rPr>
          <w:b/>
          <w:sz w:val="28"/>
          <w:szCs w:val="28"/>
          <w:u w:val="single"/>
        </w:rPr>
        <w:t xml:space="preserve">, </w:t>
      </w:r>
      <w:proofErr w:type="spellStart"/>
      <w:r w:rsidRPr="0071498E">
        <w:rPr>
          <w:b/>
          <w:sz w:val="28"/>
          <w:szCs w:val="28"/>
          <w:u w:val="single"/>
        </w:rPr>
        <w:t>Ia</w:t>
      </w:r>
      <w:proofErr w:type="spellEnd"/>
      <w:r w:rsidRPr="0071498E">
        <w:rPr>
          <w:b/>
          <w:sz w:val="28"/>
          <w:szCs w:val="28"/>
          <w:u w:val="single"/>
        </w:rPr>
        <w:t xml:space="preserve">) </w:t>
      </w:r>
      <w:r>
        <w:rPr>
          <w:b/>
          <w:sz w:val="28"/>
          <w:szCs w:val="28"/>
          <w:u w:val="single"/>
        </w:rPr>
        <w:t>:</w:t>
      </w:r>
    </w:p>
    <w:p w:rsidR="0071498E" w:rsidRPr="0071498E" w:rsidRDefault="0071498E" w:rsidP="0071498E">
      <w:pPr>
        <w:pStyle w:val="a3"/>
        <w:numPr>
          <w:ilvl w:val="7"/>
          <w:numId w:val="18"/>
        </w:numPr>
        <w:spacing w:after="69" w:line="240" w:lineRule="auto"/>
        <w:ind w:right="295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Κύριος στόχος της είναι να υπολογίσει τον φωτισμό σε ένα σημείο ο οποίος προκύπτει από το διάχυτο φως στο περιβάλλον. Η έξοδος της συνάρτησης θα είναι η ένταση της τριχρωματικής που ανακλάται από το σημείο ,του οποίου τον φωτισμό μόλις υπολογίσαμε.</w:t>
      </w:r>
    </w:p>
    <w:p w:rsidR="00E17EF7" w:rsidRPr="00694B05" w:rsidRDefault="00E17EF7" w:rsidP="00E17EF7">
      <w:pPr>
        <w:numPr>
          <w:ilvl w:val="0"/>
          <w:numId w:val="1"/>
        </w:numPr>
        <w:spacing w:after="69" w:line="240" w:lineRule="auto"/>
        <w:ind w:right="295" w:hanging="360"/>
        <w:jc w:val="both"/>
        <w:rPr>
          <w:lang w:val="en-US"/>
        </w:rPr>
      </w:pPr>
      <w:r w:rsidRPr="00694B05">
        <w:rPr>
          <w:b/>
          <w:sz w:val="28"/>
          <w:szCs w:val="28"/>
          <w:u w:val="single"/>
          <w:lang w:val="en-US"/>
        </w:rPr>
        <w:t>I = diffuseLight(P, N, kd, S, I0):</w:t>
      </w:r>
    </w:p>
    <w:p w:rsidR="005348E5" w:rsidRPr="00E17EF7" w:rsidRDefault="00E17EF7" w:rsidP="00E17EF7">
      <w:pPr>
        <w:pStyle w:val="a3"/>
        <w:numPr>
          <w:ilvl w:val="6"/>
          <w:numId w:val="18"/>
        </w:numPr>
        <w:spacing w:after="69" w:line="240" w:lineRule="auto"/>
        <w:ind w:right="295"/>
        <w:jc w:val="both"/>
        <w:rPr>
          <w:lang w:val="el-GR"/>
        </w:rPr>
      </w:pPr>
      <w:r>
        <w:rPr>
          <w:sz w:val="28"/>
          <w:szCs w:val="28"/>
          <w:lang w:val="el-GR"/>
        </w:rPr>
        <w:t>Η λειτουργία αυτής της συνάρτησης είναι παρόμοια με της προηγούμενης μόνο που εδώ υπολογίζεται ο φωτισμός που προκύπτει εξαιτίας της διάχυτης ανάκλασης. Η έξοδος και σε αυτή την περίπτωση είναι η ένταση της τριχρωματικής του σημείου με υπολογισμένο φωτισμό.</w:t>
      </w:r>
    </w:p>
    <w:p w:rsidR="00E17EF7" w:rsidRDefault="00E17EF7" w:rsidP="00E17EF7">
      <w:pPr>
        <w:pStyle w:val="a3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E17EF7">
        <w:rPr>
          <w:b/>
          <w:sz w:val="28"/>
          <w:szCs w:val="28"/>
          <w:u w:val="single"/>
        </w:rPr>
        <w:t xml:space="preserve">I = </w:t>
      </w:r>
      <w:proofErr w:type="spellStart"/>
      <w:r w:rsidRPr="00E17EF7">
        <w:rPr>
          <w:b/>
          <w:sz w:val="28"/>
          <w:szCs w:val="28"/>
          <w:u w:val="single"/>
        </w:rPr>
        <w:t>specularLight</w:t>
      </w:r>
      <w:proofErr w:type="spellEnd"/>
      <w:r w:rsidRPr="00E17EF7">
        <w:rPr>
          <w:b/>
          <w:sz w:val="28"/>
          <w:szCs w:val="28"/>
          <w:u w:val="single"/>
        </w:rPr>
        <w:t xml:space="preserve">(P, N, </w:t>
      </w:r>
      <w:proofErr w:type="spellStart"/>
      <w:r w:rsidRPr="00E17EF7">
        <w:rPr>
          <w:b/>
          <w:sz w:val="28"/>
          <w:szCs w:val="28"/>
          <w:u w:val="single"/>
        </w:rPr>
        <w:t>ks</w:t>
      </w:r>
      <w:proofErr w:type="spellEnd"/>
      <w:r w:rsidRPr="00E17EF7">
        <w:rPr>
          <w:b/>
          <w:sz w:val="28"/>
          <w:szCs w:val="28"/>
          <w:u w:val="single"/>
        </w:rPr>
        <w:t xml:space="preserve">, </w:t>
      </w:r>
      <w:proofErr w:type="spellStart"/>
      <w:r w:rsidRPr="00E17EF7">
        <w:rPr>
          <w:b/>
          <w:sz w:val="28"/>
          <w:szCs w:val="28"/>
          <w:u w:val="single"/>
        </w:rPr>
        <w:t>ncoeff</w:t>
      </w:r>
      <w:proofErr w:type="spellEnd"/>
      <w:r w:rsidRPr="00E17EF7">
        <w:rPr>
          <w:b/>
          <w:sz w:val="28"/>
          <w:szCs w:val="28"/>
          <w:u w:val="single"/>
        </w:rPr>
        <w:t>, S, I0):</w:t>
      </w:r>
    </w:p>
    <w:p w:rsidR="001249C9" w:rsidRDefault="00E17EF7" w:rsidP="001249C9">
      <w:pPr>
        <w:pStyle w:val="a3"/>
        <w:numPr>
          <w:ilvl w:val="7"/>
          <w:numId w:val="1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πάλι εδώ ακολουθείται παρόμοια λειτουργία με </w:t>
      </w:r>
      <w:r w:rsidR="001249C9">
        <w:rPr>
          <w:sz w:val="28"/>
          <w:szCs w:val="28"/>
          <w:lang w:val="el-GR"/>
        </w:rPr>
        <w:t>τις παραπάνω περιπτώσεις μόνο που υπολογίζεται ο φωτισμός εξαιτίας κατοπτρικής ανάλυσης. Η έξοδος παραμένει παρόμοια με τις προηγούμενες περιπτώσεις.</w:t>
      </w:r>
    </w:p>
    <w:p w:rsidR="001249C9" w:rsidRPr="001249C9" w:rsidRDefault="001249C9" w:rsidP="001249C9">
      <w:pPr>
        <w:pStyle w:val="a3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proofErr w:type="spellStart"/>
      <w:r w:rsidRPr="001249C9">
        <w:rPr>
          <w:b/>
          <w:sz w:val="28"/>
          <w:szCs w:val="28"/>
          <w:u w:val="single"/>
          <w:lang w:val="el-GR"/>
        </w:rPr>
        <w:t>Normals</w:t>
      </w:r>
      <w:proofErr w:type="spellEnd"/>
      <w:r w:rsidRPr="001249C9">
        <w:rPr>
          <w:b/>
          <w:sz w:val="28"/>
          <w:szCs w:val="28"/>
          <w:u w:val="single"/>
          <w:lang w:val="el-GR"/>
        </w:rPr>
        <w:t xml:space="preserve"> = </w:t>
      </w:r>
      <w:proofErr w:type="spellStart"/>
      <w:r w:rsidRPr="001249C9">
        <w:rPr>
          <w:b/>
          <w:sz w:val="28"/>
          <w:szCs w:val="28"/>
          <w:u w:val="single"/>
          <w:lang w:val="el-GR"/>
        </w:rPr>
        <w:t>findVertNormals</w:t>
      </w:r>
      <w:proofErr w:type="spellEnd"/>
      <w:r w:rsidRPr="001249C9">
        <w:rPr>
          <w:b/>
          <w:sz w:val="28"/>
          <w:szCs w:val="28"/>
          <w:u w:val="single"/>
          <w:lang w:val="el-GR"/>
        </w:rPr>
        <w:t>(R, F):</w:t>
      </w:r>
    </w:p>
    <w:p w:rsidR="001249C9" w:rsidRPr="001249C9" w:rsidRDefault="001249C9" w:rsidP="001249C9">
      <w:pPr>
        <w:pStyle w:val="a3"/>
        <w:numPr>
          <w:ilvl w:val="7"/>
          <w:numId w:val="1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Κύριος στόχος αυτής της συνάρτησης είναι ο υπολογισμός ενός πίνακα διαστάσεων 3χ</w:t>
      </w:r>
      <w:r>
        <w:rPr>
          <w:sz w:val="28"/>
          <w:szCs w:val="28"/>
        </w:rPr>
        <w:t>r</w:t>
      </w:r>
      <w:r w:rsidRPr="001249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 οποίος περιέχει τα </w:t>
      </w:r>
      <w:r>
        <w:rPr>
          <w:sz w:val="28"/>
          <w:szCs w:val="28"/>
        </w:rPr>
        <w:t>normal</w:t>
      </w:r>
      <w:r w:rsidRPr="001249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vectors</w:t>
      </w:r>
      <w:r w:rsidRPr="001249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κάθε κορυφή του εκάστοτε </w:t>
      </w:r>
      <w:r w:rsidRPr="001249C9">
        <w:rPr>
          <w:sz w:val="28"/>
          <w:szCs w:val="28"/>
          <w:lang w:val="el-GR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el-GR"/>
        </w:rPr>
        <w:t xml:space="preserve"> αντικειμένου με το οποίο ασχολούμαστε.</w:t>
      </w:r>
    </w:p>
    <w:p w:rsidR="005348E5" w:rsidRDefault="00BF374F" w:rsidP="00EC1207">
      <w:pPr>
        <w:pStyle w:val="a3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proofErr w:type="spellStart"/>
      <w:r w:rsidRPr="00BF374F">
        <w:rPr>
          <w:b/>
          <w:sz w:val="28"/>
          <w:szCs w:val="28"/>
          <w:u w:val="single"/>
        </w:rPr>
        <w:t>Im</w:t>
      </w:r>
      <w:proofErr w:type="spellEnd"/>
      <w:r w:rsidRPr="00BF374F">
        <w:rPr>
          <w:b/>
          <w:sz w:val="28"/>
          <w:szCs w:val="28"/>
          <w:u w:val="single"/>
        </w:rPr>
        <w:t xml:space="preserve"> = </w:t>
      </w:r>
      <w:proofErr w:type="spellStart"/>
      <w:r w:rsidRPr="00BF374F">
        <w:rPr>
          <w:b/>
          <w:sz w:val="28"/>
          <w:szCs w:val="28"/>
          <w:u w:val="single"/>
        </w:rPr>
        <w:t>photographObjectPhong</w:t>
      </w:r>
      <w:proofErr w:type="spellEnd"/>
      <w:r w:rsidRPr="00BF374F">
        <w:rPr>
          <w:b/>
          <w:sz w:val="28"/>
          <w:szCs w:val="28"/>
          <w:u w:val="single"/>
        </w:rPr>
        <w:t>(</w:t>
      </w:r>
      <w:proofErr w:type="spellStart"/>
      <w:r w:rsidRPr="00BF374F">
        <w:rPr>
          <w:b/>
          <w:sz w:val="28"/>
          <w:szCs w:val="28"/>
          <w:u w:val="single"/>
        </w:rPr>
        <w:t>shader</w:t>
      </w:r>
      <w:proofErr w:type="spellEnd"/>
      <w:r w:rsidRPr="00BF374F">
        <w:rPr>
          <w:b/>
          <w:sz w:val="28"/>
          <w:szCs w:val="28"/>
          <w:u w:val="single"/>
        </w:rPr>
        <w:t xml:space="preserve">, f, C, K, u, </w:t>
      </w:r>
      <w:proofErr w:type="spellStart"/>
      <w:r w:rsidRPr="00BF374F">
        <w:rPr>
          <w:b/>
          <w:sz w:val="28"/>
          <w:szCs w:val="28"/>
          <w:u w:val="single"/>
        </w:rPr>
        <w:t>bC</w:t>
      </w:r>
      <w:proofErr w:type="spellEnd"/>
      <w:r w:rsidRPr="00BF374F">
        <w:rPr>
          <w:b/>
          <w:sz w:val="28"/>
          <w:szCs w:val="28"/>
          <w:u w:val="single"/>
        </w:rPr>
        <w:t xml:space="preserve">, M, N, H, W, R, F, S, </w:t>
      </w:r>
      <w:proofErr w:type="spellStart"/>
      <w:r w:rsidRPr="00BF374F">
        <w:rPr>
          <w:b/>
          <w:sz w:val="28"/>
          <w:szCs w:val="28"/>
          <w:u w:val="single"/>
        </w:rPr>
        <w:t>ka</w:t>
      </w:r>
      <w:proofErr w:type="spellEnd"/>
      <w:r w:rsidRPr="00BF374F">
        <w:rPr>
          <w:b/>
          <w:sz w:val="28"/>
          <w:szCs w:val="28"/>
          <w:u w:val="single"/>
        </w:rPr>
        <w:t xml:space="preserve">, </w:t>
      </w:r>
      <w:proofErr w:type="spellStart"/>
      <w:r w:rsidRPr="00BF374F">
        <w:rPr>
          <w:b/>
          <w:sz w:val="28"/>
          <w:szCs w:val="28"/>
          <w:u w:val="single"/>
        </w:rPr>
        <w:t>kd</w:t>
      </w:r>
      <w:proofErr w:type="spellEnd"/>
      <w:r w:rsidRPr="00BF374F">
        <w:rPr>
          <w:b/>
          <w:sz w:val="28"/>
          <w:szCs w:val="28"/>
          <w:u w:val="single"/>
        </w:rPr>
        <w:t xml:space="preserve">, </w:t>
      </w:r>
      <w:proofErr w:type="spellStart"/>
      <w:r w:rsidRPr="00BF374F">
        <w:rPr>
          <w:b/>
          <w:sz w:val="28"/>
          <w:szCs w:val="28"/>
          <w:u w:val="single"/>
        </w:rPr>
        <w:t>ks</w:t>
      </w:r>
      <w:proofErr w:type="spellEnd"/>
      <w:r w:rsidRPr="00BF374F">
        <w:rPr>
          <w:b/>
          <w:sz w:val="28"/>
          <w:szCs w:val="28"/>
          <w:u w:val="single"/>
        </w:rPr>
        <w:t xml:space="preserve">, </w:t>
      </w:r>
      <w:proofErr w:type="spellStart"/>
      <w:r w:rsidRPr="00BF374F">
        <w:rPr>
          <w:b/>
          <w:sz w:val="28"/>
          <w:szCs w:val="28"/>
          <w:u w:val="single"/>
        </w:rPr>
        <w:t>ncoeff</w:t>
      </w:r>
      <w:proofErr w:type="spellEnd"/>
      <w:r w:rsidRPr="00BF374F">
        <w:rPr>
          <w:b/>
          <w:sz w:val="28"/>
          <w:szCs w:val="28"/>
          <w:u w:val="single"/>
        </w:rPr>
        <w:t xml:space="preserve">, </w:t>
      </w:r>
      <w:proofErr w:type="spellStart"/>
      <w:r w:rsidRPr="00BF374F">
        <w:rPr>
          <w:b/>
          <w:sz w:val="28"/>
          <w:szCs w:val="28"/>
          <w:u w:val="single"/>
        </w:rPr>
        <w:t>Ia</w:t>
      </w:r>
      <w:proofErr w:type="spellEnd"/>
      <w:r w:rsidRPr="00BF374F">
        <w:rPr>
          <w:b/>
          <w:sz w:val="28"/>
          <w:szCs w:val="28"/>
          <w:u w:val="single"/>
        </w:rPr>
        <w:t>, I0):</w:t>
      </w:r>
    </w:p>
    <w:p w:rsidR="00BF374F" w:rsidRPr="00BF374F" w:rsidRDefault="00BF374F" w:rsidP="00BF374F">
      <w:pPr>
        <w:pStyle w:val="a3"/>
        <w:numPr>
          <w:ilvl w:val="7"/>
          <w:numId w:val="1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ουσία, αυτή η συνάρτηση αποτελεί μία καλή προετοιμασία για τις </w:t>
      </w:r>
      <w:r>
        <w:rPr>
          <w:sz w:val="28"/>
          <w:szCs w:val="28"/>
        </w:rPr>
        <w:t>shades</w:t>
      </w:r>
      <w:r w:rsidRPr="00BF37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συναρτήσεις που ακολουθούν . Δηλαδή , μέσω των σχέσεων που αναφέρονται στον κώδικα οι μεταβλητές προετοιμάζονται κατάλληλα προκειμένου να χρησιμοποιηθούν από τις επόμενες συναρτήσεις.</w:t>
      </w:r>
      <w:r w:rsidR="00812D01">
        <w:rPr>
          <w:sz w:val="28"/>
          <w:szCs w:val="28"/>
          <w:lang w:val="el-GR"/>
        </w:rPr>
        <w:t xml:space="preserve"> Έξοδος σε αυτή τη συνάρτηση είναι μία έγχρωμη φωτογραφία.</w:t>
      </w:r>
    </w:p>
    <w:p w:rsidR="00812D01" w:rsidRPr="00694B05" w:rsidRDefault="00812D01" w:rsidP="00812D01">
      <w:pPr>
        <w:pStyle w:val="a3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812D01">
        <w:rPr>
          <w:b/>
          <w:sz w:val="28"/>
          <w:szCs w:val="28"/>
          <w:u w:val="single"/>
        </w:rPr>
        <w:t>Y</w:t>
      </w:r>
      <w:r w:rsidRPr="00694B05">
        <w:rPr>
          <w:b/>
          <w:sz w:val="28"/>
          <w:szCs w:val="28"/>
          <w:u w:val="single"/>
        </w:rPr>
        <w:t xml:space="preserve"> = </w:t>
      </w:r>
      <w:proofErr w:type="spellStart"/>
      <w:r w:rsidRPr="00812D01">
        <w:rPr>
          <w:b/>
          <w:sz w:val="28"/>
          <w:szCs w:val="28"/>
          <w:u w:val="single"/>
        </w:rPr>
        <w:t>shadeGouraud</w:t>
      </w:r>
      <w:proofErr w:type="spellEnd"/>
      <w:r w:rsidRPr="00694B05">
        <w:rPr>
          <w:b/>
          <w:sz w:val="28"/>
          <w:szCs w:val="28"/>
          <w:u w:val="single"/>
        </w:rPr>
        <w:t>(</w:t>
      </w:r>
      <w:r w:rsidRPr="00812D01">
        <w:rPr>
          <w:b/>
          <w:sz w:val="28"/>
          <w:szCs w:val="28"/>
          <w:u w:val="single"/>
        </w:rPr>
        <w:t>p</w:t>
      </w:r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Vn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r w:rsidRPr="00812D01">
        <w:rPr>
          <w:b/>
          <w:sz w:val="28"/>
          <w:szCs w:val="28"/>
          <w:u w:val="single"/>
        </w:rPr>
        <w:t>Pc</w:t>
      </w:r>
      <w:r w:rsidRPr="00694B05">
        <w:rPr>
          <w:b/>
          <w:sz w:val="28"/>
          <w:szCs w:val="28"/>
          <w:u w:val="single"/>
        </w:rPr>
        <w:t xml:space="preserve">, </w:t>
      </w:r>
      <w:r w:rsidRPr="00812D01">
        <w:rPr>
          <w:b/>
          <w:sz w:val="28"/>
          <w:szCs w:val="28"/>
          <w:u w:val="single"/>
        </w:rPr>
        <w:t>C</w:t>
      </w:r>
      <w:r w:rsidRPr="00694B05">
        <w:rPr>
          <w:b/>
          <w:sz w:val="28"/>
          <w:szCs w:val="28"/>
          <w:u w:val="single"/>
        </w:rPr>
        <w:t xml:space="preserve">, </w:t>
      </w:r>
      <w:r w:rsidRPr="00812D01">
        <w:rPr>
          <w:b/>
          <w:sz w:val="28"/>
          <w:szCs w:val="28"/>
          <w:u w:val="single"/>
        </w:rPr>
        <w:t>S</w:t>
      </w:r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ka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kd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ks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ncoeff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proofErr w:type="spellStart"/>
      <w:r w:rsidRPr="00812D01">
        <w:rPr>
          <w:b/>
          <w:sz w:val="28"/>
          <w:szCs w:val="28"/>
          <w:u w:val="single"/>
        </w:rPr>
        <w:t>Ia</w:t>
      </w:r>
      <w:proofErr w:type="spellEnd"/>
      <w:r w:rsidRPr="00694B05">
        <w:rPr>
          <w:b/>
          <w:sz w:val="28"/>
          <w:szCs w:val="28"/>
          <w:u w:val="single"/>
        </w:rPr>
        <w:t xml:space="preserve">, </w:t>
      </w:r>
      <w:r w:rsidRPr="00812D01">
        <w:rPr>
          <w:b/>
          <w:sz w:val="28"/>
          <w:szCs w:val="28"/>
          <w:u w:val="single"/>
        </w:rPr>
        <w:t>I</w:t>
      </w:r>
      <w:r w:rsidRPr="00694B05">
        <w:rPr>
          <w:b/>
          <w:sz w:val="28"/>
          <w:szCs w:val="28"/>
          <w:u w:val="single"/>
        </w:rPr>
        <w:t xml:space="preserve">0, </w:t>
      </w:r>
      <w:r w:rsidRPr="00812D01">
        <w:rPr>
          <w:b/>
          <w:sz w:val="28"/>
          <w:szCs w:val="28"/>
          <w:u w:val="single"/>
        </w:rPr>
        <w:t>X</w:t>
      </w:r>
      <w:r w:rsidRPr="00694B05">
        <w:rPr>
          <w:b/>
          <w:sz w:val="28"/>
          <w:szCs w:val="28"/>
          <w:u w:val="single"/>
        </w:rPr>
        <w:t>):</w:t>
      </w:r>
    </w:p>
    <w:p w:rsidR="00812D01" w:rsidRDefault="004D2672" w:rsidP="00812D01">
      <w:pPr>
        <w:pStyle w:val="a3"/>
        <w:numPr>
          <w:ilvl w:val="7"/>
          <w:numId w:val="18"/>
        </w:numPr>
        <w:rPr>
          <w:b/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Μέσω του ολοκληρωμένου μοντέλου </w:t>
      </w:r>
      <w:proofErr w:type="spellStart"/>
      <w:r>
        <w:rPr>
          <w:sz w:val="28"/>
          <w:szCs w:val="28"/>
        </w:rPr>
        <w:t>Gouraud</w:t>
      </w:r>
      <w:proofErr w:type="spellEnd"/>
      <w:r w:rsidRPr="004D26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του πλήρους μοντέλου φωτισμού  η παραπάνω συνάρτηση υπολογίζει τα χρώματα για κάθε σημείο του αντικειμένου, και η έξοδος θα αποτελείται από τις χρωματικές συνιστώσες για όλα τα σημεία του εκάστοτε αντικειμένου.</w:t>
      </w:r>
    </w:p>
    <w:p w:rsidR="004D2672" w:rsidRDefault="004D2672" w:rsidP="004D2672">
      <w:pPr>
        <w:pStyle w:val="a3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4D2672">
        <w:rPr>
          <w:b/>
          <w:sz w:val="28"/>
          <w:szCs w:val="28"/>
          <w:u w:val="single"/>
        </w:rPr>
        <w:t xml:space="preserve">Y = </w:t>
      </w:r>
      <w:proofErr w:type="spellStart"/>
      <w:r w:rsidRPr="004D2672">
        <w:rPr>
          <w:b/>
          <w:sz w:val="28"/>
          <w:szCs w:val="28"/>
          <w:u w:val="single"/>
        </w:rPr>
        <w:t>shadePhong</w:t>
      </w:r>
      <w:proofErr w:type="spellEnd"/>
      <w:r w:rsidRPr="004D2672">
        <w:rPr>
          <w:b/>
          <w:sz w:val="28"/>
          <w:szCs w:val="28"/>
          <w:u w:val="single"/>
        </w:rPr>
        <w:t xml:space="preserve">(p, </w:t>
      </w:r>
      <w:proofErr w:type="spellStart"/>
      <w:r w:rsidRPr="004D2672">
        <w:rPr>
          <w:b/>
          <w:sz w:val="28"/>
          <w:szCs w:val="28"/>
          <w:u w:val="single"/>
        </w:rPr>
        <w:t>Vn</w:t>
      </w:r>
      <w:proofErr w:type="spellEnd"/>
      <w:r w:rsidRPr="004D2672">
        <w:rPr>
          <w:b/>
          <w:sz w:val="28"/>
          <w:szCs w:val="28"/>
          <w:u w:val="single"/>
        </w:rPr>
        <w:t xml:space="preserve">, Pc, C, S, </w:t>
      </w:r>
      <w:proofErr w:type="spellStart"/>
      <w:r w:rsidRPr="004D2672">
        <w:rPr>
          <w:b/>
          <w:sz w:val="28"/>
          <w:szCs w:val="28"/>
          <w:u w:val="single"/>
        </w:rPr>
        <w:t>ka</w:t>
      </w:r>
      <w:proofErr w:type="spellEnd"/>
      <w:r w:rsidRPr="004D2672">
        <w:rPr>
          <w:b/>
          <w:sz w:val="28"/>
          <w:szCs w:val="28"/>
          <w:u w:val="single"/>
        </w:rPr>
        <w:t xml:space="preserve">, </w:t>
      </w:r>
      <w:proofErr w:type="spellStart"/>
      <w:r w:rsidRPr="004D2672">
        <w:rPr>
          <w:b/>
          <w:sz w:val="28"/>
          <w:szCs w:val="28"/>
          <w:u w:val="single"/>
        </w:rPr>
        <w:t>kd</w:t>
      </w:r>
      <w:proofErr w:type="spellEnd"/>
      <w:r w:rsidRPr="004D2672">
        <w:rPr>
          <w:b/>
          <w:sz w:val="28"/>
          <w:szCs w:val="28"/>
          <w:u w:val="single"/>
        </w:rPr>
        <w:t xml:space="preserve">, </w:t>
      </w:r>
      <w:proofErr w:type="spellStart"/>
      <w:r w:rsidRPr="004D2672">
        <w:rPr>
          <w:b/>
          <w:sz w:val="28"/>
          <w:szCs w:val="28"/>
          <w:u w:val="single"/>
        </w:rPr>
        <w:t>ks</w:t>
      </w:r>
      <w:proofErr w:type="spellEnd"/>
      <w:r w:rsidRPr="004D2672">
        <w:rPr>
          <w:b/>
          <w:sz w:val="28"/>
          <w:szCs w:val="28"/>
          <w:u w:val="single"/>
        </w:rPr>
        <w:t xml:space="preserve">, </w:t>
      </w:r>
      <w:proofErr w:type="spellStart"/>
      <w:r w:rsidRPr="004D2672">
        <w:rPr>
          <w:b/>
          <w:sz w:val="28"/>
          <w:szCs w:val="28"/>
          <w:u w:val="single"/>
        </w:rPr>
        <w:t>ncoeff</w:t>
      </w:r>
      <w:proofErr w:type="spellEnd"/>
      <w:r w:rsidRPr="004D2672">
        <w:rPr>
          <w:b/>
          <w:sz w:val="28"/>
          <w:szCs w:val="28"/>
          <w:u w:val="single"/>
        </w:rPr>
        <w:t xml:space="preserve">, </w:t>
      </w:r>
      <w:proofErr w:type="spellStart"/>
      <w:r w:rsidRPr="004D2672">
        <w:rPr>
          <w:b/>
          <w:sz w:val="28"/>
          <w:szCs w:val="28"/>
          <w:u w:val="single"/>
        </w:rPr>
        <w:t>Ia</w:t>
      </w:r>
      <w:proofErr w:type="spellEnd"/>
      <w:r w:rsidRPr="004D2672">
        <w:rPr>
          <w:b/>
          <w:sz w:val="28"/>
          <w:szCs w:val="28"/>
          <w:u w:val="single"/>
        </w:rPr>
        <w:t>, I0, X):</w:t>
      </w:r>
    </w:p>
    <w:p w:rsidR="005348E5" w:rsidRPr="00A662C3" w:rsidRDefault="00A662C3" w:rsidP="004D2672">
      <w:pPr>
        <w:pStyle w:val="a3"/>
        <w:numPr>
          <w:ilvl w:val="7"/>
          <w:numId w:val="18"/>
        </w:numPr>
        <w:rPr>
          <w:b/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Η λειτουργία αυτής της συνάρτησης είναι παρόμοια με αυτή της </w:t>
      </w:r>
      <w:proofErr w:type="spellStart"/>
      <w:r>
        <w:rPr>
          <w:sz w:val="28"/>
          <w:szCs w:val="28"/>
          <w:lang w:val="el-GR"/>
        </w:rPr>
        <w:t>προγούμενης</w:t>
      </w:r>
      <w:proofErr w:type="spellEnd"/>
      <w:r>
        <w:rPr>
          <w:sz w:val="28"/>
          <w:szCs w:val="28"/>
          <w:lang w:val="el-GR"/>
        </w:rPr>
        <w:t xml:space="preserve">. Η κύρια διαφορά είναι ότι ο τρόπος χρωματισμού αποτελείται από εφαρμογή γραμμικής παρεμβολής τόσο στα </w:t>
      </w:r>
      <w:proofErr w:type="spellStart"/>
      <w:r>
        <w:rPr>
          <w:sz w:val="28"/>
          <w:szCs w:val="28"/>
        </w:rPr>
        <w:t>normalVectors</w:t>
      </w:r>
      <w:proofErr w:type="spellEnd"/>
      <w:r w:rsidRPr="00A662C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όσο και στους συντελεστές φωτισμού .Έξοδος  και αυτής της συνάρτησης παραμένουν να είναι οι χρωματικές συνιστώσες των σημείων του εκάστοτε αντικειμένου.</w:t>
      </w:r>
    </w:p>
    <w:p w:rsidR="00A662C3" w:rsidRDefault="00A662C3" w:rsidP="00A662C3">
      <w:pPr>
        <w:pStyle w:val="a3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A662C3">
        <w:rPr>
          <w:b/>
          <w:sz w:val="28"/>
          <w:szCs w:val="28"/>
          <w:u w:val="single"/>
        </w:rPr>
        <w:t xml:space="preserve">Light = </w:t>
      </w:r>
      <w:proofErr w:type="spellStart"/>
      <w:r w:rsidRPr="00A662C3">
        <w:rPr>
          <w:b/>
          <w:sz w:val="28"/>
          <w:szCs w:val="28"/>
          <w:u w:val="single"/>
        </w:rPr>
        <w:t>total_illumination</w:t>
      </w:r>
      <w:proofErr w:type="spellEnd"/>
      <w:r w:rsidRPr="00A662C3">
        <w:rPr>
          <w:b/>
          <w:sz w:val="28"/>
          <w:szCs w:val="28"/>
          <w:u w:val="single"/>
        </w:rPr>
        <w:t>(</w:t>
      </w:r>
      <w:proofErr w:type="spellStart"/>
      <w:r w:rsidRPr="00A662C3">
        <w:rPr>
          <w:b/>
          <w:sz w:val="28"/>
          <w:szCs w:val="28"/>
          <w:u w:val="single"/>
        </w:rPr>
        <w:t>ka</w:t>
      </w:r>
      <w:proofErr w:type="spellEnd"/>
      <w:r w:rsidRPr="00A662C3">
        <w:rPr>
          <w:b/>
          <w:sz w:val="28"/>
          <w:szCs w:val="28"/>
          <w:u w:val="single"/>
        </w:rPr>
        <w:t xml:space="preserve">, </w:t>
      </w:r>
      <w:proofErr w:type="spellStart"/>
      <w:r w:rsidRPr="00A662C3">
        <w:rPr>
          <w:b/>
          <w:sz w:val="28"/>
          <w:szCs w:val="28"/>
          <w:u w:val="single"/>
        </w:rPr>
        <w:t>ks</w:t>
      </w:r>
      <w:proofErr w:type="spellEnd"/>
      <w:r w:rsidRPr="00A662C3">
        <w:rPr>
          <w:b/>
          <w:sz w:val="28"/>
          <w:szCs w:val="28"/>
          <w:u w:val="single"/>
        </w:rPr>
        <w:t xml:space="preserve">, </w:t>
      </w:r>
      <w:proofErr w:type="spellStart"/>
      <w:r w:rsidRPr="00A662C3">
        <w:rPr>
          <w:b/>
          <w:sz w:val="28"/>
          <w:szCs w:val="28"/>
          <w:u w:val="single"/>
        </w:rPr>
        <w:t>kd</w:t>
      </w:r>
      <w:proofErr w:type="spellEnd"/>
      <w:r w:rsidRPr="00A662C3">
        <w:rPr>
          <w:b/>
          <w:sz w:val="28"/>
          <w:szCs w:val="28"/>
          <w:u w:val="single"/>
        </w:rPr>
        <w:t xml:space="preserve">, </w:t>
      </w:r>
      <w:proofErr w:type="spellStart"/>
      <w:r w:rsidRPr="00A662C3">
        <w:rPr>
          <w:b/>
          <w:sz w:val="28"/>
          <w:szCs w:val="28"/>
          <w:u w:val="single"/>
        </w:rPr>
        <w:t>normal_vector</w:t>
      </w:r>
      <w:proofErr w:type="spellEnd"/>
      <w:r w:rsidRPr="00A662C3">
        <w:rPr>
          <w:b/>
          <w:sz w:val="28"/>
          <w:szCs w:val="28"/>
          <w:u w:val="single"/>
        </w:rPr>
        <w:t xml:space="preserve">, S, C, Pc, </w:t>
      </w:r>
      <w:proofErr w:type="spellStart"/>
      <w:r w:rsidRPr="00A662C3">
        <w:rPr>
          <w:b/>
          <w:sz w:val="28"/>
          <w:szCs w:val="28"/>
          <w:u w:val="single"/>
        </w:rPr>
        <w:t>Ia</w:t>
      </w:r>
      <w:proofErr w:type="spellEnd"/>
      <w:r w:rsidRPr="00A662C3">
        <w:rPr>
          <w:b/>
          <w:sz w:val="28"/>
          <w:szCs w:val="28"/>
          <w:u w:val="single"/>
        </w:rPr>
        <w:t xml:space="preserve">, I0, </w:t>
      </w:r>
      <w:proofErr w:type="spellStart"/>
      <w:r w:rsidRPr="00A662C3">
        <w:rPr>
          <w:b/>
          <w:sz w:val="28"/>
          <w:szCs w:val="28"/>
          <w:u w:val="single"/>
        </w:rPr>
        <w:t>ncoeff</w:t>
      </w:r>
      <w:proofErr w:type="spellEnd"/>
      <w:r w:rsidRPr="00A662C3">
        <w:rPr>
          <w:b/>
          <w:sz w:val="28"/>
          <w:szCs w:val="28"/>
          <w:u w:val="single"/>
        </w:rPr>
        <w:t>):</w:t>
      </w:r>
    </w:p>
    <w:p w:rsidR="00A662C3" w:rsidRPr="00A662C3" w:rsidRDefault="00A662C3" w:rsidP="00A662C3">
      <w:pPr>
        <w:pStyle w:val="a3"/>
        <w:numPr>
          <w:ilvl w:val="7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Αυτή είναι μια επιπλέον συνάρτηση , η οποία δε μας ζητήθηκε να υλοποιηθεί στην εκφώνηση. Παρόλα αυτά, η ικανότητα της να υπολογίζει το συνολικό φωτισμό  σε ένα σημείο αλλά και οι ελαφρύνσεις που μας έδωσε όσον αφορά τη συγκεκριμένη υλοποίηση τη καθιστούν αναπόσπαστο κομμάτι της εργασίας.</w:t>
      </w:r>
    </w:p>
    <w:p w:rsidR="005348E5" w:rsidRPr="00A662C3" w:rsidRDefault="00A662C3" w:rsidP="0020695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5348E5" w:rsidRPr="00A662C3">
        <w:rPr>
          <w:b/>
          <w:sz w:val="28"/>
          <w:szCs w:val="28"/>
          <w:u w:val="single"/>
        </w:rPr>
        <w:t xml:space="preserve"> </w:t>
      </w:r>
    </w:p>
    <w:p w:rsidR="005348E5" w:rsidRPr="00A662C3" w:rsidRDefault="005348E5" w:rsidP="000579EA">
      <w:pPr>
        <w:rPr>
          <w:b/>
          <w:sz w:val="28"/>
          <w:szCs w:val="28"/>
          <w:u w:val="single"/>
        </w:rPr>
      </w:pPr>
    </w:p>
    <w:p w:rsidR="005348E5" w:rsidRPr="00A662C3" w:rsidRDefault="005348E5" w:rsidP="000579EA">
      <w:pPr>
        <w:ind w:left="1801"/>
        <w:rPr>
          <w:b/>
          <w:sz w:val="28"/>
          <w:szCs w:val="28"/>
          <w:u w:val="single"/>
        </w:rPr>
      </w:pPr>
    </w:p>
    <w:p w:rsidR="005348E5" w:rsidRPr="00A662C3" w:rsidRDefault="005348E5">
      <w:pPr>
        <w:spacing w:after="230"/>
        <w:ind w:left="2161"/>
      </w:pPr>
    </w:p>
    <w:p w:rsidR="005348E5" w:rsidRPr="00A662C3" w:rsidRDefault="005348E5">
      <w:pPr>
        <w:spacing w:after="72"/>
        <w:ind w:left="360"/>
      </w:pPr>
      <w:r w:rsidRPr="00A662C3">
        <w:t xml:space="preserve"> </w:t>
      </w:r>
    </w:p>
    <w:p w:rsidR="005348E5" w:rsidRPr="00A662C3" w:rsidRDefault="005348E5">
      <w:pPr>
        <w:spacing w:after="70"/>
        <w:ind w:left="2161"/>
      </w:pPr>
      <w:r w:rsidRPr="00A662C3">
        <w:t xml:space="preserve"> </w:t>
      </w:r>
    </w:p>
    <w:p w:rsidR="005348E5" w:rsidRPr="00A662C3" w:rsidRDefault="005348E5">
      <w:pPr>
        <w:spacing w:after="0" w:line="268" w:lineRule="auto"/>
        <w:ind w:left="1801" w:right="6082"/>
      </w:pPr>
      <w:r w:rsidRPr="00A662C3">
        <w:t xml:space="preserve">   </w:t>
      </w:r>
    </w:p>
    <w:p w:rsidR="005348E5" w:rsidRPr="00E71BA9" w:rsidRDefault="005348E5" w:rsidP="008D760F">
      <w:pPr>
        <w:pStyle w:val="1"/>
        <w:ind w:left="0" w:firstLine="0"/>
        <w:rPr>
          <w:lang w:val="el-GR"/>
        </w:rPr>
      </w:pPr>
      <w:r>
        <w:rPr>
          <w:rFonts w:ascii="Segoe UI Symbol" w:eastAsia="Segoe UI Symbol" w:hAnsi="Segoe UI Symbol" w:cs="Segoe UI Symbol"/>
          <w:b w:val="0"/>
          <w:sz w:val="28"/>
          <w:u w:val="none"/>
        </w:rPr>
        <w:t></w:t>
      </w:r>
      <w:r w:rsidRPr="00E71BA9">
        <w:rPr>
          <w:rFonts w:ascii="Arial" w:eastAsia="Arial" w:hAnsi="Arial" w:cs="Arial"/>
          <w:b w:val="0"/>
          <w:sz w:val="28"/>
          <w:u w:val="none"/>
          <w:lang w:val="el-GR"/>
        </w:rPr>
        <w:t xml:space="preserve"> </w:t>
      </w:r>
      <w:r w:rsidRPr="00E71BA9">
        <w:rPr>
          <w:lang w:val="el-GR"/>
        </w:rPr>
        <w:t>Ενδεικτικά Αποτελέσματα</w:t>
      </w:r>
      <w:r w:rsidRPr="00E71BA9">
        <w:rPr>
          <w:b w:val="0"/>
          <w:sz w:val="28"/>
          <w:u w:val="none"/>
          <w:lang w:val="el-GR"/>
        </w:rPr>
        <w:t xml:space="preserve"> </w:t>
      </w:r>
    </w:p>
    <w:p w:rsidR="005348E5" w:rsidRDefault="005348E5">
      <w:pPr>
        <w:spacing w:after="93"/>
        <w:ind w:left="720"/>
      </w:pPr>
      <w:r>
        <w:rPr>
          <w:sz w:val="44"/>
        </w:rPr>
        <w:t xml:space="preserve"> </w:t>
      </w:r>
    </w:p>
    <w:p w:rsidR="005348E5" w:rsidRPr="00E71BA9" w:rsidRDefault="00E71BA9" w:rsidP="00E71BA9">
      <w:pPr>
        <w:pStyle w:val="a3"/>
        <w:numPr>
          <w:ilvl w:val="2"/>
          <w:numId w:val="18"/>
        </w:numPr>
        <w:spacing w:after="181" w:line="268" w:lineRule="auto"/>
        <w:ind w:right="312"/>
        <w:rPr>
          <w:b/>
          <w:sz w:val="32"/>
          <w:szCs w:val="32"/>
          <w:u w:val="single"/>
          <w:lang w:val="el-GR"/>
        </w:rPr>
      </w:pPr>
      <w:r w:rsidRPr="00E71BA9">
        <w:rPr>
          <w:b/>
          <w:sz w:val="32"/>
          <w:szCs w:val="32"/>
          <w:u w:val="single"/>
        </w:rPr>
        <w:t xml:space="preserve">Figure 1. </w:t>
      </w:r>
      <w:proofErr w:type="spellStart"/>
      <w:r w:rsidRPr="00E71BA9">
        <w:rPr>
          <w:b/>
          <w:sz w:val="32"/>
          <w:szCs w:val="32"/>
          <w:u w:val="single"/>
        </w:rPr>
        <w:t>Gouraud</w:t>
      </w:r>
      <w:proofErr w:type="spellEnd"/>
      <w:r w:rsidRPr="00E71BA9">
        <w:rPr>
          <w:b/>
          <w:sz w:val="32"/>
          <w:szCs w:val="32"/>
          <w:u w:val="single"/>
        </w:rPr>
        <w:t xml:space="preserve"> Ambient</w:t>
      </w:r>
    </w:p>
    <w:p w:rsidR="00E71BA9" w:rsidRPr="00E71BA9" w:rsidRDefault="00E71BA9" w:rsidP="00E71BA9">
      <w:pPr>
        <w:spacing w:after="181" w:line="268" w:lineRule="auto"/>
        <w:ind w:left="720" w:right="312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333365"/>
            <wp:effectExtent l="0" t="0" r="2540" b="63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9" w:rsidRPr="00E71BA9" w:rsidRDefault="00E71BA9" w:rsidP="00E71BA9">
      <w:pPr>
        <w:pStyle w:val="a3"/>
        <w:numPr>
          <w:ilvl w:val="2"/>
          <w:numId w:val="18"/>
        </w:numPr>
        <w:spacing w:after="181" w:line="268" w:lineRule="auto"/>
        <w:ind w:right="312"/>
        <w:rPr>
          <w:b/>
          <w:sz w:val="32"/>
          <w:szCs w:val="32"/>
          <w:u w:val="single"/>
          <w:lang w:val="el-GR"/>
        </w:rPr>
      </w:pPr>
      <w:proofErr w:type="spellStart"/>
      <w:r w:rsidRPr="00E71BA9">
        <w:rPr>
          <w:b/>
          <w:sz w:val="32"/>
          <w:szCs w:val="32"/>
          <w:u w:val="single"/>
          <w:lang w:val="el-GR"/>
        </w:rPr>
        <w:t>Figure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2.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Gouraud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Diffusion</w:t>
      </w:r>
      <w:proofErr w:type="spellEnd"/>
    </w:p>
    <w:p w:rsidR="00E71BA9" w:rsidRPr="00E71BA9" w:rsidRDefault="00E175AD" w:rsidP="00E71BA9">
      <w:pPr>
        <w:pStyle w:val="a3"/>
        <w:spacing w:after="181" w:line="268" w:lineRule="auto"/>
        <w:ind w:right="312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l-GR" w:eastAsia="el-GR"/>
        </w:rPr>
        <w:lastRenderedPageBreak/>
        <w:drawing>
          <wp:inline distT="0" distB="0" distL="0" distR="0">
            <wp:extent cx="5274310" cy="5229225"/>
            <wp:effectExtent l="0" t="0" r="254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E5" w:rsidRPr="00E71BA9" w:rsidRDefault="00E71BA9" w:rsidP="0031651E">
      <w:pPr>
        <w:pStyle w:val="a3"/>
        <w:numPr>
          <w:ilvl w:val="2"/>
          <w:numId w:val="18"/>
        </w:numPr>
        <w:spacing w:after="157"/>
        <w:rPr>
          <w:b/>
          <w:sz w:val="32"/>
          <w:szCs w:val="32"/>
          <w:u w:val="single"/>
        </w:rPr>
      </w:pPr>
      <w:proofErr w:type="spellStart"/>
      <w:r w:rsidRPr="00E71BA9">
        <w:rPr>
          <w:b/>
          <w:sz w:val="32"/>
          <w:szCs w:val="32"/>
          <w:u w:val="single"/>
          <w:lang w:val="el-GR"/>
        </w:rPr>
        <w:t>Figure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3.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Gouraud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Specular</w:t>
      </w:r>
      <w:proofErr w:type="spellEnd"/>
    </w:p>
    <w:p w:rsidR="00E71BA9" w:rsidRPr="00E71BA9" w:rsidRDefault="00E175AD" w:rsidP="00E71BA9">
      <w:pPr>
        <w:spacing w:after="157"/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386070"/>
            <wp:effectExtent l="0" t="0" r="254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E5" w:rsidRPr="00E71BA9" w:rsidRDefault="00E71BA9" w:rsidP="00E71BA9">
      <w:pPr>
        <w:pStyle w:val="a3"/>
        <w:numPr>
          <w:ilvl w:val="2"/>
          <w:numId w:val="18"/>
        </w:numPr>
        <w:rPr>
          <w:b/>
          <w:sz w:val="32"/>
          <w:szCs w:val="32"/>
          <w:u w:val="single"/>
        </w:rPr>
      </w:pPr>
      <w:proofErr w:type="spellStart"/>
      <w:r w:rsidRPr="00E71BA9">
        <w:rPr>
          <w:b/>
          <w:sz w:val="32"/>
          <w:szCs w:val="32"/>
          <w:u w:val="single"/>
          <w:lang w:val="el-GR"/>
        </w:rPr>
        <w:t>Figure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4.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Gouraud</w:t>
      </w:r>
      <w:proofErr w:type="spellEnd"/>
      <w:r w:rsidRPr="00E71BA9">
        <w:rPr>
          <w:b/>
          <w:sz w:val="32"/>
          <w:szCs w:val="32"/>
          <w:u w:val="single"/>
          <w:lang w:val="el-GR"/>
        </w:rPr>
        <w:t xml:space="preserve"> </w:t>
      </w:r>
      <w:proofErr w:type="spellStart"/>
      <w:r w:rsidRPr="00E71BA9">
        <w:rPr>
          <w:b/>
          <w:sz w:val="32"/>
          <w:szCs w:val="32"/>
          <w:u w:val="single"/>
          <w:lang w:val="el-GR"/>
        </w:rPr>
        <w:t>All</w:t>
      </w:r>
      <w:proofErr w:type="spellEnd"/>
    </w:p>
    <w:p w:rsidR="00E71BA9" w:rsidRDefault="00E175AD" w:rsidP="00E71BA9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254625"/>
            <wp:effectExtent l="0" t="0" r="254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9" w:rsidRDefault="00E71BA9" w:rsidP="00E71BA9">
      <w:pPr>
        <w:pStyle w:val="a3"/>
        <w:numPr>
          <w:ilvl w:val="2"/>
          <w:numId w:val="18"/>
        </w:numPr>
        <w:rPr>
          <w:b/>
          <w:sz w:val="32"/>
          <w:szCs w:val="32"/>
          <w:u w:val="single"/>
        </w:rPr>
      </w:pPr>
      <w:r w:rsidRPr="00E71BA9">
        <w:rPr>
          <w:b/>
          <w:sz w:val="32"/>
          <w:szCs w:val="32"/>
          <w:u w:val="single"/>
        </w:rPr>
        <w:t xml:space="preserve">Figure 5. </w:t>
      </w:r>
      <w:proofErr w:type="spellStart"/>
      <w:r w:rsidRPr="00E71BA9">
        <w:rPr>
          <w:b/>
          <w:sz w:val="32"/>
          <w:szCs w:val="32"/>
          <w:u w:val="single"/>
        </w:rPr>
        <w:t>Phong</w:t>
      </w:r>
      <w:proofErr w:type="spellEnd"/>
      <w:r w:rsidRPr="00E71BA9">
        <w:rPr>
          <w:b/>
          <w:sz w:val="32"/>
          <w:szCs w:val="32"/>
          <w:u w:val="single"/>
        </w:rPr>
        <w:t xml:space="preserve"> Ambient</w:t>
      </w:r>
    </w:p>
    <w:p w:rsidR="00E71BA9" w:rsidRDefault="00E71BA9" w:rsidP="00E71BA9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254625"/>
            <wp:effectExtent l="0" t="0" r="2540" b="317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9" w:rsidRDefault="00E71BA9" w:rsidP="00E71BA9">
      <w:pPr>
        <w:pStyle w:val="a3"/>
        <w:numPr>
          <w:ilvl w:val="2"/>
          <w:numId w:val="18"/>
        </w:numPr>
        <w:rPr>
          <w:b/>
          <w:sz w:val="32"/>
          <w:szCs w:val="32"/>
          <w:u w:val="single"/>
        </w:rPr>
      </w:pPr>
      <w:r w:rsidRPr="00E71BA9">
        <w:rPr>
          <w:b/>
          <w:sz w:val="32"/>
          <w:szCs w:val="32"/>
          <w:u w:val="single"/>
        </w:rPr>
        <w:t xml:space="preserve">Figure 6. </w:t>
      </w:r>
      <w:proofErr w:type="spellStart"/>
      <w:r w:rsidRPr="00E71BA9">
        <w:rPr>
          <w:b/>
          <w:sz w:val="32"/>
          <w:szCs w:val="32"/>
          <w:u w:val="single"/>
        </w:rPr>
        <w:t>Phong</w:t>
      </w:r>
      <w:proofErr w:type="spellEnd"/>
      <w:r w:rsidRPr="00E71BA9">
        <w:rPr>
          <w:b/>
          <w:sz w:val="32"/>
          <w:szCs w:val="32"/>
          <w:u w:val="single"/>
        </w:rPr>
        <w:t xml:space="preserve"> Diffusion</w:t>
      </w:r>
    </w:p>
    <w:p w:rsidR="00E71BA9" w:rsidRDefault="00E175AD" w:rsidP="00E71BA9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30034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9" w:rsidRDefault="00E71BA9" w:rsidP="00E71BA9">
      <w:pPr>
        <w:pStyle w:val="a3"/>
        <w:numPr>
          <w:ilvl w:val="2"/>
          <w:numId w:val="18"/>
        </w:numPr>
        <w:rPr>
          <w:b/>
          <w:sz w:val="32"/>
          <w:szCs w:val="32"/>
          <w:u w:val="single"/>
        </w:rPr>
      </w:pPr>
      <w:r w:rsidRPr="00E71BA9">
        <w:rPr>
          <w:b/>
          <w:sz w:val="32"/>
          <w:szCs w:val="32"/>
          <w:u w:val="single"/>
        </w:rPr>
        <w:t xml:space="preserve">Figure 7. </w:t>
      </w:r>
      <w:proofErr w:type="spellStart"/>
      <w:r w:rsidRPr="00E71BA9">
        <w:rPr>
          <w:b/>
          <w:sz w:val="32"/>
          <w:szCs w:val="32"/>
          <w:u w:val="single"/>
        </w:rPr>
        <w:t>Phong</w:t>
      </w:r>
      <w:proofErr w:type="spellEnd"/>
      <w:r w:rsidRPr="00E71BA9">
        <w:rPr>
          <w:b/>
          <w:sz w:val="32"/>
          <w:szCs w:val="32"/>
          <w:u w:val="single"/>
        </w:rPr>
        <w:t xml:space="preserve"> Specular</w:t>
      </w:r>
    </w:p>
    <w:p w:rsidR="00E71BA9" w:rsidRDefault="00E175AD" w:rsidP="00E71BA9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196840"/>
            <wp:effectExtent l="0" t="0" r="2540" b="38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9" w:rsidRDefault="00E71BA9" w:rsidP="00E71BA9">
      <w:pPr>
        <w:pStyle w:val="a3"/>
        <w:numPr>
          <w:ilvl w:val="2"/>
          <w:numId w:val="18"/>
        </w:numPr>
        <w:rPr>
          <w:b/>
          <w:sz w:val="32"/>
          <w:szCs w:val="32"/>
          <w:u w:val="single"/>
        </w:rPr>
      </w:pPr>
      <w:r w:rsidRPr="00E71BA9">
        <w:rPr>
          <w:b/>
          <w:sz w:val="32"/>
          <w:szCs w:val="32"/>
          <w:u w:val="single"/>
        </w:rPr>
        <w:t xml:space="preserve">Figure 8. </w:t>
      </w:r>
      <w:proofErr w:type="spellStart"/>
      <w:r w:rsidRPr="00E71BA9">
        <w:rPr>
          <w:b/>
          <w:sz w:val="32"/>
          <w:szCs w:val="32"/>
          <w:u w:val="single"/>
        </w:rPr>
        <w:t>Phong</w:t>
      </w:r>
      <w:proofErr w:type="spellEnd"/>
      <w:r w:rsidRPr="00E71BA9">
        <w:rPr>
          <w:b/>
          <w:sz w:val="32"/>
          <w:szCs w:val="32"/>
          <w:u w:val="single"/>
        </w:rPr>
        <w:t xml:space="preserve"> All</w:t>
      </w:r>
    </w:p>
    <w:p w:rsidR="00E71BA9" w:rsidRDefault="00E175AD" w:rsidP="00E71BA9">
      <w:pPr>
        <w:ind w:left="720"/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l-GR"/>
        </w:rPr>
        <w:lastRenderedPageBreak/>
        <w:drawing>
          <wp:inline distT="0" distB="0" distL="0" distR="0">
            <wp:extent cx="5274310" cy="5313680"/>
            <wp:effectExtent l="0" t="0" r="2540" b="127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BA9" w:rsidRPr="00E71BA9" w:rsidRDefault="00E71BA9" w:rsidP="00E71BA9">
      <w:pPr>
        <w:ind w:left="720"/>
        <w:rPr>
          <w:b/>
          <w:sz w:val="32"/>
          <w:szCs w:val="32"/>
          <w:u w:val="single"/>
        </w:rPr>
      </w:pPr>
    </w:p>
    <w:p w:rsidR="005348E5" w:rsidRPr="0031651E" w:rsidRDefault="005348E5" w:rsidP="0031651E"/>
    <w:p w:rsidR="005348E5" w:rsidRDefault="005348E5" w:rsidP="0031651E"/>
    <w:p w:rsidR="005348E5" w:rsidRDefault="005348E5" w:rsidP="00C8613C">
      <w:pPr>
        <w:ind w:left="1801"/>
        <w:rPr>
          <w:sz w:val="28"/>
          <w:szCs w:val="28"/>
        </w:rPr>
      </w:pPr>
      <w:r w:rsidRPr="00C8613C">
        <w:rPr>
          <w:sz w:val="28"/>
          <w:szCs w:val="28"/>
        </w:rPr>
        <w:t>Σημείωση:</w:t>
      </w:r>
      <w:r w:rsidR="00C8613C">
        <w:rPr>
          <w:sz w:val="28"/>
          <w:szCs w:val="28"/>
        </w:rPr>
        <w:t xml:space="preserve"> 1.</w:t>
      </w:r>
      <w:r w:rsidRPr="00C8613C">
        <w:rPr>
          <w:sz w:val="28"/>
          <w:szCs w:val="28"/>
        </w:rPr>
        <w:t xml:space="preserve"> Ο κώδικας που χρησιμοποιώ αργεί να δώσει αποτέλεσμα. Ωστόσο, η λειτουργία του κρίνεται αποτελεσματική.</w:t>
      </w:r>
    </w:p>
    <w:p w:rsidR="005348E5" w:rsidRPr="0020695B" w:rsidRDefault="005348E5">
      <w:pPr>
        <w:spacing w:after="157"/>
        <w:jc w:val="right"/>
      </w:pPr>
    </w:p>
    <w:p w:rsidR="005348E5" w:rsidRPr="0020695B" w:rsidRDefault="005348E5">
      <w:pPr>
        <w:spacing w:after="0"/>
        <w:ind w:left="360"/>
      </w:pPr>
      <w:r w:rsidRPr="0020695B">
        <w:rPr>
          <w:sz w:val="32"/>
        </w:rPr>
        <w:t xml:space="preserve"> </w:t>
      </w:r>
    </w:p>
    <w:p w:rsidR="005348E5" w:rsidRPr="0020695B" w:rsidRDefault="005348E5"/>
    <w:p w:rsidR="00463A69" w:rsidRPr="005348E5" w:rsidRDefault="00463A69" w:rsidP="005348E5"/>
    <w:sectPr w:rsidR="00463A69" w:rsidRPr="005348E5" w:rsidSect="00B541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766E"/>
    <w:multiLevelType w:val="hybridMultilevel"/>
    <w:tmpl w:val="C8AE63A4"/>
    <w:lvl w:ilvl="0" w:tplc="790C66D8">
      <w:start w:val="8"/>
      <w:numFmt w:val="decimal"/>
      <w:lvlText w:val="%1."/>
      <w:lvlJc w:val="left"/>
      <w:pPr>
        <w:ind w:left="343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4150" w:hanging="360"/>
      </w:pPr>
    </w:lvl>
    <w:lvl w:ilvl="2" w:tplc="0408001B" w:tentative="1">
      <w:start w:val="1"/>
      <w:numFmt w:val="lowerRoman"/>
      <w:lvlText w:val="%3."/>
      <w:lvlJc w:val="right"/>
      <w:pPr>
        <w:ind w:left="4870" w:hanging="180"/>
      </w:pPr>
    </w:lvl>
    <w:lvl w:ilvl="3" w:tplc="0408000F" w:tentative="1">
      <w:start w:val="1"/>
      <w:numFmt w:val="decimal"/>
      <w:lvlText w:val="%4."/>
      <w:lvlJc w:val="left"/>
      <w:pPr>
        <w:ind w:left="5590" w:hanging="360"/>
      </w:pPr>
    </w:lvl>
    <w:lvl w:ilvl="4" w:tplc="04080019" w:tentative="1">
      <w:start w:val="1"/>
      <w:numFmt w:val="lowerLetter"/>
      <w:lvlText w:val="%5."/>
      <w:lvlJc w:val="left"/>
      <w:pPr>
        <w:ind w:left="6310" w:hanging="360"/>
      </w:pPr>
    </w:lvl>
    <w:lvl w:ilvl="5" w:tplc="0408001B" w:tentative="1">
      <w:start w:val="1"/>
      <w:numFmt w:val="lowerRoman"/>
      <w:lvlText w:val="%6."/>
      <w:lvlJc w:val="right"/>
      <w:pPr>
        <w:ind w:left="7030" w:hanging="180"/>
      </w:pPr>
    </w:lvl>
    <w:lvl w:ilvl="6" w:tplc="0408000F" w:tentative="1">
      <w:start w:val="1"/>
      <w:numFmt w:val="decimal"/>
      <w:lvlText w:val="%7."/>
      <w:lvlJc w:val="left"/>
      <w:pPr>
        <w:ind w:left="7750" w:hanging="360"/>
      </w:pPr>
    </w:lvl>
    <w:lvl w:ilvl="7" w:tplc="04080019" w:tentative="1">
      <w:start w:val="1"/>
      <w:numFmt w:val="lowerLetter"/>
      <w:lvlText w:val="%8."/>
      <w:lvlJc w:val="left"/>
      <w:pPr>
        <w:ind w:left="8470" w:hanging="360"/>
      </w:pPr>
    </w:lvl>
    <w:lvl w:ilvl="8" w:tplc="0408001B" w:tentative="1">
      <w:start w:val="1"/>
      <w:numFmt w:val="lowerRoman"/>
      <w:lvlText w:val="%9."/>
      <w:lvlJc w:val="right"/>
      <w:pPr>
        <w:ind w:left="9190" w:hanging="180"/>
      </w:pPr>
    </w:lvl>
  </w:abstractNum>
  <w:abstractNum w:abstractNumId="1">
    <w:nsid w:val="03C00974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F21920"/>
    <w:multiLevelType w:val="hybridMultilevel"/>
    <w:tmpl w:val="180A9C12"/>
    <w:lvl w:ilvl="0" w:tplc="0408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>
    <w:nsid w:val="074768A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AAF06B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C406AA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9E264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4F36A78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11723CE"/>
    <w:multiLevelType w:val="hybridMultilevel"/>
    <w:tmpl w:val="7954078A"/>
    <w:lvl w:ilvl="0" w:tplc="0408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24C853DD"/>
    <w:multiLevelType w:val="hybridMultilevel"/>
    <w:tmpl w:val="2BA85312"/>
    <w:lvl w:ilvl="0" w:tplc="04090019" w:tentative="1">
      <w:start w:val="1"/>
      <w:numFmt w:val="lowerLetter"/>
      <w:lvlText w:val="%1."/>
      <w:lvlJc w:val="left"/>
      <w:pPr>
        <w:ind w:left="6480" w:hanging="360"/>
      </w:pPr>
    </w:lvl>
    <w:lvl w:ilvl="1" w:tplc="04080019" w:tentative="1">
      <w:start w:val="1"/>
      <w:numFmt w:val="lowerLetter"/>
      <w:lvlText w:val="%2."/>
      <w:lvlJc w:val="left"/>
      <w:pPr>
        <w:ind w:left="5039" w:hanging="360"/>
      </w:pPr>
    </w:lvl>
    <w:lvl w:ilvl="2" w:tplc="0408001B" w:tentative="1">
      <w:start w:val="1"/>
      <w:numFmt w:val="lowerRoman"/>
      <w:lvlText w:val="%3."/>
      <w:lvlJc w:val="right"/>
      <w:pPr>
        <w:ind w:left="5759" w:hanging="180"/>
      </w:pPr>
    </w:lvl>
    <w:lvl w:ilvl="3" w:tplc="0408000F" w:tentative="1">
      <w:start w:val="1"/>
      <w:numFmt w:val="decimal"/>
      <w:lvlText w:val="%4."/>
      <w:lvlJc w:val="left"/>
      <w:pPr>
        <w:ind w:left="6479" w:hanging="360"/>
      </w:pPr>
    </w:lvl>
    <w:lvl w:ilvl="4" w:tplc="04080019">
      <w:start w:val="1"/>
      <w:numFmt w:val="lowerLetter"/>
      <w:lvlText w:val="%5."/>
      <w:lvlJc w:val="left"/>
      <w:pPr>
        <w:ind w:left="7199" w:hanging="360"/>
      </w:pPr>
    </w:lvl>
    <w:lvl w:ilvl="5" w:tplc="0408001B" w:tentative="1">
      <w:start w:val="1"/>
      <w:numFmt w:val="lowerRoman"/>
      <w:lvlText w:val="%6."/>
      <w:lvlJc w:val="right"/>
      <w:pPr>
        <w:ind w:left="7919" w:hanging="180"/>
      </w:pPr>
    </w:lvl>
    <w:lvl w:ilvl="6" w:tplc="0408000F" w:tentative="1">
      <w:start w:val="1"/>
      <w:numFmt w:val="decimal"/>
      <w:lvlText w:val="%7."/>
      <w:lvlJc w:val="left"/>
      <w:pPr>
        <w:ind w:left="8639" w:hanging="360"/>
      </w:pPr>
    </w:lvl>
    <w:lvl w:ilvl="7" w:tplc="04080019" w:tentative="1">
      <w:start w:val="1"/>
      <w:numFmt w:val="lowerLetter"/>
      <w:lvlText w:val="%8."/>
      <w:lvlJc w:val="left"/>
      <w:pPr>
        <w:ind w:left="9359" w:hanging="360"/>
      </w:pPr>
    </w:lvl>
    <w:lvl w:ilvl="8" w:tplc="0408001B" w:tentative="1">
      <w:start w:val="1"/>
      <w:numFmt w:val="lowerRoman"/>
      <w:lvlText w:val="%9."/>
      <w:lvlJc w:val="right"/>
      <w:pPr>
        <w:ind w:left="10079" w:hanging="180"/>
      </w:pPr>
    </w:lvl>
  </w:abstractNum>
  <w:abstractNum w:abstractNumId="10">
    <w:nsid w:val="2785437A"/>
    <w:multiLevelType w:val="hybridMultilevel"/>
    <w:tmpl w:val="8EE80066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1">
    <w:nsid w:val="306722E0"/>
    <w:multiLevelType w:val="hybridMultilevel"/>
    <w:tmpl w:val="F98C0D5E"/>
    <w:lvl w:ilvl="0" w:tplc="255ED4E4">
      <w:start w:val="1"/>
      <w:numFmt w:val="bullet"/>
      <w:lvlText w:val=""/>
      <w:lvlJc w:val="left"/>
      <w:pPr>
        <w:ind w:left="343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2">
    <w:nsid w:val="431D6B09"/>
    <w:multiLevelType w:val="hybridMultilevel"/>
    <w:tmpl w:val="151C54FE"/>
    <w:lvl w:ilvl="0" w:tplc="8CF8948C">
      <w:start w:val="3"/>
      <w:numFmt w:val="decimal"/>
      <w:lvlText w:val="%1."/>
      <w:lvlJc w:val="left"/>
      <w:pPr>
        <w:ind w:left="21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13">
    <w:nsid w:val="44F35D8D"/>
    <w:multiLevelType w:val="hybridMultilevel"/>
    <w:tmpl w:val="E89AF138"/>
    <w:lvl w:ilvl="0" w:tplc="97A06CD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AF2D9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8001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F20A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846D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86BC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D846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564A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8A655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CFB0B1C"/>
    <w:multiLevelType w:val="multilevel"/>
    <w:tmpl w:val="9378C9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F412D6A"/>
    <w:multiLevelType w:val="hybridMultilevel"/>
    <w:tmpl w:val="A7028E2E"/>
    <w:lvl w:ilvl="0" w:tplc="9818547A">
      <w:start w:val="1"/>
      <w:numFmt w:val="decimal"/>
      <w:lvlText w:val="%1.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8000F">
      <w:start w:val="1"/>
      <w:numFmt w:val="decimal"/>
      <w:lvlText w:val="%2."/>
      <w:lvlJc w:val="left"/>
      <w:pPr>
        <w:ind w:left="2161"/>
      </w:pPr>
      <w:rPr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A422D0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6E402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DE8080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6D04E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AC6BFC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90E212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2CEE8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2820D3B"/>
    <w:multiLevelType w:val="multilevel"/>
    <w:tmpl w:val="0128BF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5CF1386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8D325A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6AE48B1"/>
    <w:multiLevelType w:val="hybridMultilevel"/>
    <w:tmpl w:val="08CE3AFC"/>
    <w:lvl w:ilvl="0" w:tplc="4C8AA0B4">
      <w:start w:val="1"/>
      <w:numFmt w:val="bullet"/>
      <w:lvlText w:val="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6014FE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BA8AE6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2AD1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6D09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ED36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14EB34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46626A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C0EB50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B93082A"/>
    <w:multiLevelType w:val="hybridMultilevel"/>
    <w:tmpl w:val="E51ABB2C"/>
    <w:lvl w:ilvl="0" w:tplc="04090019" w:tentative="1">
      <w:start w:val="1"/>
      <w:numFmt w:val="lowerLetter"/>
      <w:lvlText w:val="%1."/>
      <w:lvlJc w:val="left"/>
      <w:pPr>
        <w:ind w:left="5761" w:hanging="360"/>
      </w:pPr>
    </w:lvl>
    <w:lvl w:ilvl="1" w:tplc="04080019" w:tentative="1">
      <w:start w:val="1"/>
      <w:numFmt w:val="lowerLetter"/>
      <w:lvlText w:val="%2."/>
      <w:lvlJc w:val="left"/>
      <w:pPr>
        <w:ind w:left="4320" w:hanging="360"/>
      </w:pPr>
    </w:lvl>
    <w:lvl w:ilvl="2" w:tplc="0408001B" w:tentative="1">
      <w:start w:val="1"/>
      <w:numFmt w:val="lowerRoman"/>
      <w:lvlText w:val="%3."/>
      <w:lvlJc w:val="right"/>
      <w:pPr>
        <w:ind w:left="5040" w:hanging="180"/>
      </w:pPr>
    </w:lvl>
    <w:lvl w:ilvl="3" w:tplc="0408000F" w:tentative="1">
      <w:start w:val="1"/>
      <w:numFmt w:val="decimal"/>
      <w:lvlText w:val="%4."/>
      <w:lvlJc w:val="left"/>
      <w:pPr>
        <w:ind w:left="5760" w:hanging="360"/>
      </w:pPr>
    </w:lvl>
    <w:lvl w:ilvl="4" w:tplc="04080019">
      <w:start w:val="1"/>
      <w:numFmt w:val="lowerLetter"/>
      <w:lvlText w:val="%5."/>
      <w:lvlJc w:val="left"/>
      <w:pPr>
        <w:ind w:left="6480" w:hanging="360"/>
      </w:pPr>
    </w:lvl>
    <w:lvl w:ilvl="5" w:tplc="0408001B" w:tentative="1">
      <w:start w:val="1"/>
      <w:numFmt w:val="lowerRoman"/>
      <w:lvlText w:val="%6."/>
      <w:lvlJc w:val="right"/>
      <w:pPr>
        <w:ind w:left="7200" w:hanging="180"/>
      </w:pPr>
    </w:lvl>
    <w:lvl w:ilvl="6" w:tplc="0408000F" w:tentative="1">
      <w:start w:val="1"/>
      <w:numFmt w:val="decimal"/>
      <w:lvlText w:val="%7."/>
      <w:lvlJc w:val="left"/>
      <w:pPr>
        <w:ind w:left="7920" w:hanging="360"/>
      </w:pPr>
    </w:lvl>
    <w:lvl w:ilvl="7" w:tplc="04080019" w:tentative="1">
      <w:start w:val="1"/>
      <w:numFmt w:val="lowerLetter"/>
      <w:lvlText w:val="%8."/>
      <w:lvlJc w:val="left"/>
      <w:pPr>
        <w:ind w:left="8640" w:hanging="360"/>
      </w:pPr>
    </w:lvl>
    <w:lvl w:ilvl="8" w:tplc="0408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7E9E4DDC"/>
    <w:multiLevelType w:val="hybridMultilevel"/>
    <w:tmpl w:val="AC42CB50"/>
    <w:lvl w:ilvl="0" w:tplc="0409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10"/>
  </w:num>
  <w:num w:numId="5">
    <w:abstractNumId w:val="12"/>
  </w:num>
  <w:num w:numId="6">
    <w:abstractNumId w:val="21"/>
  </w:num>
  <w:num w:numId="7">
    <w:abstractNumId w:val="11"/>
  </w:num>
  <w:num w:numId="8">
    <w:abstractNumId w:val="2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7"/>
  </w:num>
  <w:num w:numId="17">
    <w:abstractNumId w:val="3"/>
  </w:num>
  <w:num w:numId="18">
    <w:abstractNumId w:val="17"/>
  </w:num>
  <w:num w:numId="19">
    <w:abstractNumId w:val="20"/>
  </w:num>
  <w:num w:numId="20">
    <w:abstractNumId w:val="9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E5"/>
    <w:rsid w:val="000239D5"/>
    <w:rsid w:val="001249C9"/>
    <w:rsid w:val="003C7CDF"/>
    <w:rsid w:val="00463A69"/>
    <w:rsid w:val="004D2672"/>
    <w:rsid w:val="005043EE"/>
    <w:rsid w:val="005348E5"/>
    <w:rsid w:val="00694B05"/>
    <w:rsid w:val="0071498E"/>
    <w:rsid w:val="00812D01"/>
    <w:rsid w:val="00A662C3"/>
    <w:rsid w:val="00BF374F"/>
    <w:rsid w:val="00C8613C"/>
    <w:rsid w:val="00E175AD"/>
    <w:rsid w:val="00E17EF7"/>
    <w:rsid w:val="00E71BA9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6064-BCE5-4FA9-9DC3-21ED470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unhideWhenUsed/>
    <w:qFormat/>
    <w:rsid w:val="005348E5"/>
    <w:pPr>
      <w:keepNext/>
      <w:keepLines/>
      <w:spacing w:after="86" w:line="240" w:lineRule="auto"/>
      <w:ind w:left="715" w:right="-15" w:hanging="10"/>
      <w:outlineLvl w:val="0"/>
    </w:pPr>
    <w:rPr>
      <w:rFonts w:ascii="Calibri" w:eastAsia="Calibri" w:hAnsi="Calibri" w:cs="Calibri"/>
      <w:b/>
      <w:color w:val="000000"/>
      <w:sz w:val="44"/>
      <w:u w:val="single"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348E5"/>
    <w:rPr>
      <w:rFonts w:ascii="Calibri" w:eastAsia="Calibri" w:hAnsi="Calibri" w:cs="Calibri"/>
      <w:b/>
      <w:color w:val="000000"/>
      <w:sz w:val="44"/>
      <w:u w:val="single" w:color="000000"/>
      <w:lang w:val="en-US"/>
    </w:rPr>
  </w:style>
  <w:style w:type="paragraph" w:styleId="a3">
    <w:name w:val="List Paragraph"/>
    <w:basedOn w:val="a"/>
    <w:uiPriority w:val="34"/>
    <w:qFormat/>
    <w:rsid w:val="005348E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8105-275A-4A0E-AFE1-FD4C0B9F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Kessopoulos</dc:creator>
  <cp:keywords/>
  <dc:description/>
  <cp:lastModifiedBy>John Kessopoulos</cp:lastModifiedBy>
  <cp:revision>10</cp:revision>
  <dcterms:created xsi:type="dcterms:W3CDTF">2020-06-07T20:55:00Z</dcterms:created>
  <dcterms:modified xsi:type="dcterms:W3CDTF">2020-06-08T21:39:00Z</dcterms:modified>
</cp:coreProperties>
</file>