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A6FE" w14:textId="6ED58344" w:rsidR="008815FA" w:rsidRPr="007B4B9F" w:rsidRDefault="00EC44A8">
      <w:pPr>
        <w:rPr>
          <w:rFonts w:ascii="Times New Roman" w:hAnsi="Times New Roman" w:cs="Times New Roman"/>
        </w:rPr>
      </w:pPr>
      <w:r w:rsidRPr="007B4B9F">
        <w:rPr>
          <w:rFonts w:ascii="Times New Roman" w:hAnsi="Times New Roman" w:cs="Times New Roman"/>
          <w:noProof/>
        </w:rPr>
        <w:drawing>
          <wp:anchor distT="0" distB="0" distL="114300" distR="114300" simplePos="0" relativeHeight="251658240" behindDoc="0" locked="0" layoutInCell="1" allowOverlap="1" wp14:anchorId="1019C5D0" wp14:editId="297EE75A">
            <wp:simplePos x="0" y="0"/>
            <wp:positionH relativeFrom="column">
              <wp:posOffset>590550</wp:posOffset>
            </wp:positionH>
            <wp:positionV relativeFrom="paragraph">
              <wp:posOffset>-104775</wp:posOffset>
            </wp:positionV>
            <wp:extent cx="4762500" cy="3871913"/>
            <wp:effectExtent l="0" t="0" r="0" b="0"/>
            <wp:wrapNone/>
            <wp:docPr id="337322650" name="Picture 1" descr="A logo with a green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22650" name="Picture 1" descr="A logo with a green arr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66454" cy="3875127"/>
                    </a:xfrm>
                    <a:prstGeom prst="rect">
                      <a:avLst/>
                    </a:prstGeom>
                  </pic:spPr>
                </pic:pic>
              </a:graphicData>
            </a:graphic>
            <wp14:sizeRelV relativeFrom="margin">
              <wp14:pctHeight>0</wp14:pctHeight>
            </wp14:sizeRelV>
          </wp:anchor>
        </w:drawing>
      </w:r>
    </w:p>
    <w:p w14:paraId="42E9E15C" w14:textId="77777777" w:rsidR="00EC44A8" w:rsidRPr="007B4B9F" w:rsidRDefault="00EC44A8" w:rsidP="00EC44A8">
      <w:pPr>
        <w:rPr>
          <w:rFonts w:ascii="Times New Roman" w:hAnsi="Times New Roman" w:cs="Times New Roman"/>
        </w:rPr>
      </w:pPr>
    </w:p>
    <w:p w14:paraId="7A86E996" w14:textId="77777777" w:rsidR="00EC44A8" w:rsidRPr="007B4B9F" w:rsidRDefault="00EC44A8" w:rsidP="00EC44A8">
      <w:pPr>
        <w:rPr>
          <w:rFonts w:ascii="Times New Roman" w:hAnsi="Times New Roman" w:cs="Times New Roman"/>
        </w:rPr>
      </w:pPr>
    </w:p>
    <w:p w14:paraId="61A28F9E" w14:textId="77777777" w:rsidR="00EC44A8" w:rsidRPr="007B4B9F" w:rsidRDefault="00EC44A8" w:rsidP="00EC44A8">
      <w:pPr>
        <w:rPr>
          <w:rFonts w:ascii="Times New Roman" w:hAnsi="Times New Roman" w:cs="Times New Roman"/>
        </w:rPr>
      </w:pPr>
    </w:p>
    <w:p w14:paraId="4229D5DB" w14:textId="77777777" w:rsidR="00EC44A8" w:rsidRPr="007B4B9F" w:rsidRDefault="00EC44A8" w:rsidP="00EC44A8">
      <w:pPr>
        <w:rPr>
          <w:rFonts w:ascii="Times New Roman" w:hAnsi="Times New Roman" w:cs="Times New Roman"/>
        </w:rPr>
      </w:pPr>
    </w:p>
    <w:p w14:paraId="0281D2FB" w14:textId="77777777" w:rsidR="00EC44A8" w:rsidRPr="007B4B9F" w:rsidRDefault="00EC44A8" w:rsidP="00EC44A8">
      <w:pPr>
        <w:rPr>
          <w:rFonts w:ascii="Times New Roman" w:hAnsi="Times New Roman" w:cs="Times New Roman"/>
        </w:rPr>
      </w:pPr>
    </w:p>
    <w:p w14:paraId="718A3F79" w14:textId="77777777" w:rsidR="00EC44A8" w:rsidRPr="007B4B9F" w:rsidRDefault="00EC44A8" w:rsidP="00EC44A8">
      <w:pPr>
        <w:rPr>
          <w:rFonts w:ascii="Times New Roman" w:hAnsi="Times New Roman" w:cs="Times New Roman"/>
        </w:rPr>
      </w:pPr>
    </w:p>
    <w:p w14:paraId="49046418" w14:textId="77777777" w:rsidR="00EC44A8" w:rsidRPr="007B4B9F" w:rsidRDefault="00EC44A8" w:rsidP="00EC44A8">
      <w:pPr>
        <w:rPr>
          <w:rFonts w:ascii="Times New Roman" w:hAnsi="Times New Roman" w:cs="Times New Roman"/>
        </w:rPr>
      </w:pPr>
    </w:p>
    <w:p w14:paraId="0E2BDAB0" w14:textId="77777777" w:rsidR="00EC44A8" w:rsidRPr="007B4B9F" w:rsidRDefault="00EC44A8" w:rsidP="00EC44A8">
      <w:pPr>
        <w:rPr>
          <w:rFonts w:ascii="Times New Roman" w:hAnsi="Times New Roman" w:cs="Times New Roman"/>
        </w:rPr>
      </w:pPr>
    </w:p>
    <w:p w14:paraId="6A922FE9" w14:textId="77777777" w:rsidR="00EC44A8" w:rsidRPr="007B4B9F" w:rsidRDefault="00EC44A8" w:rsidP="00EC44A8">
      <w:pPr>
        <w:rPr>
          <w:rFonts w:ascii="Times New Roman" w:hAnsi="Times New Roman" w:cs="Times New Roman"/>
        </w:rPr>
      </w:pPr>
    </w:p>
    <w:p w14:paraId="423E65D7" w14:textId="77777777" w:rsidR="00EC44A8" w:rsidRPr="007B4B9F" w:rsidRDefault="00EC44A8" w:rsidP="00EC44A8">
      <w:pPr>
        <w:rPr>
          <w:rFonts w:ascii="Times New Roman" w:hAnsi="Times New Roman" w:cs="Times New Roman"/>
        </w:rPr>
      </w:pPr>
    </w:p>
    <w:p w14:paraId="1B175EE8" w14:textId="77777777" w:rsidR="00EC44A8" w:rsidRPr="007B4B9F" w:rsidRDefault="00EC44A8" w:rsidP="00EC44A8">
      <w:pPr>
        <w:rPr>
          <w:rFonts w:ascii="Times New Roman" w:hAnsi="Times New Roman" w:cs="Times New Roman"/>
        </w:rPr>
      </w:pPr>
    </w:p>
    <w:p w14:paraId="2F94645B" w14:textId="77777777" w:rsidR="00EC44A8" w:rsidRPr="007B4B9F" w:rsidRDefault="00EC44A8" w:rsidP="00EC44A8">
      <w:pPr>
        <w:rPr>
          <w:rFonts w:ascii="Times New Roman" w:hAnsi="Times New Roman" w:cs="Times New Roman"/>
        </w:rPr>
      </w:pPr>
    </w:p>
    <w:p w14:paraId="65BB2E2D" w14:textId="77777777" w:rsidR="00EC44A8" w:rsidRPr="007B4B9F" w:rsidRDefault="00EC44A8" w:rsidP="00EC44A8">
      <w:pPr>
        <w:rPr>
          <w:rFonts w:ascii="Times New Roman" w:hAnsi="Times New Roman" w:cs="Times New Roman"/>
        </w:rPr>
      </w:pPr>
    </w:p>
    <w:p w14:paraId="3EEE3F3F" w14:textId="2FDA5449"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COMPETITOR AND MARKET ANALYSIS FOR PEDMONIE DEVELOPMENT</w:t>
      </w:r>
    </w:p>
    <w:p w14:paraId="06446E1F" w14:textId="30F9B9A2"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BY</w:t>
      </w:r>
    </w:p>
    <w:p w14:paraId="4FDC46CB" w14:textId="77535191"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KESTER EJIOFOBIRI</w:t>
      </w:r>
    </w:p>
    <w:p w14:paraId="67FC33D5" w14:textId="526D201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MICHAEL ABIODUN</w:t>
      </w:r>
    </w:p>
    <w:p w14:paraId="61A1DB51" w14:textId="3F74C1EF"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OLAMILEKAN KOYI</w:t>
      </w:r>
    </w:p>
    <w:p w14:paraId="07B6E02C" w14:textId="7D40D4C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OLUWATOFUNMI A. FAK-ADENIYI</w:t>
      </w:r>
    </w:p>
    <w:p w14:paraId="049F90AD" w14:textId="3B2F9FCC" w:rsidR="00EC44A8" w:rsidRPr="007B4B9F" w:rsidRDefault="00EC44A8" w:rsidP="007B4B9F">
      <w:pPr>
        <w:spacing w:line="480" w:lineRule="auto"/>
        <w:jc w:val="center"/>
        <w:rPr>
          <w:rFonts w:ascii="Times New Roman" w:hAnsi="Times New Roman" w:cs="Times New Roman"/>
          <w:b/>
          <w:bCs/>
          <w:sz w:val="28"/>
          <w:szCs w:val="28"/>
        </w:rPr>
      </w:pPr>
    </w:p>
    <w:p w14:paraId="38D3AE60" w14:textId="4ED4775A" w:rsidR="007B4B9F"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INTERNPULSE</w:t>
      </w:r>
    </w:p>
    <w:p w14:paraId="359BBC1D" w14:textId="2CB9947B" w:rsidR="007B4B9F" w:rsidRPr="007B4B9F" w:rsidRDefault="007B4B9F"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14TH OF FEBRUARY, 2025.</w:t>
      </w:r>
    </w:p>
    <w:p w14:paraId="6D6DDBD0" w14:textId="77777777" w:rsidR="007B4B9F" w:rsidRPr="007B4B9F" w:rsidRDefault="007B4B9F" w:rsidP="007B4B9F">
      <w:pPr>
        <w:spacing w:line="480" w:lineRule="auto"/>
        <w:jc w:val="center"/>
        <w:rPr>
          <w:rFonts w:ascii="Times New Roman" w:hAnsi="Times New Roman" w:cs="Times New Roman"/>
          <w:b/>
          <w:bCs/>
          <w:sz w:val="28"/>
          <w:szCs w:val="28"/>
        </w:rPr>
      </w:pPr>
    </w:p>
    <w:p w14:paraId="72672DDA" w14:textId="77777777" w:rsidR="007B4B9F" w:rsidRPr="007B4B9F"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t>ABSTRACT</w:t>
      </w:r>
    </w:p>
    <w:p w14:paraId="093854F4" w14:textId="2CB6FA49" w:rsidR="007B4B9F" w:rsidRPr="007B4B9F" w:rsidRDefault="007B4B9F" w:rsidP="007B4B9F">
      <w:pPr>
        <w:jc w:val="both"/>
        <w:rPr>
          <w:rFonts w:ascii="Times New Roman" w:hAnsi="Times New Roman" w:cs="Times New Roman"/>
          <w:sz w:val="28"/>
          <w:szCs w:val="28"/>
        </w:rPr>
      </w:pPr>
      <w:r w:rsidRPr="007B4B9F">
        <w:rPr>
          <w:rFonts w:ascii="Times New Roman" w:hAnsi="Times New Roman" w:cs="Times New Roman"/>
          <w:sz w:val="28"/>
          <w:szCs w:val="28"/>
        </w:rPr>
        <w:t xml:space="preserve">This research report explores Nigeria’s fintech landscape, </w:t>
      </w:r>
      <w:proofErr w:type="spellStart"/>
      <w:r>
        <w:rPr>
          <w:rFonts w:ascii="Times New Roman" w:hAnsi="Times New Roman" w:cs="Times New Roman"/>
          <w:sz w:val="28"/>
          <w:szCs w:val="28"/>
        </w:rPr>
        <w:t>analyzing</w:t>
      </w:r>
      <w:proofErr w:type="spellEnd"/>
      <w:r w:rsidRPr="007B4B9F">
        <w:rPr>
          <w:rFonts w:ascii="Times New Roman" w:hAnsi="Times New Roman" w:cs="Times New Roman"/>
          <w:sz w:val="28"/>
          <w:szCs w:val="28"/>
        </w:rPr>
        <w:t xml:space="preserve"> key competitors such as Paystack, Flutterwave, Interswitch, Kora, Paga, and PayPal. It identifies major gaps in existing solutions and outlines how PEDMONIE can differentiate itself. Key findings highlight issues such as transaction failure rates, high fees, and the lack of smart payment routing. Recommendations focus on enhancing security, improving checkout experiences, and integrating AI-driven payment routing for a superior financial transaction system.</w:t>
      </w:r>
    </w:p>
    <w:p w14:paraId="3A2560FD" w14:textId="4C2753BA" w:rsidR="00EC44A8"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br w:type="page"/>
      </w:r>
      <w:r>
        <w:rPr>
          <w:rFonts w:ascii="Times New Roman" w:hAnsi="Times New Roman" w:cs="Times New Roman"/>
          <w:b/>
          <w:bCs/>
          <w:sz w:val="28"/>
          <w:szCs w:val="28"/>
        </w:rPr>
        <w:lastRenderedPageBreak/>
        <w:t>INTRODUCTION</w:t>
      </w:r>
    </w:p>
    <w:p w14:paraId="4125A63F"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Background</w:t>
      </w:r>
      <w:r w:rsidRPr="007B4B9F">
        <w:rPr>
          <w:rFonts w:ascii="Times New Roman" w:hAnsi="Times New Roman" w:cs="Times New Roman"/>
          <w:sz w:val="28"/>
          <w:szCs w:val="28"/>
        </w:rPr>
        <w:t>:</w:t>
      </w:r>
      <w:r w:rsidRPr="007B4B9F">
        <w:rPr>
          <w:rFonts w:ascii="Times New Roman" w:hAnsi="Times New Roman" w:cs="Times New Roman"/>
          <w:sz w:val="28"/>
          <w:szCs w:val="28"/>
        </w:rPr>
        <w:br/>
        <w:t>Nigeria’s fintech sector has experienced exponential growth, driven by increased digital transactions, mobile money adoption, and the rise of e-commerce. However, businesses still struggle with failed transactions, high processing fees, and slow settlements.</w:t>
      </w:r>
    </w:p>
    <w:p w14:paraId="5C67A34A"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Problem Statement</w:t>
      </w:r>
      <w:r w:rsidRPr="007B4B9F">
        <w:rPr>
          <w:rFonts w:ascii="Times New Roman" w:hAnsi="Times New Roman" w:cs="Times New Roman"/>
          <w:sz w:val="28"/>
          <w:szCs w:val="28"/>
        </w:rPr>
        <w:t>:</w:t>
      </w:r>
      <w:r w:rsidRPr="007B4B9F">
        <w:rPr>
          <w:rFonts w:ascii="Times New Roman" w:hAnsi="Times New Roman" w:cs="Times New Roman"/>
          <w:sz w:val="28"/>
          <w:szCs w:val="28"/>
        </w:rPr>
        <w:br/>
        <w:t>Existing payment gateways have limitations in terms of transaction efficiency, international payments, and security compliance. PEDMONIE aims to solve these gaps with a more seamless, cost-effective, and AI-driven payment platform.</w:t>
      </w:r>
    </w:p>
    <w:p w14:paraId="0EF03703"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Objectives</w:t>
      </w:r>
      <w:r w:rsidRPr="007B4B9F">
        <w:rPr>
          <w:rFonts w:ascii="Times New Roman" w:hAnsi="Times New Roman" w:cs="Times New Roman"/>
          <w:sz w:val="28"/>
          <w:szCs w:val="28"/>
        </w:rPr>
        <w:t>:</w:t>
      </w:r>
    </w:p>
    <w:p w14:paraId="307B1B7F" w14:textId="77777777" w:rsidR="007B4B9F" w:rsidRPr="007B4B9F" w:rsidRDefault="007B4B9F" w:rsidP="007B4B9F">
      <w:pPr>
        <w:numPr>
          <w:ilvl w:val="0"/>
          <w:numId w:val="1"/>
        </w:numPr>
        <w:rPr>
          <w:rFonts w:ascii="Times New Roman" w:hAnsi="Times New Roman" w:cs="Times New Roman"/>
          <w:sz w:val="28"/>
          <w:szCs w:val="28"/>
        </w:rPr>
      </w:pPr>
      <w:proofErr w:type="spellStart"/>
      <w:r w:rsidRPr="007B4B9F">
        <w:rPr>
          <w:rFonts w:ascii="Times New Roman" w:hAnsi="Times New Roman" w:cs="Times New Roman"/>
          <w:sz w:val="28"/>
          <w:szCs w:val="28"/>
        </w:rPr>
        <w:t>Analyze</w:t>
      </w:r>
      <w:proofErr w:type="spellEnd"/>
      <w:r w:rsidRPr="007B4B9F">
        <w:rPr>
          <w:rFonts w:ascii="Times New Roman" w:hAnsi="Times New Roman" w:cs="Times New Roman"/>
          <w:sz w:val="28"/>
          <w:szCs w:val="28"/>
        </w:rPr>
        <w:t xml:space="preserve"> leading fintech payment solutions in Nigeria.</w:t>
      </w:r>
    </w:p>
    <w:p w14:paraId="7DDAB3D2"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Identify gaps in their offerings and challenges faced by businesses.</w:t>
      </w:r>
    </w:p>
    <w:p w14:paraId="4A317394"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Develop a market-driven strategy for PEDMONIE’s differentiation.</w:t>
      </w:r>
    </w:p>
    <w:p w14:paraId="662BCB02" w14:textId="2BB48709"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Scope &amp; Limitations</w:t>
      </w:r>
      <w:r w:rsidRPr="007B4B9F">
        <w:rPr>
          <w:rFonts w:ascii="Times New Roman" w:hAnsi="Times New Roman" w:cs="Times New Roman"/>
          <w:sz w:val="28"/>
          <w:szCs w:val="28"/>
        </w:rPr>
        <w:t>:</w:t>
      </w:r>
      <w:r w:rsidRPr="007B4B9F">
        <w:rPr>
          <w:rFonts w:ascii="Times New Roman" w:hAnsi="Times New Roman" w:cs="Times New Roman"/>
          <w:sz w:val="28"/>
          <w:szCs w:val="28"/>
        </w:rPr>
        <w:br/>
        <w:t xml:space="preserve">This research is based on secondary data sources such as competitor websites, industry reports, and customer feedback. </w:t>
      </w:r>
    </w:p>
    <w:p w14:paraId="47F4863E" w14:textId="77777777" w:rsidR="007B4B9F" w:rsidRDefault="007B4B9F" w:rsidP="007B4B9F">
      <w:pPr>
        <w:rPr>
          <w:rFonts w:ascii="Times New Roman" w:hAnsi="Times New Roman" w:cs="Times New Roman"/>
          <w:sz w:val="28"/>
          <w:szCs w:val="28"/>
        </w:rPr>
      </w:pPr>
    </w:p>
    <w:p w14:paraId="6B6B08CD" w14:textId="77777777" w:rsidR="00F60661" w:rsidRDefault="00F60661" w:rsidP="007B4B9F">
      <w:pPr>
        <w:rPr>
          <w:rFonts w:ascii="Times New Roman" w:hAnsi="Times New Roman" w:cs="Times New Roman"/>
          <w:sz w:val="28"/>
          <w:szCs w:val="28"/>
        </w:rPr>
      </w:pPr>
    </w:p>
    <w:p w14:paraId="494FF55B" w14:textId="77777777" w:rsidR="00F60661" w:rsidRDefault="00F60661" w:rsidP="007B4B9F">
      <w:pPr>
        <w:rPr>
          <w:rFonts w:ascii="Times New Roman" w:hAnsi="Times New Roman" w:cs="Times New Roman"/>
          <w:sz w:val="28"/>
          <w:szCs w:val="28"/>
        </w:rPr>
      </w:pPr>
    </w:p>
    <w:p w14:paraId="454ECD2F" w14:textId="77777777" w:rsidR="00F60661" w:rsidRDefault="00F60661" w:rsidP="007B4B9F">
      <w:pPr>
        <w:rPr>
          <w:rFonts w:ascii="Times New Roman" w:hAnsi="Times New Roman" w:cs="Times New Roman"/>
          <w:sz w:val="28"/>
          <w:szCs w:val="28"/>
        </w:rPr>
      </w:pPr>
    </w:p>
    <w:p w14:paraId="6F5198FF" w14:textId="77777777" w:rsidR="00F60661" w:rsidRDefault="00F60661" w:rsidP="007B4B9F">
      <w:pPr>
        <w:rPr>
          <w:rFonts w:ascii="Times New Roman" w:hAnsi="Times New Roman" w:cs="Times New Roman"/>
          <w:sz w:val="28"/>
          <w:szCs w:val="28"/>
        </w:rPr>
      </w:pPr>
    </w:p>
    <w:p w14:paraId="23647C3C" w14:textId="77777777" w:rsidR="00F60661" w:rsidRDefault="00F60661" w:rsidP="007B4B9F">
      <w:pPr>
        <w:rPr>
          <w:rFonts w:ascii="Times New Roman" w:hAnsi="Times New Roman" w:cs="Times New Roman"/>
          <w:sz w:val="28"/>
          <w:szCs w:val="28"/>
        </w:rPr>
      </w:pPr>
    </w:p>
    <w:p w14:paraId="289E8D5F" w14:textId="77777777" w:rsidR="00F60661" w:rsidRDefault="00F60661" w:rsidP="007B4B9F">
      <w:pPr>
        <w:rPr>
          <w:rFonts w:ascii="Times New Roman" w:hAnsi="Times New Roman" w:cs="Times New Roman"/>
          <w:sz w:val="28"/>
          <w:szCs w:val="28"/>
        </w:rPr>
      </w:pPr>
    </w:p>
    <w:p w14:paraId="19759ECD" w14:textId="77777777" w:rsidR="00F60661" w:rsidRDefault="00F60661" w:rsidP="007B4B9F">
      <w:pPr>
        <w:rPr>
          <w:rFonts w:ascii="Times New Roman" w:hAnsi="Times New Roman" w:cs="Times New Roman"/>
          <w:sz w:val="28"/>
          <w:szCs w:val="28"/>
        </w:rPr>
      </w:pPr>
    </w:p>
    <w:p w14:paraId="20EC480C" w14:textId="77777777" w:rsidR="00F60661" w:rsidRDefault="00F60661" w:rsidP="007B4B9F">
      <w:pPr>
        <w:rPr>
          <w:rFonts w:ascii="Times New Roman" w:hAnsi="Times New Roman" w:cs="Times New Roman"/>
          <w:sz w:val="28"/>
          <w:szCs w:val="28"/>
        </w:rPr>
      </w:pPr>
    </w:p>
    <w:p w14:paraId="1A535EC5" w14:textId="77777777" w:rsidR="00F60661" w:rsidRDefault="00F60661" w:rsidP="007B4B9F">
      <w:pPr>
        <w:rPr>
          <w:rFonts w:ascii="Times New Roman" w:hAnsi="Times New Roman" w:cs="Times New Roman"/>
          <w:sz w:val="28"/>
          <w:szCs w:val="28"/>
        </w:rPr>
      </w:pPr>
    </w:p>
    <w:p w14:paraId="17A79B51" w14:textId="77777777" w:rsidR="00F60661" w:rsidRDefault="00F60661" w:rsidP="007B4B9F">
      <w:pPr>
        <w:rPr>
          <w:rFonts w:ascii="Times New Roman" w:hAnsi="Times New Roman" w:cs="Times New Roman"/>
          <w:sz w:val="28"/>
          <w:szCs w:val="28"/>
        </w:rPr>
      </w:pPr>
    </w:p>
    <w:p w14:paraId="76099C91" w14:textId="77777777" w:rsidR="00F60661" w:rsidRDefault="00F60661" w:rsidP="007B4B9F">
      <w:pPr>
        <w:rPr>
          <w:rFonts w:ascii="Times New Roman" w:hAnsi="Times New Roman" w:cs="Times New Roman"/>
          <w:sz w:val="28"/>
          <w:szCs w:val="28"/>
        </w:rPr>
      </w:pPr>
    </w:p>
    <w:p w14:paraId="487013DD" w14:textId="146C6FF4" w:rsidR="00F60661" w:rsidRDefault="00F60661" w:rsidP="00F60661">
      <w:pPr>
        <w:jc w:val="center"/>
        <w:rPr>
          <w:rFonts w:ascii="Times New Roman" w:hAnsi="Times New Roman" w:cs="Times New Roman"/>
          <w:b/>
          <w:bCs/>
          <w:sz w:val="28"/>
          <w:szCs w:val="28"/>
        </w:rPr>
      </w:pPr>
      <w:r w:rsidRPr="00F60661">
        <w:rPr>
          <w:rFonts w:ascii="Times New Roman" w:hAnsi="Times New Roman" w:cs="Times New Roman"/>
          <w:b/>
          <w:bCs/>
          <w:sz w:val="28"/>
          <w:szCs w:val="28"/>
        </w:rPr>
        <w:t>RESEARCH METHOLOGY</w:t>
      </w:r>
    </w:p>
    <w:p w14:paraId="37A156C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lastRenderedPageBreak/>
        <w:t>Approach Used</w:t>
      </w:r>
      <w:r w:rsidRPr="00F60661">
        <w:rPr>
          <w:rFonts w:ascii="Times New Roman" w:hAnsi="Times New Roman" w:cs="Times New Roman"/>
          <w:sz w:val="28"/>
          <w:szCs w:val="28"/>
        </w:rPr>
        <w:t>:</w:t>
      </w:r>
    </w:p>
    <w:p w14:paraId="438BE0F2"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Competitor analysis through benchmarking.</w:t>
      </w:r>
    </w:p>
    <w:p w14:paraId="68418206"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Market research using fintech industry reports.</w:t>
      </w:r>
    </w:p>
    <w:p w14:paraId="3425FF6A"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Analysis of customer complaints and feedback from online platforms.</w:t>
      </w:r>
    </w:p>
    <w:p w14:paraId="30C45A2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Data Sources</w:t>
      </w:r>
      <w:r w:rsidRPr="00F60661">
        <w:rPr>
          <w:rFonts w:ascii="Times New Roman" w:hAnsi="Times New Roman" w:cs="Times New Roman"/>
          <w:sz w:val="28"/>
          <w:szCs w:val="28"/>
        </w:rPr>
        <w:t>:</w:t>
      </w:r>
    </w:p>
    <w:p w14:paraId="77C453ED"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Competitor websites (Paystack, Flutterwave, etc.).</w:t>
      </w:r>
    </w:p>
    <w:p w14:paraId="41D4944C"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Industry reports (CBN, McKinsey, EFInA, GSMA).</w:t>
      </w:r>
    </w:p>
    <w:p w14:paraId="134A025A"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Customer reviews on Trustpilot, Twitter, and fintech forums.</w:t>
      </w:r>
    </w:p>
    <w:p w14:paraId="1948E8E6"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Analysis Tools</w:t>
      </w:r>
      <w:r w:rsidRPr="00F60661">
        <w:rPr>
          <w:rFonts w:ascii="Times New Roman" w:hAnsi="Times New Roman" w:cs="Times New Roman"/>
          <w:sz w:val="28"/>
          <w:szCs w:val="28"/>
        </w:rPr>
        <w:t>:</w:t>
      </w:r>
    </w:p>
    <w:p w14:paraId="204A3AD9" w14:textId="77777777" w:rsidR="00FC1E56"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Excel </w:t>
      </w:r>
    </w:p>
    <w:p w14:paraId="1D1B8DDB" w14:textId="547C9F4B" w:rsidR="00F60661" w:rsidRPr="00F60661"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Power </w:t>
      </w:r>
      <w:r w:rsidR="00FC1E56">
        <w:rPr>
          <w:rFonts w:ascii="Times New Roman" w:hAnsi="Times New Roman" w:cs="Times New Roman"/>
          <w:sz w:val="28"/>
          <w:szCs w:val="28"/>
        </w:rPr>
        <w:t>Bi</w:t>
      </w:r>
      <w:r w:rsidRPr="00F60661">
        <w:rPr>
          <w:rFonts w:ascii="Times New Roman" w:hAnsi="Times New Roman" w:cs="Times New Roman"/>
          <w:sz w:val="28"/>
          <w:szCs w:val="28"/>
        </w:rPr>
        <w:t xml:space="preserve"> for </w:t>
      </w:r>
      <w:r>
        <w:rPr>
          <w:rFonts w:ascii="Times New Roman" w:hAnsi="Times New Roman" w:cs="Times New Roman"/>
          <w:sz w:val="28"/>
          <w:szCs w:val="28"/>
        </w:rPr>
        <w:t xml:space="preserve">data </w:t>
      </w:r>
      <w:r w:rsidR="00FC1E56">
        <w:rPr>
          <w:rFonts w:ascii="Times New Roman" w:hAnsi="Times New Roman" w:cs="Times New Roman"/>
          <w:sz w:val="28"/>
          <w:szCs w:val="28"/>
        </w:rPr>
        <w:t>visualization</w:t>
      </w:r>
      <w:r w:rsidRPr="00F60661">
        <w:rPr>
          <w:rFonts w:ascii="Times New Roman" w:hAnsi="Times New Roman" w:cs="Times New Roman"/>
          <w:sz w:val="28"/>
          <w:szCs w:val="28"/>
        </w:rPr>
        <w:t>.</w:t>
      </w:r>
    </w:p>
    <w:p w14:paraId="451DDD48" w14:textId="54B08226" w:rsidR="00F60661" w:rsidRPr="00F60661" w:rsidRDefault="00F60661" w:rsidP="00F60661">
      <w:pPr>
        <w:numPr>
          <w:ilvl w:val="0"/>
          <w:numId w:val="4"/>
        </w:numPr>
        <w:rPr>
          <w:rFonts w:ascii="Times New Roman" w:hAnsi="Times New Roman" w:cs="Times New Roman"/>
          <w:sz w:val="28"/>
          <w:szCs w:val="28"/>
        </w:rPr>
      </w:pPr>
      <w:r>
        <w:rPr>
          <w:rFonts w:ascii="Times New Roman" w:hAnsi="Times New Roman" w:cs="Times New Roman"/>
          <w:sz w:val="28"/>
          <w:szCs w:val="28"/>
        </w:rPr>
        <w:t>SQL</w:t>
      </w:r>
      <w:r w:rsidRPr="00F60661">
        <w:rPr>
          <w:rFonts w:ascii="Times New Roman" w:hAnsi="Times New Roman" w:cs="Times New Roman"/>
          <w:sz w:val="28"/>
          <w:szCs w:val="28"/>
        </w:rPr>
        <w:t>.</w:t>
      </w:r>
    </w:p>
    <w:p w14:paraId="25BEDB04"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Challenges Faced</w:t>
      </w:r>
      <w:r w:rsidRPr="00F60661">
        <w:rPr>
          <w:rFonts w:ascii="Times New Roman" w:hAnsi="Times New Roman" w:cs="Times New Roman"/>
          <w:sz w:val="28"/>
          <w:szCs w:val="28"/>
        </w:rPr>
        <w:t>:</w:t>
      </w:r>
    </w:p>
    <w:p w14:paraId="25E4E359"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Limited public financial data on fintech companies.</w:t>
      </w:r>
    </w:p>
    <w:p w14:paraId="58F29E54"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Rapidly changing regulatory landscape.</w:t>
      </w:r>
    </w:p>
    <w:p w14:paraId="33FCED62" w14:textId="77777777" w:rsidR="00F60661" w:rsidRDefault="00F60661" w:rsidP="00F60661">
      <w:pPr>
        <w:rPr>
          <w:rFonts w:ascii="Times New Roman" w:hAnsi="Times New Roman" w:cs="Times New Roman"/>
          <w:b/>
          <w:bCs/>
          <w:sz w:val="28"/>
          <w:szCs w:val="28"/>
        </w:rPr>
      </w:pPr>
    </w:p>
    <w:p w14:paraId="2E2456D8" w14:textId="77777777" w:rsidR="00F60661" w:rsidRDefault="00F60661" w:rsidP="00F60661">
      <w:pPr>
        <w:rPr>
          <w:rFonts w:ascii="Times New Roman" w:hAnsi="Times New Roman" w:cs="Times New Roman"/>
          <w:b/>
          <w:bCs/>
          <w:sz w:val="28"/>
          <w:szCs w:val="28"/>
        </w:rPr>
      </w:pPr>
    </w:p>
    <w:p w14:paraId="65800D0A" w14:textId="77777777" w:rsidR="00F60661" w:rsidRDefault="00F60661" w:rsidP="00F60661">
      <w:pPr>
        <w:rPr>
          <w:rFonts w:ascii="Times New Roman" w:hAnsi="Times New Roman" w:cs="Times New Roman"/>
          <w:b/>
          <w:bCs/>
          <w:sz w:val="28"/>
          <w:szCs w:val="28"/>
        </w:rPr>
      </w:pPr>
    </w:p>
    <w:p w14:paraId="7F4C9683" w14:textId="77777777" w:rsidR="00F60661" w:rsidRDefault="00F60661" w:rsidP="00F60661">
      <w:pPr>
        <w:rPr>
          <w:rFonts w:ascii="Times New Roman" w:hAnsi="Times New Roman" w:cs="Times New Roman"/>
          <w:b/>
          <w:bCs/>
          <w:sz w:val="28"/>
          <w:szCs w:val="28"/>
        </w:rPr>
      </w:pPr>
    </w:p>
    <w:p w14:paraId="36443B10" w14:textId="77777777" w:rsidR="00F60661" w:rsidRDefault="00F60661" w:rsidP="00F60661">
      <w:pPr>
        <w:rPr>
          <w:rFonts w:ascii="Times New Roman" w:hAnsi="Times New Roman" w:cs="Times New Roman"/>
          <w:b/>
          <w:bCs/>
          <w:sz w:val="28"/>
          <w:szCs w:val="28"/>
        </w:rPr>
      </w:pPr>
    </w:p>
    <w:p w14:paraId="313404F9" w14:textId="77777777" w:rsidR="00F60661" w:rsidRDefault="00F60661" w:rsidP="00F60661">
      <w:pPr>
        <w:rPr>
          <w:rFonts w:ascii="Times New Roman" w:hAnsi="Times New Roman" w:cs="Times New Roman"/>
          <w:b/>
          <w:bCs/>
          <w:sz w:val="28"/>
          <w:szCs w:val="28"/>
        </w:rPr>
      </w:pPr>
    </w:p>
    <w:p w14:paraId="7222293F" w14:textId="77777777" w:rsidR="00F60661" w:rsidRDefault="00F60661" w:rsidP="00F60661">
      <w:pPr>
        <w:rPr>
          <w:rFonts w:ascii="Times New Roman" w:hAnsi="Times New Roman" w:cs="Times New Roman"/>
          <w:b/>
          <w:bCs/>
          <w:sz w:val="28"/>
          <w:szCs w:val="28"/>
        </w:rPr>
      </w:pPr>
    </w:p>
    <w:p w14:paraId="30B8DD43" w14:textId="77777777" w:rsidR="00F60661" w:rsidRDefault="00F60661" w:rsidP="00F60661">
      <w:pPr>
        <w:rPr>
          <w:rFonts w:ascii="Times New Roman" w:hAnsi="Times New Roman" w:cs="Times New Roman"/>
          <w:b/>
          <w:bCs/>
          <w:sz w:val="28"/>
          <w:szCs w:val="28"/>
        </w:rPr>
      </w:pPr>
    </w:p>
    <w:p w14:paraId="75FB815B" w14:textId="77777777" w:rsidR="00F60661" w:rsidRDefault="00F60661" w:rsidP="00F60661">
      <w:pPr>
        <w:rPr>
          <w:rFonts w:ascii="Times New Roman" w:hAnsi="Times New Roman" w:cs="Times New Roman"/>
          <w:b/>
          <w:bCs/>
          <w:sz w:val="28"/>
          <w:szCs w:val="28"/>
        </w:rPr>
      </w:pPr>
    </w:p>
    <w:p w14:paraId="77358176" w14:textId="77777777" w:rsidR="00F60661" w:rsidRDefault="00F60661" w:rsidP="00F60661">
      <w:pPr>
        <w:rPr>
          <w:rFonts w:ascii="Times New Roman" w:hAnsi="Times New Roman" w:cs="Times New Roman"/>
          <w:b/>
          <w:bCs/>
          <w:sz w:val="28"/>
          <w:szCs w:val="28"/>
        </w:rPr>
      </w:pPr>
    </w:p>
    <w:p w14:paraId="5A071086" w14:textId="77777777" w:rsidR="00F60661" w:rsidRDefault="00F60661" w:rsidP="00F60661">
      <w:pPr>
        <w:rPr>
          <w:rFonts w:ascii="Times New Roman" w:hAnsi="Times New Roman" w:cs="Times New Roman"/>
          <w:b/>
          <w:bCs/>
          <w:sz w:val="28"/>
          <w:szCs w:val="28"/>
        </w:rPr>
      </w:pPr>
    </w:p>
    <w:p w14:paraId="3441B263" w14:textId="77777777" w:rsidR="00F60661" w:rsidRDefault="00F60661" w:rsidP="00F60661">
      <w:pPr>
        <w:rPr>
          <w:rFonts w:ascii="Times New Roman" w:hAnsi="Times New Roman" w:cs="Times New Roman"/>
          <w:b/>
          <w:bCs/>
          <w:sz w:val="28"/>
          <w:szCs w:val="28"/>
        </w:rPr>
      </w:pPr>
    </w:p>
    <w:p w14:paraId="66EDDD19" w14:textId="2F218209" w:rsidR="00F60661" w:rsidRDefault="00F60661" w:rsidP="00F6066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COMPETITOR ANALYSIS</w:t>
      </w:r>
    </w:p>
    <w:p w14:paraId="43E44193" w14:textId="34EB355E" w:rsidR="00F60661" w:rsidRPr="00833D6E" w:rsidRDefault="00C63119" w:rsidP="00833D6E">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Company name: Paystack</w:t>
      </w:r>
    </w:p>
    <w:p w14:paraId="5DFFCF7F" w14:textId="621452D6" w:rsidR="00C63119" w:rsidRDefault="00FC1E56" w:rsidP="00F60661">
      <w:pPr>
        <w:rPr>
          <w:rFonts w:ascii="Times New Roman" w:hAnsi="Times New Roman" w:cs="Times New Roman"/>
          <w:sz w:val="28"/>
          <w:szCs w:val="28"/>
        </w:rPr>
      </w:pPr>
      <w:r>
        <w:rPr>
          <w:rFonts w:ascii="Times New Roman" w:hAnsi="Times New Roman" w:cs="Times New Roman"/>
          <w:b/>
          <w:bCs/>
          <w:sz w:val="28"/>
          <w:szCs w:val="28"/>
        </w:rPr>
        <w:t xml:space="preserve">Background: </w:t>
      </w:r>
      <w:r w:rsidR="00833D6E" w:rsidRPr="00833D6E">
        <w:rPr>
          <w:rFonts w:ascii="Times New Roman" w:hAnsi="Times New Roman" w:cs="Times New Roman"/>
          <w:sz w:val="28"/>
          <w:szCs w:val="28"/>
        </w:rPr>
        <w:t xml:space="preserve">Founded in 2015 by Shola </w:t>
      </w:r>
      <w:proofErr w:type="spellStart"/>
      <w:r w:rsidR="00833D6E" w:rsidRPr="00833D6E">
        <w:rPr>
          <w:rFonts w:ascii="Times New Roman" w:hAnsi="Times New Roman" w:cs="Times New Roman"/>
          <w:sz w:val="28"/>
          <w:szCs w:val="28"/>
        </w:rPr>
        <w:t>Akinlade</w:t>
      </w:r>
      <w:proofErr w:type="spellEnd"/>
      <w:r w:rsidR="00833D6E" w:rsidRPr="00833D6E">
        <w:rPr>
          <w:rFonts w:ascii="Times New Roman" w:hAnsi="Times New Roman" w:cs="Times New Roman"/>
          <w:sz w:val="28"/>
          <w:szCs w:val="28"/>
        </w:rPr>
        <w:t xml:space="preserve"> and Ezra </w:t>
      </w:r>
      <w:proofErr w:type="spellStart"/>
      <w:r w:rsidR="00833D6E" w:rsidRPr="00833D6E">
        <w:rPr>
          <w:rFonts w:ascii="Times New Roman" w:hAnsi="Times New Roman" w:cs="Times New Roman"/>
          <w:sz w:val="28"/>
          <w:szCs w:val="28"/>
        </w:rPr>
        <w:t>Olubi</w:t>
      </w:r>
      <w:proofErr w:type="spellEnd"/>
      <w:r w:rsidR="00833D6E" w:rsidRPr="00833D6E">
        <w:rPr>
          <w:rFonts w:ascii="Times New Roman" w:hAnsi="Times New Roman" w:cs="Times New Roman"/>
          <w:sz w:val="28"/>
          <w:szCs w:val="28"/>
        </w:rPr>
        <w:t>, Paystack was acquired by Stripe in 2020. It has revolutionized online payments in Nigeria by simplifying the process for businesses to accept payments.</w:t>
      </w:r>
    </w:p>
    <w:p w14:paraId="6E09D9AA" w14:textId="77777777" w:rsidR="00833D6E" w:rsidRDefault="00833D6E" w:rsidP="00F60661">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0CA24B57" w14:textId="4E03420D" w:rsidR="00833D6E" w:rsidRDefault="00833D6E" w:rsidP="00F60661">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Supports multiple payment methods: cards (Visa, Mastercard, Verve), bank transfers, USSD, and mobile money.</w:t>
      </w:r>
      <w:r w:rsidRPr="00833D6E">
        <w:rPr>
          <w:rFonts w:ascii="Times New Roman" w:hAnsi="Times New Roman" w:cs="Times New Roman"/>
          <w:sz w:val="28"/>
          <w:szCs w:val="28"/>
        </w:rPr>
        <w:br/>
        <w:t>- Seamless integration with major eCommerce platforms like WooCommerce, Shopify, and Magento.</w:t>
      </w:r>
      <w:r w:rsidRPr="00833D6E">
        <w:rPr>
          <w:rFonts w:ascii="Times New Roman" w:hAnsi="Times New Roman" w:cs="Times New Roman"/>
          <w:sz w:val="28"/>
          <w:szCs w:val="28"/>
        </w:rPr>
        <w:br/>
        <w:t>- PCI-DSS compliant with fraud detection mechanisms.</w:t>
      </w:r>
      <w:r w:rsidRPr="00833D6E">
        <w:rPr>
          <w:rFonts w:ascii="Times New Roman" w:hAnsi="Times New Roman" w:cs="Times New Roman"/>
          <w:sz w:val="28"/>
          <w:szCs w:val="28"/>
        </w:rPr>
        <w:br/>
        <w:t>- Instant settlements within 24 hours.</w:t>
      </w:r>
    </w:p>
    <w:p w14:paraId="40AD3E21" w14:textId="42D5F0A3"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34F11F1E" w14:textId="34290103" w:rsidR="00833D6E" w:rsidRDefault="00833D6E" w:rsidP="00F60661">
      <w:pPr>
        <w:rPr>
          <w:rFonts w:ascii="Times New Roman" w:hAnsi="Times New Roman" w:cs="Times New Roman"/>
          <w:b/>
          <w:bCs/>
          <w:sz w:val="28"/>
          <w:szCs w:val="28"/>
        </w:rPr>
      </w:pPr>
      <w:r w:rsidRPr="00833D6E">
        <w:rPr>
          <w:rFonts w:ascii="Times New Roman" w:hAnsi="Times New Roman" w:cs="Times New Roman"/>
          <w:sz w:val="28"/>
          <w:szCs w:val="28"/>
        </w:rPr>
        <w:t>-</w:t>
      </w:r>
      <w:r w:rsidRPr="00833D6E">
        <w:rPr>
          <w:rFonts w:ascii="Times New Roman" w:hAnsi="Times New Roman" w:cs="Times New Roman"/>
          <w:b/>
          <w:bCs/>
          <w:sz w:val="28"/>
          <w:szCs w:val="28"/>
        </w:rPr>
        <w:t xml:space="preserve"> </w:t>
      </w:r>
      <w:r w:rsidRPr="00833D6E">
        <w:rPr>
          <w:rFonts w:ascii="Times New Roman" w:hAnsi="Times New Roman" w:cs="Times New Roman"/>
          <w:sz w:val="28"/>
          <w:szCs w:val="28"/>
        </w:rPr>
        <w:t>User-friendly API for easy integration.</w:t>
      </w:r>
      <w:r w:rsidRPr="00833D6E">
        <w:rPr>
          <w:rFonts w:ascii="Times New Roman" w:hAnsi="Times New Roman" w:cs="Times New Roman"/>
          <w:sz w:val="28"/>
          <w:szCs w:val="28"/>
        </w:rPr>
        <w:br/>
        <w:t>- Quick onboarding process.</w:t>
      </w:r>
      <w:r w:rsidRPr="00833D6E">
        <w:rPr>
          <w:rFonts w:ascii="Times New Roman" w:hAnsi="Times New Roman" w:cs="Times New Roman"/>
          <w:sz w:val="28"/>
          <w:szCs w:val="28"/>
        </w:rPr>
        <w:br/>
        <w:t>- Transparent pricing structure</w:t>
      </w:r>
      <w:r w:rsidRPr="00833D6E">
        <w:rPr>
          <w:rFonts w:ascii="Times New Roman" w:hAnsi="Times New Roman" w:cs="Times New Roman"/>
          <w:b/>
          <w:bCs/>
          <w:sz w:val="28"/>
          <w:szCs w:val="28"/>
        </w:rPr>
        <w:t>.</w:t>
      </w:r>
    </w:p>
    <w:p w14:paraId="3DD40EA7" w14:textId="047B772E"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5C0A8C4" w14:textId="35EAAF88" w:rsidR="00833D6E" w:rsidRPr="00833D6E" w:rsidRDefault="00833D6E" w:rsidP="00F60661">
      <w:pPr>
        <w:rPr>
          <w:rFonts w:ascii="Times New Roman" w:hAnsi="Times New Roman" w:cs="Times New Roman"/>
          <w:sz w:val="28"/>
          <w:szCs w:val="28"/>
        </w:rPr>
      </w:pPr>
      <w:r w:rsidRPr="00833D6E">
        <w:rPr>
          <w:rFonts w:ascii="Times New Roman" w:hAnsi="Times New Roman" w:cs="Times New Roman"/>
          <w:sz w:val="28"/>
          <w:szCs w:val="28"/>
        </w:rPr>
        <w:t>- Simplifying payment processes for businesses.</w:t>
      </w:r>
      <w:r w:rsidRPr="00833D6E">
        <w:rPr>
          <w:rFonts w:ascii="Times New Roman" w:hAnsi="Times New Roman" w:cs="Times New Roman"/>
          <w:sz w:val="28"/>
          <w:szCs w:val="28"/>
        </w:rPr>
        <w:br/>
        <w:t>- Enhancing financial inclusion by supporting various payment methods.</w:t>
      </w:r>
    </w:p>
    <w:p w14:paraId="24C8B3FE" w14:textId="4C8C5A27" w:rsidR="00833D6E" w:rsidRPr="00833D6E" w:rsidRDefault="00833D6E" w:rsidP="00B14809">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Flutterwave</w:t>
      </w:r>
    </w:p>
    <w:p w14:paraId="5108AE4D"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833D6E">
        <w:rPr>
          <w:rFonts w:ascii="Times New Roman" w:hAnsi="Times New Roman" w:cs="Times New Roman"/>
          <w:sz w:val="28"/>
          <w:szCs w:val="28"/>
        </w:rPr>
        <w:t xml:space="preserve">Established in 2016 by Olugbenga Agboola and Iyinoluwa </w:t>
      </w:r>
      <w:proofErr w:type="spellStart"/>
      <w:r w:rsidRPr="00833D6E">
        <w:rPr>
          <w:rFonts w:ascii="Times New Roman" w:hAnsi="Times New Roman" w:cs="Times New Roman"/>
          <w:sz w:val="28"/>
          <w:szCs w:val="28"/>
        </w:rPr>
        <w:t>Aboyeji</w:t>
      </w:r>
      <w:proofErr w:type="spellEnd"/>
      <w:r w:rsidRPr="00833D6E">
        <w:rPr>
          <w:rFonts w:ascii="Times New Roman" w:hAnsi="Times New Roman" w:cs="Times New Roman"/>
          <w:sz w:val="28"/>
          <w:szCs w:val="28"/>
        </w:rPr>
        <w:t xml:space="preserve">, </w:t>
      </w:r>
      <w:proofErr w:type="spellStart"/>
      <w:r w:rsidRPr="00833D6E">
        <w:rPr>
          <w:rFonts w:ascii="Times New Roman" w:hAnsi="Times New Roman" w:cs="Times New Roman"/>
          <w:sz w:val="28"/>
          <w:szCs w:val="28"/>
        </w:rPr>
        <w:t>Flutterwave</w:t>
      </w:r>
      <w:proofErr w:type="spellEnd"/>
      <w:r w:rsidRPr="00833D6E">
        <w:rPr>
          <w:rFonts w:ascii="Times New Roman" w:hAnsi="Times New Roman" w:cs="Times New Roman"/>
          <w:sz w:val="28"/>
          <w:szCs w:val="28"/>
        </w:rPr>
        <w:t xml:space="preserve"> provides global payment solutions, enabling businesses to accept payments from customers worldwide.</w:t>
      </w:r>
    </w:p>
    <w:p w14:paraId="2A964F03" w14:textId="1376D651"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2D77668B" w14:textId="77777777" w:rsidR="00833D6E" w:rsidRDefault="00833D6E" w:rsidP="00833D6E">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Accepts payments in over 150 currencies.</w:t>
      </w:r>
      <w:r w:rsidRPr="00833D6E">
        <w:rPr>
          <w:rFonts w:ascii="Times New Roman" w:hAnsi="Times New Roman" w:cs="Times New Roman"/>
          <w:sz w:val="28"/>
          <w:szCs w:val="28"/>
        </w:rPr>
        <w:br/>
        <w:t>- Supports card payments, bank transfers, USSD, mobile wallets, and Barter (a virtual card service).</w:t>
      </w:r>
      <w:r w:rsidRPr="00833D6E">
        <w:rPr>
          <w:rFonts w:ascii="Times New Roman" w:hAnsi="Times New Roman" w:cs="Times New Roman"/>
          <w:sz w:val="28"/>
          <w:szCs w:val="28"/>
        </w:rPr>
        <w:br/>
        <w:t>- Offers "Rave" for eCommerce transactions, including features like subscriptions, payment links, and invoicing.</w:t>
      </w:r>
      <w:r w:rsidRPr="00833D6E">
        <w:rPr>
          <w:rFonts w:ascii="Times New Roman" w:hAnsi="Times New Roman" w:cs="Times New Roman"/>
          <w:sz w:val="28"/>
          <w:szCs w:val="28"/>
        </w:rPr>
        <w:br/>
        <w:t>- PCI-DSS certified with advanced encryption and fraud management.</w:t>
      </w:r>
    </w:p>
    <w:p w14:paraId="642F3ADA" w14:textId="77777777" w:rsidR="00833D6E" w:rsidRDefault="00833D6E" w:rsidP="00833D6E">
      <w:pPr>
        <w:rPr>
          <w:rFonts w:ascii="Times New Roman" w:hAnsi="Times New Roman" w:cs="Times New Roman"/>
          <w:sz w:val="28"/>
          <w:szCs w:val="28"/>
        </w:rPr>
      </w:pPr>
    </w:p>
    <w:p w14:paraId="09E2BE72" w14:textId="77777777" w:rsidR="00833D6E" w:rsidRDefault="00833D6E" w:rsidP="00833D6E">
      <w:pPr>
        <w:rPr>
          <w:rFonts w:ascii="Times New Roman" w:hAnsi="Times New Roman" w:cs="Times New Roman"/>
          <w:sz w:val="28"/>
          <w:szCs w:val="28"/>
        </w:rPr>
      </w:pPr>
    </w:p>
    <w:p w14:paraId="3CA7D88E" w14:textId="02F19B6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6B99C8EA"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sz w:val="28"/>
          <w:szCs w:val="28"/>
        </w:rPr>
        <w:lastRenderedPageBreak/>
        <w:t>- Scalability for businesses aiming for international reach.</w:t>
      </w:r>
      <w:r w:rsidRPr="00833D6E">
        <w:rPr>
          <w:rFonts w:ascii="Times New Roman" w:hAnsi="Times New Roman" w:cs="Times New Roman"/>
          <w:sz w:val="28"/>
          <w:szCs w:val="28"/>
        </w:rPr>
        <w:br/>
        <w:t>- Comprehensive payment options.</w:t>
      </w:r>
      <w:r w:rsidRPr="00833D6E">
        <w:rPr>
          <w:rFonts w:ascii="Times New Roman" w:hAnsi="Times New Roman" w:cs="Times New Roman"/>
          <w:sz w:val="28"/>
          <w:szCs w:val="28"/>
        </w:rPr>
        <w:br/>
        <w:t>- Strong security measures.</w:t>
      </w:r>
    </w:p>
    <w:p w14:paraId="37D81139" w14:textId="25E55FD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86366F5" w14:textId="196363DB" w:rsidR="00C63119"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Facilitating cross-border transactions.</w:t>
      </w:r>
      <w:r w:rsidRPr="003B6BEC">
        <w:rPr>
          <w:rFonts w:ascii="Times New Roman" w:hAnsi="Times New Roman" w:cs="Times New Roman"/>
          <w:sz w:val="28"/>
          <w:szCs w:val="28"/>
        </w:rPr>
        <w:br/>
        <w:t>- Providing a unified platform for various payment methods.</w:t>
      </w:r>
    </w:p>
    <w:p w14:paraId="0D4370C5" w14:textId="7F8D26E3" w:rsidR="003B6BEC" w:rsidRPr="00833D6E" w:rsidRDefault="003B6BEC" w:rsidP="003B6BEC">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Interswitch</w:t>
      </w:r>
    </w:p>
    <w:p w14:paraId="2C3EFACA"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3B6BEC">
        <w:rPr>
          <w:rFonts w:ascii="Times New Roman" w:hAnsi="Times New Roman" w:cs="Times New Roman"/>
          <w:sz w:val="28"/>
          <w:szCs w:val="28"/>
        </w:rPr>
        <w:t>Launched in 2002, Interswitch is a pioneer in Nigeria's digital payments landscape, offering a range of payment solutions for businesses and consumers.</w:t>
      </w:r>
    </w:p>
    <w:p w14:paraId="03BD02CF" w14:textId="3562D981"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6C64C91B" w14:textId="42DC32CD"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Provides payment processing, card issuance, and digital payment solutions.</w:t>
      </w:r>
      <w:r w:rsidRPr="003B6BEC">
        <w:rPr>
          <w:rFonts w:ascii="Times New Roman" w:hAnsi="Times New Roman" w:cs="Times New Roman"/>
          <w:sz w:val="28"/>
          <w:szCs w:val="28"/>
        </w:rPr>
        <w:br/>
        <w:t>- Operates Verve, a domestic card scheme.</w:t>
      </w:r>
      <w:r w:rsidRPr="003B6BEC">
        <w:rPr>
          <w:rFonts w:ascii="Times New Roman" w:hAnsi="Times New Roman" w:cs="Times New Roman"/>
          <w:sz w:val="28"/>
          <w:szCs w:val="28"/>
        </w:rPr>
        <w:br/>
        <w:t>- Offers Quickteller, a consumer payment platform.</w:t>
      </w:r>
    </w:p>
    <w:p w14:paraId="72E3ADF4" w14:textId="77777777"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04704390"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Established infrastructure with widespread adoption.</w:t>
      </w:r>
      <w:r w:rsidRPr="003B6BEC">
        <w:rPr>
          <w:rFonts w:ascii="Times New Roman" w:hAnsi="Times New Roman" w:cs="Times New Roman"/>
          <w:sz w:val="28"/>
          <w:szCs w:val="28"/>
        </w:rPr>
        <w:br/>
        <w:t>- Comprehensive suite of payment services.</w:t>
      </w:r>
    </w:p>
    <w:p w14:paraId="35BF9894" w14:textId="30213162"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9244D8B" w14:textId="41047F68"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Bridging the gap between traditional banking and digital payments.</w:t>
      </w:r>
      <w:r w:rsidRPr="003B6BEC">
        <w:rPr>
          <w:rFonts w:ascii="Times New Roman" w:hAnsi="Times New Roman" w:cs="Times New Roman"/>
          <w:sz w:val="28"/>
          <w:szCs w:val="28"/>
        </w:rPr>
        <w:br/>
        <w:t>- Enhancing transaction efficiency and security.</w:t>
      </w:r>
    </w:p>
    <w:p w14:paraId="70B7EBAB" w14:textId="77777777" w:rsidR="003B6BEC" w:rsidRDefault="003B6BEC" w:rsidP="003B6BEC">
      <w:pPr>
        <w:rPr>
          <w:rFonts w:ascii="Times New Roman" w:hAnsi="Times New Roman" w:cs="Times New Roman"/>
          <w:sz w:val="28"/>
          <w:szCs w:val="28"/>
        </w:rPr>
      </w:pPr>
    </w:p>
    <w:p w14:paraId="09148E90" w14:textId="14D7DF45"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Kora</w:t>
      </w:r>
    </w:p>
    <w:p w14:paraId="74ADD53E" w14:textId="2DC0065A"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 xml:space="preserve">Formerly known as </w:t>
      </w:r>
      <w:proofErr w:type="spellStart"/>
      <w:r w:rsidRPr="003B6BEC">
        <w:rPr>
          <w:rFonts w:ascii="Times New Roman" w:hAnsi="Times New Roman" w:cs="Times New Roman"/>
          <w:sz w:val="28"/>
          <w:szCs w:val="28"/>
        </w:rPr>
        <w:t>Korapay</w:t>
      </w:r>
      <w:proofErr w:type="spellEnd"/>
      <w:r w:rsidRPr="003B6BEC">
        <w:rPr>
          <w:rFonts w:ascii="Times New Roman" w:hAnsi="Times New Roman" w:cs="Times New Roman"/>
          <w:sz w:val="28"/>
          <w:szCs w:val="28"/>
        </w:rPr>
        <w:t>, Kora focuses on simplifying payments for African businesses, offering solutions tailored to the continent's unique needs.</w:t>
      </w:r>
    </w:p>
    <w:p w14:paraId="4BDAAECC"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1787532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Supports various payment methods, including mobile money, debit/credit cards, bank transfers, and QR codes.</w:t>
      </w:r>
      <w:r w:rsidRPr="003B6BEC">
        <w:rPr>
          <w:rFonts w:ascii="Times New Roman" w:hAnsi="Times New Roman" w:cs="Times New Roman"/>
          <w:sz w:val="28"/>
          <w:szCs w:val="28"/>
        </w:rPr>
        <w:br/>
        <w:t>- Provides APIs and plugins for easy integration with platforms like WooCommerce, WordPress, Joomla, and Drupal.</w:t>
      </w:r>
      <w:r w:rsidRPr="003B6BEC">
        <w:rPr>
          <w:rFonts w:ascii="Times New Roman" w:hAnsi="Times New Roman" w:cs="Times New Roman"/>
          <w:sz w:val="28"/>
          <w:szCs w:val="28"/>
        </w:rPr>
        <w:br/>
        <w:t>- PCI DSS Level 1 certified for secure transactions.</w:t>
      </w:r>
    </w:p>
    <w:p w14:paraId="405AA96E" w14:textId="2FDEF5C5"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5213E1E1"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lastRenderedPageBreak/>
        <w:t>- Excellent customer support for businesses of all sizes.</w:t>
      </w:r>
      <w:r w:rsidRPr="003B6BEC">
        <w:rPr>
          <w:rFonts w:ascii="Times New Roman" w:hAnsi="Times New Roman" w:cs="Times New Roman"/>
          <w:sz w:val="28"/>
          <w:szCs w:val="28"/>
        </w:rPr>
        <w:br/>
        <w:t>- Focus on local payment methods and currencies.</w:t>
      </w:r>
    </w:p>
    <w:p w14:paraId="5CF4D5AD" w14:textId="0D2B52CB"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524EFEE5" w14:textId="20A426F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Simplifying payment processes for African businesses.</w:t>
      </w:r>
      <w:r w:rsidRPr="003B6BEC">
        <w:rPr>
          <w:rFonts w:ascii="Times New Roman" w:hAnsi="Times New Roman" w:cs="Times New Roman"/>
          <w:sz w:val="28"/>
          <w:szCs w:val="28"/>
        </w:rPr>
        <w:br/>
        <w:t>- Enhancing financial inclusion by supporting local payment methods.</w:t>
      </w:r>
    </w:p>
    <w:p w14:paraId="11A35584" w14:textId="77777777" w:rsidR="003B6BEC" w:rsidRPr="003B6BEC" w:rsidRDefault="003B6BEC" w:rsidP="003B6BEC">
      <w:pPr>
        <w:rPr>
          <w:rFonts w:ascii="Times New Roman" w:hAnsi="Times New Roman" w:cs="Times New Roman"/>
          <w:b/>
          <w:bCs/>
          <w:sz w:val="28"/>
          <w:szCs w:val="28"/>
        </w:rPr>
      </w:pPr>
    </w:p>
    <w:p w14:paraId="5AB1CD0A" w14:textId="1FB1500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Paga</w:t>
      </w:r>
    </w:p>
    <w:p w14:paraId="47198CB4"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 xml:space="preserve">Founded in 2009 by Tayo </w:t>
      </w:r>
      <w:proofErr w:type="spellStart"/>
      <w:r w:rsidRPr="003B6BEC">
        <w:rPr>
          <w:rFonts w:ascii="Times New Roman" w:hAnsi="Times New Roman" w:cs="Times New Roman"/>
          <w:sz w:val="28"/>
          <w:szCs w:val="28"/>
        </w:rPr>
        <w:t>Oviosu</w:t>
      </w:r>
      <w:proofErr w:type="spellEnd"/>
      <w:r w:rsidRPr="003B6BEC">
        <w:rPr>
          <w:rFonts w:ascii="Times New Roman" w:hAnsi="Times New Roman" w:cs="Times New Roman"/>
          <w:sz w:val="28"/>
          <w:szCs w:val="28"/>
        </w:rPr>
        <w:t>, Paga is a mobile payment platform aimed at driving financial inclusion in Nigeria by providing accessible financial services.</w:t>
      </w:r>
    </w:p>
    <w:p w14:paraId="01834F56" w14:textId="3B9B124B"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5DB8BE3F"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Mobile wallet for money transfers, bill payments, and merchant payments.</w:t>
      </w:r>
      <w:r w:rsidRPr="003B6BEC">
        <w:rPr>
          <w:rFonts w:ascii="Times New Roman" w:hAnsi="Times New Roman" w:cs="Times New Roman"/>
          <w:sz w:val="28"/>
          <w:szCs w:val="28"/>
        </w:rPr>
        <w:br/>
        <w:t>- Agent network for cash-in and cash-out transactions.</w:t>
      </w:r>
      <w:r w:rsidRPr="003B6BEC">
        <w:rPr>
          <w:rFonts w:ascii="Times New Roman" w:hAnsi="Times New Roman" w:cs="Times New Roman"/>
          <w:sz w:val="28"/>
          <w:szCs w:val="28"/>
        </w:rPr>
        <w:br/>
        <w:t>- Integration capabilities for businesses to accept payments.</w:t>
      </w:r>
    </w:p>
    <w:p w14:paraId="4F72088E" w14:textId="0D9D1198"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106BA4D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Extensive agent network reaching underserved areas.</w:t>
      </w:r>
      <w:r w:rsidRPr="003B6BEC">
        <w:rPr>
          <w:rFonts w:ascii="Times New Roman" w:hAnsi="Times New Roman" w:cs="Times New Roman"/>
          <w:sz w:val="28"/>
          <w:szCs w:val="28"/>
        </w:rPr>
        <w:br/>
        <w:t>- Focus on mobile accessibility.</w:t>
      </w:r>
    </w:p>
    <w:p w14:paraId="103F77B8" w14:textId="260B092C"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1853B85A" w14:textId="360EB608" w:rsidR="00C63119" w:rsidRPr="003B6BEC" w:rsidRDefault="003B6BEC" w:rsidP="00F60661">
      <w:pPr>
        <w:rPr>
          <w:rFonts w:ascii="Times New Roman" w:hAnsi="Times New Roman" w:cs="Times New Roman"/>
          <w:sz w:val="28"/>
          <w:szCs w:val="28"/>
        </w:rPr>
      </w:pPr>
      <w:r w:rsidRPr="003B6BEC">
        <w:rPr>
          <w:rFonts w:ascii="Times New Roman" w:hAnsi="Times New Roman" w:cs="Times New Roman"/>
          <w:sz w:val="28"/>
          <w:szCs w:val="28"/>
        </w:rPr>
        <w:t>- Providing financial services to the unbanked and underbanked populations.</w:t>
      </w:r>
      <w:r w:rsidRPr="003B6BEC">
        <w:rPr>
          <w:rFonts w:ascii="Times New Roman" w:hAnsi="Times New Roman" w:cs="Times New Roman"/>
          <w:sz w:val="28"/>
          <w:szCs w:val="28"/>
        </w:rPr>
        <w:br/>
        <w:t>- Simplifying transactions through mobile solutions.</w:t>
      </w:r>
    </w:p>
    <w:p w14:paraId="08474647" w14:textId="77777777" w:rsidR="00C63119" w:rsidRDefault="00C63119" w:rsidP="00F60661">
      <w:pPr>
        <w:rPr>
          <w:rFonts w:ascii="Times New Roman" w:hAnsi="Times New Roman" w:cs="Times New Roman"/>
          <w:b/>
          <w:bCs/>
          <w:sz w:val="28"/>
          <w:szCs w:val="28"/>
        </w:rPr>
      </w:pPr>
    </w:p>
    <w:p w14:paraId="509F356C" w14:textId="7D120D9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proofErr w:type="spellStart"/>
      <w:r>
        <w:rPr>
          <w:rFonts w:ascii="Times New Roman" w:hAnsi="Times New Roman" w:cs="Times New Roman"/>
          <w:b/>
          <w:bCs/>
          <w:sz w:val="28"/>
          <w:szCs w:val="28"/>
        </w:rPr>
        <w:t>Paypal</w:t>
      </w:r>
      <w:proofErr w:type="spellEnd"/>
    </w:p>
    <w:p w14:paraId="591B46F5"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A global leader in online payments, PayPal offers services in numerous countries, including limited functionalities in Nigeria.</w:t>
      </w:r>
    </w:p>
    <w:p w14:paraId="29524733" w14:textId="38A62662"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31C5E3C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Enables online payments and money transfers.</w:t>
      </w:r>
      <w:r w:rsidRPr="003B6BEC">
        <w:rPr>
          <w:rFonts w:ascii="Times New Roman" w:hAnsi="Times New Roman" w:cs="Times New Roman"/>
          <w:sz w:val="28"/>
          <w:szCs w:val="28"/>
        </w:rPr>
        <w:br/>
        <w:t>- Supports multiple currencies.</w:t>
      </w:r>
      <w:r w:rsidRPr="003B6BEC">
        <w:rPr>
          <w:rFonts w:ascii="Times New Roman" w:hAnsi="Times New Roman" w:cs="Times New Roman"/>
          <w:sz w:val="28"/>
          <w:szCs w:val="28"/>
        </w:rPr>
        <w:br/>
        <w:t>- Integration with various online platforms.</w:t>
      </w:r>
    </w:p>
    <w:p w14:paraId="4B779DA3" w14:textId="77777777" w:rsidR="003B6BEC" w:rsidRDefault="003B6BEC" w:rsidP="003B6BEC">
      <w:pPr>
        <w:rPr>
          <w:rFonts w:ascii="Times New Roman" w:hAnsi="Times New Roman" w:cs="Times New Roman"/>
          <w:sz w:val="28"/>
          <w:szCs w:val="28"/>
        </w:rPr>
      </w:pPr>
    </w:p>
    <w:p w14:paraId="336715B7" w14:textId="77777777" w:rsidR="003B6BEC" w:rsidRDefault="003B6BEC" w:rsidP="003B6BEC">
      <w:pPr>
        <w:rPr>
          <w:rFonts w:ascii="Times New Roman" w:hAnsi="Times New Roman" w:cs="Times New Roman"/>
          <w:sz w:val="28"/>
          <w:szCs w:val="28"/>
        </w:rPr>
      </w:pPr>
    </w:p>
    <w:p w14:paraId="24F21093" w14:textId="46E752FA"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7AEC4CC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lastRenderedPageBreak/>
        <w:t>- Global recognition and trust.</w:t>
      </w:r>
      <w:r w:rsidRPr="003B6BEC">
        <w:rPr>
          <w:rFonts w:ascii="Times New Roman" w:hAnsi="Times New Roman" w:cs="Times New Roman"/>
          <w:sz w:val="28"/>
          <w:szCs w:val="28"/>
        </w:rPr>
        <w:br/>
        <w:t>- Buyer and seller protection policies.</w:t>
      </w:r>
    </w:p>
    <w:p w14:paraId="46DF048E" w14:textId="53518F1E"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4533564E" w14:textId="2D4E2E16" w:rsidR="00C63119" w:rsidRDefault="003B6BEC" w:rsidP="00F60661">
      <w:pPr>
        <w:rPr>
          <w:rFonts w:ascii="Times New Roman" w:hAnsi="Times New Roman" w:cs="Times New Roman"/>
          <w:b/>
          <w:bCs/>
          <w:sz w:val="28"/>
          <w:szCs w:val="28"/>
        </w:rPr>
      </w:pPr>
      <w:r w:rsidRPr="003B6BEC">
        <w:rPr>
          <w:rFonts w:ascii="Times New Roman" w:hAnsi="Times New Roman" w:cs="Times New Roman"/>
          <w:sz w:val="28"/>
          <w:szCs w:val="28"/>
        </w:rPr>
        <w:t>- Facilitating international transactions.</w:t>
      </w:r>
      <w:r w:rsidRPr="003B6BEC">
        <w:rPr>
          <w:rFonts w:ascii="Times New Roman" w:hAnsi="Times New Roman" w:cs="Times New Roman"/>
          <w:sz w:val="28"/>
          <w:szCs w:val="28"/>
        </w:rPr>
        <w:br/>
        <w:t>- Providing a secure platform for online payments.</w:t>
      </w:r>
    </w:p>
    <w:p w14:paraId="7AB6D581" w14:textId="77777777" w:rsidR="00C63119" w:rsidRDefault="00C63119" w:rsidP="00F60661">
      <w:pPr>
        <w:rPr>
          <w:rFonts w:ascii="Times New Roman" w:hAnsi="Times New Roman" w:cs="Times New Roman"/>
          <w:b/>
          <w:bCs/>
          <w:sz w:val="28"/>
          <w:szCs w:val="28"/>
        </w:rPr>
      </w:pPr>
    </w:p>
    <w:p w14:paraId="7F3DDE52" w14:textId="77777777" w:rsidR="00C63119" w:rsidRDefault="00C63119" w:rsidP="00F60661">
      <w:pPr>
        <w:rPr>
          <w:rFonts w:ascii="Times New Roman" w:hAnsi="Times New Roman" w:cs="Times New Roman"/>
          <w:b/>
          <w:bCs/>
          <w:sz w:val="28"/>
          <w:szCs w:val="28"/>
        </w:rPr>
      </w:pPr>
    </w:p>
    <w:p w14:paraId="268E5299" w14:textId="77777777" w:rsidR="003B6BEC" w:rsidRDefault="003B6BEC" w:rsidP="00F60661">
      <w:pPr>
        <w:rPr>
          <w:rFonts w:ascii="Times New Roman" w:hAnsi="Times New Roman" w:cs="Times New Roman"/>
          <w:b/>
          <w:bCs/>
          <w:sz w:val="28"/>
          <w:szCs w:val="28"/>
        </w:rPr>
      </w:pPr>
    </w:p>
    <w:p w14:paraId="4887E09A" w14:textId="77777777" w:rsidR="003B6BEC" w:rsidRDefault="003B6BEC" w:rsidP="00F60661">
      <w:pPr>
        <w:rPr>
          <w:rFonts w:ascii="Times New Roman" w:hAnsi="Times New Roman" w:cs="Times New Roman"/>
          <w:b/>
          <w:bCs/>
          <w:sz w:val="28"/>
          <w:szCs w:val="28"/>
        </w:rPr>
      </w:pPr>
    </w:p>
    <w:p w14:paraId="3004A33A" w14:textId="77777777" w:rsidR="003B6BEC" w:rsidRDefault="003B6BEC" w:rsidP="00F60661">
      <w:pPr>
        <w:rPr>
          <w:rFonts w:ascii="Times New Roman" w:hAnsi="Times New Roman" w:cs="Times New Roman"/>
          <w:b/>
          <w:bCs/>
          <w:sz w:val="28"/>
          <w:szCs w:val="28"/>
        </w:rPr>
      </w:pPr>
    </w:p>
    <w:p w14:paraId="5F4672AA" w14:textId="77777777" w:rsidR="003B6BEC" w:rsidRDefault="003B6BEC" w:rsidP="00F60661">
      <w:pPr>
        <w:rPr>
          <w:rFonts w:ascii="Times New Roman" w:hAnsi="Times New Roman" w:cs="Times New Roman"/>
          <w:b/>
          <w:bCs/>
          <w:sz w:val="28"/>
          <w:szCs w:val="28"/>
        </w:rPr>
      </w:pPr>
    </w:p>
    <w:p w14:paraId="071AA56A" w14:textId="77777777" w:rsidR="003B6BEC" w:rsidRDefault="003B6BEC" w:rsidP="00F60661">
      <w:pPr>
        <w:rPr>
          <w:rFonts w:ascii="Times New Roman" w:hAnsi="Times New Roman" w:cs="Times New Roman"/>
          <w:b/>
          <w:bCs/>
          <w:sz w:val="28"/>
          <w:szCs w:val="28"/>
        </w:rPr>
      </w:pPr>
    </w:p>
    <w:p w14:paraId="0B475C0E" w14:textId="77777777" w:rsidR="003B6BEC" w:rsidRDefault="003B6BEC" w:rsidP="00F60661">
      <w:pPr>
        <w:rPr>
          <w:rFonts w:ascii="Times New Roman" w:hAnsi="Times New Roman" w:cs="Times New Roman"/>
          <w:b/>
          <w:bCs/>
          <w:sz w:val="28"/>
          <w:szCs w:val="28"/>
        </w:rPr>
      </w:pPr>
    </w:p>
    <w:p w14:paraId="4D849797" w14:textId="77777777" w:rsidR="003B6BEC" w:rsidRDefault="003B6BEC" w:rsidP="00F60661">
      <w:pPr>
        <w:rPr>
          <w:rFonts w:ascii="Times New Roman" w:hAnsi="Times New Roman" w:cs="Times New Roman"/>
          <w:b/>
          <w:bCs/>
          <w:sz w:val="28"/>
          <w:szCs w:val="28"/>
        </w:rPr>
      </w:pPr>
    </w:p>
    <w:p w14:paraId="2637CE44" w14:textId="77777777" w:rsidR="003B6BEC" w:rsidRDefault="003B6BEC" w:rsidP="00F60661">
      <w:pPr>
        <w:rPr>
          <w:rFonts w:ascii="Times New Roman" w:hAnsi="Times New Roman" w:cs="Times New Roman"/>
          <w:b/>
          <w:bCs/>
          <w:sz w:val="28"/>
          <w:szCs w:val="28"/>
        </w:rPr>
      </w:pPr>
    </w:p>
    <w:p w14:paraId="43CF1295" w14:textId="77777777" w:rsidR="003B6BEC" w:rsidRDefault="003B6BEC" w:rsidP="00F60661">
      <w:pPr>
        <w:rPr>
          <w:rFonts w:ascii="Times New Roman" w:hAnsi="Times New Roman" w:cs="Times New Roman"/>
          <w:b/>
          <w:bCs/>
          <w:sz w:val="28"/>
          <w:szCs w:val="28"/>
        </w:rPr>
      </w:pPr>
    </w:p>
    <w:p w14:paraId="3D4122DA" w14:textId="77777777" w:rsidR="003B6BEC" w:rsidRDefault="003B6BEC" w:rsidP="00F60661">
      <w:pPr>
        <w:rPr>
          <w:rFonts w:ascii="Times New Roman" w:hAnsi="Times New Roman" w:cs="Times New Roman"/>
          <w:b/>
          <w:bCs/>
          <w:sz w:val="28"/>
          <w:szCs w:val="28"/>
        </w:rPr>
      </w:pPr>
    </w:p>
    <w:p w14:paraId="4562D2AB" w14:textId="77777777" w:rsidR="003B6BEC" w:rsidRDefault="003B6BEC" w:rsidP="00F60661">
      <w:pPr>
        <w:rPr>
          <w:rFonts w:ascii="Times New Roman" w:hAnsi="Times New Roman" w:cs="Times New Roman"/>
          <w:b/>
          <w:bCs/>
          <w:sz w:val="28"/>
          <w:szCs w:val="28"/>
        </w:rPr>
      </w:pPr>
    </w:p>
    <w:p w14:paraId="4E9CA531" w14:textId="77777777" w:rsidR="003B6BEC" w:rsidRDefault="003B6BEC" w:rsidP="00F60661">
      <w:pPr>
        <w:rPr>
          <w:rFonts w:ascii="Times New Roman" w:hAnsi="Times New Roman" w:cs="Times New Roman"/>
          <w:b/>
          <w:bCs/>
          <w:sz w:val="28"/>
          <w:szCs w:val="28"/>
        </w:rPr>
      </w:pPr>
    </w:p>
    <w:p w14:paraId="68DAD2E8" w14:textId="77777777" w:rsidR="003B6BEC" w:rsidRDefault="003B6BEC" w:rsidP="00F60661">
      <w:pPr>
        <w:rPr>
          <w:rFonts w:ascii="Times New Roman" w:hAnsi="Times New Roman" w:cs="Times New Roman"/>
          <w:b/>
          <w:bCs/>
          <w:sz w:val="28"/>
          <w:szCs w:val="28"/>
        </w:rPr>
      </w:pPr>
    </w:p>
    <w:p w14:paraId="693925E3" w14:textId="77777777" w:rsidR="00C63119" w:rsidRDefault="00C63119" w:rsidP="00F60661">
      <w:pPr>
        <w:rPr>
          <w:rFonts w:ascii="Times New Roman" w:hAnsi="Times New Roman" w:cs="Times New Roman"/>
          <w:b/>
          <w:bCs/>
          <w:sz w:val="28"/>
          <w:szCs w:val="28"/>
        </w:rPr>
      </w:pPr>
    </w:p>
    <w:p w14:paraId="599B50FF" w14:textId="77777777" w:rsidR="00C63119" w:rsidRDefault="00C63119" w:rsidP="00F60661">
      <w:pPr>
        <w:rPr>
          <w:rFonts w:ascii="Times New Roman" w:hAnsi="Times New Roman" w:cs="Times New Roman"/>
          <w:b/>
          <w:bCs/>
          <w:sz w:val="28"/>
          <w:szCs w:val="28"/>
        </w:rPr>
      </w:pPr>
    </w:p>
    <w:p w14:paraId="49D66E69" w14:textId="77777777" w:rsidR="00C63119" w:rsidRDefault="00C63119" w:rsidP="00F60661">
      <w:pPr>
        <w:rPr>
          <w:rFonts w:ascii="Times New Roman" w:hAnsi="Times New Roman" w:cs="Times New Roman"/>
          <w:b/>
          <w:bCs/>
          <w:sz w:val="28"/>
          <w:szCs w:val="28"/>
        </w:rPr>
      </w:pPr>
    </w:p>
    <w:p w14:paraId="0C0BC252" w14:textId="77777777" w:rsidR="00C63119" w:rsidRDefault="00C63119" w:rsidP="00F60661">
      <w:pPr>
        <w:rPr>
          <w:rFonts w:ascii="Times New Roman" w:hAnsi="Times New Roman" w:cs="Times New Roman"/>
          <w:b/>
          <w:bCs/>
          <w:sz w:val="28"/>
          <w:szCs w:val="28"/>
        </w:rPr>
      </w:pPr>
    </w:p>
    <w:p w14:paraId="0870B16D" w14:textId="77777777" w:rsidR="00C63119" w:rsidRDefault="00C63119" w:rsidP="00F60661">
      <w:pPr>
        <w:rPr>
          <w:rFonts w:ascii="Times New Roman" w:hAnsi="Times New Roman" w:cs="Times New Roman"/>
          <w:b/>
          <w:bCs/>
          <w:sz w:val="28"/>
          <w:szCs w:val="28"/>
        </w:rPr>
      </w:pPr>
    </w:p>
    <w:p w14:paraId="24062080" w14:textId="77777777" w:rsidR="00C63119" w:rsidRDefault="00C63119" w:rsidP="00F60661">
      <w:pPr>
        <w:rPr>
          <w:rFonts w:ascii="Times New Roman" w:hAnsi="Times New Roman" w:cs="Times New Roman"/>
          <w:b/>
          <w:bCs/>
          <w:sz w:val="28"/>
          <w:szCs w:val="28"/>
        </w:rPr>
      </w:pPr>
    </w:p>
    <w:p w14:paraId="648FCC75" w14:textId="77777777" w:rsidR="00C63119" w:rsidRDefault="00C63119" w:rsidP="00F60661">
      <w:pPr>
        <w:rPr>
          <w:rFonts w:ascii="Times New Roman" w:hAnsi="Times New Roman" w:cs="Times New Roman"/>
          <w:b/>
          <w:bCs/>
          <w:sz w:val="28"/>
          <w:szCs w:val="28"/>
        </w:rPr>
      </w:pPr>
    </w:p>
    <w:tbl>
      <w:tblPr>
        <w:tblStyle w:val="TableGrid"/>
        <w:tblW w:w="9877" w:type="dxa"/>
        <w:tblLook w:val="04A0" w:firstRow="1" w:lastRow="0" w:firstColumn="1" w:lastColumn="0" w:noHBand="0" w:noVBand="1"/>
      </w:tblPr>
      <w:tblGrid>
        <w:gridCol w:w="1663"/>
        <w:gridCol w:w="2217"/>
        <w:gridCol w:w="1990"/>
        <w:gridCol w:w="2109"/>
        <w:gridCol w:w="1898"/>
      </w:tblGrid>
      <w:tr w:rsidR="003276C4" w:rsidRPr="003276C4" w14:paraId="4D0A3A4B" w14:textId="77777777" w:rsidTr="003276C4">
        <w:trPr>
          <w:trHeight w:val="520"/>
        </w:trPr>
        <w:tc>
          <w:tcPr>
            <w:tcW w:w="0" w:type="auto"/>
            <w:hideMark/>
          </w:tcPr>
          <w:p w14:paraId="100D14E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Company</w:t>
            </w:r>
          </w:p>
        </w:tc>
        <w:tc>
          <w:tcPr>
            <w:tcW w:w="0" w:type="auto"/>
            <w:hideMark/>
          </w:tcPr>
          <w:p w14:paraId="60E6A9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Strengths</w:t>
            </w:r>
          </w:p>
        </w:tc>
        <w:tc>
          <w:tcPr>
            <w:tcW w:w="0" w:type="auto"/>
            <w:hideMark/>
          </w:tcPr>
          <w:p w14:paraId="0C07EC3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Weaknesses</w:t>
            </w:r>
          </w:p>
        </w:tc>
        <w:tc>
          <w:tcPr>
            <w:tcW w:w="0" w:type="auto"/>
            <w:hideMark/>
          </w:tcPr>
          <w:p w14:paraId="26FE1E2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Opportunities</w:t>
            </w:r>
          </w:p>
        </w:tc>
        <w:tc>
          <w:tcPr>
            <w:tcW w:w="0" w:type="auto"/>
            <w:hideMark/>
          </w:tcPr>
          <w:p w14:paraId="7DD770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Threats</w:t>
            </w:r>
          </w:p>
        </w:tc>
      </w:tr>
      <w:tr w:rsidR="003276C4" w:rsidRPr="003276C4" w14:paraId="60C8E5D8" w14:textId="77777777" w:rsidTr="003276C4">
        <w:trPr>
          <w:trHeight w:val="2998"/>
        </w:trPr>
        <w:tc>
          <w:tcPr>
            <w:tcW w:w="0" w:type="auto"/>
            <w:hideMark/>
          </w:tcPr>
          <w:p w14:paraId="1C6B37E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Paystack</w:t>
            </w:r>
          </w:p>
        </w:tc>
        <w:tc>
          <w:tcPr>
            <w:tcW w:w="0" w:type="auto"/>
            <w:hideMark/>
          </w:tcPr>
          <w:p w14:paraId="584D290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API integration, seamless checkout, trusted by businesses, acquired by Stripe</w:t>
            </w:r>
          </w:p>
        </w:tc>
        <w:tc>
          <w:tcPr>
            <w:tcW w:w="0" w:type="auto"/>
            <w:hideMark/>
          </w:tcPr>
          <w:p w14:paraId="232CF380"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multi-currency support, dependent on Stripe ecosystem</w:t>
            </w:r>
          </w:p>
        </w:tc>
        <w:tc>
          <w:tcPr>
            <w:tcW w:w="0" w:type="auto"/>
            <w:hideMark/>
          </w:tcPr>
          <w:p w14:paraId="0E86412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Expansion into broader African markets, improving global reach</w:t>
            </w:r>
          </w:p>
        </w:tc>
        <w:tc>
          <w:tcPr>
            <w:tcW w:w="0" w:type="auto"/>
            <w:hideMark/>
          </w:tcPr>
          <w:p w14:paraId="4F7F46B8"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Competition from Flutterwave and other global payment solutions</w:t>
            </w:r>
          </w:p>
        </w:tc>
      </w:tr>
      <w:tr w:rsidR="003276C4" w:rsidRPr="003276C4" w14:paraId="051D815B" w14:textId="77777777" w:rsidTr="003276C4">
        <w:trPr>
          <w:trHeight w:val="3006"/>
        </w:trPr>
        <w:tc>
          <w:tcPr>
            <w:tcW w:w="0" w:type="auto"/>
            <w:hideMark/>
          </w:tcPr>
          <w:p w14:paraId="162689F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Flutterwave</w:t>
            </w:r>
          </w:p>
        </w:tc>
        <w:tc>
          <w:tcPr>
            <w:tcW w:w="0" w:type="auto"/>
            <w:hideMark/>
          </w:tcPr>
          <w:p w14:paraId="5F8814F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Scalable international payments, multiple payment methods, strong security</w:t>
            </w:r>
          </w:p>
        </w:tc>
        <w:tc>
          <w:tcPr>
            <w:tcW w:w="0" w:type="auto"/>
            <w:hideMark/>
          </w:tcPr>
          <w:p w14:paraId="0299E73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High fees for international transactions, past regulatory challenges</w:t>
            </w:r>
          </w:p>
        </w:tc>
        <w:tc>
          <w:tcPr>
            <w:tcW w:w="0" w:type="auto"/>
            <w:hideMark/>
          </w:tcPr>
          <w:p w14:paraId="65489A8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partnerships, growing African e-commerce sector</w:t>
            </w:r>
          </w:p>
        </w:tc>
        <w:tc>
          <w:tcPr>
            <w:tcW w:w="0" w:type="auto"/>
            <w:hideMark/>
          </w:tcPr>
          <w:p w14:paraId="2D5DDE1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Regulatory scrutiny, competition from Paystack and PayPal</w:t>
            </w:r>
          </w:p>
        </w:tc>
      </w:tr>
      <w:tr w:rsidR="003276C4" w:rsidRPr="003276C4" w14:paraId="1C6FE685" w14:textId="77777777" w:rsidTr="003276C4">
        <w:trPr>
          <w:trHeight w:val="2646"/>
        </w:trPr>
        <w:tc>
          <w:tcPr>
            <w:tcW w:w="0" w:type="auto"/>
            <w:hideMark/>
          </w:tcPr>
          <w:p w14:paraId="57F83C99"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Interswitch</w:t>
            </w:r>
          </w:p>
        </w:tc>
        <w:tc>
          <w:tcPr>
            <w:tcW w:w="0" w:type="auto"/>
            <w:hideMark/>
          </w:tcPr>
          <w:p w14:paraId="6939B0C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Well-established infrastructure, Verve card dominance, Quickteller services</w:t>
            </w:r>
          </w:p>
        </w:tc>
        <w:tc>
          <w:tcPr>
            <w:tcW w:w="0" w:type="auto"/>
            <w:hideMark/>
          </w:tcPr>
          <w:p w14:paraId="65403535"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Less startup-friendly, high transaction fees, older systems</w:t>
            </w:r>
          </w:p>
        </w:tc>
        <w:tc>
          <w:tcPr>
            <w:tcW w:w="0" w:type="auto"/>
            <w:hideMark/>
          </w:tcPr>
          <w:p w14:paraId="6B462DCF"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Digital banking expansion, deeper API penetration</w:t>
            </w:r>
          </w:p>
        </w:tc>
        <w:tc>
          <w:tcPr>
            <w:tcW w:w="0" w:type="auto"/>
            <w:hideMark/>
          </w:tcPr>
          <w:p w14:paraId="7E584C3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Increasing fintech startups with agile solutions</w:t>
            </w:r>
          </w:p>
        </w:tc>
      </w:tr>
      <w:tr w:rsidR="003276C4" w:rsidRPr="003276C4" w14:paraId="3756D373" w14:textId="77777777" w:rsidTr="003276C4">
        <w:trPr>
          <w:trHeight w:val="2646"/>
        </w:trPr>
        <w:tc>
          <w:tcPr>
            <w:tcW w:w="0" w:type="auto"/>
            <w:hideMark/>
          </w:tcPr>
          <w:p w14:paraId="0BEB33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Kora</w:t>
            </w:r>
          </w:p>
        </w:tc>
        <w:tc>
          <w:tcPr>
            <w:tcW w:w="0" w:type="auto"/>
            <w:hideMark/>
          </w:tcPr>
          <w:p w14:paraId="591F4A3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Supports mobile money and local payment methods, API and plugin integration</w:t>
            </w:r>
          </w:p>
        </w:tc>
        <w:tc>
          <w:tcPr>
            <w:tcW w:w="0" w:type="auto"/>
            <w:hideMark/>
          </w:tcPr>
          <w:p w14:paraId="206ECD0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brand recognition compared to Paystack and Flutterwave</w:t>
            </w:r>
          </w:p>
        </w:tc>
        <w:tc>
          <w:tcPr>
            <w:tcW w:w="0" w:type="auto"/>
            <w:hideMark/>
          </w:tcPr>
          <w:p w14:paraId="55BBCC4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Growth in SME adoption, expanding mobile payments</w:t>
            </w:r>
          </w:p>
        </w:tc>
        <w:tc>
          <w:tcPr>
            <w:tcW w:w="0" w:type="auto"/>
            <w:hideMark/>
          </w:tcPr>
          <w:p w14:paraId="2099622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Larger fintech companies with stronger market dominance</w:t>
            </w:r>
          </w:p>
        </w:tc>
      </w:tr>
      <w:tr w:rsidR="003276C4" w:rsidRPr="003276C4" w14:paraId="00B95C00" w14:textId="77777777" w:rsidTr="003276C4">
        <w:trPr>
          <w:trHeight w:val="2287"/>
        </w:trPr>
        <w:tc>
          <w:tcPr>
            <w:tcW w:w="0" w:type="auto"/>
            <w:hideMark/>
          </w:tcPr>
          <w:p w14:paraId="18FAAA7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Paga</w:t>
            </w:r>
          </w:p>
        </w:tc>
        <w:tc>
          <w:tcPr>
            <w:tcW w:w="0" w:type="auto"/>
            <w:hideMark/>
          </w:tcPr>
          <w:p w14:paraId="636B2A5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agent network, financial inclusion, mobile-friendly</w:t>
            </w:r>
          </w:p>
        </w:tc>
        <w:tc>
          <w:tcPr>
            <w:tcW w:w="0" w:type="auto"/>
            <w:hideMark/>
          </w:tcPr>
          <w:p w14:paraId="214531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B2B solutions, agent-based model can be slow for digital businesses</w:t>
            </w:r>
          </w:p>
        </w:tc>
        <w:tc>
          <w:tcPr>
            <w:tcW w:w="0" w:type="auto"/>
            <w:hideMark/>
          </w:tcPr>
          <w:p w14:paraId="7684899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into e-commerce and API-based payments</w:t>
            </w:r>
          </w:p>
        </w:tc>
        <w:tc>
          <w:tcPr>
            <w:tcW w:w="0" w:type="auto"/>
            <w:hideMark/>
          </w:tcPr>
          <w:p w14:paraId="55A046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 xml:space="preserve">Increased competition from digital-first </w:t>
            </w:r>
            <w:proofErr w:type="spellStart"/>
            <w:r w:rsidRPr="003276C4">
              <w:rPr>
                <w:rFonts w:ascii="Times New Roman" w:hAnsi="Times New Roman" w:cs="Times New Roman"/>
                <w:b/>
                <w:bCs/>
                <w:sz w:val="28"/>
                <w:szCs w:val="28"/>
              </w:rPr>
              <w:t>fintechs</w:t>
            </w:r>
            <w:proofErr w:type="spellEnd"/>
          </w:p>
        </w:tc>
      </w:tr>
      <w:tr w:rsidR="003276C4" w:rsidRPr="003276C4" w14:paraId="50074096" w14:textId="77777777" w:rsidTr="003276C4">
        <w:trPr>
          <w:trHeight w:val="2654"/>
        </w:trPr>
        <w:tc>
          <w:tcPr>
            <w:tcW w:w="0" w:type="auto"/>
            <w:hideMark/>
          </w:tcPr>
          <w:p w14:paraId="620B0E2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PayPal</w:t>
            </w:r>
          </w:p>
        </w:tc>
        <w:tc>
          <w:tcPr>
            <w:tcW w:w="0" w:type="auto"/>
            <w:hideMark/>
          </w:tcPr>
          <w:p w14:paraId="5D2B5AD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Global trust and recognition, secure transactions, strong buyer protection</w:t>
            </w:r>
          </w:p>
        </w:tc>
        <w:tc>
          <w:tcPr>
            <w:tcW w:w="0" w:type="auto"/>
            <w:hideMark/>
          </w:tcPr>
          <w:p w14:paraId="6349D462"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availability in Nigeria, not merchant-friendly in the region</w:t>
            </w:r>
          </w:p>
        </w:tc>
        <w:tc>
          <w:tcPr>
            <w:tcW w:w="0" w:type="auto"/>
            <w:hideMark/>
          </w:tcPr>
          <w:p w14:paraId="2265965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Improved partnerships with Nigerian banks, expanded fintech integrations</w:t>
            </w:r>
          </w:p>
        </w:tc>
        <w:tc>
          <w:tcPr>
            <w:tcW w:w="0" w:type="auto"/>
            <w:hideMark/>
          </w:tcPr>
          <w:p w14:paraId="2E460A5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Strict regulations, loss of relevance in local markets</w:t>
            </w:r>
          </w:p>
        </w:tc>
      </w:tr>
    </w:tbl>
    <w:p w14:paraId="4DBC3EE7" w14:textId="77777777" w:rsidR="00C63119" w:rsidRDefault="00C63119" w:rsidP="00F60661">
      <w:pPr>
        <w:rPr>
          <w:rFonts w:ascii="Times New Roman" w:hAnsi="Times New Roman" w:cs="Times New Roman"/>
          <w:b/>
          <w:bCs/>
          <w:sz w:val="28"/>
          <w:szCs w:val="28"/>
        </w:rPr>
      </w:pPr>
    </w:p>
    <w:p w14:paraId="4C85030F" w14:textId="5B245DDF" w:rsidR="00C63119" w:rsidRDefault="00C63119" w:rsidP="00C63119">
      <w:pPr>
        <w:jc w:val="center"/>
        <w:rPr>
          <w:rFonts w:ascii="Times New Roman" w:hAnsi="Times New Roman" w:cs="Times New Roman"/>
          <w:b/>
          <w:bCs/>
          <w:sz w:val="28"/>
          <w:szCs w:val="28"/>
        </w:rPr>
      </w:pPr>
    </w:p>
    <w:p w14:paraId="45E1DB63" w14:textId="77777777" w:rsidR="003276C4" w:rsidRDefault="003276C4" w:rsidP="00C63119">
      <w:pPr>
        <w:jc w:val="center"/>
        <w:rPr>
          <w:rFonts w:ascii="Times New Roman" w:hAnsi="Times New Roman" w:cs="Times New Roman"/>
          <w:b/>
          <w:bCs/>
          <w:sz w:val="28"/>
          <w:szCs w:val="28"/>
        </w:rPr>
      </w:pPr>
    </w:p>
    <w:p w14:paraId="121897EF" w14:textId="77777777" w:rsidR="003276C4" w:rsidRDefault="003276C4" w:rsidP="00C63119">
      <w:pPr>
        <w:jc w:val="center"/>
        <w:rPr>
          <w:rFonts w:ascii="Times New Roman" w:hAnsi="Times New Roman" w:cs="Times New Roman"/>
          <w:b/>
          <w:bCs/>
          <w:sz w:val="28"/>
          <w:szCs w:val="28"/>
        </w:rPr>
      </w:pPr>
    </w:p>
    <w:p w14:paraId="3613F365" w14:textId="77777777" w:rsidR="003276C4" w:rsidRDefault="003276C4" w:rsidP="00C63119">
      <w:pPr>
        <w:jc w:val="center"/>
        <w:rPr>
          <w:rFonts w:ascii="Times New Roman" w:hAnsi="Times New Roman" w:cs="Times New Roman"/>
          <w:b/>
          <w:bCs/>
          <w:sz w:val="28"/>
          <w:szCs w:val="28"/>
        </w:rPr>
      </w:pPr>
    </w:p>
    <w:p w14:paraId="16B681BF" w14:textId="77777777" w:rsidR="003276C4" w:rsidRDefault="003276C4" w:rsidP="00C63119">
      <w:pPr>
        <w:jc w:val="center"/>
        <w:rPr>
          <w:rFonts w:ascii="Times New Roman" w:hAnsi="Times New Roman" w:cs="Times New Roman"/>
          <w:b/>
          <w:bCs/>
          <w:sz w:val="28"/>
          <w:szCs w:val="28"/>
        </w:rPr>
      </w:pPr>
    </w:p>
    <w:p w14:paraId="709C7826" w14:textId="77777777" w:rsidR="003276C4" w:rsidRDefault="003276C4" w:rsidP="00C63119">
      <w:pPr>
        <w:jc w:val="center"/>
        <w:rPr>
          <w:rFonts w:ascii="Times New Roman" w:hAnsi="Times New Roman" w:cs="Times New Roman"/>
          <w:b/>
          <w:bCs/>
          <w:sz w:val="28"/>
          <w:szCs w:val="28"/>
        </w:rPr>
      </w:pPr>
    </w:p>
    <w:p w14:paraId="2B7465FB" w14:textId="77777777" w:rsidR="003276C4" w:rsidRDefault="003276C4" w:rsidP="00C63119">
      <w:pPr>
        <w:jc w:val="center"/>
        <w:rPr>
          <w:rFonts w:ascii="Times New Roman" w:hAnsi="Times New Roman" w:cs="Times New Roman"/>
          <w:b/>
          <w:bCs/>
          <w:sz w:val="28"/>
          <w:szCs w:val="28"/>
        </w:rPr>
      </w:pPr>
    </w:p>
    <w:p w14:paraId="5E1BCCBA" w14:textId="77777777" w:rsidR="003276C4" w:rsidRDefault="003276C4" w:rsidP="00C63119">
      <w:pPr>
        <w:jc w:val="center"/>
        <w:rPr>
          <w:rFonts w:ascii="Times New Roman" w:hAnsi="Times New Roman" w:cs="Times New Roman"/>
          <w:b/>
          <w:bCs/>
          <w:sz w:val="28"/>
          <w:szCs w:val="28"/>
        </w:rPr>
      </w:pPr>
    </w:p>
    <w:p w14:paraId="2350FD5C" w14:textId="77777777" w:rsidR="003276C4" w:rsidRDefault="003276C4" w:rsidP="00C63119">
      <w:pPr>
        <w:jc w:val="center"/>
        <w:rPr>
          <w:rFonts w:ascii="Times New Roman" w:hAnsi="Times New Roman" w:cs="Times New Roman"/>
          <w:b/>
          <w:bCs/>
          <w:sz w:val="28"/>
          <w:szCs w:val="28"/>
        </w:rPr>
      </w:pPr>
    </w:p>
    <w:p w14:paraId="2D6499E6" w14:textId="77777777" w:rsidR="003276C4" w:rsidRDefault="003276C4" w:rsidP="00C63119">
      <w:pPr>
        <w:jc w:val="center"/>
        <w:rPr>
          <w:rFonts w:ascii="Times New Roman" w:hAnsi="Times New Roman" w:cs="Times New Roman"/>
          <w:b/>
          <w:bCs/>
          <w:sz w:val="28"/>
          <w:szCs w:val="28"/>
        </w:rPr>
      </w:pPr>
    </w:p>
    <w:p w14:paraId="0C473BCA" w14:textId="77777777" w:rsidR="003276C4" w:rsidRDefault="003276C4" w:rsidP="00C63119">
      <w:pPr>
        <w:jc w:val="center"/>
        <w:rPr>
          <w:rFonts w:ascii="Times New Roman" w:hAnsi="Times New Roman" w:cs="Times New Roman"/>
          <w:b/>
          <w:bCs/>
          <w:sz w:val="28"/>
          <w:szCs w:val="28"/>
        </w:rPr>
      </w:pPr>
    </w:p>
    <w:p w14:paraId="1844898C" w14:textId="77777777" w:rsidR="003276C4" w:rsidRDefault="003276C4" w:rsidP="00C63119">
      <w:pPr>
        <w:jc w:val="center"/>
        <w:rPr>
          <w:rFonts w:ascii="Times New Roman" w:hAnsi="Times New Roman" w:cs="Times New Roman"/>
          <w:b/>
          <w:bCs/>
          <w:sz w:val="28"/>
          <w:szCs w:val="28"/>
        </w:rPr>
      </w:pPr>
    </w:p>
    <w:p w14:paraId="565D620C" w14:textId="77777777" w:rsidR="003276C4" w:rsidRDefault="003276C4" w:rsidP="00C63119">
      <w:pPr>
        <w:jc w:val="center"/>
        <w:rPr>
          <w:rFonts w:ascii="Times New Roman" w:hAnsi="Times New Roman" w:cs="Times New Roman"/>
          <w:b/>
          <w:bCs/>
          <w:sz w:val="28"/>
          <w:szCs w:val="28"/>
        </w:rPr>
      </w:pPr>
    </w:p>
    <w:p w14:paraId="7D9C54D4" w14:textId="77777777" w:rsidR="003276C4" w:rsidRDefault="003276C4" w:rsidP="00C63119">
      <w:pPr>
        <w:jc w:val="center"/>
        <w:rPr>
          <w:rFonts w:ascii="Times New Roman" w:hAnsi="Times New Roman" w:cs="Times New Roman"/>
          <w:b/>
          <w:bCs/>
          <w:sz w:val="28"/>
          <w:szCs w:val="28"/>
        </w:rPr>
      </w:pPr>
    </w:p>
    <w:p w14:paraId="56EB28FC" w14:textId="77777777" w:rsidR="003276C4" w:rsidRDefault="003276C4" w:rsidP="00C63119">
      <w:pPr>
        <w:jc w:val="center"/>
        <w:rPr>
          <w:rFonts w:ascii="Times New Roman" w:hAnsi="Times New Roman" w:cs="Times New Roman"/>
          <w:b/>
          <w:bCs/>
          <w:sz w:val="28"/>
          <w:szCs w:val="28"/>
        </w:rPr>
      </w:pPr>
    </w:p>
    <w:p w14:paraId="33BA8FD8" w14:textId="77777777" w:rsidR="003276C4" w:rsidRDefault="003276C4" w:rsidP="00C63119">
      <w:pPr>
        <w:jc w:val="center"/>
        <w:rPr>
          <w:rFonts w:ascii="Times New Roman" w:hAnsi="Times New Roman" w:cs="Times New Roman"/>
          <w:b/>
          <w:bCs/>
          <w:sz w:val="28"/>
          <w:szCs w:val="28"/>
        </w:rPr>
      </w:pPr>
    </w:p>
    <w:p w14:paraId="39119C53" w14:textId="779BDB1E" w:rsidR="003276C4" w:rsidRDefault="003276C4" w:rsidP="00C63119">
      <w:pPr>
        <w:jc w:val="center"/>
        <w:rPr>
          <w:rFonts w:ascii="Times New Roman" w:hAnsi="Times New Roman" w:cs="Times New Roman"/>
          <w:b/>
          <w:bCs/>
          <w:sz w:val="28"/>
          <w:szCs w:val="28"/>
        </w:rPr>
      </w:pPr>
      <w:r>
        <w:rPr>
          <w:rFonts w:ascii="Times New Roman" w:hAnsi="Times New Roman" w:cs="Times New Roman"/>
          <w:b/>
          <w:bCs/>
          <w:sz w:val="28"/>
          <w:szCs w:val="28"/>
        </w:rPr>
        <w:t>TARGET AUDIENCE ANALYSIS</w:t>
      </w:r>
    </w:p>
    <w:tbl>
      <w:tblPr>
        <w:tblStyle w:val="TableGrid"/>
        <w:tblW w:w="0" w:type="auto"/>
        <w:tblInd w:w="279" w:type="dxa"/>
        <w:tblLook w:val="04A0" w:firstRow="1" w:lastRow="0" w:firstColumn="1" w:lastColumn="0" w:noHBand="0" w:noVBand="1"/>
      </w:tblPr>
      <w:tblGrid>
        <w:gridCol w:w="1650"/>
        <w:gridCol w:w="2561"/>
        <w:gridCol w:w="2411"/>
        <w:gridCol w:w="2115"/>
      </w:tblGrid>
      <w:tr w:rsidR="00362591" w14:paraId="657ADA3A" w14:textId="77777777" w:rsidTr="00550C37">
        <w:tc>
          <w:tcPr>
            <w:tcW w:w="1630" w:type="dxa"/>
            <w:vAlign w:val="center"/>
          </w:tcPr>
          <w:p w14:paraId="23A01E63" w14:textId="2EC48527" w:rsidR="00362591" w:rsidRDefault="00362591" w:rsidP="00362591">
            <w:pPr>
              <w:jc w:val="center"/>
              <w:rPr>
                <w:rFonts w:ascii="Times New Roman" w:hAnsi="Times New Roman" w:cs="Times New Roman"/>
                <w:b/>
                <w:bCs/>
                <w:sz w:val="28"/>
                <w:szCs w:val="28"/>
              </w:rPr>
            </w:pPr>
            <w:r>
              <w:rPr>
                <w:rStyle w:val="Strong"/>
              </w:rPr>
              <w:t>Target Group</w:t>
            </w:r>
          </w:p>
        </w:tc>
        <w:tc>
          <w:tcPr>
            <w:tcW w:w="0" w:type="auto"/>
            <w:vAlign w:val="center"/>
          </w:tcPr>
          <w:p w14:paraId="50BA907C" w14:textId="443501CF" w:rsidR="00362591" w:rsidRDefault="00362591" w:rsidP="00362591">
            <w:pPr>
              <w:jc w:val="center"/>
              <w:rPr>
                <w:rFonts w:ascii="Times New Roman" w:hAnsi="Times New Roman" w:cs="Times New Roman"/>
                <w:b/>
                <w:bCs/>
                <w:sz w:val="28"/>
                <w:szCs w:val="28"/>
              </w:rPr>
            </w:pPr>
            <w:r>
              <w:rPr>
                <w:rStyle w:val="Strong"/>
              </w:rPr>
              <w:t>Description</w:t>
            </w:r>
          </w:p>
        </w:tc>
        <w:tc>
          <w:tcPr>
            <w:tcW w:w="0" w:type="auto"/>
            <w:vAlign w:val="center"/>
          </w:tcPr>
          <w:p w14:paraId="2045BAB1" w14:textId="40933778" w:rsidR="00362591" w:rsidRDefault="00362591" w:rsidP="00362591">
            <w:pPr>
              <w:jc w:val="center"/>
              <w:rPr>
                <w:rFonts w:ascii="Times New Roman" w:hAnsi="Times New Roman" w:cs="Times New Roman"/>
                <w:b/>
                <w:bCs/>
                <w:sz w:val="28"/>
                <w:szCs w:val="28"/>
              </w:rPr>
            </w:pPr>
            <w:r>
              <w:rPr>
                <w:rStyle w:val="Strong"/>
              </w:rPr>
              <w:t>Key Challenges</w:t>
            </w:r>
          </w:p>
        </w:tc>
        <w:tc>
          <w:tcPr>
            <w:tcW w:w="0" w:type="auto"/>
            <w:vAlign w:val="center"/>
          </w:tcPr>
          <w:p w14:paraId="2E17E361" w14:textId="15C3840A" w:rsidR="00362591" w:rsidRDefault="00362591" w:rsidP="00362591">
            <w:pPr>
              <w:jc w:val="center"/>
              <w:rPr>
                <w:rFonts w:ascii="Times New Roman" w:hAnsi="Times New Roman" w:cs="Times New Roman"/>
                <w:b/>
                <w:bCs/>
                <w:sz w:val="28"/>
                <w:szCs w:val="28"/>
              </w:rPr>
            </w:pPr>
            <w:r>
              <w:rPr>
                <w:rStyle w:val="Strong"/>
              </w:rPr>
              <w:t>Solution</w:t>
            </w:r>
          </w:p>
        </w:tc>
      </w:tr>
      <w:tr w:rsidR="00362591" w14:paraId="66A30F55" w14:textId="77777777" w:rsidTr="00550C37">
        <w:tc>
          <w:tcPr>
            <w:tcW w:w="1630" w:type="dxa"/>
            <w:vAlign w:val="center"/>
          </w:tcPr>
          <w:p w14:paraId="3512C2AE" w14:textId="7370D764" w:rsidR="00362591" w:rsidRDefault="00362591" w:rsidP="00362591">
            <w:pPr>
              <w:jc w:val="center"/>
              <w:rPr>
                <w:rFonts w:ascii="Times New Roman" w:hAnsi="Times New Roman" w:cs="Times New Roman"/>
                <w:b/>
                <w:bCs/>
                <w:sz w:val="28"/>
                <w:szCs w:val="28"/>
              </w:rPr>
            </w:pPr>
            <w:r>
              <w:rPr>
                <w:rStyle w:val="Strong"/>
              </w:rPr>
              <w:t>Small and Medium Enterprises (SMEs)</w:t>
            </w:r>
          </w:p>
        </w:tc>
        <w:tc>
          <w:tcPr>
            <w:tcW w:w="0" w:type="auto"/>
            <w:vAlign w:val="center"/>
          </w:tcPr>
          <w:p w14:paraId="2BC35E5C" w14:textId="4B041B6D" w:rsidR="00362591" w:rsidRDefault="00362591" w:rsidP="00362591">
            <w:pPr>
              <w:jc w:val="center"/>
              <w:rPr>
                <w:rFonts w:ascii="Times New Roman" w:hAnsi="Times New Roman" w:cs="Times New Roman"/>
                <w:b/>
                <w:bCs/>
                <w:sz w:val="28"/>
                <w:szCs w:val="28"/>
              </w:rPr>
            </w:pPr>
            <w:r>
              <w:t>Business owners in retail, e-commerce, hospitality, and logistics who need efficient payment processing.</w:t>
            </w:r>
          </w:p>
        </w:tc>
        <w:tc>
          <w:tcPr>
            <w:tcW w:w="0" w:type="auto"/>
            <w:vAlign w:val="center"/>
          </w:tcPr>
          <w:p w14:paraId="0107BE67" w14:textId="7FF77BA5" w:rsidR="00362591" w:rsidRDefault="00362591" w:rsidP="00362591">
            <w:pPr>
              <w:jc w:val="center"/>
              <w:rPr>
                <w:rFonts w:ascii="Times New Roman" w:hAnsi="Times New Roman" w:cs="Times New Roman"/>
                <w:b/>
                <w:bCs/>
                <w:sz w:val="28"/>
                <w:szCs w:val="28"/>
              </w:rPr>
            </w:pPr>
            <w:r>
              <w:t xml:space="preserve">High transaction failure rates, complex checkout processes, </w:t>
            </w:r>
            <w:r w:rsidR="00550C37">
              <w:t xml:space="preserve">and </w:t>
            </w:r>
            <w:r>
              <w:t>expensive transaction fees.</w:t>
            </w:r>
          </w:p>
        </w:tc>
        <w:tc>
          <w:tcPr>
            <w:tcW w:w="0" w:type="auto"/>
            <w:vAlign w:val="center"/>
          </w:tcPr>
          <w:p w14:paraId="212013C4" w14:textId="3133E006" w:rsidR="00362591" w:rsidRDefault="00362591" w:rsidP="00362591">
            <w:pPr>
              <w:jc w:val="center"/>
              <w:rPr>
                <w:rFonts w:ascii="Times New Roman" w:hAnsi="Times New Roman" w:cs="Times New Roman"/>
                <w:b/>
                <w:bCs/>
                <w:sz w:val="28"/>
                <w:szCs w:val="28"/>
              </w:rPr>
            </w:pPr>
            <w:r>
              <w:t xml:space="preserve">Smart payment routing, seamless checkout, </w:t>
            </w:r>
            <w:r w:rsidR="00550C37">
              <w:t xml:space="preserve">and </w:t>
            </w:r>
            <w:r>
              <w:t>lower fees for bulk payments.</w:t>
            </w:r>
          </w:p>
        </w:tc>
      </w:tr>
      <w:tr w:rsidR="00362591" w14:paraId="6A68963D" w14:textId="77777777" w:rsidTr="00550C37">
        <w:tc>
          <w:tcPr>
            <w:tcW w:w="1630" w:type="dxa"/>
            <w:vAlign w:val="center"/>
          </w:tcPr>
          <w:p w14:paraId="18902003" w14:textId="5E82A5D7" w:rsidR="00362591" w:rsidRDefault="00362591" w:rsidP="00362591">
            <w:pPr>
              <w:jc w:val="center"/>
              <w:rPr>
                <w:rFonts w:ascii="Times New Roman" w:hAnsi="Times New Roman" w:cs="Times New Roman"/>
                <w:b/>
                <w:bCs/>
                <w:sz w:val="28"/>
                <w:szCs w:val="28"/>
              </w:rPr>
            </w:pPr>
            <w:r>
              <w:rPr>
                <w:rStyle w:val="Strong"/>
              </w:rPr>
              <w:lastRenderedPageBreak/>
              <w:t>Freelancers &amp; Digital Entrepreneurs</w:t>
            </w:r>
          </w:p>
        </w:tc>
        <w:tc>
          <w:tcPr>
            <w:tcW w:w="0" w:type="auto"/>
            <w:vAlign w:val="center"/>
          </w:tcPr>
          <w:p w14:paraId="6C28D314" w14:textId="55210BDC" w:rsidR="00362591" w:rsidRDefault="00362591" w:rsidP="00362591">
            <w:pPr>
              <w:jc w:val="center"/>
              <w:rPr>
                <w:rFonts w:ascii="Times New Roman" w:hAnsi="Times New Roman" w:cs="Times New Roman"/>
                <w:b/>
                <w:bCs/>
                <w:sz w:val="28"/>
                <w:szCs w:val="28"/>
              </w:rPr>
            </w:pPr>
            <w:r>
              <w:t>Creators, consultants, and developers working remotely for global and local clients.</w:t>
            </w:r>
          </w:p>
        </w:tc>
        <w:tc>
          <w:tcPr>
            <w:tcW w:w="0" w:type="auto"/>
            <w:vAlign w:val="center"/>
          </w:tcPr>
          <w:p w14:paraId="753684BF" w14:textId="3FD20287" w:rsidR="00362591" w:rsidRDefault="00362591" w:rsidP="00362591">
            <w:pPr>
              <w:jc w:val="center"/>
              <w:rPr>
                <w:rFonts w:ascii="Times New Roman" w:hAnsi="Times New Roman" w:cs="Times New Roman"/>
                <w:b/>
                <w:bCs/>
                <w:sz w:val="28"/>
                <w:szCs w:val="28"/>
              </w:rPr>
            </w:pPr>
            <w:r>
              <w:t xml:space="preserve">Difficulty receiving international payments, high fees for PayPal/Stripe, </w:t>
            </w:r>
            <w:r w:rsidR="00550C37">
              <w:t xml:space="preserve">and </w:t>
            </w:r>
            <w:r>
              <w:t>currency conversion challenges.</w:t>
            </w:r>
          </w:p>
        </w:tc>
        <w:tc>
          <w:tcPr>
            <w:tcW w:w="0" w:type="auto"/>
            <w:vAlign w:val="center"/>
          </w:tcPr>
          <w:p w14:paraId="478F9589" w14:textId="3B35BFDF" w:rsidR="00362591" w:rsidRDefault="00362591" w:rsidP="00362591">
            <w:pPr>
              <w:jc w:val="center"/>
              <w:rPr>
                <w:rFonts w:ascii="Times New Roman" w:hAnsi="Times New Roman" w:cs="Times New Roman"/>
                <w:b/>
                <w:bCs/>
                <w:sz w:val="28"/>
                <w:szCs w:val="28"/>
              </w:rPr>
            </w:pPr>
            <w:r>
              <w:t>Multi-currency support, direct payouts, and customizable payment links.</w:t>
            </w:r>
          </w:p>
        </w:tc>
      </w:tr>
      <w:tr w:rsidR="00362591" w14:paraId="1AB7E8EB" w14:textId="77777777" w:rsidTr="00550C37">
        <w:tc>
          <w:tcPr>
            <w:tcW w:w="1630" w:type="dxa"/>
            <w:vAlign w:val="center"/>
          </w:tcPr>
          <w:p w14:paraId="49588A76" w14:textId="180EA275" w:rsidR="00362591" w:rsidRDefault="00362591" w:rsidP="00362591">
            <w:pPr>
              <w:jc w:val="center"/>
              <w:rPr>
                <w:rFonts w:ascii="Times New Roman" w:hAnsi="Times New Roman" w:cs="Times New Roman"/>
                <w:b/>
                <w:bCs/>
                <w:sz w:val="28"/>
                <w:szCs w:val="28"/>
              </w:rPr>
            </w:pPr>
            <w:r>
              <w:rPr>
                <w:rStyle w:val="Strong"/>
              </w:rPr>
              <w:t>E-commerce Businesses &amp; Online Stores</w:t>
            </w:r>
          </w:p>
        </w:tc>
        <w:tc>
          <w:tcPr>
            <w:tcW w:w="0" w:type="auto"/>
            <w:vAlign w:val="center"/>
          </w:tcPr>
          <w:p w14:paraId="64C4A4B6" w14:textId="047B312F" w:rsidR="00362591" w:rsidRDefault="00362591" w:rsidP="00362591">
            <w:pPr>
              <w:jc w:val="center"/>
              <w:rPr>
                <w:rFonts w:ascii="Times New Roman" w:hAnsi="Times New Roman" w:cs="Times New Roman"/>
                <w:b/>
                <w:bCs/>
                <w:sz w:val="28"/>
                <w:szCs w:val="28"/>
              </w:rPr>
            </w:pPr>
            <w:r>
              <w:t>Online retailers using platforms like Shopify, WooCommerce, and Magento.</w:t>
            </w:r>
          </w:p>
        </w:tc>
        <w:tc>
          <w:tcPr>
            <w:tcW w:w="0" w:type="auto"/>
            <w:vAlign w:val="center"/>
          </w:tcPr>
          <w:p w14:paraId="66EFBDC5" w14:textId="3984A01B" w:rsidR="00362591" w:rsidRDefault="00362591" w:rsidP="00362591">
            <w:pPr>
              <w:jc w:val="center"/>
              <w:rPr>
                <w:rFonts w:ascii="Times New Roman" w:hAnsi="Times New Roman" w:cs="Times New Roman"/>
                <w:b/>
                <w:bCs/>
                <w:sz w:val="28"/>
                <w:szCs w:val="28"/>
              </w:rPr>
            </w:pPr>
            <w:r>
              <w:t xml:space="preserve">Cart abandonment due to poor checkout UX, limited payment options, </w:t>
            </w:r>
            <w:r w:rsidR="00550C37">
              <w:t xml:space="preserve">and </w:t>
            </w:r>
            <w:r>
              <w:t>fraud risks.</w:t>
            </w:r>
          </w:p>
        </w:tc>
        <w:tc>
          <w:tcPr>
            <w:tcW w:w="0" w:type="auto"/>
            <w:vAlign w:val="center"/>
          </w:tcPr>
          <w:p w14:paraId="16501EBD" w14:textId="64D04442" w:rsidR="00362591" w:rsidRDefault="00362591" w:rsidP="00362591">
            <w:pPr>
              <w:jc w:val="center"/>
              <w:rPr>
                <w:rFonts w:ascii="Times New Roman" w:hAnsi="Times New Roman" w:cs="Times New Roman"/>
                <w:b/>
                <w:bCs/>
                <w:sz w:val="28"/>
                <w:szCs w:val="28"/>
              </w:rPr>
            </w:pPr>
            <w:r>
              <w:t>Single checkout interface, fraud detection, and PCI-DSS compliance.</w:t>
            </w:r>
          </w:p>
        </w:tc>
      </w:tr>
      <w:tr w:rsidR="00362591" w14:paraId="64AAE84C" w14:textId="77777777" w:rsidTr="00550C37">
        <w:tc>
          <w:tcPr>
            <w:tcW w:w="1630" w:type="dxa"/>
            <w:vAlign w:val="center"/>
          </w:tcPr>
          <w:p w14:paraId="1C6F31F3" w14:textId="24D77B1C" w:rsidR="00362591" w:rsidRDefault="00362591" w:rsidP="00362591">
            <w:pPr>
              <w:jc w:val="center"/>
              <w:rPr>
                <w:rFonts w:ascii="Times New Roman" w:hAnsi="Times New Roman" w:cs="Times New Roman"/>
                <w:b/>
                <w:bCs/>
                <w:sz w:val="28"/>
                <w:szCs w:val="28"/>
              </w:rPr>
            </w:pPr>
            <w:r>
              <w:rPr>
                <w:rStyle w:val="Strong"/>
              </w:rPr>
              <w:t>Subscription-Based Services</w:t>
            </w:r>
          </w:p>
        </w:tc>
        <w:tc>
          <w:tcPr>
            <w:tcW w:w="0" w:type="auto"/>
            <w:vAlign w:val="center"/>
          </w:tcPr>
          <w:p w14:paraId="70DC020E" w14:textId="799AA08F" w:rsidR="00362591" w:rsidRDefault="00362591" w:rsidP="00362591">
            <w:pPr>
              <w:jc w:val="center"/>
              <w:rPr>
                <w:rFonts w:ascii="Times New Roman" w:hAnsi="Times New Roman" w:cs="Times New Roman"/>
                <w:b/>
                <w:bCs/>
                <w:sz w:val="28"/>
                <w:szCs w:val="28"/>
              </w:rPr>
            </w:pPr>
            <w:r>
              <w:t>SaaS companies, streaming platforms, and membership-based businesses.</w:t>
            </w:r>
          </w:p>
        </w:tc>
        <w:tc>
          <w:tcPr>
            <w:tcW w:w="0" w:type="auto"/>
            <w:vAlign w:val="center"/>
          </w:tcPr>
          <w:p w14:paraId="4347B791" w14:textId="3C0E816A" w:rsidR="00362591" w:rsidRDefault="00362591" w:rsidP="00362591">
            <w:pPr>
              <w:jc w:val="center"/>
              <w:rPr>
                <w:rFonts w:ascii="Times New Roman" w:hAnsi="Times New Roman" w:cs="Times New Roman"/>
                <w:b/>
                <w:bCs/>
                <w:sz w:val="28"/>
                <w:szCs w:val="28"/>
              </w:rPr>
            </w:pPr>
            <w:r>
              <w:t>Managing recurring payments, failed transactions, and user churn.</w:t>
            </w:r>
          </w:p>
        </w:tc>
        <w:tc>
          <w:tcPr>
            <w:tcW w:w="0" w:type="auto"/>
            <w:vAlign w:val="center"/>
          </w:tcPr>
          <w:p w14:paraId="3159FF7B" w14:textId="138795E7" w:rsidR="00362591" w:rsidRDefault="00362591" w:rsidP="00362591">
            <w:pPr>
              <w:jc w:val="center"/>
              <w:rPr>
                <w:rFonts w:ascii="Times New Roman" w:hAnsi="Times New Roman" w:cs="Times New Roman"/>
                <w:b/>
                <w:bCs/>
                <w:sz w:val="28"/>
                <w:szCs w:val="28"/>
              </w:rPr>
            </w:pPr>
            <w:r>
              <w:t>Automated billing, subscription management, and saved payment methods.</w:t>
            </w:r>
          </w:p>
        </w:tc>
      </w:tr>
      <w:tr w:rsidR="00362591" w14:paraId="06752B16" w14:textId="77777777" w:rsidTr="00550C37">
        <w:tc>
          <w:tcPr>
            <w:tcW w:w="1630" w:type="dxa"/>
            <w:vAlign w:val="center"/>
          </w:tcPr>
          <w:p w14:paraId="0B9EAAEB" w14:textId="538E82F4" w:rsidR="00362591" w:rsidRDefault="00362591" w:rsidP="00362591">
            <w:pPr>
              <w:jc w:val="center"/>
              <w:rPr>
                <w:rFonts w:ascii="Times New Roman" w:hAnsi="Times New Roman" w:cs="Times New Roman"/>
                <w:b/>
                <w:bCs/>
                <w:sz w:val="28"/>
                <w:szCs w:val="28"/>
              </w:rPr>
            </w:pPr>
            <w:r>
              <w:rPr>
                <w:rStyle w:val="Strong"/>
              </w:rPr>
              <w:t>Fintech Startups &amp; Tech Companies</w:t>
            </w:r>
          </w:p>
        </w:tc>
        <w:tc>
          <w:tcPr>
            <w:tcW w:w="0" w:type="auto"/>
            <w:vAlign w:val="center"/>
          </w:tcPr>
          <w:p w14:paraId="610F9DC9" w14:textId="1D42A1C9" w:rsidR="00362591" w:rsidRDefault="00362591" w:rsidP="00362591">
            <w:pPr>
              <w:jc w:val="center"/>
              <w:rPr>
                <w:rFonts w:ascii="Times New Roman" w:hAnsi="Times New Roman" w:cs="Times New Roman"/>
                <w:b/>
                <w:bCs/>
                <w:sz w:val="28"/>
                <w:szCs w:val="28"/>
              </w:rPr>
            </w:pPr>
            <w:r>
              <w:t>Companies offering digital financial services.</w:t>
            </w:r>
          </w:p>
        </w:tc>
        <w:tc>
          <w:tcPr>
            <w:tcW w:w="0" w:type="auto"/>
            <w:vAlign w:val="center"/>
          </w:tcPr>
          <w:p w14:paraId="2F250C80" w14:textId="20455903" w:rsidR="00362591" w:rsidRDefault="00362591" w:rsidP="00362591">
            <w:pPr>
              <w:jc w:val="center"/>
              <w:rPr>
                <w:rFonts w:ascii="Times New Roman" w:hAnsi="Times New Roman" w:cs="Times New Roman"/>
                <w:b/>
                <w:bCs/>
                <w:sz w:val="28"/>
                <w:szCs w:val="28"/>
              </w:rPr>
            </w:pPr>
            <w:r>
              <w:t>Need for robust APIs, security compliance, and seamless integration with existing platforms.</w:t>
            </w:r>
          </w:p>
        </w:tc>
        <w:tc>
          <w:tcPr>
            <w:tcW w:w="0" w:type="auto"/>
            <w:vAlign w:val="center"/>
          </w:tcPr>
          <w:p w14:paraId="3B5D543B" w14:textId="1F749C63" w:rsidR="00362591" w:rsidRDefault="00362591" w:rsidP="00362591">
            <w:pPr>
              <w:jc w:val="center"/>
              <w:rPr>
                <w:rFonts w:ascii="Times New Roman" w:hAnsi="Times New Roman" w:cs="Times New Roman"/>
                <w:b/>
                <w:bCs/>
                <w:sz w:val="28"/>
                <w:szCs w:val="28"/>
              </w:rPr>
            </w:pPr>
            <w:r>
              <w:t>Developer-friendly API, plugin support, and compliance with regulations.</w:t>
            </w:r>
          </w:p>
        </w:tc>
      </w:tr>
      <w:tr w:rsidR="00362591" w14:paraId="703E239B" w14:textId="77777777" w:rsidTr="00550C37">
        <w:tc>
          <w:tcPr>
            <w:tcW w:w="1630" w:type="dxa"/>
            <w:vAlign w:val="center"/>
          </w:tcPr>
          <w:p w14:paraId="5802A1B0" w14:textId="57A042B4" w:rsidR="00362591" w:rsidRDefault="00362591" w:rsidP="00362591">
            <w:pPr>
              <w:jc w:val="center"/>
              <w:rPr>
                <w:rFonts w:ascii="Times New Roman" w:hAnsi="Times New Roman" w:cs="Times New Roman"/>
                <w:b/>
                <w:bCs/>
                <w:sz w:val="28"/>
                <w:szCs w:val="28"/>
              </w:rPr>
            </w:pPr>
            <w:r>
              <w:rPr>
                <w:rStyle w:val="Strong"/>
              </w:rPr>
              <w:t>Enterprises &amp; Large Corporations</w:t>
            </w:r>
          </w:p>
        </w:tc>
        <w:tc>
          <w:tcPr>
            <w:tcW w:w="0" w:type="auto"/>
            <w:vAlign w:val="center"/>
          </w:tcPr>
          <w:p w14:paraId="7801CDB4" w14:textId="3A2BCAD5" w:rsidR="00362591" w:rsidRDefault="00362591" w:rsidP="00362591">
            <w:pPr>
              <w:jc w:val="center"/>
              <w:rPr>
                <w:rFonts w:ascii="Times New Roman" w:hAnsi="Times New Roman" w:cs="Times New Roman"/>
                <w:b/>
                <w:bCs/>
                <w:sz w:val="28"/>
                <w:szCs w:val="28"/>
              </w:rPr>
            </w:pPr>
            <w:r>
              <w:t>Companies with high transaction volumes, such as airlines, telecoms, and logistics firms.</w:t>
            </w:r>
          </w:p>
        </w:tc>
        <w:tc>
          <w:tcPr>
            <w:tcW w:w="0" w:type="auto"/>
            <w:vAlign w:val="center"/>
          </w:tcPr>
          <w:p w14:paraId="783D5A63" w14:textId="3D11263F" w:rsidR="00362591" w:rsidRDefault="00362591" w:rsidP="00362591">
            <w:pPr>
              <w:jc w:val="center"/>
              <w:rPr>
                <w:rFonts w:ascii="Times New Roman" w:hAnsi="Times New Roman" w:cs="Times New Roman"/>
                <w:b/>
                <w:bCs/>
                <w:sz w:val="28"/>
                <w:szCs w:val="28"/>
              </w:rPr>
            </w:pPr>
            <w:r>
              <w:t>Bulk payment processing, security concerns, and complex reconciliation.</w:t>
            </w:r>
          </w:p>
        </w:tc>
        <w:tc>
          <w:tcPr>
            <w:tcW w:w="0" w:type="auto"/>
            <w:vAlign w:val="center"/>
          </w:tcPr>
          <w:p w14:paraId="64C18CA9" w14:textId="55F502B2" w:rsidR="00362591" w:rsidRDefault="00362591" w:rsidP="00362591">
            <w:pPr>
              <w:jc w:val="center"/>
              <w:rPr>
                <w:rFonts w:ascii="Times New Roman" w:hAnsi="Times New Roman" w:cs="Times New Roman"/>
                <w:b/>
                <w:bCs/>
                <w:sz w:val="28"/>
                <w:szCs w:val="28"/>
              </w:rPr>
            </w:pPr>
            <w:r>
              <w:t>Bulk payouts, transaction monitoring, and real-time analytics dashboard.</w:t>
            </w:r>
          </w:p>
        </w:tc>
      </w:tr>
      <w:tr w:rsidR="00362591" w14:paraId="6B94F0D7" w14:textId="77777777" w:rsidTr="00550C37">
        <w:tc>
          <w:tcPr>
            <w:tcW w:w="1630" w:type="dxa"/>
            <w:vAlign w:val="center"/>
          </w:tcPr>
          <w:p w14:paraId="1AE8E6F3" w14:textId="33754F44" w:rsidR="00362591" w:rsidRDefault="00362591" w:rsidP="00362591">
            <w:pPr>
              <w:jc w:val="center"/>
              <w:rPr>
                <w:rFonts w:ascii="Times New Roman" w:hAnsi="Times New Roman" w:cs="Times New Roman"/>
                <w:b/>
                <w:bCs/>
                <w:sz w:val="28"/>
                <w:szCs w:val="28"/>
              </w:rPr>
            </w:pPr>
            <w:r>
              <w:rPr>
                <w:rStyle w:val="Strong"/>
              </w:rPr>
              <w:t>Gig Economy Platforms</w:t>
            </w:r>
          </w:p>
        </w:tc>
        <w:tc>
          <w:tcPr>
            <w:tcW w:w="0" w:type="auto"/>
            <w:vAlign w:val="center"/>
          </w:tcPr>
          <w:p w14:paraId="73F0B2A5" w14:textId="366EAD0F" w:rsidR="00362591" w:rsidRDefault="00362591" w:rsidP="00362591">
            <w:pPr>
              <w:jc w:val="center"/>
              <w:rPr>
                <w:rFonts w:ascii="Times New Roman" w:hAnsi="Times New Roman" w:cs="Times New Roman"/>
                <w:b/>
                <w:bCs/>
                <w:sz w:val="28"/>
                <w:szCs w:val="28"/>
              </w:rPr>
            </w:pPr>
            <w:r>
              <w:t>Ride-hailing services, delivery platforms, and freelancing marketplaces.</w:t>
            </w:r>
          </w:p>
        </w:tc>
        <w:tc>
          <w:tcPr>
            <w:tcW w:w="0" w:type="auto"/>
            <w:vAlign w:val="center"/>
          </w:tcPr>
          <w:p w14:paraId="740250E2" w14:textId="4EF1EB9E" w:rsidR="00362591" w:rsidRDefault="00362591" w:rsidP="00362591">
            <w:pPr>
              <w:jc w:val="center"/>
              <w:rPr>
                <w:rFonts w:ascii="Times New Roman" w:hAnsi="Times New Roman" w:cs="Times New Roman"/>
                <w:b/>
                <w:bCs/>
                <w:sz w:val="28"/>
                <w:szCs w:val="28"/>
              </w:rPr>
            </w:pPr>
            <w:r>
              <w:t>Fast payouts for workers, multiple payment methods for users, security against fraud.</w:t>
            </w:r>
          </w:p>
        </w:tc>
        <w:tc>
          <w:tcPr>
            <w:tcW w:w="0" w:type="auto"/>
            <w:vAlign w:val="center"/>
          </w:tcPr>
          <w:p w14:paraId="17E5F281" w14:textId="31E8FE11" w:rsidR="00362591" w:rsidRDefault="00362591" w:rsidP="00362591">
            <w:pPr>
              <w:jc w:val="center"/>
              <w:rPr>
                <w:rFonts w:ascii="Times New Roman" w:hAnsi="Times New Roman" w:cs="Times New Roman"/>
                <w:b/>
                <w:bCs/>
                <w:sz w:val="28"/>
                <w:szCs w:val="28"/>
              </w:rPr>
            </w:pPr>
            <w:r>
              <w:t>Instant payouts, mobile wallet integration, and fraud detection.</w:t>
            </w:r>
          </w:p>
        </w:tc>
      </w:tr>
      <w:tr w:rsidR="00362591" w14:paraId="04F599D4" w14:textId="77777777" w:rsidTr="00550C37">
        <w:tc>
          <w:tcPr>
            <w:tcW w:w="1630" w:type="dxa"/>
            <w:vAlign w:val="center"/>
          </w:tcPr>
          <w:p w14:paraId="4BE847DD" w14:textId="52679AB5" w:rsidR="00362591" w:rsidRDefault="00362591" w:rsidP="00362591">
            <w:pPr>
              <w:jc w:val="center"/>
              <w:rPr>
                <w:rFonts w:ascii="Times New Roman" w:hAnsi="Times New Roman" w:cs="Times New Roman"/>
                <w:b/>
                <w:bCs/>
                <w:sz w:val="28"/>
                <w:szCs w:val="28"/>
              </w:rPr>
            </w:pPr>
            <w:r>
              <w:rPr>
                <w:rStyle w:val="Strong"/>
              </w:rPr>
              <w:t>Educational Institutions &amp; NGOs</w:t>
            </w:r>
          </w:p>
        </w:tc>
        <w:tc>
          <w:tcPr>
            <w:tcW w:w="0" w:type="auto"/>
            <w:vAlign w:val="center"/>
          </w:tcPr>
          <w:p w14:paraId="2919C885" w14:textId="6BA6E4FF" w:rsidR="00362591" w:rsidRDefault="00362591" w:rsidP="00362591">
            <w:pPr>
              <w:jc w:val="center"/>
              <w:rPr>
                <w:rFonts w:ascii="Times New Roman" w:hAnsi="Times New Roman" w:cs="Times New Roman"/>
                <w:b/>
                <w:bCs/>
                <w:sz w:val="28"/>
                <w:szCs w:val="28"/>
              </w:rPr>
            </w:pPr>
            <w:r>
              <w:t>Schools, online course platforms, and non-profits that accept donations.</w:t>
            </w:r>
          </w:p>
        </w:tc>
        <w:tc>
          <w:tcPr>
            <w:tcW w:w="0" w:type="auto"/>
            <w:vAlign w:val="center"/>
          </w:tcPr>
          <w:p w14:paraId="5D2E6AFC" w14:textId="7CAC0345" w:rsidR="00362591" w:rsidRDefault="00362591" w:rsidP="00362591">
            <w:pPr>
              <w:jc w:val="center"/>
              <w:rPr>
                <w:rFonts w:ascii="Times New Roman" w:hAnsi="Times New Roman" w:cs="Times New Roman"/>
                <w:b/>
                <w:bCs/>
                <w:sz w:val="28"/>
                <w:szCs w:val="28"/>
              </w:rPr>
            </w:pPr>
            <w:r>
              <w:t>Processing multiple payment sources, tracking payments, and managing subscriptions.</w:t>
            </w:r>
          </w:p>
        </w:tc>
        <w:tc>
          <w:tcPr>
            <w:tcW w:w="0" w:type="auto"/>
            <w:vAlign w:val="center"/>
          </w:tcPr>
          <w:p w14:paraId="58CB2920" w14:textId="6E0658FD" w:rsidR="00362591" w:rsidRDefault="00362591" w:rsidP="00362591">
            <w:pPr>
              <w:jc w:val="center"/>
              <w:rPr>
                <w:rFonts w:ascii="Times New Roman" w:hAnsi="Times New Roman" w:cs="Times New Roman"/>
                <w:b/>
                <w:bCs/>
                <w:sz w:val="28"/>
                <w:szCs w:val="28"/>
              </w:rPr>
            </w:pPr>
            <w:r>
              <w:t>Multi-channel payment acceptance, auto-generated invoices, and analytics.</w:t>
            </w:r>
          </w:p>
        </w:tc>
      </w:tr>
    </w:tbl>
    <w:p w14:paraId="697EBFBD" w14:textId="03E0D117" w:rsidR="003276C4" w:rsidRDefault="003276C4" w:rsidP="00C63119">
      <w:pPr>
        <w:jc w:val="center"/>
        <w:rPr>
          <w:rFonts w:ascii="Times New Roman" w:hAnsi="Times New Roman" w:cs="Times New Roman"/>
          <w:b/>
          <w:bCs/>
          <w:sz w:val="28"/>
          <w:szCs w:val="28"/>
        </w:rPr>
      </w:pPr>
    </w:p>
    <w:p w14:paraId="798243A5" w14:textId="77777777" w:rsidR="00362591" w:rsidRDefault="00362591" w:rsidP="00C63119">
      <w:pPr>
        <w:jc w:val="center"/>
        <w:rPr>
          <w:rFonts w:ascii="Times New Roman" w:hAnsi="Times New Roman" w:cs="Times New Roman"/>
          <w:b/>
          <w:bCs/>
          <w:sz w:val="28"/>
          <w:szCs w:val="28"/>
        </w:rPr>
      </w:pPr>
    </w:p>
    <w:p w14:paraId="21C182F3" w14:textId="77777777" w:rsidR="00362591" w:rsidRDefault="00362591" w:rsidP="00C63119">
      <w:pPr>
        <w:jc w:val="center"/>
        <w:rPr>
          <w:rFonts w:ascii="Times New Roman" w:hAnsi="Times New Roman" w:cs="Times New Roman"/>
          <w:b/>
          <w:bCs/>
          <w:sz w:val="28"/>
          <w:szCs w:val="28"/>
        </w:rPr>
      </w:pPr>
    </w:p>
    <w:p w14:paraId="231B6E92" w14:textId="77777777" w:rsidR="00362591" w:rsidRDefault="00362591" w:rsidP="00C63119">
      <w:pPr>
        <w:jc w:val="center"/>
        <w:rPr>
          <w:rFonts w:ascii="Times New Roman" w:hAnsi="Times New Roman" w:cs="Times New Roman"/>
          <w:b/>
          <w:bCs/>
          <w:sz w:val="28"/>
          <w:szCs w:val="28"/>
        </w:rPr>
      </w:pPr>
    </w:p>
    <w:p w14:paraId="7E4A7A62" w14:textId="01287155" w:rsidR="00362591" w:rsidRDefault="001B19AD" w:rsidP="00C63119">
      <w:pPr>
        <w:jc w:val="center"/>
        <w:rPr>
          <w:rFonts w:ascii="Times New Roman" w:hAnsi="Times New Roman" w:cs="Times New Roman"/>
          <w:b/>
          <w:bCs/>
          <w:sz w:val="28"/>
          <w:szCs w:val="28"/>
        </w:rPr>
      </w:pPr>
      <w:r>
        <w:rPr>
          <w:rFonts w:ascii="Times New Roman" w:hAnsi="Times New Roman" w:cs="Times New Roman"/>
          <w:b/>
          <w:bCs/>
          <w:sz w:val="28"/>
          <w:szCs w:val="28"/>
        </w:rPr>
        <w:t>TARGET AUDIENCE ANALYSIS</w:t>
      </w:r>
    </w:p>
    <w:p w14:paraId="10C8A66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Small &amp; Medium Enterprises (SMEs): Need affordable, reliable payment solutions.</w:t>
      </w:r>
    </w:p>
    <w:p w14:paraId="7CA37DC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E-commerce &amp; Subscription Platforms: Require automated billing and multi-currency support.</w:t>
      </w:r>
    </w:p>
    <w:p w14:paraId="271C1687"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lastRenderedPageBreak/>
        <w:t>Freelancers &amp; Gig Workers: Need seamless cross-border payments.</w:t>
      </w:r>
    </w:p>
    <w:p w14:paraId="7B99028B"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Pain Points:</w:t>
      </w:r>
    </w:p>
    <w:p w14:paraId="380395F8"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High failure rates in transactions.</w:t>
      </w:r>
    </w:p>
    <w:p w14:paraId="7C9D0E27"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Expensive international payment processing.</w:t>
      </w:r>
    </w:p>
    <w:p w14:paraId="3034DDD0"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Poor fraud detection and security concerns.</w:t>
      </w:r>
    </w:p>
    <w:p w14:paraId="772E40E9"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Lack of recurring payment options.</w:t>
      </w:r>
    </w:p>
    <w:p w14:paraId="447D2E5E"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Demand for Features:</w:t>
      </w:r>
    </w:p>
    <w:p w14:paraId="1168B294"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AI-driven smart payment routing to improve success rates.</w:t>
      </w:r>
    </w:p>
    <w:p w14:paraId="789796DA"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Faster settlements and lower transaction costs.</w:t>
      </w:r>
    </w:p>
    <w:p w14:paraId="6A832726"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Subscription billing and customizable payment links.</w:t>
      </w:r>
    </w:p>
    <w:p w14:paraId="4481C3AE" w14:textId="24657026" w:rsidR="008D44FA" w:rsidRPr="008D44FA" w:rsidRDefault="008D44FA" w:rsidP="008D44FA">
      <w:pPr>
        <w:rPr>
          <w:rFonts w:ascii="Times New Roman" w:hAnsi="Times New Roman" w:cs="Times New Roman"/>
          <w:b/>
          <w:bCs/>
          <w:sz w:val="28"/>
          <w:szCs w:val="28"/>
        </w:rPr>
      </w:pPr>
    </w:p>
    <w:p w14:paraId="4A066EA7" w14:textId="77777777" w:rsidR="008D44FA" w:rsidRDefault="008D44FA" w:rsidP="008D44FA">
      <w:pPr>
        <w:rPr>
          <w:rFonts w:ascii="Times New Roman" w:hAnsi="Times New Roman" w:cs="Times New Roman"/>
          <w:b/>
          <w:bCs/>
          <w:sz w:val="28"/>
          <w:szCs w:val="28"/>
        </w:rPr>
      </w:pPr>
    </w:p>
    <w:p w14:paraId="4D1B9F14" w14:textId="77777777" w:rsidR="00962D33" w:rsidRDefault="00962D33" w:rsidP="00962D33">
      <w:pPr>
        <w:rPr>
          <w:rFonts w:ascii="Times New Roman" w:hAnsi="Times New Roman" w:cs="Times New Roman"/>
          <w:b/>
          <w:bCs/>
          <w:sz w:val="28"/>
          <w:szCs w:val="28"/>
        </w:rPr>
      </w:pPr>
    </w:p>
    <w:p w14:paraId="2DD3FC9F" w14:textId="137A830C" w:rsidR="004446A5" w:rsidRDefault="00ED5C11" w:rsidP="004446A5">
      <w:pPr>
        <w:jc w:val="center"/>
        <w:rPr>
          <w:rFonts w:ascii="Times New Roman" w:hAnsi="Times New Roman" w:cs="Times New Roman"/>
          <w:b/>
          <w:bCs/>
          <w:sz w:val="28"/>
          <w:szCs w:val="28"/>
        </w:rPr>
      </w:pPr>
      <w:r>
        <w:rPr>
          <w:rFonts w:ascii="Times New Roman" w:hAnsi="Times New Roman" w:cs="Times New Roman"/>
          <w:b/>
          <w:bCs/>
          <w:sz w:val="28"/>
          <w:szCs w:val="28"/>
        </w:rPr>
        <w:t>FEATURES THAT CAN MAKE PEDMONIE STAN</w:t>
      </w:r>
      <w:r w:rsidR="00D558FC">
        <w:rPr>
          <w:rFonts w:ascii="Times New Roman" w:hAnsi="Times New Roman" w:cs="Times New Roman"/>
          <w:b/>
          <w:bCs/>
          <w:sz w:val="28"/>
          <w:szCs w:val="28"/>
        </w:rPr>
        <w:t>DOUT</w:t>
      </w:r>
    </w:p>
    <w:p w14:paraId="15465279" w14:textId="3294F420" w:rsidR="00D558FC" w:rsidRPr="00A22968" w:rsidRDefault="00D558FC"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AI-Powered Smart Payment Routing</w:t>
      </w:r>
    </w:p>
    <w:p w14:paraId="353627F7" w14:textId="61D53F76" w:rsidR="00D558FC"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Automated Smart Invoicing &amp; Accounting Integration</w:t>
      </w:r>
    </w:p>
    <w:p w14:paraId="2F171BFE" w14:textId="40724C99" w:rsidR="00602DE4"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Instant Payouts &amp; Bulk Transfers</w:t>
      </w:r>
    </w:p>
    <w:p w14:paraId="77716D0A" w14:textId="15BDD776" w:rsidR="00602DE4"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Multi-Currency &amp; Crypto Payment Support</w:t>
      </w:r>
    </w:p>
    <w:p w14:paraId="5812E95F" w14:textId="576C15EF" w:rsidR="00C3526D"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Fraud Detection &amp; AI Security Measures</w:t>
      </w:r>
    </w:p>
    <w:p w14:paraId="3E6528BA" w14:textId="34AE272B" w:rsidR="00C3526D"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Offline &amp; USSD Payment Support</w:t>
      </w:r>
    </w:p>
    <w:p w14:paraId="342AEF48" w14:textId="3DC34EB3" w:rsidR="00A55871"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Customizable Payment Links with Branding</w:t>
      </w:r>
    </w:p>
    <w:p w14:paraId="78CB8181" w14:textId="43A19DBA" w:rsidR="00A55871" w:rsidRPr="00A22968" w:rsidRDefault="00DB1B7B"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Subscription &amp; Membership Management</w:t>
      </w:r>
    </w:p>
    <w:p w14:paraId="2E1A7913" w14:textId="566C9849" w:rsidR="00A22968" w:rsidRPr="00A22968" w:rsidRDefault="00A22968"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Embedded Finance Solutions</w:t>
      </w:r>
    </w:p>
    <w:p w14:paraId="4D91667A" w14:textId="77777777" w:rsidR="004446A5" w:rsidRDefault="004446A5" w:rsidP="004446A5">
      <w:pPr>
        <w:jc w:val="center"/>
        <w:rPr>
          <w:rFonts w:ascii="Times New Roman" w:hAnsi="Times New Roman" w:cs="Times New Roman"/>
          <w:b/>
          <w:bCs/>
          <w:sz w:val="28"/>
          <w:szCs w:val="28"/>
        </w:rPr>
      </w:pPr>
    </w:p>
    <w:p w14:paraId="706F0956" w14:textId="77777777" w:rsidR="004446A5" w:rsidRDefault="004446A5" w:rsidP="004446A5">
      <w:pPr>
        <w:jc w:val="center"/>
        <w:rPr>
          <w:rFonts w:ascii="Times New Roman" w:hAnsi="Times New Roman" w:cs="Times New Roman"/>
          <w:b/>
          <w:bCs/>
          <w:sz w:val="28"/>
          <w:szCs w:val="28"/>
        </w:rPr>
      </w:pPr>
    </w:p>
    <w:p w14:paraId="6D43D010" w14:textId="56DDCD1D" w:rsidR="008C4CB8" w:rsidRDefault="008C4CB8" w:rsidP="004446A5">
      <w:pPr>
        <w:jc w:val="center"/>
        <w:rPr>
          <w:rFonts w:ascii="Times New Roman" w:hAnsi="Times New Roman" w:cs="Times New Roman"/>
          <w:b/>
          <w:bCs/>
          <w:sz w:val="28"/>
          <w:szCs w:val="28"/>
        </w:rPr>
      </w:pPr>
    </w:p>
    <w:p w14:paraId="1612AF46" w14:textId="0FAE03C3" w:rsidR="008C4CB8" w:rsidRDefault="008C4CB8">
      <w:pPr>
        <w:rPr>
          <w:rFonts w:ascii="Times New Roman" w:hAnsi="Times New Roman" w:cs="Times New Roman"/>
          <w:b/>
          <w:bCs/>
          <w:sz w:val="28"/>
          <w:szCs w:val="28"/>
        </w:rPr>
      </w:pPr>
    </w:p>
    <w:p w14:paraId="40E2C64A" w14:textId="77777777" w:rsidR="00043C21" w:rsidRDefault="00043C21" w:rsidP="004446A5">
      <w:pPr>
        <w:jc w:val="center"/>
        <w:rPr>
          <w:rFonts w:ascii="Times New Roman" w:hAnsi="Times New Roman" w:cs="Times New Roman"/>
          <w:b/>
          <w:bCs/>
          <w:sz w:val="28"/>
          <w:szCs w:val="28"/>
        </w:rPr>
      </w:pPr>
    </w:p>
    <w:p w14:paraId="09A42F2A" w14:textId="1BE18B8F"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OPPORTUNITY FOR DIFFERENTIATION</w:t>
      </w:r>
    </w:p>
    <w:tbl>
      <w:tblPr>
        <w:tblStyle w:val="TableGrid"/>
        <w:tblW w:w="0" w:type="auto"/>
        <w:tblLook w:val="04A0" w:firstRow="1" w:lastRow="0" w:firstColumn="1" w:lastColumn="0" w:noHBand="0" w:noVBand="1"/>
      </w:tblPr>
      <w:tblGrid>
        <w:gridCol w:w="4508"/>
        <w:gridCol w:w="4508"/>
      </w:tblGrid>
      <w:tr w:rsidR="0058503D" w14:paraId="6E09C024" w14:textId="77777777" w:rsidTr="00DA7DFC">
        <w:tc>
          <w:tcPr>
            <w:tcW w:w="4508" w:type="dxa"/>
            <w:vAlign w:val="center"/>
          </w:tcPr>
          <w:p w14:paraId="28328917" w14:textId="6D85CFE4" w:rsidR="0058503D" w:rsidRDefault="0058503D" w:rsidP="0058503D">
            <w:pPr>
              <w:rPr>
                <w:rFonts w:ascii="Times New Roman" w:hAnsi="Times New Roman" w:cs="Times New Roman"/>
                <w:b/>
                <w:bCs/>
                <w:sz w:val="28"/>
                <w:szCs w:val="28"/>
              </w:rPr>
            </w:pPr>
            <w:r>
              <w:rPr>
                <w:rFonts w:ascii="Times New Roman" w:hAnsi="Times New Roman" w:cs="Times New Roman"/>
                <w:b/>
                <w:bCs/>
                <w:sz w:val="28"/>
                <w:szCs w:val="28"/>
              </w:rPr>
              <w:lastRenderedPageBreak/>
              <w:t>C</w:t>
            </w:r>
            <w:r w:rsidRPr="004446A5">
              <w:rPr>
                <w:rFonts w:ascii="Times New Roman" w:hAnsi="Times New Roman" w:cs="Times New Roman"/>
                <w:b/>
                <w:bCs/>
                <w:sz w:val="28"/>
                <w:szCs w:val="28"/>
              </w:rPr>
              <w:t>ompetitor Limitation</w:t>
            </w:r>
          </w:p>
        </w:tc>
        <w:tc>
          <w:tcPr>
            <w:tcW w:w="4508" w:type="dxa"/>
          </w:tcPr>
          <w:p w14:paraId="35C1FCBD" w14:textId="5BA58049" w:rsidR="0058503D" w:rsidRDefault="00061ED2" w:rsidP="0058503D">
            <w:pPr>
              <w:rPr>
                <w:rFonts w:ascii="Times New Roman" w:hAnsi="Times New Roman" w:cs="Times New Roman"/>
                <w:b/>
                <w:bCs/>
                <w:sz w:val="28"/>
                <w:szCs w:val="28"/>
              </w:rPr>
            </w:pPr>
            <w:r>
              <w:rPr>
                <w:rFonts w:ascii="Times New Roman" w:hAnsi="Times New Roman" w:cs="Times New Roman"/>
                <w:b/>
                <w:bCs/>
                <w:sz w:val="28"/>
                <w:szCs w:val="28"/>
              </w:rPr>
              <w:t>Improvement opportunity for PEDMONIE</w:t>
            </w:r>
          </w:p>
        </w:tc>
      </w:tr>
      <w:tr w:rsidR="0058503D" w14:paraId="7669CAC8" w14:textId="77777777" w:rsidTr="00DA7DFC">
        <w:tc>
          <w:tcPr>
            <w:tcW w:w="4508" w:type="dxa"/>
            <w:vAlign w:val="center"/>
          </w:tcPr>
          <w:p w14:paraId="071D0AFC" w14:textId="41853FC2"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High Transaction Failure Rates</w:t>
            </w:r>
          </w:p>
        </w:tc>
        <w:tc>
          <w:tcPr>
            <w:tcW w:w="4508" w:type="dxa"/>
          </w:tcPr>
          <w:p w14:paraId="003B1A3A" w14:textId="26E8D3E0"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Implement AI-powered smart payment routing to select the best-performing gateway in real-time.</w:t>
            </w:r>
          </w:p>
        </w:tc>
      </w:tr>
      <w:tr w:rsidR="0058503D" w14:paraId="379D638B" w14:textId="77777777" w:rsidTr="00DA7DFC">
        <w:tc>
          <w:tcPr>
            <w:tcW w:w="4508" w:type="dxa"/>
            <w:vAlign w:val="center"/>
          </w:tcPr>
          <w:p w14:paraId="53953ED6" w14:textId="2FEBDEE7"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Support for Recurring Payments</w:t>
            </w:r>
          </w:p>
        </w:tc>
        <w:tc>
          <w:tcPr>
            <w:tcW w:w="4508" w:type="dxa"/>
          </w:tcPr>
          <w:p w14:paraId="1F987A6D" w14:textId="2710B3F4"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Provide advanced subscription management with retry mechanisms for failed payments.</w:t>
            </w:r>
          </w:p>
        </w:tc>
      </w:tr>
      <w:tr w:rsidR="0058503D" w14:paraId="44BF41E2" w14:textId="77777777" w:rsidTr="00DA7DFC">
        <w:tc>
          <w:tcPr>
            <w:tcW w:w="4508" w:type="dxa"/>
            <w:vAlign w:val="center"/>
          </w:tcPr>
          <w:p w14:paraId="2C008AF6" w14:textId="06D30D3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Poor Customer Analytics &amp; Insights</w:t>
            </w:r>
          </w:p>
        </w:tc>
        <w:tc>
          <w:tcPr>
            <w:tcW w:w="4508" w:type="dxa"/>
          </w:tcPr>
          <w:p w14:paraId="2BDFD370" w14:textId="5937D46D"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 xml:space="preserve">Offer a real-time dashboard with AI-driven insights on customer </w:t>
            </w:r>
            <w:proofErr w:type="spellStart"/>
            <w:r w:rsidRPr="00DF6385">
              <w:rPr>
                <w:rFonts w:ascii="Times New Roman" w:hAnsi="Times New Roman" w:cs="Times New Roman"/>
                <w:sz w:val="24"/>
                <w:szCs w:val="24"/>
              </w:rPr>
              <w:t>behavior</w:t>
            </w:r>
            <w:proofErr w:type="spellEnd"/>
            <w:r w:rsidRPr="00DF6385">
              <w:rPr>
                <w:rFonts w:ascii="Times New Roman" w:hAnsi="Times New Roman" w:cs="Times New Roman"/>
                <w:sz w:val="24"/>
                <w:szCs w:val="24"/>
              </w:rPr>
              <w:t>, sales trends, and fraud detection.</w:t>
            </w:r>
          </w:p>
        </w:tc>
      </w:tr>
      <w:tr w:rsidR="0058503D" w14:paraId="3D382EA1" w14:textId="77777777" w:rsidTr="00DA7DFC">
        <w:tc>
          <w:tcPr>
            <w:tcW w:w="4508" w:type="dxa"/>
            <w:vAlign w:val="center"/>
          </w:tcPr>
          <w:p w14:paraId="784F5EE7" w14:textId="69AE29BA"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Multi-Currency Support</w:t>
            </w:r>
          </w:p>
        </w:tc>
        <w:tc>
          <w:tcPr>
            <w:tcW w:w="4508" w:type="dxa"/>
          </w:tcPr>
          <w:p w14:paraId="17F8C206" w14:textId="51B1A89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Ensure full multi-currency transactions with automatic FX conversion at competitive rates.</w:t>
            </w:r>
          </w:p>
        </w:tc>
      </w:tr>
      <w:tr w:rsidR="0058503D" w14:paraId="0E69A6E1" w14:textId="77777777" w:rsidTr="00DA7DFC">
        <w:tc>
          <w:tcPr>
            <w:tcW w:w="4508" w:type="dxa"/>
            <w:vAlign w:val="center"/>
          </w:tcPr>
          <w:p w14:paraId="2F61B726" w14:textId="5983BA5B"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Lack of Instant Payouts for Gig Workers &amp; SMEs</w:t>
            </w:r>
          </w:p>
        </w:tc>
        <w:tc>
          <w:tcPr>
            <w:tcW w:w="4508" w:type="dxa"/>
          </w:tcPr>
          <w:p w14:paraId="52BBEC6B" w14:textId="6F26F0FD"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Enable instant settlements for businesses and freelancers to reduce waiting times.</w:t>
            </w:r>
          </w:p>
        </w:tc>
      </w:tr>
      <w:tr w:rsidR="0058503D" w14:paraId="61BBAB41" w14:textId="77777777" w:rsidTr="00DA7DFC">
        <w:tc>
          <w:tcPr>
            <w:tcW w:w="4508" w:type="dxa"/>
            <w:vAlign w:val="center"/>
          </w:tcPr>
          <w:p w14:paraId="0633CFB2" w14:textId="2D91239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No Crypto &amp; Web3 Payment Integration</w:t>
            </w:r>
          </w:p>
        </w:tc>
        <w:tc>
          <w:tcPr>
            <w:tcW w:w="4508" w:type="dxa"/>
          </w:tcPr>
          <w:p w14:paraId="0CB39DDC" w14:textId="62069CB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Allow businesses to accept stablecoins (USDT, USDC) and crypto payments as alternative options.</w:t>
            </w:r>
          </w:p>
        </w:tc>
      </w:tr>
      <w:tr w:rsidR="0058503D" w14:paraId="497B38EE" w14:textId="77777777" w:rsidTr="00DA7DFC">
        <w:tc>
          <w:tcPr>
            <w:tcW w:w="4508" w:type="dxa"/>
            <w:vAlign w:val="center"/>
          </w:tcPr>
          <w:p w14:paraId="77A5CE80" w14:textId="340EBB8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Customization for Checkout &amp; Payment Links</w:t>
            </w:r>
          </w:p>
        </w:tc>
        <w:tc>
          <w:tcPr>
            <w:tcW w:w="4508" w:type="dxa"/>
          </w:tcPr>
          <w:p w14:paraId="2EF0084D" w14:textId="049D0325" w:rsidR="0058503D" w:rsidRPr="00DF6385" w:rsidRDefault="00DF6385" w:rsidP="0058503D">
            <w:pPr>
              <w:rPr>
                <w:rFonts w:ascii="Times New Roman" w:hAnsi="Times New Roman" w:cs="Times New Roman"/>
                <w:sz w:val="24"/>
                <w:szCs w:val="24"/>
              </w:rPr>
            </w:pPr>
            <w:r w:rsidRPr="00DF6385">
              <w:rPr>
                <w:rFonts w:ascii="Times New Roman" w:hAnsi="Times New Roman" w:cs="Times New Roman"/>
                <w:sz w:val="24"/>
                <w:szCs w:val="24"/>
              </w:rPr>
              <w:t>Provide white-label solutions for businesses to brand their checkout experiences.</w:t>
            </w:r>
          </w:p>
        </w:tc>
      </w:tr>
      <w:tr w:rsidR="0058503D" w14:paraId="16214392" w14:textId="77777777" w:rsidTr="00DA7DFC">
        <w:tc>
          <w:tcPr>
            <w:tcW w:w="4508" w:type="dxa"/>
            <w:vAlign w:val="center"/>
          </w:tcPr>
          <w:p w14:paraId="1743DCD4" w14:textId="343D374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Offline Payment Support</w:t>
            </w:r>
          </w:p>
        </w:tc>
        <w:tc>
          <w:tcPr>
            <w:tcW w:w="4508" w:type="dxa"/>
          </w:tcPr>
          <w:p w14:paraId="4A189A0D" w14:textId="40A6C17B" w:rsidR="00DF6385" w:rsidRPr="00DF6385" w:rsidRDefault="00DF6385" w:rsidP="00DF6385">
            <w:pPr>
              <w:rPr>
                <w:rFonts w:ascii="Times New Roman" w:hAnsi="Times New Roman" w:cs="Times New Roman"/>
                <w:sz w:val="24"/>
                <w:szCs w:val="24"/>
              </w:rPr>
            </w:pPr>
            <w:r w:rsidRPr="00DF6385">
              <w:rPr>
                <w:rFonts w:ascii="Times New Roman" w:hAnsi="Times New Roman" w:cs="Times New Roman"/>
                <w:sz w:val="24"/>
                <w:szCs w:val="24"/>
              </w:rPr>
              <w:t xml:space="preserve">Introduce </w:t>
            </w:r>
            <w:r w:rsidRPr="00DF6385">
              <w:rPr>
                <w:rStyle w:val="Strong"/>
                <w:rFonts w:ascii="Times New Roman" w:hAnsi="Times New Roman" w:cs="Times New Roman"/>
                <w:b w:val="0"/>
                <w:bCs w:val="0"/>
                <w:sz w:val="24"/>
                <w:szCs w:val="24"/>
              </w:rPr>
              <w:t xml:space="preserve">USSD and QR code payment solutions </w:t>
            </w:r>
            <w:r w:rsidRPr="00DF6385">
              <w:rPr>
                <w:rFonts w:ascii="Times New Roman" w:hAnsi="Times New Roman" w:cs="Times New Roman"/>
                <w:sz w:val="24"/>
                <w:szCs w:val="24"/>
              </w:rPr>
              <w:t>for businesses with offline customers.</w:t>
            </w:r>
          </w:p>
          <w:p w14:paraId="217B66BE" w14:textId="77777777" w:rsidR="0058503D" w:rsidRPr="00DF6385" w:rsidRDefault="0058503D" w:rsidP="0058503D">
            <w:pPr>
              <w:rPr>
                <w:rFonts w:ascii="Times New Roman" w:hAnsi="Times New Roman" w:cs="Times New Roman"/>
                <w:sz w:val="24"/>
                <w:szCs w:val="24"/>
              </w:rPr>
            </w:pPr>
          </w:p>
        </w:tc>
      </w:tr>
    </w:tbl>
    <w:p w14:paraId="71B76136" w14:textId="77777777" w:rsidR="004446A5" w:rsidRDefault="004446A5" w:rsidP="004446A5">
      <w:pPr>
        <w:rPr>
          <w:rFonts w:ascii="Times New Roman" w:hAnsi="Times New Roman" w:cs="Times New Roman"/>
          <w:b/>
          <w:bCs/>
          <w:sz w:val="28"/>
          <w:szCs w:val="28"/>
        </w:rPr>
      </w:pPr>
    </w:p>
    <w:p w14:paraId="386499E3" w14:textId="77777777" w:rsidR="004446A5" w:rsidRDefault="004446A5" w:rsidP="004446A5">
      <w:pPr>
        <w:rPr>
          <w:rFonts w:ascii="Times New Roman" w:hAnsi="Times New Roman" w:cs="Times New Roman"/>
          <w:b/>
          <w:bCs/>
          <w:sz w:val="28"/>
          <w:szCs w:val="28"/>
        </w:rPr>
      </w:pPr>
    </w:p>
    <w:p w14:paraId="23D33FB3" w14:textId="77777777" w:rsidR="004446A5" w:rsidRDefault="004446A5" w:rsidP="004446A5">
      <w:pPr>
        <w:rPr>
          <w:rFonts w:ascii="Times New Roman" w:hAnsi="Times New Roman" w:cs="Times New Roman"/>
          <w:b/>
          <w:bCs/>
          <w:sz w:val="28"/>
          <w:szCs w:val="28"/>
        </w:rPr>
      </w:pPr>
    </w:p>
    <w:p w14:paraId="6F34FAB8" w14:textId="77777777" w:rsidR="004446A5" w:rsidRDefault="004446A5" w:rsidP="004446A5">
      <w:pPr>
        <w:rPr>
          <w:rFonts w:ascii="Times New Roman" w:hAnsi="Times New Roman" w:cs="Times New Roman"/>
          <w:b/>
          <w:bCs/>
          <w:sz w:val="28"/>
          <w:szCs w:val="28"/>
        </w:rPr>
      </w:pPr>
    </w:p>
    <w:p w14:paraId="71EACD8D" w14:textId="77777777" w:rsidR="004446A5" w:rsidRDefault="004446A5" w:rsidP="004446A5">
      <w:pPr>
        <w:rPr>
          <w:rFonts w:ascii="Times New Roman" w:hAnsi="Times New Roman" w:cs="Times New Roman"/>
          <w:b/>
          <w:bCs/>
          <w:sz w:val="28"/>
          <w:szCs w:val="28"/>
        </w:rPr>
      </w:pPr>
    </w:p>
    <w:p w14:paraId="446DC14F" w14:textId="44A3EA22" w:rsidR="00043C21" w:rsidRDefault="00043C21" w:rsidP="004446A5">
      <w:pPr>
        <w:rPr>
          <w:rFonts w:ascii="Times New Roman" w:hAnsi="Times New Roman" w:cs="Times New Roman"/>
          <w:b/>
          <w:bCs/>
          <w:sz w:val="28"/>
          <w:szCs w:val="28"/>
        </w:rPr>
      </w:pPr>
    </w:p>
    <w:p w14:paraId="7C525DA4" w14:textId="77777777" w:rsidR="007D0714" w:rsidRDefault="00043C21" w:rsidP="00043C21">
      <w:pPr>
        <w:jc w:val="center"/>
        <w:rPr>
          <w:rFonts w:ascii="Times New Roman" w:hAnsi="Times New Roman" w:cs="Times New Roman"/>
          <w:b/>
          <w:bCs/>
          <w:sz w:val="28"/>
          <w:szCs w:val="28"/>
        </w:rPr>
      </w:pPr>
      <w:r w:rsidRPr="00043C21">
        <w:rPr>
          <w:rFonts w:ascii="Times New Roman" w:hAnsi="Times New Roman" w:cs="Times New Roman"/>
          <w:b/>
          <w:bCs/>
          <w:sz w:val="28"/>
          <w:szCs w:val="28"/>
        </w:rPr>
        <w:t>Additional Key Findings for PEDMONIE’s Product Strategy, Market Positioning, and Feature Development</w:t>
      </w:r>
    </w:p>
    <w:p w14:paraId="1BC30D37" w14:textId="77777777" w:rsidR="007D0714" w:rsidRDefault="007D0714" w:rsidP="007D0714">
      <w:pPr>
        <w:rPr>
          <w:rFonts w:ascii="Times New Roman" w:hAnsi="Times New Roman" w:cs="Times New Roman"/>
          <w:b/>
          <w:bCs/>
          <w:sz w:val="28"/>
          <w:szCs w:val="28"/>
        </w:rPr>
      </w:pPr>
    </w:p>
    <w:p w14:paraId="50077680" w14:textId="77777777" w:rsidR="00A57AE6" w:rsidRDefault="00A57AE6" w:rsidP="00A57AE6">
      <w:pPr>
        <w:pStyle w:val="ListParagraph"/>
        <w:numPr>
          <w:ilvl w:val="0"/>
          <w:numId w:val="6"/>
        </w:numPr>
        <w:rPr>
          <w:rFonts w:ascii="Times New Roman" w:hAnsi="Times New Roman" w:cs="Times New Roman"/>
          <w:b/>
          <w:bCs/>
          <w:sz w:val="28"/>
          <w:szCs w:val="28"/>
        </w:rPr>
      </w:pPr>
      <w:r w:rsidRPr="00A57AE6">
        <w:rPr>
          <w:rFonts w:ascii="Times New Roman" w:hAnsi="Times New Roman" w:cs="Times New Roman"/>
          <w:b/>
          <w:bCs/>
          <w:sz w:val="28"/>
          <w:szCs w:val="28"/>
        </w:rPr>
        <w:t>Market Positioning Insights</w:t>
      </w:r>
    </w:p>
    <w:p w14:paraId="7CC77B85" w14:textId="77777777" w:rsidR="00E85A2E" w:rsidRPr="00F05991" w:rsidRDefault="00E85A2E"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Focus marketing efforts on mobile-first experiences and seamless API integrations for online businesses.</w:t>
      </w:r>
    </w:p>
    <w:p w14:paraId="5DDDD332" w14:textId="77777777" w:rsidR="009117B6"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Integrate USSD payments, mobile money, and agent banking solutions.</w:t>
      </w:r>
    </w:p>
    <w:p w14:paraId="70290C1B" w14:textId="77777777" w:rsidR="00E542FD"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Offer lower transaction fees, instant settlements, and easy-to-use dashboards tailored for SMEs.</w:t>
      </w:r>
    </w:p>
    <w:p w14:paraId="264B6DB6" w14:textId="77777777" w:rsidR="00E542FD" w:rsidRPr="00F05991" w:rsidRDefault="00E542FD"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Invest in automated recurring payments and smart subscription billing.</w:t>
      </w:r>
    </w:p>
    <w:p w14:paraId="14C2E89F" w14:textId="77777777" w:rsidR="008D3846" w:rsidRPr="00F05991" w:rsidRDefault="008D384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Ensure multi-currency payments, automatic FX conversion, and stablecoin integration.</w:t>
      </w:r>
    </w:p>
    <w:p w14:paraId="304DE95F" w14:textId="77777777" w:rsidR="001B3B09" w:rsidRDefault="001B3B09" w:rsidP="001B3B09">
      <w:pPr>
        <w:pStyle w:val="ListParagraph"/>
        <w:numPr>
          <w:ilvl w:val="0"/>
          <w:numId w:val="6"/>
        </w:numPr>
        <w:rPr>
          <w:rFonts w:ascii="Times New Roman" w:hAnsi="Times New Roman" w:cs="Times New Roman"/>
          <w:b/>
          <w:bCs/>
          <w:sz w:val="28"/>
          <w:szCs w:val="28"/>
        </w:rPr>
      </w:pPr>
      <w:r w:rsidRPr="001B3B09">
        <w:rPr>
          <w:rFonts w:ascii="Times New Roman" w:hAnsi="Times New Roman" w:cs="Times New Roman"/>
          <w:b/>
          <w:bCs/>
          <w:sz w:val="28"/>
          <w:szCs w:val="28"/>
        </w:rPr>
        <w:lastRenderedPageBreak/>
        <w:t>Feature Development Priorities (Based on User Needs &amp; Market Gaps)</w:t>
      </w:r>
    </w:p>
    <w:p w14:paraId="5843FF9A"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AI-powered smart routing for better transaction success rates.</w:t>
      </w:r>
    </w:p>
    <w:p w14:paraId="0D55F5F7"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FX conversion at competitive rates to support global transactions.</w:t>
      </w:r>
    </w:p>
    <w:p w14:paraId="3226BFC4"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AI-based fraud detection &amp; PCI-DSS compliance.</w:t>
      </w:r>
    </w:p>
    <w:p w14:paraId="495A6A46"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Advanced subscription billing with smart retries and invoicing.</w:t>
      </w:r>
    </w:p>
    <w:p w14:paraId="04DF55BC"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Instant payouts &amp; automated settlements.</w:t>
      </w:r>
    </w:p>
    <w:p w14:paraId="4372318D" w14:textId="77777777" w:rsidR="00A64B9D"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USSD &amp; QR code payments for non-smartphone users.</w:t>
      </w:r>
    </w:p>
    <w:p w14:paraId="294EC85B" w14:textId="77777777" w:rsidR="001815B3"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 xml:space="preserve">AI-powered analytics dashboard for customer </w:t>
      </w:r>
      <w:proofErr w:type="spellStart"/>
      <w:r w:rsidRPr="00F05991">
        <w:rPr>
          <w:rFonts w:ascii="Times New Roman" w:hAnsi="Times New Roman" w:cs="Times New Roman"/>
          <w:sz w:val="24"/>
          <w:szCs w:val="24"/>
        </w:rPr>
        <w:t>behavior</w:t>
      </w:r>
      <w:proofErr w:type="spellEnd"/>
      <w:r w:rsidRPr="00F05991">
        <w:rPr>
          <w:rFonts w:ascii="Times New Roman" w:hAnsi="Times New Roman" w:cs="Times New Roman"/>
          <w:sz w:val="24"/>
          <w:szCs w:val="24"/>
        </w:rPr>
        <w:t xml:space="preserve"> tracking.</w:t>
      </w:r>
    </w:p>
    <w:p w14:paraId="644EA21D" w14:textId="77777777" w:rsidR="001815B3" w:rsidRPr="001815B3" w:rsidRDefault="001815B3" w:rsidP="001815B3">
      <w:pPr>
        <w:pStyle w:val="ListParagraph"/>
        <w:numPr>
          <w:ilvl w:val="0"/>
          <w:numId w:val="6"/>
        </w:numPr>
        <w:rPr>
          <w:rFonts w:ascii="Times New Roman" w:hAnsi="Times New Roman" w:cs="Times New Roman"/>
          <w:b/>
          <w:bCs/>
          <w:sz w:val="28"/>
          <w:szCs w:val="28"/>
        </w:rPr>
      </w:pPr>
      <w:r w:rsidRPr="001815B3">
        <w:rPr>
          <w:rFonts w:ascii="Times New Roman" w:hAnsi="Times New Roman" w:cs="Times New Roman"/>
          <w:b/>
          <w:bCs/>
          <w:sz w:val="28"/>
          <w:szCs w:val="28"/>
        </w:rPr>
        <w:t>Monetization Model &amp; Revenue Streams</w:t>
      </w:r>
    </w:p>
    <w:p w14:paraId="37AE2A32" w14:textId="42BCAC9F" w:rsidR="001815B3" w:rsidRDefault="001815B3" w:rsidP="001815B3">
      <w:pPr>
        <w:ind w:left="360"/>
        <w:rPr>
          <w:rFonts w:ascii="Times New Roman" w:hAnsi="Times New Roman" w:cs="Times New Roman"/>
          <w:sz w:val="24"/>
          <w:szCs w:val="24"/>
        </w:rPr>
      </w:pPr>
      <w:r w:rsidRPr="001815B3">
        <w:rPr>
          <w:rFonts w:ascii="Times New Roman" w:hAnsi="Times New Roman" w:cs="Times New Roman"/>
          <w:sz w:val="24"/>
          <w:szCs w:val="24"/>
        </w:rPr>
        <w:t>To ensure profitability, PEDMONIE can adopt multiple revenue streams</w:t>
      </w:r>
      <w:r w:rsidR="00EF1F0E">
        <w:rPr>
          <w:rFonts w:ascii="Times New Roman" w:hAnsi="Times New Roman" w:cs="Times New Roman"/>
          <w:sz w:val="24"/>
          <w:szCs w:val="24"/>
        </w:rPr>
        <w:t>:</w:t>
      </w:r>
    </w:p>
    <w:p w14:paraId="6C7D9F0C" w14:textId="1C571116" w:rsidR="00EF1F0E" w:rsidRPr="00F05991" w:rsidRDefault="00EF1F0E"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Transaction Fees</w:t>
      </w:r>
    </w:p>
    <w:p w14:paraId="65C4D707" w14:textId="5A9DCEA0" w:rsidR="00EF1F0E"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Subscription Plans for Businesses</w:t>
      </w:r>
    </w:p>
    <w:p w14:paraId="23E96E4B" w14:textId="7A80DC11"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FX &amp; Cross-Border Payment Fees</w:t>
      </w:r>
    </w:p>
    <w:p w14:paraId="75E31531" w14:textId="4B1AA658"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API &amp; White-Label Licensing</w:t>
      </w:r>
    </w:p>
    <w:p w14:paraId="15100B73" w14:textId="04248FF9" w:rsidR="00B25437" w:rsidRPr="00F05991" w:rsidRDefault="00F05991"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Embedded Finance (Lending, BNPL)</w:t>
      </w:r>
    </w:p>
    <w:p w14:paraId="5C479789" w14:textId="77777777" w:rsidR="00EF1F0E" w:rsidRPr="001815B3" w:rsidRDefault="00EF1F0E" w:rsidP="001815B3">
      <w:pPr>
        <w:ind w:left="360"/>
        <w:rPr>
          <w:rFonts w:ascii="Times New Roman" w:hAnsi="Times New Roman" w:cs="Times New Roman"/>
          <w:sz w:val="24"/>
          <w:szCs w:val="24"/>
        </w:rPr>
      </w:pPr>
    </w:p>
    <w:p w14:paraId="1B6A1423" w14:textId="77777777" w:rsidR="00AA22F9" w:rsidRDefault="00AA22F9" w:rsidP="00E02B91">
      <w:pPr>
        <w:ind w:left="360"/>
        <w:rPr>
          <w:rFonts w:ascii="Times New Roman" w:hAnsi="Times New Roman" w:cs="Times New Roman"/>
          <w:b/>
          <w:bCs/>
          <w:sz w:val="28"/>
          <w:szCs w:val="28"/>
        </w:rPr>
      </w:pPr>
    </w:p>
    <w:p w14:paraId="5D08CDAE" w14:textId="77777777" w:rsidR="00AA22F9" w:rsidRDefault="00AA22F9">
      <w:pPr>
        <w:rPr>
          <w:rFonts w:ascii="Times New Roman" w:hAnsi="Times New Roman" w:cs="Times New Roman"/>
          <w:b/>
          <w:bCs/>
          <w:sz w:val="28"/>
          <w:szCs w:val="28"/>
        </w:rPr>
      </w:pPr>
      <w:r>
        <w:rPr>
          <w:rFonts w:ascii="Times New Roman" w:hAnsi="Times New Roman" w:cs="Times New Roman"/>
          <w:b/>
          <w:bCs/>
          <w:sz w:val="28"/>
          <w:szCs w:val="28"/>
        </w:rPr>
        <w:br w:type="page"/>
      </w:r>
    </w:p>
    <w:p w14:paraId="49FE7198" w14:textId="77777777" w:rsidR="00AA22F9" w:rsidRDefault="00AA22F9" w:rsidP="00AA22F9">
      <w:p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4CBE9F66"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Develop an MVP (Minimum Viable Product) focusing on key differentiators.</w:t>
      </w:r>
    </w:p>
    <w:p w14:paraId="47F5E2F9"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Partner with local banks &amp; global payment providers.</w:t>
      </w:r>
    </w:p>
    <w:p w14:paraId="3F1138E8"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Implement strong marketing &amp; customer acquisition strategies.</w:t>
      </w:r>
    </w:p>
    <w:p w14:paraId="12C0FCF1"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Ensure compliance with CBN and NDPR regulations.</w:t>
      </w:r>
    </w:p>
    <w:p w14:paraId="10B4692B" w14:textId="7DCA0CF0" w:rsidR="00C83DF3" w:rsidRPr="00C83DF3" w:rsidRDefault="00C83DF3" w:rsidP="00C83DF3">
      <w:pPr>
        <w:ind w:left="360"/>
        <w:rPr>
          <w:rFonts w:ascii="Times New Roman" w:hAnsi="Times New Roman" w:cs="Times New Roman"/>
          <w:b/>
          <w:bCs/>
          <w:sz w:val="28"/>
          <w:szCs w:val="28"/>
        </w:rPr>
      </w:pPr>
    </w:p>
    <w:p w14:paraId="5F5A00B4" w14:textId="62BEBA50" w:rsidR="00043C21" w:rsidRDefault="00043C21" w:rsidP="00AA22F9">
      <w:pPr>
        <w:ind w:left="360"/>
        <w:rPr>
          <w:rFonts w:ascii="Times New Roman" w:hAnsi="Times New Roman" w:cs="Times New Roman"/>
          <w:b/>
          <w:bCs/>
          <w:sz w:val="28"/>
          <w:szCs w:val="28"/>
        </w:rPr>
      </w:pPr>
      <w:r w:rsidRPr="00E02B91">
        <w:rPr>
          <w:rFonts w:ascii="Times New Roman" w:hAnsi="Times New Roman" w:cs="Times New Roman"/>
          <w:b/>
          <w:bCs/>
          <w:sz w:val="28"/>
          <w:szCs w:val="28"/>
        </w:rPr>
        <w:br w:type="page"/>
      </w:r>
    </w:p>
    <w:p w14:paraId="47E6CBB1" w14:textId="77777777" w:rsidR="00AA22F9" w:rsidRDefault="00AA22F9" w:rsidP="00E02B91">
      <w:pPr>
        <w:ind w:left="360"/>
        <w:rPr>
          <w:rFonts w:ascii="Times New Roman" w:hAnsi="Times New Roman" w:cs="Times New Roman"/>
          <w:b/>
          <w:bCs/>
          <w:sz w:val="28"/>
          <w:szCs w:val="28"/>
        </w:rPr>
      </w:pPr>
    </w:p>
    <w:p w14:paraId="62A21A53" w14:textId="77777777" w:rsidR="00AA22F9" w:rsidRDefault="00AA22F9" w:rsidP="00E02B91">
      <w:pPr>
        <w:ind w:left="360"/>
        <w:rPr>
          <w:rFonts w:ascii="Times New Roman" w:hAnsi="Times New Roman" w:cs="Times New Roman"/>
          <w:b/>
          <w:bCs/>
          <w:sz w:val="28"/>
          <w:szCs w:val="28"/>
        </w:rPr>
      </w:pPr>
    </w:p>
    <w:p w14:paraId="38ED2E3B" w14:textId="77777777" w:rsidR="00AA22F9" w:rsidRPr="00E02B91" w:rsidRDefault="00AA22F9" w:rsidP="00E02B91">
      <w:pPr>
        <w:ind w:left="360"/>
        <w:rPr>
          <w:rFonts w:ascii="Times New Roman" w:hAnsi="Times New Roman" w:cs="Times New Roman"/>
          <w:b/>
          <w:bCs/>
          <w:sz w:val="28"/>
          <w:szCs w:val="28"/>
        </w:rPr>
      </w:pPr>
    </w:p>
    <w:p w14:paraId="42C6186D" w14:textId="77777777" w:rsidR="004446A5" w:rsidRDefault="004446A5" w:rsidP="004446A5">
      <w:pPr>
        <w:rPr>
          <w:rFonts w:ascii="Times New Roman" w:hAnsi="Times New Roman" w:cs="Times New Roman"/>
          <w:b/>
          <w:bCs/>
          <w:sz w:val="28"/>
          <w:szCs w:val="28"/>
        </w:rPr>
      </w:pPr>
    </w:p>
    <w:p w14:paraId="5D561F24" w14:textId="77777777" w:rsidR="004446A5" w:rsidRDefault="004446A5" w:rsidP="004446A5">
      <w:pPr>
        <w:rPr>
          <w:rFonts w:ascii="Times New Roman" w:hAnsi="Times New Roman" w:cs="Times New Roman"/>
          <w:b/>
          <w:bCs/>
          <w:sz w:val="28"/>
          <w:szCs w:val="28"/>
        </w:rPr>
      </w:pPr>
    </w:p>
    <w:p w14:paraId="25F8B55D" w14:textId="049D10D5"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619DC758" w14:textId="77777777" w:rsidR="004446A5" w:rsidRDefault="004446A5" w:rsidP="004446A5">
      <w:pPr>
        <w:rPr>
          <w:rFonts w:ascii="Times New Roman" w:hAnsi="Times New Roman" w:cs="Times New Roman"/>
          <w:b/>
          <w:bCs/>
          <w:sz w:val="28"/>
          <w:szCs w:val="28"/>
        </w:rPr>
      </w:pPr>
    </w:p>
    <w:p w14:paraId="6F4F867E" w14:textId="77777777" w:rsidR="004446A5" w:rsidRDefault="004446A5" w:rsidP="004446A5">
      <w:pPr>
        <w:rPr>
          <w:rFonts w:ascii="Times New Roman" w:hAnsi="Times New Roman" w:cs="Times New Roman"/>
          <w:b/>
          <w:bCs/>
          <w:sz w:val="28"/>
          <w:szCs w:val="28"/>
        </w:rPr>
      </w:pPr>
    </w:p>
    <w:p w14:paraId="6A18134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Paystack. (n.d.). </w:t>
      </w:r>
      <w:r w:rsidRPr="004446A5">
        <w:rPr>
          <w:rFonts w:ascii="Times New Roman" w:hAnsi="Times New Roman" w:cs="Times New Roman"/>
          <w:i/>
          <w:iCs/>
          <w:sz w:val="28"/>
          <w:szCs w:val="28"/>
        </w:rPr>
        <w:t>Features &amp; API documentation</w:t>
      </w:r>
      <w:r w:rsidRPr="004446A5">
        <w:rPr>
          <w:rFonts w:ascii="Times New Roman" w:hAnsi="Times New Roman" w:cs="Times New Roman"/>
          <w:sz w:val="28"/>
          <w:szCs w:val="28"/>
        </w:rPr>
        <w:t xml:space="preserve">. Retrieved February 14, 2025, from </w:t>
      </w:r>
      <w:hyperlink r:id="rId6" w:tgtFrame="_new" w:history="1">
        <w:r w:rsidRPr="004446A5">
          <w:rPr>
            <w:rStyle w:val="Hyperlink"/>
            <w:rFonts w:ascii="Times New Roman" w:hAnsi="Times New Roman" w:cs="Times New Roman"/>
            <w:sz w:val="28"/>
            <w:szCs w:val="28"/>
          </w:rPr>
          <w:t>https://paystack.com</w:t>
        </w:r>
      </w:hyperlink>
    </w:p>
    <w:p w14:paraId="38A934D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Flutterwave. (n.d.). </w:t>
      </w:r>
      <w:r w:rsidRPr="004446A5">
        <w:rPr>
          <w:rFonts w:ascii="Times New Roman" w:hAnsi="Times New Roman" w:cs="Times New Roman"/>
          <w:i/>
          <w:iCs/>
          <w:sz w:val="28"/>
          <w:szCs w:val="28"/>
        </w:rPr>
        <w:t>Product features &amp; pricing</w:t>
      </w:r>
      <w:r w:rsidRPr="004446A5">
        <w:rPr>
          <w:rFonts w:ascii="Times New Roman" w:hAnsi="Times New Roman" w:cs="Times New Roman"/>
          <w:sz w:val="28"/>
          <w:szCs w:val="28"/>
        </w:rPr>
        <w:t xml:space="preserve">. Retrieved February 14, 2025, from </w:t>
      </w:r>
      <w:hyperlink r:id="rId7" w:tgtFrame="_new" w:history="1">
        <w:r w:rsidRPr="004446A5">
          <w:rPr>
            <w:rStyle w:val="Hyperlink"/>
            <w:rFonts w:ascii="Times New Roman" w:hAnsi="Times New Roman" w:cs="Times New Roman"/>
            <w:sz w:val="28"/>
            <w:szCs w:val="28"/>
          </w:rPr>
          <w:t>https://www.flutterwave.com</w:t>
        </w:r>
      </w:hyperlink>
    </w:p>
    <w:p w14:paraId="4E5DA52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Interswitch. (n.d.). </w:t>
      </w:r>
      <w:r w:rsidRPr="004446A5">
        <w:rPr>
          <w:rFonts w:ascii="Times New Roman" w:hAnsi="Times New Roman" w:cs="Times New Roman"/>
          <w:i/>
          <w:iCs/>
          <w:sz w:val="28"/>
          <w:szCs w:val="28"/>
        </w:rPr>
        <w:t>Payment solutions &amp; merchant services</w:t>
      </w:r>
      <w:r w:rsidRPr="004446A5">
        <w:rPr>
          <w:rFonts w:ascii="Times New Roman" w:hAnsi="Times New Roman" w:cs="Times New Roman"/>
          <w:sz w:val="28"/>
          <w:szCs w:val="28"/>
        </w:rPr>
        <w:t xml:space="preserve">. Retrieved February 14, 2025, from </w:t>
      </w:r>
      <w:hyperlink r:id="rId8" w:tgtFrame="_new" w:history="1">
        <w:r w:rsidRPr="004446A5">
          <w:rPr>
            <w:rStyle w:val="Hyperlink"/>
            <w:rFonts w:ascii="Times New Roman" w:hAnsi="Times New Roman" w:cs="Times New Roman"/>
            <w:sz w:val="28"/>
            <w:szCs w:val="28"/>
          </w:rPr>
          <w:t>https://www.interswitchgroup.com</w:t>
        </w:r>
      </w:hyperlink>
    </w:p>
    <w:p w14:paraId="7994A838"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Kora. (n.d.). </w:t>
      </w:r>
      <w:r w:rsidRPr="004446A5">
        <w:rPr>
          <w:rFonts w:ascii="Times New Roman" w:hAnsi="Times New Roman" w:cs="Times New Roman"/>
          <w:i/>
          <w:iCs/>
          <w:sz w:val="28"/>
          <w:szCs w:val="28"/>
        </w:rPr>
        <w:t>Payment gateway &amp; API integration</w:t>
      </w:r>
      <w:r w:rsidRPr="004446A5">
        <w:rPr>
          <w:rFonts w:ascii="Times New Roman" w:hAnsi="Times New Roman" w:cs="Times New Roman"/>
          <w:sz w:val="28"/>
          <w:szCs w:val="28"/>
        </w:rPr>
        <w:t xml:space="preserve">. Retrieved February 14, 2025, from </w:t>
      </w:r>
      <w:hyperlink r:id="rId9" w:tgtFrame="_new" w:history="1">
        <w:r w:rsidRPr="004446A5">
          <w:rPr>
            <w:rStyle w:val="Hyperlink"/>
            <w:rFonts w:ascii="Times New Roman" w:hAnsi="Times New Roman" w:cs="Times New Roman"/>
            <w:sz w:val="28"/>
            <w:szCs w:val="28"/>
          </w:rPr>
          <w:t>https://www.korahq.com</w:t>
        </w:r>
      </w:hyperlink>
    </w:p>
    <w:p w14:paraId="5706664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Paga. (n.d.). </w:t>
      </w:r>
      <w:r w:rsidRPr="004446A5">
        <w:rPr>
          <w:rFonts w:ascii="Times New Roman" w:hAnsi="Times New Roman" w:cs="Times New Roman"/>
          <w:i/>
          <w:iCs/>
          <w:sz w:val="28"/>
          <w:szCs w:val="28"/>
        </w:rPr>
        <w:t>Business solutions &amp; payment processing</w:t>
      </w:r>
      <w:r w:rsidRPr="004446A5">
        <w:rPr>
          <w:rFonts w:ascii="Times New Roman" w:hAnsi="Times New Roman" w:cs="Times New Roman"/>
          <w:sz w:val="28"/>
          <w:szCs w:val="28"/>
        </w:rPr>
        <w:t xml:space="preserve">. Retrieved February 14, 2025, from </w:t>
      </w:r>
      <w:hyperlink r:id="rId10" w:tgtFrame="_new" w:history="1">
        <w:r w:rsidRPr="004446A5">
          <w:rPr>
            <w:rStyle w:val="Hyperlink"/>
            <w:rFonts w:ascii="Times New Roman" w:hAnsi="Times New Roman" w:cs="Times New Roman"/>
            <w:sz w:val="28"/>
            <w:szCs w:val="28"/>
          </w:rPr>
          <w:t>https://www.paga.com</w:t>
        </w:r>
      </w:hyperlink>
    </w:p>
    <w:p w14:paraId="2B8D9379"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PayPal. (n.d.). </w:t>
      </w:r>
      <w:r w:rsidRPr="004446A5">
        <w:rPr>
          <w:rFonts w:ascii="Times New Roman" w:hAnsi="Times New Roman" w:cs="Times New Roman"/>
          <w:i/>
          <w:iCs/>
          <w:sz w:val="28"/>
          <w:szCs w:val="28"/>
        </w:rPr>
        <w:t>Merchant services &amp; international payments</w:t>
      </w:r>
      <w:r w:rsidRPr="004446A5">
        <w:rPr>
          <w:rFonts w:ascii="Times New Roman" w:hAnsi="Times New Roman" w:cs="Times New Roman"/>
          <w:sz w:val="28"/>
          <w:szCs w:val="28"/>
        </w:rPr>
        <w:t xml:space="preserve">. Retrieved February 14, 2025, from </w:t>
      </w:r>
      <w:hyperlink r:id="rId11" w:tgtFrame="_new" w:history="1">
        <w:r w:rsidRPr="004446A5">
          <w:rPr>
            <w:rStyle w:val="Hyperlink"/>
            <w:rFonts w:ascii="Times New Roman" w:hAnsi="Times New Roman" w:cs="Times New Roman"/>
            <w:sz w:val="28"/>
            <w:szCs w:val="28"/>
          </w:rPr>
          <w:t>https://www.paypal.com</w:t>
        </w:r>
      </w:hyperlink>
    </w:p>
    <w:p w14:paraId="6EBAD331"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McKinsey &amp; Company. (2023). </w:t>
      </w:r>
      <w:r w:rsidRPr="004446A5">
        <w:rPr>
          <w:rFonts w:ascii="Times New Roman" w:hAnsi="Times New Roman" w:cs="Times New Roman"/>
          <w:i/>
          <w:iCs/>
          <w:sz w:val="28"/>
          <w:szCs w:val="28"/>
        </w:rPr>
        <w:t>Fintech in Africa: Growth and opportunities</w:t>
      </w:r>
      <w:r w:rsidRPr="004446A5">
        <w:rPr>
          <w:rFonts w:ascii="Times New Roman" w:hAnsi="Times New Roman" w:cs="Times New Roman"/>
          <w:sz w:val="28"/>
          <w:szCs w:val="28"/>
        </w:rPr>
        <w:t xml:space="preserve">. Retrieved from </w:t>
      </w:r>
      <w:hyperlink r:id="rId12" w:tgtFrame="_new" w:history="1">
        <w:r w:rsidRPr="004446A5">
          <w:rPr>
            <w:rStyle w:val="Hyperlink"/>
            <w:rFonts w:ascii="Times New Roman" w:hAnsi="Times New Roman" w:cs="Times New Roman"/>
            <w:sz w:val="28"/>
            <w:szCs w:val="28"/>
          </w:rPr>
          <w:t>https://www.mckinsey.com</w:t>
        </w:r>
      </w:hyperlink>
    </w:p>
    <w:p w14:paraId="1044E648"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Enhancing Financial Innovation &amp; Access (EFInA). (2022). </w:t>
      </w:r>
      <w:r w:rsidRPr="004446A5">
        <w:rPr>
          <w:rFonts w:ascii="Times New Roman" w:hAnsi="Times New Roman" w:cs="Times New Roman"/>
          <w:i/>
          <w:iCs/>
          <w:sz w:val="28"/>
          <w:szCs w:val="28"/>
        </w:rPr>
        <w:t>Access to financial services in Nigeria survey report</w:t>
      </w:r>
      <w:r w:rsidRPr="004446A5">
        <w:rPr>
          <w:rFonts w:ascii="Times New Roman" w:hAnsi="Times New Roman" w:cs="Times New Roman"/>
          <w:sz w:val="28"/>
          <w:szCs w:val="28"/>
        </w:rPr>
        <w:t xml:space="preserve">. Retrieved from </w:t>
      </w:r>
      <w:hyperlink r:id="rId13" w:tgtFrame="_new" w:history="1">
        <w:r w:rsidRPr="004446A5">
          <w:rPr>
            <w:rStyle w:val="Hyperlink"/>
            <w:rFonts w:ascii="Times New Roman" w:hAnsi="Times New Roman" w:cs="Times New Roman"/>
            <w:sz w:val="28"/>
            <w:szCs w:val="28"/>
          </w:rPr>
          <w:t>https://www.efina.org.ng</w:t>
        </w:r>
      </w:hyperlink>
    </w:p>
    <w:p w14:paraId="3E4305CA"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GSMA. (2023). </w:t>
      </w:r>
      <w:r w:rsidRPr="004446A5">
        <w:rPr>
          <w:rFonts w:ascii="Times New Roman" w:hAnsi="Times New Roman" w:cs="Times New Roman"/>
          <w:i/>
          <w:iCs/>
          <w:sz w:val="28"/>
          <w:szCs w:val="28"/>
        </w:rPr>
        <w:t>State of the industry report on mobile money</w:t>
      </w:r>
      <w:r w:rsidRPr="004446A5">
        <w:rPr>
          <w:rFonts w:ascii="Times New Roman" w:hAnsi="Times New Roman" w:cs="Times New Roman"/>
          <w:sz w:val="28"/>
          <w:szCs w:val="28"/>
        </w:rPr>
        <w:t xml:space="preserve">. Retrieved from </w:t>
      </w:r>
      <w:hyperlink r:id="rId14" w:tgtFrame="_new" w:history="1">
        <w:r w:rsidRPr="004446A5">
          <w:rPr>
            <w:rStyle w:val="Hyperlink"/>
            <w:rFonts w:ascii="Times New Roman" w:hAnsi="Times New Roman" w:cs="Times New Roman"/>
            <w:sz w:val="28"/>
            <w:szCs w:val="28"/>
          </w:rPr>
          <w:t>https://www.gsma.com</w:t>
        </w:r>
      </w:hyperlink>
    </w:p>
    <w:p w14:paraId="2C41E19D"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Regulatory framework for payment service providers in Nigeria</w:t>
      </w:r>
      <w:r w:rsidRPr="004446A5">
        <w:rPr>
          <w:rFonts w:ascii="Times New Roman" w:hAnsi="Times New Roman" w:cs="Times New Roman"/>
          <w:sz w:val="28"/>
          <w:szCs w:val="28"/>
        </w:rPr>
        <w:t xml:space="preserve">. Retrieved from </w:t>
      </w:r>
      <w:hyperlink r:id="rId15" w:tgtFrame="_new" w:history="1">
        <w:r w:rsidRPr="004446A5">
          <w:rPr>
            <w:rStyle w:val="Hyperlink"/>
            <w:rFonts w:ascii="Times New Roman" w:hAnsi="Times New Roman" w:cs="Times New Roman"/>
            <w:sz w:val="28"/>
            <w:szCs w:val="28"/>
          </w:rPr>
          <w:t>https://www.cbn.gov.ng</w:t>
        </w:r>
      </w:hyperlink>
    </w:p>
    <w:p w14:paraId="1BD895F3" w14:textId="77777777"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lastRenderedPageBreak/>
        <w:t xml:space="preserve">Trustpilot. (n.d.). </w:t>
      </w:r>
      <w:r w:rsidRPr="004446A5">
        <w:rPr>
          <w:rFonts w:ascii="Times New Roman" w:hAnsi="Times New Roman" w:cs="Times New Roman"/>
          <w:i/>
          <w:iCs/>
          <w:sz w:val="28"/>
          <w:szCs w:val="28"/>
        </w:rPr>
        <w:t>User reviews on Paystack, Flutterwave, and PayPal</w:t>
      </w:r>
      <w:r w:rsidRPr="004446A5">
        <w:rPr>
          <w:rFonts w:ascii="Times New Roman" w:hAnsi="Times New Roman" w:cs="Times New Roman"/>
          <w:sz w:val="28"/>
          <w:szCs w:val="28"/>
        </w:rPr>
        <w:t xml:space="preserve">. Retrieved February 14, 2025, from </w:t>
      </w:r>
      <w:hyperlink r:id="rId16" w:tgtFrame="_new" w:history="1">
        <w:r w:rsidRPr="004446A5">
          <w:rPr>
            <w:rStyle w:val="Hyperlink"/>
            <w:rFonts w:ascii="Times New Roman" w:hAnsi="Times New Roman" w:cs="Times New Roman"/>
            <w:sz w:val="28"/>
            <w:szCs w:val="28"/>
          </w:rPr>
          <w:t>https://www.trustpilot.com</w:t>
        </w:r>
      </w:hyperlink>
    </w:p>
    <w:p w14:paraId="393712CD" w14:textId="59E4EE13"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t xml:space="preserve">Twitter &amp; LinkedIn. (n.d.). </w:t>
      </w:r>
      <w:r w:rsidRPr="004446A5">
        <w:rPr>
          <w:rFonts w:ascii="Times New Roman" w:hAnsi="Times New Roman" w:cs="Times New Roman"/>
          <w:i/>
          <w:iCs/>
          <w:sz w:val="28"/>
          <w:szCs w:val="28"/>
        </w:rPr>
        <w:t xml:space="preserve">User feedback on payment platforms &amp; </w:t>
      </w: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Guidelines on licensing and regulation of payment service providers</w:t>
      </w:r>
      <w:r w:rsidRPr="004446A5">
        <w:rPr>
          <w:rFonts w:ascii="Times New Roman" w:hAnsi="Times New Roman" w:cs="Times New Roman"/>
          <w:sz w:val="28"/>
          <w:szCs w:val="28"/>
        </w:rPr>
        <w:t xml:space="preserve">. Retrieved from </w:t>
      </w:r>
      <w:hyperlink r:id="rId17" w:tgtFrame="_new" w:history="1">
        <w:r w:rsidRPr="004446A5">
          <w:rPr>
            <w:rStyle w:val="Hyperlink"/>
            <w:rFonts w:ascii="Times New Roman" w:hAnsi="Times New Roman" w:cs="Times New Roman"/>
            <w:sz w:val="28"/>
            <w:szCs w:val="28"/>
          </w:rPr>
          <w:t>https://www.cbn.gov.ng</w:t>
        </w:r>
      </w:hyperlink>
    </w:p>
    <w:p w14:paraId="10D9101A" w14:textId="77777777" w:rsidR="004446A5" w:rsidRPr="004446A5" w:rsidRDefault="004446A5" w:rsidP="004446A5">
      <w:pPr>
        <w:numPr>
          <w:ilvl w:val="0"/>
          <w:numId w:val="10"/>
        </w:numPr>
        <w:rPr>
          <w:rFonts w:ascii="Times New Roman" w:hAnsi="Times New Roman" w:cs="Times New Roman"/>
          <w:sz w:val="28"/>
          <w:szCs w:val="28"/>
        </w:rPr>
      </w:pPr>
      <w:r w:rsidRPr="004446A5">
        <w:rPr>
          <w:rFonts w:ascii="Times New Roman" w:hAnsi="Times New Roman" w:cs="Times New Roman"/>
          <w:sz w:val="28"/>
          <w:szCs w:val="28"/>
        </w:rPr>
        <w:t xml:space="preserve">Nigeria Data Protection Regulation (NDPR). (2023). </w:t>
      </w:r>
      <w:r w:rsidRPr="004446A5">
        <w:rPr>
          <w:rFonts w:ascii="Times New Roman" w:hAnsi="Times New Roman" w:cs="Times New Roman"/>
          <w:i/>
          <w:iCs/>
          <w:sz w:val="28"/>
          <w:szCs w:val="28"/>
        </w:rPr>
        <w:t xml:space="preserve">Data security &amp; privacy compliance for </w:t>
      </w:r>
      <w:proofErr w:type="spellStart"/>
      <w:r w:rsidRPr="004446A5">
        <w:rPr>
          <w:rFonts w:ascii="Times New Roman" w:hAnsi="Times New Roman" w:cs="Times New Roman"/>
          <w:i/>
          <w:iCs/>
          <w:sz w:val="28"/>
          <w:szCs w:val="28"/>
        </w:rPr>
        <w:t>fintechs</w:t>
      </w:r>
      <w:proofErr w:type="spellEnd"/>
      <w:r w:rsidRPr="004446A5">
        <w:rPr>
          <w:rFonts w:ascii="Times New Roman" w:hAnsi="Times New Roman" w:cs="Times New Roman"/>
          <w:sz w:val="28"/>
          <w:szCs w:val="28"/>
        </w:rPr>
        <w:t>.</w:t>
      </w:r>
    </w:p>
    <w:p w14:paraId="43945DB6" w14:textId="77777777" w:rsidR="004446A5" w:rsidRDefault="004446A5" w:rsidP="004446A5">
      <w:pPr>
        <w:rPr>
          <w:rFonts w:ascii="Times New Roman" w:hAnsi="Times New Roman" w:cs="Times New Roman"/>
          <w:b/>
          <w:bCs/>
          <w:sz w:val="28"/>
          <w:szCs w:val="28"/>
        </w:rPr>
      </w:pPr>
    </w:p>
    <w:p w14:paraId="65D00FD7" w14:textId="77777777" w:rsidR="004446A5" w:rsidRDefault="004446A5" w:rsidP="004446A5">
      <w:pPr>
        <w:rPr>
          <w:rFonts w:ascii="Times New Roman" w:hAnsi="Times New Roman" w:cs="Times New Roman"/>
          <w:b/>
          <w:bCs/>
          <w:sz w:val="28"/>
          <w:szCs w:val="28"/>
        </w:rPr>
      </w:pPr>
    </w:p>
    <w:p w14:paraId="6C8FAF84" w14:textId="77777777" w:rsidR="004446A5" w:rsidRDefault="004446A5" w:rsidP="004446A5">
      <w:pPr>
        <w:rPr>
          <w:rFonts w:ascii="Times New Roman" w:hAnsi="Times New Roman" w:cs="Times New Roman"/>
          <w:b/>
          <w:bCs/>
          <w:sz w:val="28"/>
          <w:szCs w:val="28"/>
        </w:rPr>
      </w:pPr>
    </w:p>
    <w:p w14:paraId="344A6F51" w14:textId="77777777" w:rsidR="004446A5" w:rsidRDefault="004446A5" w:rsidP="004446A5">
      <w:pPr>
        <w:rPr>
          <w:rFonts w:ascii="Times New Roman" w:hAnsi="Times New Roman" w:cs="Times New Roman"/>
          <w:b/>
          <w:bCs/>
          <w:sz w:val="28"/>
          <w:szCs w:val="28"/>
        </w:rPr>
      </w:pPr>
    </w:p>
    <w:p w14:paraId="792ED420" w14:textId="77777777" w:rsidR="004446A5" w:rsidRDefault="004446A5" w:rsidP="004446A5">
      <w:pPr>
        <w:rPr>
          <w:rFonts w:ascii="Times New Roman" w:hAnsi="Times New Roman" w:cs="Times New Roman"/>
          <w:b/>
          <w:bCs/>
          <w:sz w:val="28"/>
          <w:szCs w:val="28"/>
        </w:rPr>
      </w:pPr>
    </w:p>
    <w:p w14:paraId="79332801" w14:textId="77777777" w:rsidR="004446A5" w:rsidRDefault="004446A5" w:rsidP="004446A5">
      <w:pPr>
        <w:rPr>
          <w:rFonts w:ascii="Times New Roman" w:hAnsi="Times New Roman" w:cs="Times New Roman"/>
          <w:b/>
          <w:bCs/>
          <w:sz w:val="28"/>
          <w:szCs w:val="28"/>
        </w:rPr>
      </w:pPr>
    </w:p>
    <w:p w14:paraId="25E6FD87" w14:textId="77777777" w:rsidR="004446A5" w:rsidRDefault="004446A5" w:rsidP="004446A5">
      <w:pPr>
        <w:rPr>
          <w:rFonts w:ascii="Times New Roman" w:hAnsi="Times New Roman" w:cs="Times New Roman"/>
          <w:b/>
          <w:bCs/>
          <w:sz w:val="28"/>
          <w:szCs w:val="28"/>
        </w:rPr>
      </w:pPr>
    </w:p>
    <w:p w14:paraId="6C2E45D5" w14:textId="77777777" w:rsidR="004446A5" w:rsidRPr="00F60661" w:rsidRDefault="004446A5" w:rsidP="004446A5">
      <w:pPr>
        <w:rPr>
          <w:rFonts w:ascii="Times New Roman" w:hAnsi="Times New Roman" w:cs="Times New Roman"/>
          <w:b/>
          <w:bCs/>
          <w:sz w:val="28"/>
          <w:szCs w:val="28"/>
        </w:rPr>
      </w:pPr>
    </w:p>
    <w:sectPr w:rsidR="004446A5" w:rsidRPr="00F6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6A6"/>
    <w:multiLevelType w:val="multilevel"/>
    <w:tmpl w:val="719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7C88"/>
    <w:multiLevelType w:val="multilevel"/>
    <w:tmpl w:val="7D1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B44A3"/>
    <w:multiLevelType w:val="multilevel"/>
    <w:tmpl w:val="AA9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0F58"/>
    <w:multiLevelType w:val="multilevel"/>
    <w:tmpl w:val="975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5B1B"/>
    <w:multiLevelType w:val="hybridMultilevel"/>
    <w:tmpl w:val="AB3A6C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31355A"/>
    <w:multiLevelType w:val="multilevel"/>
    <w:tmpl w:val="16E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599F"/>
    <w:multiLevelType w:val="hybridMultilevel"/>
    <w:tmpl w:val="00A879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F16AC4"/>
    <w:multiLevelType w:val="multilevel"/>
    <w:tmpl w:val="543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85A23"/>
    <w:multiLevelType w:val="multilevel"/>
    <w:tmpl w:val="780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3658C"/>
    <w:multiLevelType w:val="multilevel"/>
    <w:tmpl w:val="5946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DC6"/>
    <w:multiLevelType w:val="hybridMultilevel"/>
    <w:tmpl w:val="CA44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2B27E7"/>
    <w:multiLevelType w:val="multilevel"/>
    <w:tmpl w:val="251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407B4"/>
    <w:multiLevelType w:val="multilevel"/>
    <w:tmpl w:val="86D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50D96"/>
    <w:multiLevelType w:val="multilevel"/>
    <w:tmpl w:val="A7E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57DF7"/>
    <w:multiLevelType w:val="multilevel"/>
    <w:tmpl w:val="A5D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016F"/>
    <w:multiLevelType w:val="multilevel"/>
    <w:tmpl w:val="5EF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14510"/>
    <w:multiLevelType w:val="hybridMultilevel"/>
    <w:tmpl w:val="73D04C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5848389">
    <w:abstractNumId w:val="15"/>
  </w:num>
  <w:num w:numId="2" w16cid:durableId="380448371">
    <w:abstractNumId w:val="0"/>
  </w:num>
  <w:num w:numId="3" w16cid:durableId="1511137529">
    <w:abstractNumId w:val="5"/>
  </w:num>
  <w:num w:numId="4" w16cid:durableId="742291940">
    <w:abstractNumId w:val="3"/>
  </w:num>
  <w:num w:numId="5" w16cid:durableId="1183088367">
    <w:abstractNumId w:val="9"/>
  </w:num>
  <w:num w:numId="6" w16cid:durableId="719864205">
    <w:abstractNumId w:val="10"/>
  </w:num>
  <w:num w:numId="7" w16cid:durableId="1075780085">
    <w:abstractNumId w:val="14"/>
  </w:num>
  <w:num w:numId="8" w16cid:durableId="1154879135">
    <w:abstractNumId w:val="13"/>
  </w:num>
  <w:num w:numId="9" w16cid:durableId="606163065">
    <w:abstractNumId w:val="2"/>
  </w:num>
  <w:num w:numId="10" w16cid:durableId="1174492577">
    <w:abstractNumId w:val="8"/>
  </w:num>
  <w:num w:numId="11" w16cid:durableId="399788460">
    <w:abstractNumId w:val="16"/>
  </w:num>
  <w:num w:numId="12" w16cid:durableId="1329594808">
    <w:abstractNumId w:val="4"/>
  </w:num>
  <w:num w:numId="13" w16cid:durableId="1548299434">
    <w:abstractNumId w:val="6"/>
  </w:num>
  <w:num w:numId="14" w16cid:durableId="1797722848">
    <w:abstractNumId w:val="12"/>
  </w:num>
  <w:num w:numId="15" w16cid:durableId="1754006840">
    <w:abstractNumId w:val="1"/>
  </w:num>
  <w:num w:numId="16" w16cid:durableId="1330716195">
    <w:abstractNumId w:val="7"/>
  </w:num>
  <w:num w:numId="17" w16cid:durableId="1142502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A8"/>
    <w:rsid w:val="00043C21"/>
    <w:rsid w:val="00061ED2"/>
    <w:rsid w:val="000C7331"/>
    <w:rsid w:val="001815B3"/>
    <w:rsid w:val="0019323F"/>
    <w:rsid w:val="001B19AD"/>
    <w:rsid w:val="001B3B09"/>
    <w:rsid w:val="00201491"/>
    <w:rsid w:val="00280C87"/>
    <w:rsid w:val="003276C4"/>
    <w:rsid w:val="00362591"/>
    <w:rsid w:val="0039658C"/>
    <w:rsid w:val="003B6BEC"/>
    <w:rsid w:val="004446A5"/>
    <w:rsid w:val="004B7786"/>
    <w:rsid w:val="00550C37"/>
    <w:rsid w:val="0058503D"/>
    <w:rsid w:val="00602DE4"/>
    <w:rsid w:val="00701F6F"/>
    <w:rsid w:val="007227B8"/>
    <w:rsid w:val="007B4B9F"/>
    <w:rsid w:val="007D0714"/>
    <w:rsid w:val="00833D6E"/>
    <w:rsid w:val="008815FA"/>
    <w:rsid w:val="008C4CB8"/>
    <w:rsid w:val="008D3846"/>
    <w:rsid w:val="008D44FA"/>
    <w:rsid w:val="009117B6"/>
    <w:rsid w:val="00962D33"/>
    <w:rsid w:val="009C5E96"/>
    <w:rsid w:val="00A132B3"/>
    <w:rsid w:val="00A22968"/>
    <w:rsid w:val="00A55871"/>
    <w:rsid w:val="00A57AE6"/>
    <w:rsid w:val="00A64B9D"/>
    <w:rsid w:val="00AA22F9"/>
    <w:rsid w:val="00AD68C4"/>
    <w:rsid w:val="00B25437"/>
    <w:rsid w:val="00B64DF8"/>
    <w:rsid w:val="00B7513C"/>
    <w:rsid w:val="00C3526D"/>
    <w:rsid w:val="00C5410D"/>
    <w:rsid w:val="00C63119"/>
    <w:rsid w:val="00C83DF3"/>
    <w:rsid w:val="00C84139"/>
    <w:rsid w:val="00C927C8"/>
    <w:rsid w:val="00D558FC"/>
    <w:rsid w:val="00D731E6"/>
    <w:rsid w:val="00DB1B7B"/>
    <w:rsid w:val="00DF6385"/>
    <w:rsid w:val="00E02B91"/>
    <w:rsid w:val="00E07384"/>
    <w:rsid w:val="00E37AE2"/>
    <w:rsid w:val="00E542FD"/>
    <w:rsid w:val="00E85A2E"/>
    <w:rsid w:val="00EC44A8"/>
    <w:rsid w:val="00ED5C11"/>
    <w:rsid w:val="00EF1F0E"/>
    <w:rsid w:val="00F05991"/>
    <w:rsid w:val="00F155B4"/>
    <w:rsid w:val="00F60661"/>
    <w:rsid w:val="00FC1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586A0"/>
  <w15:chartTrackingRefBased/>
  <w15:docId w15:val="{6350FD0F-19B4-4074-87BC-25AD6F16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EC"/>
  </w:style>
  <w:style w:type="paragraph" w:styleId="Heading1">
    <w:name w:val="heading 1"/>
    <w:basedOn w:val="Normal"/>
    <w:next w:val="Normal"/>
    <w:link w:val="Heading1Char"/>
    <w:uiPriority w:val="9"/>
    <w:qFormat/>
    <w:rsid w:val="00EC4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A8"/>
    <w:rPr>
      <w:rFonts w:eastAsiaTheme="majorEastAsia" w:cstheme="majorBidi"/>
      <w:color w:val="272727" w:themeColor="text1" w:themeTint="D8"/>
    </w:rPr>
  </w:style>
  <w:style w:type="paragraph" w:styleId="Title">
    <w:name w:val="Title"/>
    <w:basedOn w:val="Normal"/>
    <w:next w:val="Normal"/>
    <w:link w:val="TitleChar"/>
    <w:uiPriority w:val="10"/>
    <w:qFormat/>
    <w:rsid w:val="00EC4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A8"/>
    <w:pPr>
      <w:spacing w:before="160"/>
      <w:jc w:val="center"/>
    </w:pPr>
    <w:rPr>
      <w:i/>
      <w:iCs/>
      <w:color w:val="404040" w:themeColor="text1" w:themeTint="BF"/>
    </w:rPr>
  </w:style>
  <w:style w:type="character" w:customStyle="1" w:styleId="QuoteChar">
    <w:name w:val="Quote Char"/>
    <w:basedOn w:val="DefaultParagraphFont"/>
    <w:link w:val="Quote"/>
    <w:uiPriority w:val="29"/>
    <w:rsid w:val="00EC44A8"/>
    <w:rPr>
      <w:i/>
      <w:iCs/>
      <w:color w:val="404040" w:themeColor="text1" w:themeTint="BF"/>
    </w:rPr>
  </w:style>
  <w:style w:type="paragraph" w:styleId="ListParagraph">
    <w:name w:val="List Paragraph"/>
    <w:basedOn w:val="Normal"/>
    <w:uiPriority w:val="34"/>
    <w:qFormat/>
    <w:rsid w:val="00EC44A8"/>
    <w:pPr>
      <w:ind w:left="720"/>
      <w:contextualSpacing/>
    </w:pPr>
  </w:style>
  <w:style w:type="character" w:styleId="IntenseEmphasis">
    <w:name w:val="Intense Emphasis"/>
    <w:basedOn w:val="DefaultParagraphFont"/>
    <w:uiPriority w:val="21"/>
    <w:qFormat/>
    <w:rsid w:val="00EC44A8"/>
    <w:rPr>
      <w:i/>
      <w:iCs/>
      <w:color w:val="0F4761" w:themeColor="accent1" w:themeShade="BF"/>
    </w:rPr>
  </w:style>
  <w:style w:type="paragraph" w:styleId="IntenseQuote">
    <w:name w:val="Intense Quote"/>
    <w:basedOn w:val="Normal"/>
    <w:next w:val="Normal"/>
    <w:link w:val="IntenseQuoteChar"/>
    <w:uiPriority w:val="30"/>
    <w:qFormat/>
    <w:rsid w:val="00EC4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A8"/>
    <w:rPr>
      <w:i/>
      <w:iCs/>
      <w:color w:val="0F4761" w:themeColor="accent1" w:themeShade="BF"/>
    </w:rPr>
  </w:style>
  <w:style w:type="character" w:styleId="IntenseReference">
    <w:name w:val="Intense Reference"/>
    <w:basedOn w:val="DefaultParagraphFont"/>
    <w:uiPriority w:val="32"/>
    <w:qFormat/>
    <w:rsid w:val="00EC44A8"/>
    <w:rPr>
      <w:b/>
      <w:bCs/>
      <w:smallCaps/>
      <w:color w:val="0F4761" w:themeColor="accent1" w:themeShade="BF"/>
      <w:spacing w:val="5"/>
    </w:rPr>
  </w:style>
  <w:style w:type="table" w:styleId="TableGrid">
    <w:name w:val="Table Grid"/>
    <w:basedOn w:val="TableNormal"/>
    <w:uiPriority w:val="39"/>
    <w:rsid w:val="00F6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6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62591"/>
    <w:rPr>
      <w:b/>
      <w:bCs/>
    </w:rPr>
  </w:style>
  <w:style w:type="paragraph" w:customStyle="1" w:styleId="DecimalAligned">
    <w:name w:val="Decimal Aligned"/>
    <w:basedOn w:val="Normal"/>
    <w:uiPriority w:val="40"/>
    <w:qFormat/>
    <w:rsid w:val="004446A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4446A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4446A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4446A5"/>
    <w:rPr>
      <w:i/>
      <w:iCs/>
    </w:rPr>
  </w:style>
  <w:style w:type="table" w:styleId="LightShading-Accent1">
    <w:name w:val="Light Shading Accent 1"/>
    <w:basedOn w:val="TableNormal"/>
    <w:uiPriority w:val="60"/>
    <w:rsid w:val="004446A5"/>
    <w:pPr>
      <w:spacing w:after="0" w:line="240" w:lineRule="auto"/>
    </w:pPr>
    <w:rPr>
      <w:rFonts w:eastAsiaTheme="minorEastAsia"/>
      <w:color w:val="0F4761" w:themeColor="accent1" w:themeShade="BF"/>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yperlink">
    <w:name w:val="Hyperlink"/>
    <w:basedOn w:val="DefaultParagraphFont"/>
    <w:uiPriority w:val="99"/>
    <w:unhideWhenUsed/>
    <w:rsid w:val="004446A5"/>
    <w:rPr>
      <w:color w:val="467886" w:themeColor="hyperlink"/>
      <w:u w:val="single"/>
    </w:rPr>
  </w:style>
  <w:style w:type="character" w:styleId="UnresolvedMention">
    <w:name w:val="Unresolved Mention"/>
    <w:basedOn w:val="DefaultParagraphFont"/>
    <w:uiPriority w:val="99"/>
    <w:semiHidden/>
    <w:unhideWhenUsed/>
    <w:rsid w:val="004446A5"/>
    <w:rPr>
      <w:color w:val="605E5C"/>
      <w:shd w:val="clear" w:color="auto" w:fill="E1DFDD"/>
    </w:rPr>
  </w:style>
  <w:style w:type="table" w:styleId="GridTable1Light">
    <w:name w:val="Grid Table 1 Light"/>
    <w:basedOn w:val="TableNormal"/>
    <w:uiPriority w:val="46"/>
    <w:rsid w:val="001932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3501">
      <w:bodyDiv w:val="1"/>
      <w:marLeft w:val="0"/>
      <w:marRight w:val="0"/>
      <w:marTop w:val="0"/>
      <w:marBottom w:val="0"/>
      <w:divBdr>
        <w:top w:val="none" w:sz="0" w:space="0" w:color="auto"/>
        <w:left w:val="none" w:sz="0" w:space="0" w:color="auto"/>
        <w:bottom w:val="none" w:sz="0" w:space="0" w:color="auto"/>
        <w:right w:val="none" w:sz="0" w:space="0" w:color="auto"/>
      </w:divBdr>
    </w:div>
    <w:div w:id="57441089">
      <w:bodyDiv w:val="1"/>
      <w:marLeft w:val="0"/>
      <w:marRight w:val="0"/>
      <w:marTop w:val="0"/>
      <w:marBottom w:val="0"/>
      <w:divBdr>
        <w:top w:val="none" w:sz="0" w:space="0" w:color="auto"/>
        <w:left w:val="none" w:sz="0" w:space="0" w:color="auto"/>
        <w:bottom w:val="none" w:sz="0" w:space="0" w:color="auto"/>
        <w:right w:val="none" w:sz="0" w:space="0" w:color="auto"/>
      </w:divBdr>
    </w:div>
    <w:div w:id="64111235">
      <w:bodyDiv w:val="1"/>
      <w:marLeft w:val="0"/>
      <w:marRight w:val="0"/>
      <w:marTop w:val="0"/>
      <w:marBottom w:val="0"/>
      <w:divBdr>
        <w:top w:val="none" w:sz="0" w:space="0" w:color="auto"/>
        <w:left w:val="none" w:sz="0" w:space="0" w:color="auto"/>
        <w:bottom w:val="none" w:sz="0" w:space="0" w:color="auto"/>
        <w:right w:val="none" w:sz="0" w:space="0" w:color="auto"/>
      </w:divBdr>
      <w:divsChild>
        <w:div w:id="1610237156">
          <w:marLeft w:val="0"/>
          <w:marRight w:val="0"/>
          <w:marTop w:val="0"/>
          <w:marBottom w:val="0"/>
          <w:divBdr>
            <w:top w:val="none" w:sz="0" w:space="0" w:color="auto"/>
            <w:left w:val="none" w:sz="0" w:space="0" w:color="auto"/>
            <w:bottom w:val="none" w:sz="0" w:space="0" w:color="auto"/>
            <w:right w:val="none" w:sz="0" w:space="0" w:color="auto"/>
          </w:divBdr>
        </w:div>
      </w:divsChild>
    </w:div>
    <w:div w:id="108428783">
      <w:bodyDiv w:val="1"/>
      <w:marLeft w:val="0"/>
      <w:marRight w:val="0"/>
      <w:marTop w:val="0"/>
      <w:marBottom w:val="0"/>
      <w:divBdr>
        <w:top w:val="none" w:sz="0" w:space="0" w:color="auto"/>
        <w:left w:val="none" w:sz="0" w:space="0" w:color="auto"/>
        <w:bottom w:val="none" w:sz="0" w:space="0" w:color="auto"/>
        <w:right w:val="none" w:sz="0" w:space="0" w:color="auto"/>
      </w:divBdr>
    </w:div>
    <w:div w:id="228540431">
      <w:bodyDiv w:val="1"/>
      <w:marLeft w:val="0"/>
      <w:marRight w:val="0"/>
      <w:marTop w:val="0"/>
      <w:marBottom w:val="0"/>
      <w:divBdr>
        <w:top w:val="none" w:sz="0" w:space="0" w:color="auto"/>
        <w:left w:val="none" w:sz="0" w:space="0" w:color="auto"/>
        <w:bottom w:val="none" w:sz="0" w:space="0" w:color="auto"/>
        <w:right w:val="none" w:sz="0" w:space="0" w:color="auto"/>
      </w:divBdr>
    </w:div>
    <w:div w:id="286081825">
      <w:bodyDiv w:val="1"/>
      <w:marLeft w:val="0"/>
      <w:marRight w:val="0"/>
      <w:marTop w:val="0"/>
      <w:marBottom w:val="0"/>
      <w:divBdr>
        <w:top w:val="none" w:sz="0" w:space="0" w:color="auto"/>
        <w:left w:val="none" w:sz="0" w:space="0" w:color="auto"/>
        <w:bottom w:val="none" w:sz="0" w:space="0" w:color="auto"/>
        <w:right w:val="none" w:sz="0" w:space="0" w:color="auto"/>
      </w:divBdr>
    </w:div>
    <w:div w:id="306976178">
      <w:bodyDiv w:val="1"/>
      <w:marLeft w:val="0"/>
      <w:marRight w:val="0"/>
      <w:marTop w:val="0"/>
      <w:marBottom w:val="0"/>
      <w:divBdr>
        <w:top w:val="none" w:sz="0" w:space="0" w:color="auto"/>
        <w:left w:val="none" w:sz="0" w:space="0" w:color="auto"/>
        <w:bottom w:val="none" w:sz="0" w:space="0" w:color="auto"/>
        <w:right w:val="none" w:sz="0" w:space="0" w:color="auto"/>
      </w:divBdr>
    </w:div>
    <w:div w:id="346174811">
      <w:bodyDiv w:val="1"/>
      <w:marLeft w:val="0"/>
      <w:marRight w:val="0"/>
      <w:marTop w:val="0"/>
      <w:marBottom w:val="0"/>
      <w:divBdr>
        <w:top w:val="none" w:sz="0" w:space="0" w:color="auto"/>
        <w:left w:val="none" w:sz="0" w:space="0" w:color="auto"/>
        <w:bottom w:val="none" w:sz="0" w:space="0" w:color="auto"/>
        <w:right w:val="none" w:sz="0" w:space="0" w:color="auto"/>
      </w:divBdr>
    </w:div>
    <w:div w:id="347686078">
      <w:bodyDiv w:val="1"/>
      <w:marLeft w:val="0"/>
      <w:marRight w:val="0"/>
      <w:marTop w:val="0"/>
      <w:marBottom w:val="0"/>
      <w:divBdr>
        <w:top w:val="none" w:sz="0" w:space="0" w:color="auto"/>
        <w:left w:val="none" w:sz="0" w:space="0" w:color="auto"/>
        <w:bottom w:val="none" w:sz="0" w:space="0" w:color="auto"/>
        <w:right w:val="none" w:sz="0" w:space="0" w:color="auto"/>
      </w:divBdr>
    </w:div>
    <w:div w:id="390226583">
      <w:bodyDiv w:val="1"/>
      <w:marLeft w:val="0"/>
      <w:marRight w:val="0"/>
      <w:marTop w:val="0"/>
      <w:marBottom w:val="0"/>
      <w:divBdr>
        <w:top w:val="none" w:sz="0" w:space="0" w:color="auto"/>
        <w:left w:val="none" w:sz="0" w:space="0" w:color="auto"/>
        <w:bottom w:val="none" w:sz="0" w:space="0" w:color="auto"/>
        <w:right w:val="none" w:sz="0" w:space="0" w:color="auto"/>
      </w:divBdr>
    </w:div>
    <w:div w:id="440762279">
      <w:bodyDiv w:val="1"/>
      <w:marLeft w:val="0"/>
      <w:marRight w:val="0"/>
      <w:marTop w:val="0"/>
      <w:marBottom w:val="0"/>
      <w:divBdr>
        <w:top w:val="none" w:sz="0" w:space="0" w:color="auto"/>
        <w:left w:val="none" w:sz="0" w:space="0" w:color="auto"/>
        <w:bottom w:val="none" w:sz="0" w:space="0" w:color="auto"/>
        <w:right w:val="none" w:sz="0" w:space="0" w:color="auto"/>
      </w:divBdr>
    </w:div>
    <w:div w:id="574776673">
      <w:bodyDiv w:val="1"/>
      <w:marLeft w:val="0"/>
      <w:marRight w:val="0"/>
      <w:marTop w:val="0"/>
      <w:marBottom w:val="0"/>
      <w:divBdr>
        <w:top w:val="none" w:sz="0" w:space="0" w:color="auto"/>
        <w:left w:val="none" w:sz="0" w:space="0" w:color="auto"/>
        <w:bottom w:val="none" w:sz="0" w:space="0" w:color="auto"/>
        <w:right w:val="none" w:sz="0" w:space="0" w:color="auto"/>
      </w:divBdr>
    </w:div>
    <w:div w:id="599068077">
      <w:bodyDiv w:val="1"/>
      <w:marLeft w:val="0"/>
      <w:marRight w:val="0"/>
      <w:marTop w:val="0"/>
      <w:marBottom w:val="0"/>
      <w:divBdr>
        <w:top w:val="none" w:sz="0" w:space="0" w:color="auto"/>
        <w:left w:val="none" w:sz="0" w:space="0" w:color="auto"/>
        <w:bottom w:val="none" w:sz="0" w:space="0" w:color="auto"/>
        <w:right w:val="none" w:sz="0" w:space="0" w:color="auto"/>
      </w:divBdr>
    </w:div>
    <w:div w:id="623737038">
      <w:bodyDiv w:val="1"/>
      <w:marLeft w:val="0"/>
      <w:marRight w:val="0"/>
      <w:marTop w:val="0"/>
      <w:marBottom w:val="0"/>
      <w:divBdr>
        <w:top w:val="none" w:sz="0" w:space="0" w:color="auto"/>
        <w:left w:val="none" w:sz="0" w:space="0" w:color="auto"/>
        <w:bottom w:val="none" w:sz="0" w:space="0" w:color="auto"/>
        <w:right w:val="none" w:sz="0" w:space="0" w:color="auto"/>
      </w:divBdr>
    </w:div>
    <w:div w:id="730270893">
      <w:bodyDiv w:val="1"/>
      <w:marLeft w:val="0"/>
      <w:marRight w:val="0"/>
      <w:marTop w:val="0"/>
      <w:marBottom w:val="0"/>
      <w:divBdr>
        <w:top w:val="none" w:sz="0" w:space="0" w:color="auto"/>
        <w:left w:val="none" w:sz="0" w:space="0" w:color="auto"/>
        <w:bottom w:val="none" w:sz="0" w:space="0" w:color="auto"/>
        <w:right w:val="none" w:sz="0" w:space="0" w:color="auto"/>
      </w:divBdr>
    </w:div>
    <w:div w:id="756556697">
      <w:bodyDiv w:val="1"/>
      <w:marLeft w:val="0"/>
      <w:marRight w:val="0"/>
      <w:marTop w:val="0"/>
      <w:marBottom w:val="0"/>
      <w:divBdr>
        <w:top w:val="none" w:sz="0" w:space="0" w:color="auto"/>
        <w:left w:val="none" w:sz="0" w:space="0" w:color="auto"/>
        <w:bottom w:val="none" w:sz="0" w:space="0" w:color="auto"/>
        <w:right w:val="none" w:sz="0" w:space="0" w:color="auto"/>
      </w:divBdr>
    </w:div>
    <w:div w:id="759258718">
      <w:bodyDiv w:val="1"/>
      <w:marLeft w:val="0"/>
      <w:marRight w:val="0"/>
      <w:marTop w:val="0"/>
      <w:marBottom w:val="0"/>
      <w:divBdr>
        <w:top w:val="none" w:sz="0" w:space="0" w:color="auto"/>
        <w:left w:val="none" w:sz="0" w:space="0" w:color="auto"/>
        <w:bottom w:val="none" w:sz="0" w:space="0" w:color="auto"/>
        <w:right w:val="none" w:sz="0" w:space="0" w:color="auto"/>
      </w:divBdr>
    </w:div>
    <w:div w:id="795218543">
      <w:bodyDiv w:val="1"/>
      <w:marLeft w:val="0"/>
      <w:marRight w:val="0"/>
      <w:marTop w:val="0"/>
      <w:marBottom w:val="0"/>
      <w:divBdr>
        <w:top w:val="none" w:sz="0" w:space="0" w:color="auto"/>
        <w:left w:val="none" w:sz="0" w:space="0" w:color="auto"/>
        <w:bottom w:val="none" w:sz="0" w:space="0" w:color="auto"/>
        <w:right w:val="none" w:sz="0" w:space="0" w:color="auto"/>
      </w:divBdr>
    </w:div>
    <w:div w:id="893396908">
      <w:bodyDiv w:val="1"/>
      <w:marLeft w:val="0"/>
      <w:marRight w:val="0"/>
      <w:marTop w:val="0"/>
      <w:marBottom w:val="0"/>
      <w:divBdr>
        <w:top w:val="none" w:sz="0" w:space="0" w:color="auto"/>
        <w:left w:val="none" w:sz="0" w:space="0" w:color="auto"/>
        <w:bottom w:val="none" w:sz="0" w:space="0" w:color="auto"/>
        <w:right w:val="none" w:sz="0" w:space="0" w:color="auto"/>
      </w:divBdr>
    </w:div>
    <w:div w:id="995689885">
      <w:bodyDiv w:val="1"/>
      <w:marLeft w:val="0"/>
      <w:marRight w:val="0"/>
      <w:marTop w:val="0"/>
      <w:marBottom w:val="0"/>
      <w:divBdr>
        <w:top w:val="none" w:sz="0" w:space="0" w:color="auto"/>
        <w:left w:val="none" w:sz="0" w:space="0" w:color="auto"/>
        <w:bottom w:val="none" w:sz="0" w:space="0" w:color="auto"/>
        <w:right w:val="none" w:sz="0" w:space="0" w:color="auto"/>
      </w:divBdr>
      <w:divsChild>
        <w:div w:id="291401534">
          <w:marLeft w:val="0"/>
          <w:marRight w:val="0"/>
          <w:marTop w:val="0"/>
          <w:marBottom w:val="0"/>
          <w:divBdr>
            <w:top w:val="none" w:sz="0" w:space="0" w:color="auto"/>
            <w:left w:val="none" w:sz="0" w:space="0" w:color="auto"/>
            <w:bottom w:val="none" w:sz="0" w:space="0" w:color="auto"/>
            <w:right w:val="none" w:sz="0" w:space="0" w:color="auto"/>
          </w:divBdr>
        </w:div>
      </w:divsChild>
    </w:div>
    <w:div w:id="997343148">
      <w:bodyDiv w:val="1"/>
      <w:marLeft w:val="0"/>
      <w:marRight w:val="0"/>
      <w:marTop w:val="0"/>
      <w:marBottom w:val="0"/>
      <w:divBdr>
        <w:top w:val="none" w:sz="0" w:space="0" w:color="auto"/>
        <w:left w:val="none" w:sz="0" w:space="0" w:color="auto"/>
        <w:bottom w:val="none" w:sz="0" w:space="0" w:color="auto"/>
        <w:right w:val="none" w:sz="0" w:space="0" w:color="auto"/>
      </w:divBdr>
    </w:div>
    <w:div w:id="997461109">
      <w:bodyDiv w:val="1"/>
      <w:marLeft w:val="0"/>
      <w:marRight w:val="0"/>
      <w:marTop w:val="0"/>
      <w:marBottom w:val="0"/>
      <w:divBdr>
        <w:top w:val="none" w:sz="0" w:space="0" w:color="auto"/>
        <w:left w:val="none" w:sz="0" w:space="0" w:color="auto"/>
        <w:bottom w:val="none" w:sz="0" w:space="0" w:color="auto"/>
        <w:right w:val="none" w:sz="0" w:space="0" w:color="auto"/>
      </w:divBdr>
    </w:div>
    <w:div w:id="1038049582">
      <w:bodyDiv w:val="1"/>
      <w:marLeft w:val="0"/>
      <w:marRight w:val="0"/>
      <w:marTop w:val="0"/>
      <w:marBottom w:val="0"/>
      <w:divBdr>
        <w:top w:val="none" w:sz="0" w:space="0" w:color="auto"/>
        <w:left w:val="none" w:sz="0" w:space="0" w:color="auto"/>
        <w:bottom w:val="none" w:sz="0" w:space="0" w:color="auto"/>
        <w:right w:val="none" w:sz="0" w:space="0" w:color="auto"/>
      </w:divBdr>
    </w:div>
    <w:div w:id="1044907803">
      <w:bodyDiv w:val="1"/>
      <w:marLeft w:val="0"/>
      <w:marRight w:val="0"/>
      <w:marTop w:val="0"/>
      <w:marBottom w:val="0"/>
      <w:divBdr>
        <w:top w:val="none" w:sz="0" w:space="0" w:color="auto"/>
        <w:left w:val="none" w:sz="0" w:space="0" w:color="auto"/>
        <w:bottom w:val="none" w:sz="0" w:space="0" w:color="auto"/>
        <w:right w:val="none" w:sz="0" w:space="0" w:color="auto"/>
      </w:divBdr>
    </w:div>
    <w:div w:id="1093209249">
      <w:bodyDiv w:val="1"/>
      <w:marLeft w:val="0"/>
      <w:marRight w:val="0"/>
      <w:marTop w:val="0"/>
      <w:marBottom w:val="0"/>
      <w:divBdr>
        <w:top w:val="none" w:sz="0" w:space="0" w:color="auto"/>
        <w:left w:val="none" w:sz="0" w:space="0" w:color="auto"/>
        <w:bottom w:val="none" w:sz="0" w:space="0" w:color="auto"/>
        <w:right w:val="none" w:sz="0" w:space="0" w:color="auto"/>
      </w:divBdr>
    </w:div>
    <w:div w:id="1130628459">
      <w:bodyDiv w:val="1"/>
      <w:marLeft w:val="0"/>
      <w:marRight w:val="0"/>
      <w:marTop w:val="0"/>
      <w:marBottom w:val="0"/>
      <w:divBdr>
        <w:top w:val="none" w:sz="0" w:space="0" w:color="auto"/>
        <w:left w:val="none" w:sz="0" w:space="0" w:color="auto"/>
        <w:bottom w:val="none" w:sz="0" w:space="0" w:color="auto"/>
        <w:right w:val="none" w:sz="0" w:space="0" w:color="auto"/>
      </w:divBdr>
    </w:div>
    <w:div w:id="1152604631">
      <w:bodyDiv w:val="1"/>
      <w:marLeft w:val="0"/>
      <w:marRight w:val="0"/>
      <w:marTop w:val="0"/>
      <w:marBottom w:val="0"/>
      <w:divBdr>
        <w:top w:val="none" w:sz="0" w:space="0" w:color="auto"/>
        <w:left w:val="none" w:sz="0" w:space="0" w:color="auto"/>
        <w:bottom w:val="none" w:sz="0" w:space="0" w:color="auto"/>
        <w:right w:val="none" w:sz="0" w:space="0" w:color="auto"/>
      </w:divBdr>
    </w:div>
    <w:div w:id="1166823045">
      <w:bodyDiv w:val="1"/>
      <w:marLeft w:val="0"/>
      <w:marRight w:val="0"/>
      <w:marTop w:val="0"/>
      <w:marBottom w:val="0"/>
      <w:divBdr>
        <w:top w:val="none" w:sz="0" w:space="0" w:color="auto"/>
        <w:left w:val="none" w:sz="0" w:space="0" w:color="auto"/>
        <w:bottom w:val="none" w:sz="0" w:space="0" w:color="auto"/>
        <w:right w:val="none" w:sz="0" w:space="0" w:color="auto"/>
      </w:divBdr>
    </w:div>
    <w:div w:id="1257134774">
      <w:bodyDiv w:val="1"/>
      <w:marLeft w:val="0"/>
      <w:marRight w:val="0"/>
      <w:marTop w:val="0"/>
      <w:marBottom w:val="0"/>
      <w:divBdr>
        <w:top w:val="none" w:sz="0" w:space="0" w:color="auto"/>
        <w:left w:val="none" w:sz="0" w:space="0" w:color="auto"/>
        <w:bottom w:val="none" w:sz="0" w:space="0" w:color="auto"/>
        <w:right w:val="none" w:sz="0" w:space="0" w:color="auto"/>
      </w:divBdr>
    </w:div>
    <w:div w:id="1289900057">
      <w:bodyDiv w:val="1"/>
      <w:marLeft w:val="0"/>
      <w:marRight w:val="0"/>
      <w:marTop w:val="0"/>
      <w:marBottom w:val="0"/>
      <w:divBdr>
        <w:top w:val="none" w:sz="0" w:space="0" w:color="auto"/>
        <w:left w:val="none" w:sz="0" w:space="0" w:color="auto"/>
        <w:bottom w:val="none" w:sz="0" w:space="0" w:color="auto"/>
        <w:right w:val="none" w:sz="0" w:space="0" w:color="auto"/>
      </w:divBdr>
    </w:div>
    <w:div w:id="1323965300">
      <w:bodyDiv w:val="1"/>
      <w:marLeft w:val="0"/>
      <w:marRight w:val="0"/>
      <w:marTop w:val="0"/>
      <w:marBottom w:val="0"/>
      <w:divBdr>
        <w:top w:val="none" w:sz="0" w:space="0" w:color="auto"/>
        <w:left w:val="none" w:sz="0" w:space="0" w:color="auto"/>
        <w:bottom w:val="none" w:sz="0" w:space="0" w:color="auto"/>
        <w:right w:val="none" w:sz="0" w:space="0" w:color="auto"/>
      </w:divBdr>
    </w:div>
    <w:div w:id="1371690195">
      <w:bodyDiv w:val="1"/>
      <w:marLeft w:val="0"/>
      <w:marRight w:val="0"/>
      <w:marTop w:val="0"/>
      <w:marBottom w:val="0"/>
      <w:divBdr>
        <w:top w:val="none" w:sz="0" w:space="0" w:color="auto"/>
        <w:left w:val="none" w:sz="0" w:space="0" w:color="auto"/>
        <w:bottom w:val="none" w:sz="0" w:space="0" w:color="auto"/>
        <w:right w:val="none" w:sz="0" w:space="0" w:color="auto"/>
      </w:divBdr>
    </w:div>
    <w:div w:id="1373843539">
      <w:bodyDiv w:val="1"/>
      <w:marLeft w:val="0"/>
      <w:marRight w:val="0"/>
      <w:marTop w:val="0"/>
      <w:marBottom w:val="0"/>
      <w:divBdr>
        <w:top w:val="none" w:sz="0" w:space="0" w:color="auto"/>
        <w:left w:val="none" w:sz="0" w:space="0" w:color="auto"/>
        <w:bottom w:val="none" w:sz="0" w:space="0" w:color="auto"/>
        <w:right w:val="none" w:sz="0" w:space="0" w:color="auto"/>
      </w:divBdr>
    </w:div>
    <w:div w:id="1392339908">
      <w:bodyDiv w:val="1"/>
      <w:marLeft w:val="0"/>
      <w:marRight w:val="0"/>
      <w:marTop w:val="0"/>
      <w:marBottom w:val="0"/>
      <w:divBdr>
        <w:top w:val="none" w:sz="0" w:space="0" w:color="auto"/>
        <w:left w:val="none" w:sz="0" w:space="0" w:color="auto"/>
        <w:bottom w:val="none" w:sz="0" w:space="0" w:color="auto"/>
        <w:right w:val="none" w:sz="0" w:space="0" w:color="auto"/>
      </w:divBdr>
    </w:div>
    <w:div w:id="1426730683">
      <w:bodyDiv w:val="1"/>
      <w:marLeft w:val="0"/>
      <w:marRight w:val="0"/>
      <w:marTop w:val="0"/>
      <w:marBottom w:val="0"/>
      <w:divBdr>
        <w:top w:val="none" w:sz="0" w:space="0" w:color="auto"/>
        <w:left w:val="none" w:sz="0" w:space="0" w:color="auto"/>
        <w:bottom w:val="none" w:sz="0" w:space="0" w:color="auto"/>
        <w:right w:val="none" w:sz="0" w:space="0" w:color="auto"/>
      </w:divBdr>
    </w:div>
    <w:div w:id="1468939550">
      <w:bodyDiv w:val="1"/>
      <w:marLeft w:val="0"/>
      <w:marRight w:val="0"/>
      <w:marTop w:val="0"/>
      <w:marBottom w:val="0"/>
      <w:divBdr>
        <w:top w:val="none" w:sz="0" w:space="0" w:color="auto"/>
        <w:left w:val="none" w:sz="0" w:space="0" w:color="auto"/>
        <w:bottom w:val="none" w:sz="0" w:space="0" w:color="auto"/>
        <w:right w:val="none" w:sz="0" w:space="0" w:color="auto"/>
      </w:divBdr>
      <w:divsChild>
        <w:div w:id="142040893">
          <w:marLeft w:val="0"/>
          <w:marRight w:val="0"/>
          <w:marTop w:val="0"/>
          <w:marBottom w:val="0"/>
          <w:divBdr>
            <w:top w:val="none" w:sz="0" w:space="0" w:color="auto"/>
            <w:left w:val="none" w:sz="0" w:space="0" w:color="auto"/>
            <w:bottom w:val="none" w:sz="0" w:space="0" w:color="auto"/>
            <w:right w:val="none" w:sz="0" w:space="0" w:color="auto"/>
          </w:divBdr>
        </w:div>
      </w:divsChild>
    </w:div>
    <w:div w:id="1482842326">
      <w:bodyDiv w:val="1"/>
      <w:marLeft w:val="0"/>
      <w:marRight w:val="0"/>
      <w:marTop w:val="0"/>
      <w:marBottom w:val="0"/>
      <w:divBdr>
        <w:top w:val="none" w:sz="0" w:space="0" w:color="auto"/>
        <w:left w:val="none" w:sz="0" w:space="0" w:color="auto"/>
        <w:bottom w:val="none" w:sz="0" w:space="0" w:color="auto"/>
        <w:right w:val="none" w:sz="0" w:space="0" w:color="auto"/>
      </w:divBdr>
    </w:div>
    <w:div w:id="1598096549">
      <w:bodyDiv w:val="1"/>
      <w:marLeft w:val="0"/>
      <w:marRight w:val="0"/>
      <w:marTop w:val="0"/>
      <w:marBottom w:val="0"/>
      <w:divBdr>
        <w:top w:val="none" w:sz="0" w:space="0" w:color="auto"/>
        <w:left w:val="none" w:sz="0" w:space="0" w:color="auto"/>
        <w:bottom w:val="none" w:sz="0" w:space="0" w:color="auto"/>
        <w:right w:val="none" w:sz="0" w:space="0" w:color="auto"/>
      </w:divBdr>
    </w:div>
    <w:div w:id="1732339402">
      <w:bodyDiv w:val="1"/>
      <w:marLeft w:val="0"/>
      <w:marRight w:val="0"/>
      <w:marTop w:val="0"/>
      <w:marBottom w:val="0"/>
      <w:divBdr>
        <w:top w:val="none" w:sz="0" w:space="0" w:color="auto"/>
        <w:left w:val="none" w:sz="0" w:space="0" w:color="auto"/>
        <w:bottom w:val="none" w:sz="0" w:space="0" w:color="auto"/>
        <w:right w:val="none" w:sz="0" w:space="0" w:color="auto"/>
      </w:divBdr>
    </w:div>
    <w:div w:id="1737825178">
      <w:bodyDiv w:val="1"/>
      <w:marLeft w:val="0"/>
      <w:marRight w:val="0"/>
      <w:marTop w:val="0"/>
      <w:marBottom w:val="0"/>
      <w:divBdr>
        <w:top w:val="none" w:sz="0" w:space="0" w:color="auto"/>
        <w:left w:val="none" w:sz="0" w:space="0" w:color="auto"/>
        <w:bottom w:val="none" w:sz="0" w:space="0" w:color="auto"/>
        <w:right w:val="none" w:sz="0" w:space="0" w:color="auto"/>
      </w:divBdr>
    </w:div>
    <w:div w:id="1754399593">
      <w:bodyDiv w:val="1"/>
      <w:marLeft w:val="0"/>
      <w:marRight w:val="0"/>
      <w:marTop w:val="0"/>
      <w:marBottom w:val="0"/>
      <w:divBdr>
        <w:top w:val="none" w:sz="0" w:space="0" w:color="auto"/>
        <w:left w:val="none" w:sz="0" w:space="0" w:color="auto"/>
        <w:bottom w:val="none" w:sz="0" w:space="0" w:color="auto"/>
        <w:right w:val="none" w:sz="0" w:space="0" w:color="auto"/>
      </w:divBdr>
    </w:div>
    <w:div w:id="1759789689">
      <w:bodyDiv w:val="1"/>
      <w:marLeft w:val="0"/>
      <w:marRight w:val="0"/>
      <w:marTop w:val="0"/>
      <w:marBottom w:val="0"/>
      <w:divBdr>
        <w:top w:val="none" w:sz="0" w:space="0" w:color="auto"/>
        <w:left w:val="none" w:sz="0" w:space="0" w:color="auto"/>
        <w:bottom w:val="none" w:sz="0" w:space="0" w:color="auto"/>
        <w:right w:val="none" w:sz="0" w:space="0" w:color="auto"/>
      </w:divBdr>
    </w:div>
    <w:div w:id="1801990742">
      <w:bodyDiv w:val="1"/>
      <w:marLeft w:val="0"/>
      <w:marRight w:val="0"/>
      <w:marTop w:val="0"/>
      <w:marBottom w:val="0"/>
      <w:divBdr>
        <w:top w:val="none" w:sz="0" w:space="0" w:color="auto"/>
        <w:left w:val="none" w:sz="0" w:space="0" w:color="auto"/>
        <w:bottom w:val="none" w:sz="0" w:space="0" w:color="auto"/>
        <w:right w:val="none" w:sz="0" w:space="0" w:color="auto"/>
      </w:divBdr>
    </w:div>
    <w:div w:id="1836798559">
      <w:bodyDiv w:val="1"/>
      <w:marLeft w:val="0"/>
      <w:marRight w:val="0"/>
      <w:marTop w:val="0"/>
      <w:marBottom w:val="0"/>
      <w:divBdr>
        <w:top w:val="none" w:sz="0" w:space="0" w:color="auto"/>
        <w:left w:val="none" w:sz="0" w:space="0" w:color="auto"/>
        <w:bottom w:val="none" w:sz="0" w:space="0" w:color="auto"/>
        <w:right w:val="none" w:sz="0" w:space="0" w:color="auto"/>
      </w:divBdr>
      <w:divsChild>
        <w:div w:id="1279795468">
          <w:marLeft w:val="0"/>
          <w:marRight w:val="0"/>
          <w:marTop w:val="0"/>
          <w:marBottom w:val="0"/>
          <w:divBdr>
            <w:top w:val="none" w:sz="0" w:space="0" w:color="auto"/>
            <w:left w:val="none" w:sz="0" w:space="0" w:color="auto"/>
            <w:bottom w:val="none" w:sz="0" w:space="0" w:color="auto"/>
            <w:right w:val="none" w:sz="0" w:space="0" w:color="auto"/>
          </w:divBdr>
        </w:div>
      </w:divsChild>
    </w:div>
    <w:div w:id="1924679332">
      <w:bodyDiv w:val="1"/>
      <w:marLeft w:val="0"/>
      <w:marRight w:val="0"/>
      <w:marTop w:val="0"/>
      <w:marBottom w:val="0"/>
      <w:divBdr>
        <w:top w:val="none" w:sz="0" w:space="0" w:color="auto"/>
        <w:left w:val="none" w:sz="0" w:space="0" w:color="auto"/>
        <w:bottom w:val="none" w:sz="0" w:space="0" w:color="auto"/>
        <w:right w:val="none" w:sz="0" w:space="0" w:color="auto"/>
      </w:divBdr>
    </w:div>
    <w:div w:id="1972050517">
      <w:bodyDiv w:val="1"/>
      <w:marLeft w:val="0"/>
      <w:marRight w:val="0"/>
      <w:marTop w:val="0"/>
      <w:marBottom w:val="0"/>
      <w:divBdr>
        <w:top w:val="none" w:sz="0" w:space="0" w:color="auto"/>
        <w:left w:val="none" w:sz="0" w:space="0" w:color="auto"/>
        <w:bottom w:val="none" w:sz="0" w:space="0" w:color="auto"/>
        <w:right w:val="none" w:sz="0" w:space="0" w:color="auto"/>
      </w:divBdr>
    </w:div>
    <w:div w:id="1978487858">
      <w:bodyDiv w:val="1"/>
      <w:marLeft w:val="0"/>
      <w:marRight w:val="0"/>
      <w:marTop w:val="0"/>
      <w:marBottom w:val="0"/>
      <w:divBdr>
        <w:top w:val="none" w:sz="0" w:space="0" w:color="auto"/>
        <w:left w:val="none" w:sz="0" w:space="0" w:color="auto"/>
        <w:bottom w:val="none" w:sz="0" w:space="0" w:color="auto"/>
        <w:right w:val="none" w:sz="0" w:space="0" w:color="auto"/>
      </w:divBdr>
    </w:div>
    <w:div w:id="2059887739">
      <w:bodyDiv w:val="1"/>
      <w:marLeft w:val="0"/>
      <w:marRight w:val="0"/>
      <w:marTop w:val="0"/>
      <w:marBottom w:val="0"/>
      <w:divBdr>
        <w:top w:val="none" w:sz="0" w:space="0" w:color="auto"/>
        <w:left w:val="none" w:sz="0" w:space="0" w:color="auto"/>
        <w:bottom w:val="none" w:sz="0" w:space="0" w:color="auto"/>
        <w:right w:val="none" w:sz="0" w:space="0" w:color="auto"/>
      </w:divBdr>
    </w:div>
    <w:div w:id="2094207294">
      <w:bodyDiv w:val="1"/>
      <w:marLeft w:val="0"/>
      <w:marRight w:val="0"/>
      <w:marTop w:val="0"/>
      <w:marBottom w:val="0"/>
      <w:divBdr>
        <w:top w:val="none" w:sz="0" w:space="0" w:color="auto"/>
        <w:left w:val="none" w:sz="0" w:space="0" w:color="auto"/>
        <w:bottom w:val="none" w:sz="0" w:space="0" w:color="auto"/>
        <w:right w:val="none" w:sz="0" w:space="0" w:color="auto"/>
      </w:divBdr>
    </w:div>
    <w:div w:id="2104185398">
      <w:bodyDiv w:val="1"/>
      <w:marLeft w:val="0"/>
      <w:marRight w:val="0"/>
      <w:marTop w:val="0"/>
      <w:marBottom w:val="0"/>
      <w:divBdr>
        <w:top w:val="none" w:sz="0" w:space="0" w:color="auto"/>
        <w:left w:val="none" w:sz="0" w:space="0" w:color="auto"/>
        <w:bottom w:val="none" w:sz="0" w:space="0" w:color="auto"/>
        <w:right w:val="none" w:sz="0" w:space="0" w:color="auto"/>
      </w:divBdr>
    </w:div>
    <w:div w:id="2116166526">
      <w:bodyDiv w:val="1"/>
      <w:marLeft w:val="0"/>
      <w:marRight w:val="0"/>
      <w:marTop w:val="0"/>
      <w:marBottom w:val="0"/>
      <w:divBdr>
        <w:top w:val="none" w:sz="0" w:space="0" w:color="auto"/>
        <w:left w:val="none" w:sz="0" w:space="0" w:color="auto"/>
        <w:bottom w:val="none" w:sz="0" w:space="0" w:color="auto"/>
        <w:right w:val="none" w:sz="0" w:space="0" w:color="auto"/>
      </w:divBdr>
    </w:div>
    <w:div w:id="21463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witchgroup.com" TargetMode="External"/><Relationship Id="rId13" Type="http://schemas.openxmlformats.org/officeDocument/2006/relationships/hyperlink" Target="https://www.efina.org.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tterwave.com" TargetMode="External"/><Relationship Id="rId12" Type="http://schemas.openxmlformats.org/officeDocument/2006/relationships/hyperlink" Target="https://www.mckinsey.com" TargetMode="External"/><Relationship Id="rId17" Type="http://schemas.openxmlformats.org/officeDocument/2006/relationships/hyperlink" Target="https://www.cbn.gov.ng" TargetMode="External"/><Relationship Id="rId2" Type="http://schemas.openxmlformats.org/officeDocument/2006/relationships/styles" Target="styles.xml"/><Relationship Id="rId16" Type="http://schemas.openxmlformats.org/officeDocument/2006/relationships/hyperlink" Target="https://www.trustpilot.com" TargetMode="External"/><Relationship Id="rId1" Type="http://schemas.openxmlformats.org/officeDocument/2006/relationships/numbering" Target="numbering.xml"/><Relationship Id="rId6" Type="http://schemas.openxmlformats.org/officeDocument/2006/relationships/hyperlink" Target="https://paystack.com" TargetMode="External"/><Relationship Id="rId11" Type="http://schemas.openxmlformats.org/officeDocument/2006/relationships/hyperlink" Target="https://www.paypal.com" TargetMode="External"/><Relationship Id="rId5" Type="http://schemas.openxmlformats.org/officeDocument/2006/relationships/image" Target="media/image1.jpg"/><Relationship Id="rId15" Type="http://schemas.openxmlformats.org/officeDocument/2006/relationships/hyperlink" Target="https://www.cbn.gov.ng" TargetMode="External"/><Relationship Id="rId10" Type="http://schemas.openxmlformats.org/officeDocument/2006/relationships/hyperlink" Target="https://www.pag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orahq.com" TargetMode="External"/><Relationship Id="rId14" Type="http://schemas.openxmlformats.org/officeDocument/2006/relationships/hyperlink" Target="https://www.gs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17</Pages>
  <Words>2005</Words>
  <Characters>14320</Characters>
  <Application>Microsoft Office Word</Application>
  <DocSecurity>0</DocSecurity>
  <Lines>716</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Oluwatofunmi Fakadeniyi</dc:creator>
  <cp:keywords/>
  <dc:description/>
  <cp:lastModifiedBy>Oluwatofunmi Fakadeniyi</cp:lastModifiedBy>
  <cp:revision>47</cp:revision>
  <dcterms:created xsi:type="dcterms:W3CDTF">2025-02-14T13:40:00Z</dcterms:created>
  <dcterms:modified xsi:type="dcterms:W3CDTF">2025-02-18T11:18:00Z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8a0149ed-0e1d-4b0f-89d1-574a4a9907fb</vt:lpwstr>
  </property>
</Properties>
</file>