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64A66" w14:textId="2196038C" w:rsidR="00BC37FD" w:rsidRPr="005C6FD8" w:rsidRDefault="005C6FD8" w:rsidP="00C95895">
      <w:pPr>
        <w:ind w:firstLineChars="200" w:firstLine="480"/>
        <w:rPr>
          <w:rFonts w:ascii="Times New Roman" w:hAnsi="Times New Roman" w:cs="Times New Roman"/>
          <w:sz w:val="24"/>
          <w:szCs w:val="28"/>
        </w:rPr>
      </w:pPr>
      <w:r w:rsidRPr="005C6FD8">
        <w:rPr>
          <w:rFonts w:ascii="Times New Roman" w:hAnsi="Times New Roman" w:cs="Times New Roman"/>
          <w:sz w:val="24"/>
          <w:szCs w:val="28"/>
        </w:rPr>
        <w:t>测序说白就是我们需要了解样本中的碱基</w:t>
      </w:r>
      <w:r w:rsidR="00DB580D">
        <w:rPr>
          <w:rFonts w:ascii="Times New Roman" w:hAnsi="Times New Roman" w:cs="Times New Roman" w:hint="eastAsia"/>
          <w:sz w:val="24"/>
          <w:szCs w:val="28"/>
        </w:rPr>
        <w:t>顺序</w:t>
      </w:r>
      <w:r w:rsidRPr="005C6FD8">
        <w:rPr>
          <w:rFonts w:ascii="Times New Roman" w:hAnsi="Times New Roman" w:cs="Times New Roman"/>
          <w:sz w:val="24"/>
          <w:szCs w:val="28"/>
        </w:rPr>
        <w:t>是什么，腺嘌呤（</w:t>
      </w:r>
      <w:r w:rsidRPr="005C6FD8">
        <w:rPr>
          <w:rFonts w:ascii="Times New Roman" w:hAnsi="Times New Roman" w:cs="Times New Roman"/>
          <w:sz w:val="24"/>
          <w:szCs w:val="28"/>
        </w:rPr>
        <w:t>adenine, A</w:t>
      </w:r>
      <w:r w:rsidRPr="005C6FD8">
        <w:rPr>
          <w:rFonts w:ascii="Times New Roman" w:hAnsi="Times New Roman" w:cs="Times New Roman"/>
          <w:sz w:val="24"/>
          <w:szCs w:val="28"/>
        </w:rPr>
        <w:t>）、胞嘧啶（</w:t>
      </w:r>
      <w:r w:rsidRPr="005C6FD8">
        <w:rPr>
          <w:rFonts w:ascii="Times New Roman" w:hAnsi="Times New Roman" w:cs="Times New Roman"/>
          <w:sz w:val="24"/>
          <w:szCs w:val="28"/>
        </w:rPr>
        <w:t>thymine, T</w:t>
      </w:r>
      <w:r w:rsidRPr="005C6FD8">
        <w:rPr>
          <w:rFonts w:ascii="Times New Roman" w:hAnsi="Times New Roman" w:cs="Times New Roman"/>
          <w:sz w:val="24"/>
          <w:szCs w:val="28"/>
        </w:rPr>
        <w:t>）、鸟嘌呤（</w:t>
      </w:r>
      <w:r w:rsidRPr="005C6FD8">
        <w:rPr>
          <w:rFonts w:ascii="Times New Roman" w:hAnsi="Times New Roman" w:cs="Times New Roman"/>
          <w:sz w:val="24"/>
          <w:szCs w:val="28"/>
        </w:rPr>
        <w:t>guanine, G</w:t>
      </w:r>
      <w:r w:rsidRPr="005C6FD8">
        <w:rPr>
          <w:rFonts w:ascii="Times New Roman" w:hAnsi="Times New Roman" w:cs="Times New Roman"/>
          <w:sz w:val="24"/>
          <w:szCs w:val="28"/>
        </w:rPr>
        <w:t>）、胸腺嘧啶（</w:t>
      </w:r>
      <w:r w:rsidRPr="005C6FD8">
        <w:rPr>
          <w:rFonts w:ascii="Times New Roman" w:hAnsi="Times New Roman" w:cs="Times New Roman"/>
          <w:sz w:val="24"/>
          <w:szCs w:val="28"/>
        </w:rPr>
        <w:t>cytosine, C</w:t>
      </w:r>
      <w:r w:rsidRPr="005C6FD8">
        <w:rPr>
          <w:rFonts w:ascii="Times New Roman" w:hAnsi="Times New Roman" w:cs="Times New Roman"/>
          <w:sz w:val="24"/>
          <w:szCs w:val="28"/>
        </w:rPr>
        <w:t>）其中之一，通过这样的方式去确定</w:t>
      </w:r>
      <w:r w:rsidRPr="005C6FD8">
        <w:rPr>
          <w:rFonts w:ascii="Times New Roman" w:hAnsi="Times New Roman" w:cs="Times New Roman"/>
          <w:sz w:val="24"/>
          <w:szCs w:val="28"/>
        </w:rPr>
        <w:t>reads</w:t>
      </w:r>
      <w:r w:rsidRPr="005C6FD8">
        <w:rPr>
          <w:rFonts w:ascii="Times New Roman" w:hAnsi="Times New Roman" w:cs="Times New Roman"/>
          <w:sz w:val="24"/>
          <w:szCs w:val="28"/>
        </w:rPr>
        <w:t>中的碱基（对）的排列，通过比对核酸数据库确定基因或者是其他产物</w:t>
      </w:r>
    </w:p>
    <w:p w14:paraId="5C9CF9BC" w14:textId="77777777" w:rsidR="005C6FD8" w:rsidRPr="005C6FD8" w:rsidRDefault="005C6FD8" w:rsidP="00C95895">
      <w:pPr>
        <w:ind w:firstLineChars="200" w:firstLine="480"/>
        <w:rPr>
          <w:rFonts w:ascii="Times New Roman" w:hAnsi="Times New Roman" w:cs="Times New Roman"/>
          <w:sz w:val="24"/>
          <w:szCs w:val="28"/>
        </w:rPr>
      </w:pPr>
    </w:p>
    <w:p w14:paraId="0EA90038" w14:textId="77777777" w:rsidR="00C95895" w:rsidRDefault="005C6FD8" w:rsidP="00C95895">
      <w:pPr>
        <w:ind w:firstLineChars="200" w:firstLine="48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271F04">
        <w:rPr>
          <w:rFonts w:ascii="Times New Roman" w:hAnsi="Times New Roman" w:cs="Times New Roman"/>
          <w:b/>
          <w:bCs/>
          <w:sz w:val="24"/>
          <w:szCs w:val="28"/>
        </w:rPr>
        <w:t>一代测序（</w:t>
      </w:r>
      <w:r w:rsidRPr="00271F04">
        <w:rPr>
          <w:rFonts w:ascii="Times New Roman" w:hAnsi="Times New Roman" w:cs="Times New Roman"/>
          <w:b/>
          <w:bCs/>
          <w:sz w:val="24"/>
          <w:szCs w:val="28"/>
        </w:rPr>
        <w:t>sanger</w:t>
      </w:r>
      <w:r w:rsidRPr="00271F04">
        <w:rPr>
          <w:rFonts w:ascii="Times New Roman" w:hAnsi="Times New Roman" w:cs="Times New Roman"/>
          <w:b/>
          <w:bCs/>
          <w:sz w:val="24"/>
          <w:szCs w:val="28"/>
        </w:rPr>
        <w:t>）：</w:t>
      </w:r>
      <w:r w:rsidRPr="005C6FD8">
        <w:rPr>
          <w:rFonts w:ascii="Times New Roman" w:hAnsi="Times New Roman" w:cs="Times New Roman"/>
          <w:sz w:val="24"/>
          <w:szCs w:val="28"/>
        </w:rPr>
        <w:t>核心原理就是</w:t>
      </w:r>
      <w:r w:rsidRPr="005C6FD8">
        <w:rPr>
          <w:rFonts w:ascii="Times New Roman" w:hAnsi="Times New Roman" w:cs="Times New Roman"/>
          <w:sz w:val="24"/>
          <w:szCs w:val="28"/>
        </w:rPr>
        <w:t>‘’</w:t>
      </w:r>
      <w:r w:rsidRPr="005C6FD8">
        <w:rPr>
          <w:rFonts w:ascii="Times New Roman" w:hAnsi="Times New Roman" w:cs="Times New Roman"/>
          <w:sz w:val="24"/>
          <w:szCs w:val="28"/>
        </w:rPr>
        <w:t>双脱氧终止法</w:t>
      </w:r>
      <w:r w:rsidRPr="005C6FD8">
        <w:rPr>
          <w:rFonts w:ascii="Times New Roman" w:hAnsi="Times New Roman" w:cs="Times New Roman"/>
          <w:sz w:val="24"/>
          <w:szCs w:val="28"/>
        </w:rPr>
        <w:t>‘’</w:t>
      </w:r>
      <w:r w:rsidRPr="005C6FD8">
        <w:rPr>
          <w:rFonts w:ascii="Times New Roman" w:hAnsi="Times New Roman" w:cs="Times New Roman"/>
          <w:sz w:val="24"/>
          <w:szCs w:val="28"/>
        </w:rPr>
        <w:t>，因为在</w:t>
      </w:r>
      <w:r w:rsidRPr="005C6FD8">
        <w:rPr>
          <w:rFonts w:ascii="Times New Roman" w:hAnsi="Times New Roman" w:cs="Times New Roman"/>
          <w:sz w:val="24"/>
          <w:szCs w:val="28"/>
        </w:rPr>
        <w:t>PCR</w:t>
      </w:r>
      <w:r w:rsidRPr="005C6FD8">
        <w:rPr>
          <w:rFonts w:ascii="Times New Roman" w:hAnsi="Times New Roman" w:cs="Times New Roman"/>
          <w:sz w:val="24"/>
          <w:szCs w:val="28"/>
        </w:rPr>
        <w:t>扩增中，</w:t>
      </w:r>
      <w:r w:rsidRPr="005C6FD8">
        <w:rPr>
          <w:rFonts w:ascii="Times New Roman" w:hAnsi="Times New Roman" w:cs="Times New Roman"/>
          <w:sz w:val="24"/>
          <w:szCs w:val="28"/>
        </w:rPr>
        <w:t>DNA/RNA</w:t>
      </w:r>
      <w:r w:rsidRPr="005C6FD8">
        <w:rPr>
          <w:rFonts w:ascii="Times New Roman" w:hAnsi="Times New Roman" w:cs="Times New Roman"/>
          <w:sz w:val="24"/>
          <w:szCs w:val="28"/>
        </w:rPr>
        <w:t>链（单链</w:t>
      </w:r>
      <w:r w:rsidRPr="005C6FD8">
        <w:rPr>
          <w:rFonts w:ascii="Times New Roman" w:hAnsi="Times New Roman" w:cs="Times New Roman"/>
          <w:sz w:val="24"/>
          <w:szCs w:val="28"/>
        </w:rPr>
        <w:t>/</w:t>
      </w:r>
      <w:r w:rsidRPr="005C6FD8">
        <w:rPr>
          <w:rFonts w:ascii="Times New Roman" w:hAnsi="Times New Roman" w:cs="Times New Roman"/>
          <w:sz w:val="24"/>
          <w:szCs w:val="28"/>
        </w:rPr>
        <w:t>双链）的合成需要</w:t>
      </w:r>
      <w:r w:rsidRPr="005C6FD8">
        <w:rPr>
          <w:rFonts w:ascii="Times New Roman" w:hAnsi="Times New Roman" w:cs="Times New Roman"/>
          <w:sz w:val="24"/>
          <w:szCs w:val="28"/>
        </w:rPr>
        <w:t>DNA</w:t>
      </w:r>
      <w:r w:rsidRPr="005C6FD8">
        <w:rPr>
          <w:rFonts w:ascii="Times New Roman" w:hAnsi="Times New Roman" w:cs="Times New Roman"/>
          <w:sz w:val="24"/>
          <w:szCs w:val="28"/>
        </w:rPr>
        <w:t>聚合酶催化，接着加入带荧光的脱氧核糖核苷三磷酸（</w:t>
      </w:r>
      <w:r w:rsidRPr="005C6FD8">
        <w:rPr>
          <w:rFonts w:ascii="Times New Roman" w:hAnsi="Times New Roman" w:cs="Times New Roman"/>
          <w:sz w:val="24"/>
          <w:szCs w:val="28"/>
        </w:rPr>
        <w:t>dNTP</w:t>
      </w:r>
      <w:r w:rsidRPr="005C6FD8">
        <w:rPr>
          <w:rFonts w:ascii="Times New Roman" w:hAnsi="Times New Roman" w:cs="Times New Roman"/>
          <w:sz w:val="24"/>
          <w:szCs w:val="28"/>
        </w:rPr>
        <w:t>）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-----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主要是用来区别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ACTG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。在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DNA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聚合酶作用下从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5’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端向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3’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端进行延伸反应，当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ddNTP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掺入时，由于它在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3’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位置没有羟基，故不与下一个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dNTP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结合，从而使链延伸终止。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ddNTP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在不同位置掺入，因而产生一系列不同长度的新的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DNA</w:t>
      </w:r>
      <w:r w:rsidRPr="005C6F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链。</w:t>
      </w:r>
    </w:p>
    <w:p w14:paraId="728A1888" w14:textId="13A83398" w:rsidR="005C6FD8" w:rsidRDefault="00C95895" w:rsidP="00C95895">
      <w:pPr>
        <w:ind w:firstLineChars="200" w:firstLine="480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这时候有不同的长度的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D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NA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链，此时我们需要去跑电泳，因为在不同长度下，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100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bp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与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2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00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bp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之间存在一定距离，小分子量的肯定跑在最前面，而且不同荧光下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A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TCG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分别显示不同颜色，因此提供不同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bp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最后一位显色确定碱基，最后通过电泳下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1bp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。。。。。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1000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bp</w:t>
      </w:r>
      <w:r>
        <w:rPr>
          <w:rFonts w:ascii="Times New Roman" w:hAnsi="Times New Roman" w:cs="Times New Roman" w:hint="eastAsia"/>
          <w:color w:val="333333"/>
          <w:sz w:val="24"/>
          <w:szCs w:val="24"/>
          <w:shd w:val="clear" w:color="auto" w:fill="FFFFFF"/>
        </w:rPr>
        <w:t>的最后一位碱基进行排列组合，得到一条序列。</w:t>
      </w:r>
    </w:p>
    <w:p w14:paraId="302FFD8E" w14:textId="7EF47539" w:rsidR="00C95895" w:rsidRDefault="00C95895">
      <w:pPr>
        <w:rPr>
          <w:rFonts w:ascii="Times New Roman" w:hAnsi="Times New Roman" w:cs="Times New Roman"/>
          <w:sz w:val="24"/>
          <w:szCs w:val="28"/>
        </w:rPr>
      </w:pPr>
      <w:r w:rsidRPr="00C95895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F000D2D" wp14:editId="36D019AC">
            <wp:extent cx="3251200" cy="2727470"/>
            <wp:effectExtent l="0" t="0" r="6350" b="0"/>
            <wp:docPr id="1002330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191" cy="273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7640" w14:textId="77777777" w:rsidR="00AA1921" w:rsidRDefault="00AA1921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</w:p>
    <w:p w14:paraId="014B44AE" w14:textId="5049B2A0" w:rsidR="00AA1921" w:rsidRDefault="00AA1921" w:rsidP="00AA1921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lastRenderedPageBreak/>
        <w:t>但是，在</w:t>
      </w:r>
      <w:r>
        <w:rPr>
          <w:rFonts w:ascii="Times New Roman" w:hAnsi="Times New Roman" w:cs="Times New Roman" w:hint="eastAsia"/>
          <w:sz w:val="24"/>
          <w:szCs w:val="28"/>
        </w:rPr>
        <w:t>sanger</w:t>
      </w:r>
      <w:r>
        <w:rPr>
          <w:rFonts w:ascii="Times New Roman" w:hAnsi="Times New Roman" w:cs="Times New Roman" w:hint="eastAsia"/>
          <w:sz w:val="24"/>
          <w:szCs w:val="28"/>
        </w:rPr>
        <w:t>测序中，开头和结尾的碱基一般都是混乱的，因此需要切除；</w:t>
      </w:r>
    </w:p>
    <w:p w14:paraId="4C690048" w14:textId="464DE999" w:rsidR="00AA1921" w:rsidRDefault="00271F04" w:rsidP="00AA1921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271F04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311E987" wp14:editId="0A028B69">
            <wp:extent cx="5274310" cy="5398135"/>
            <wp:effectExtent l="0" t="0" r="2540" b="0"/>
            <wp:docPr id="10657908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1643" w14:textId="102DF210" w:rsidR="00271F04" w:rsidRDefault="00271F04" w:rsidP="00AA1921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那么问题来了，如何我们要测序超过</w:t>
      </w:r>
      <w:r>
        <w:rPr>
          <w:rFonts w:ascii="Times New Roman" w:hAnsi="Times New Roman" w:cs="Times New Roman" w:hint="eastAsia"/>
          <w:sz w:val="24"/>
          <w:szCs w:val="28"/>
        </w:rPr>
        <w:t>2</w:t>
      </w:r>
      <w:r>
        <w:rPr>
          <w:rFonts w:ascii="Times New Roman" w:hAnsi="Times New Roman" w:cs="Times New Roman"/>
          <w:sz w:val="24"/>
          <w:szCs w:val="28"/>
        </w:rPr>
        <w:t>000</w:t>
      </w:r>
      <w:r>
        <w:rPr>
          <w:rFonts w:ascii="Times New Roman" w:hAnsi="Times New Roman" w:cs="Times New Roman" w:hint="eastAsia"/>
          <w:sz w:val="24"/>
          <w:szCs w:val="28"/>
        </w:rPr>
        <w:t>bp</w:t>
      </w:r>
      <w:r>
        <w:rPr>
          <w:rFonts w:ascii="Times New Roman" w:hAnsi="Times New Roman" w:cs="Times New Roman" w:hint="eastAsia"/>
          <w:sz w:val="24"/>
          <w:szCs w:val="28"/>
        </w:rPr>
        <w:t>的怎么办？</w:t>
      </w:r>
    </w:p>
    <w:p w14:paraId="59D08D85" w14:textId="2F79E4FC" w:rsidR="00271F04" w:rsidRDefault="00271F04" w:rsidP="00AA1921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其实需要把序列分成两段进行测序，</w:t>
      </w:r>
      <w:r>
        <w:rPr>
          <w:rFonts w:ascii="Times New Roman" w:hAnsi="Times New Roman" w:cs="Times New Roman" w:hint="eastAsia"/>
          <w:sz w:val="24"/>
          <w:szCs w:val="28"/>
        </w:rPr>
        <w:t>read</w:t>
      </w:r>
      <w:r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 w:hint="eastAsia"/>
          <w:sz w:val="24"/>
          <w:szCs w:val="28"/>
        </w:rPr>
        <w:t>和</w:t>
      </w:r>
      <w:r>
        <w:rPr>
          <w:rFonts w:ascii="Times New Roman" w:hAnsi="Times New Roman" w:cs="Times New Roman" w:hint="eastAsia"/>
          <w:sz w:val="24"/>
          <w:szCs w:val="28"/>
        </w:rPr>
        <w:t>read</w:t>
      </w:r>
      <w:r>
        <w:rPr>
          <w:rFonts w:ascii="Times New Roman" w:hAnsi="Times New Roman" w:cs="Times New Roman"/>
          <w:sz w:val="24"/>
          <w:szCs w:val="28"/>
        </w:rPr>
        <w:t>2</w:t>
      </w:r>
      <w:r>
        <w:rPr>
          <w:rFonts w:ascii="Times New Roman" w:hAnsi="Times New Roman" w:cs="Times New Roman" w:hint="eastAsia"/>
          <w:sz w:val="24"/>
          <w:szCs w:val="28"/>
        </w:rPr>
        <w:t>，然后通过</w:t>
      </w:r>
      <w:r>
        <w:rPr>
          <w:rFonts w:ascii="Times New Roman" w:hAnsi="Times New Roman" w:cs="Times New Roman" w:hint="eastAsia"/>
          <w:sz w:val="24"/>
          <w:szCs w:val="28"/>
        </w:rPr>
        <w:t>overlap</w:t>
      </w:r>
      <w:r>
        <w:rPr>
          <w:rFonts w:ascii="Times New Roman" w:hAnsi="Times New Roman" w:cs="Times New Roman" w:hint="eastAsia"/>
          <w:sz w:val="24"/>
          <w:szCs w:val="28"/>
        </w:rPr>
        <w:t>重叠部分进行合并，重新组装成新一条序列就可以。当然</w:t>
      </w:r>
      <w:r>
        <w:rPr>
          <w:rFonts w:ascii="Times New Roman" w:hAnsi="Times New Roman" w:cs="Times New Roman" w:hint="eastAsia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>000</w:t>
      </w:r>
      <w:r>
        <w:rPr>
          <w:rFonts w:ascii="Times New Roman" w:hAnsi="Times New Roman" w:cs="Times New Roman" w:hint="eastAsia"/>
          <w:sz w:val="24"/>
          <w:szCs w:val="28"/>
        </w:rPr>
        <w:t>bp</w:t>
      </w:r>
      <w:r>
        <w:rPr>
          <w:rFonts w:ascii="Times New Roman" w:hAnsi="Times New Roman" w:cs="Times New Roman" w:hint="eastAsia"/>
          <w:sz w:val="24"/>
          <w:szCs w:val="28"/>
        </w:rPr>
        <w:t>怎么办，那就再把</w:t>
      </w:r>
      <w:r>
        <w:rPr>
          <w:rFonts w:ascii="Times New Roman" w:hAnsi="Times New Roman" w:cs="Times New Roman" w:hint="eastAsia"/>
          <w:sz w:val="24"/>
          <w:szCs w:val="28"/>
        </w:rPr>
        <w:t>read</w:t>
      </w:r>
      <w:r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 w:hint="eastAsia"/>
          <w:sz w:val="24"/>
          <w:szCs w:val="28"/>
        </w:rPr>
        <w:t>分成</w:t>
      </w:r>
      <w:r>
        <w:rPr>
          <w:rFonts w:ascii="Times New Roman" w:hAnsi="Times New Roman" w:cs="Times New Roman" w:hint="eastAsia"/>
          <w:sz w:val="24"/>
          <w:szCs w:val="28"/>
        </w:rPr>
        <w:t>read</w:t>
      </w:r>
      <w:r>
        <w:rPr>
          <w:rFonts w:ascii="Times New Roman" w:hAnsi="Times New Roman" w:cs="Times New Roman"/>
          <w:sz w:val="24"/>
          <w:szCs w:val="28"/>
        </w:rPr>
        <w:t>1-1</w:t>
      </w:r>
      <w:r>
        <w:rPr>
          <w:rFonts w:ascii="Times New Roman" w:hAnsi="Times New Roman" w:cs="Times New Roman" w:hint="eastAsia"/>
          <w:sz w:val="24"/>
          <w:szCs w:val="28"/>
        </w:rPr>
        <w:t>和</w:t>
      </w:r>
      <w:r>
        <w:rPr>
          <w:rFonts w:ascii="Times New Roman" w:hAnsi="Times New Roman" w:cs="Times New Roman" w:hint="eastAsia"/>
          <w:sz w:val="24"/>
          <w:szCs w:val="28"/>
        </w:rPr>
        <w:t>read</w:t>
      </w:r>
      <w:r>
        <w:rPr>
          <w:rFonts w:ascii="Times New Roman" w:hAnsi="Times New Roman" w:cs="Times New Roman"/>
          <w:sz w:val="24"/>
          <w:szCs w:val="28"/>
        </w:rPr>
        <w:t>1-2</w:t>
      </w:r>
      <w:r>
        <w:rPr>
          <w:rFonts w:ascii="Times New Roman" w:hAnsi="Times New Roman" w:cs="Times New Roman" w:hint="eastAsia"/>
          <w:sz w:val="24"/>
          <w:szCs w:val="28"/>
        </w:rPr>
        <w:t>这样下去。但是，这样的成本和工作量太大，一条序列我要</w:t>
      </w:r>
      <w:r>
        <w:rPr>
          <w:rFonts w:ascii="Times New Roman" w:hAnsi="Times New Roman" w:cs="Times New Roman" w:hint="eastAsia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>000</w:t>
      </w:r>
      <w:r>
        <w:rPr>
          <w:rFonts w:ascii="Times New Roman" w:hAnsi="Times New Roman" w:cs="Times New Roman" w:hint="eastAsia"/>
          <w:sz w:val="24"/>
          <w:szCs w:val="28"/>
        </w:rPr>
        <w:t>条</w:t>
      </w:r>
      <w:r>
        <w:rPr>
          <w:rFonts w:ascii="Times New Roman" w:hAnsi="Times New Roman" w:cs="Times New Roman" w:hint="eastAsia"/>
          <w:sz w:val="24"/>
          <w:szCs w:val="28"/>
        </w:rPr>
        <w:t>read</w:t>
      </w:r>
      <w:r>
        <w:rPr>
          <w:rFonts w:ascii="Times New Roman" w:hAnsi="Times New Roman" w:cs="Times New Roman" w:hint="eastAsia"/>
          <w:sz w:val="24"/>
          <w:szCs w:val="28"/>
        </w:rPr>
        <w:t>，一个样品至少成千上万</w:t>
      </w:r>
      <w:r>
        <w:rPr>
          <w:rFonts w:ascii="Times New Roman" w:hAnsi="Times New Roman" w:cs="Times New Roman" w:hint="eastAsia"/>
          <w:sz w:val="24"/>
          <w:szCs w:val="28"/>
        </w:rPr>
        <w:t>reads</w:t>
      </w:r>
      <w:r w:rsidR="00F97FEA">
        <w:rPr>
          <w:rFonts w:ascii="Times New Roman" w:hAnsi="Times New Roman" w:cs="Times New Roman" w:hint="eastAsia"/>
          <w:sz w:val="24"/>
          <w:szCs w:val="28"/>
        </w:rPr>
        <w:t>（但是准确）</w:t>
      </w:r>
    </w:p>
    <w:p w14:paraId="5F92979C" w14:textId="77777777" w:rsidR="00F97FEA" w:rsidRDefault="00F97FEA" w:rsidP="00AA1921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471F75BE" w14:textId="79F41F97" w:rsidR="00F97FEA" w:rsidRDefault="00F97FEA" w:rsidP="00AA1921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所以我们现在一般用的测序都是低成本高通量的二代测序。</w:t>
      </w:r>
    </w:p>
    <w:p w14:paraId="5DCF6F77" w14:textId="77777777" w:rsidR="00F97FEA" w:rsidRDefault="00F97FEA" w:rsidP="00AA1921">
      <w:pPr>
        <w:ind w:firstLine="420"/>
        <w:rPr>
          <w:rFonts w:ascii="Times New Roman" w:hAnsi="Times New Roman" w:cs="Times New Roman"/>
          <w:sz w:val="24"/>
          <w:szCs w:val="28"/>
        </w:rPr>
      </w:pPr>
    </w:p>
    <w:p w14:paraId="7CB23AE8" w14:textId="28C6267F" w:rsidR="00C16F36" w:rsidRDefault="00F97FEA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F97FEA">
        <w:rPr>
          <w:rFonts w:ascii="Times New Roman" w:hAnsi="Times New Roman" w:cs="Times New Roman" w:hint="eastAsia"/>
          <w:b/>
          <w:bCs/>
          <w:sz w:val="24"/>
          <w:szCs w:val="28"/>
        </w:rPr>
        <w:lastRenderedPageBreak/>
        <w:t>二代测序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（下一代测序</w:t>
      </w:r>
      <w:r>
        <w:rPr>
          <w:rFonts w:ascii="Times New Roman" w:hAnsi="Times New Roman" w:cs="Times New Roman"/>
          <w:b/>
          <w:bCs/>
          <w:sz w:val="24"/>
          <w:szCs w:val="28"/>
        </w:rPr>
        <w:t>NGS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）</w:t>
      </w:r>
      <w:r w:rsidRPr="00F97FEA">
        <w:rPr>
          <w:rFonts w:ascii="Times New Roman" w:hAnsi="Times New Roman" w:cs="Times New Roman" w:hint="eastAsia"/>
          <w:b/>
          <w:bCs/>
          <w:sz w:val="24"/>
          <w:szCs w:val="28"/>
        </w:rPr>
        <w:t>：</w:t>
      </w:r>
      <w:r w:rsidR="00C16F36" w:rsidRPr="00C16F36">
        <w:rPr>
          <w:rFonts w:ascii="Times New Roman" w:hAnsi="Times New Roman" w:cs="Times New Roman" w:hint="eastAsia"/>
          <w:sz w:val="24"/>
          <w:szCs w:val="28"/>
        </w:rPr>
        <w:t>边合成边测序</w:t>
      </w:r>
      <w:r w:rsidR="00C16F36">
        <w:rPr>
          <w:rFonts w:ascii="Times New Roman" w:hAnsi="Times New Roman" w:cs="Times New Roman" w:hint="eastAsia"/>
          <w:sz w:val="24"/>
          <w:szCs w:val="28"/>
        </w:rPr>
        <w:t>策略。</w:t>
      </w:r>
      <w:r w:rsidR="00692D6A">
        <w:rPr>
          <w:rFonts w:ascii="Times New Roman" w:hAnsi="Times New Roman" w:cs="Times New Roman" w:hint="eastAsia"/>
          <w:sz w:val="24"/>
          <w:szCs w:val="28"/>
        </w:rPr>
        <w:t>（</w:t>
      </w:r>
      <w:r w:rsidR="00692D6A" w:rsidRPr="00692D6A">
        <w:rPr>
          <w:rFonts w:ascii="Times New Roman" w:hAnsi="Times New Roman" w:cs="Times New Roman"/>
          <w:sz w:val="24"/>
          <w:szCs w:val="28"/>
        </w:rPr>
        <w:t>Illumina</w:t>
      </w:r>
      <w:r w:rsidR="00692D6A">
        <w:rPr>
          <w:rFonts w:ascii="Times New Roman" w:hAnsi="Times New Roman" w:cs="Times New Roman" w:hint="eastAsia"/>
          <w:sz w:val="24"/>
          <w:szCs w:val="28"/>
        </w:rPr>
        <w:t>）</w:t>
      </w:r>
    </w:p>
    <w:p w14:paraId="7936A448" w14:textId="404967A6" w:rsidR="00DB580D" w:rsidRDefault="00DB580D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B1A3122" wp14:editId="16DBB96D">
            <wp:extent cx="5238750" cy="1964531"/>
            <wp:effectExtent l="0" t="0" r="0" b="0"/>
            <wp:docPr id="251143131" name="图片 251143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09" cy="1971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F069D" w14:textId="523D192B" w:rsidR="00BA482A" w:rsidRDefault="00C16F36" w:rsidP="00BA482A">
      <w:pPr>
        <w:ind w:firstLine="420"/>
        <w:rPr>
          <w:rFonts w:ascii="Times New Roman" w:hAnsi="Times New Roman" w:cs="Times New Roman" w:hint="eastAsia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第一步，将样本的</w:t>
      </w:r>
      <w:r>
        <w:rPr>
          <w:rFonts w:ascii="Times New Roman" w:hAnsi="Times New Roman" w:cs="Times New Roman" w:hint="eastAsia"/>
          <w:sz w:val="24"/>
          <w:szCs w:val="28"/>
        </w:rPr>
        <w:t>D</w:t>
      </w:r>
      <w:r>
        <w:rPr>
          <w:rFonts w:ascii="Times New Roman" w:hAnsi="Times New Roman" w:cs="Times New Roman"/>
          <w:sz w:val="24"/>
          <w:szCs w:val="28"/>
        </w:rPr>
        <w:t>NA</w:t>
      </w:r>
      <w:r>
        <w:rPr>
          <w:rFonts w:ascii="Times New Roman" w:hAnsi="Times New Roman" w:cs="Times New Roman" w:hint="eastAsia"/>
          <w:sz w:val="24"/>
          <w:szCs w:val="28"/>
        </w:rPr>
        <w:t>进行</w:t>
      </w:r>
      <w:r>
        <w:rPr>
          <w:rFonts w:ascii="Times New Roman" w:hAnsi="Times New Roman" w:cs="Times New Roman" w:hint="eastAsia"/>
          <w:sz w:val="24"/>
          <w:szCs w:val="28"/>
        </w:rPr>
        <w:t>fragment</w:t>
      </w:r>
      <w:r>
        <w:rPr>
          <w:rFonts w:ascii="Times New Roman" w:hAnsi="Times New Roman" w:cs="Times New Roman" w:hint="eastAsia"/>
          <w:sz w:val="24"/>
          <w:szCs w:val="28"/>
        </w:rPr>
        <w:t>之后，打断后</w:t>
      </w:r>
      <w:r>
        <w:rPr>
          <w:rFonts w:ascii="Times New Roman" w:hAnsi="Times New Roman" w:cs="Times New Roman" w:hint="eastAsia"/>
          <w:sz w:val="24"/>
          <w:szCs w:val="28"/>
        </w:rPr>
        <w:t>D</w:t>
      </w:r>
      <w:r>
        <w:rPr>
          <w:rFonts w:ascii="Times New Roman" w:hAnsi="Times New Roman" w:cs="Times New Roman"/>
          <w:sz w:val="24"/>
          <w:szCs w:val="28"/>
        </w:rPr>
        <w:t>NA</w:t>
      </w:r>
      <w:r>
        <w:rPr>
          <w:rFonts w:ascii="Times New Roman" w:hAnsi="Times New Roman" w:cs="Times New Roman" w:hint="eastAsia"/>
          <w:sz w:val="24"/>
          <w:szCs w:val="28"/>
        </w:rPr>
        <w:t>片段基本都是</w:t>
      </w:r>
      <w:r>
        <w:rPr>
          <w:rFonts w:ascii="Times New Roman" w:hAnsi="Times New Roman" w:cs="Times New Roman" w:hint="eastAsia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>00-200</w:t>
      </w:r>
      <w:r>
        <w:rPr>
          <w:rFonts w:ascii="Times New Roman" w:hAnsi="Times New Roman" w:cs="Times New Roman" w:hint="eastAsia"/>
          <w:sz w:val="24"/>
          <w:szCs w:val="28"/>
        </w:rPr>
        <w:t>bp</w:t>
      </w:r>
      <w:r>
        <w:rPr>
          <w:rFonts w:ascii="Times New Roman" w:hAnsi="Times New Roman" w:cs="Times New Roman" w:hint="eastAsia"/>
          <w:sz w:val="24"/>
          <w:szCs w:val="28"/>
        </w:rPr>
        <w:t>之间，属于小分子量，然后在每个</w:t>
      </w:r>
      <w:r>
        <w:rPr>
          <w:rFonts w:ascii="Times New Roman" w:hAnsi="Times New Roman" w:cs="Times New Roman"/>
          <w:sz w:val="24"/>
          <w:szCs w:val="28"/>
        </w:rPr>
        <w:t>DNA</w:t>
      </w:r>
      <w:r>
        <w:rPr>
          <w:rFonts w:ascii="Times New Roman" w:hAnsi="Times New Roman" w:cs="Times New Roman" w:hint="eastAsia"/>
          <w:sz w:val="24"/>
          <w:szCs w:val="28"/>
        </w:rPr>
        <w:t>片段的两头添加接头</w:t>
      </w:r>
      <w:r w:rsidRPr="00C16F36">
        <w:rPr>
          <w:rFonts w:ascii="Times New Roman" w:hAnsi="Times New Roman" w:cs="Times New Roman"/>
          <w:sz w:val="24"/>
          <w:szCs w:val="28"/>
        </w:rPr>
        <w:t>adapter</w:t>
      </w:r>
      <w:r>
        <w:rPr>
          <w:rFonts w:ascii="Times New Roman" w:hAnsi="Times New Roman" w:cs="Times New Roman" w:hint="eastAsia"/>
          <w:sz w:val="24"/>
          <w:szCs w:val="28"/>
        </w:rPr>
        <w:t>，构成</w:t>
      </w:r>
      <w:r>
        <w:rPr>
          <w:rFonts w:ascii="Times New Roman" w:hAnsi="Times New Roman" w:cs="Times New Roman" w:hint="eastAsia"/>
          <w:sz w:val="24"/>
          <w:szCs w:val="28"/>
        </w:rPr>
        <w:t>D</w:t>
      </w:r>
      <w:r>
        <w:rPr>
          <w:rFonts w:ascii="Times New Roman" w:hAnsi="Times New Roman" w:cs="Times New Roman"/>
          <w:sz w:val="24"/>
          <w:szCs w:val="28"/>
        </w:rPr>
        <w:t>NA</w:t>
      </w:r>
      <w:r>
        <w:rPr>
          <w:rFonts w:ascii="Times New Roman" w:hAnsi="Times New Roman" w:cs="Times New Roman" w:hint="eastAsia"/>
          <w:sz w:val="24"/>
          <w:szCs w:val="28"/>
        </w:rPr>
        <w:t>文库。</w:t>
      </w:r>
      <w:r w:rsidR="00692D6A">
        <w:rPr>
          <w:rFonts w:ascii="Times New Roman" w:hAnsi="Times New Roman" w:cs="Times New Roman"/>
          <w:sz w:val="24"/>
          <w:szCs w:val="28"/>
        </w:rPr>
        <w:t>a</w:t>
      </w:r>
      <w:r w:rsidR="00692D6A">
        <w:rPr>
          <w:rFonts w:ascii="Times New Roman" w:hAnsi="Times New Roman" w:cs="Times New Roman" w:hint="eastAsia"/>
          <w:sz w:val="24"/>
          <w:szCs w:val="28"/>
        </w:rPr>
        <w:t>dapter:</w:t>
      </w:r>
      <w:r w:rsidR="00692D6A">
        <w:rPr>
          <w:rFonts w:ascii="Times New Roman" w:hAnsi="Times New Roman" w:cs="Times New Roman" w:hint="eastAsia"/>
          <w:sz w:val="24"/>
          <w:szCs w:val="28"/>
        </w:rPr>
        <w:t>是</w:t>
      </w:r>
      <w:r w:rsidR="00692D6A">
        <w:rPr>
          <w:rFonts w:ascii="Times New Roman" w:hAnsi="Times New Roman" w:cs="Times New Roman" w:hint="eastAsia"/>
          <w:sz w:val="24"/>
          <w:szCs w:val="28"/>
        </w:rPr>
        <w:t>D</w:t>
      </w:r>
      <w:r w:rsidR="00692D6A">
        <w:rPr>
          <w:rFonts w:ascii="Times New Roman" w:hAnsi="Times New Roman" w:cs="Times New Roman"/>
          <w:sz w:val="24"/>
          <w:szCs w:val="28"/>
        </w:rPr>
        <w:t>NA</w:t>
      </w:r>
      <w:r w:rsidR="00692D6A">
        <w:rPr>
          <w:rFonts w:ascii="Times New Roman" w:hAnsi="Times New Roman" w:cs="Times New Roman" w:hint="eastAsia"/>
          <w:sz w:val="24"/>
          <w:szCs w:val="28"/>
        </w:rPr>
        <w:t>片段末端的特定序列，将</w:t>
      </w:r>
      <w:r w:rsidR="00692D6A">
        <w:rPr>
          <w:rFonts w:ascii="Times New Roman" w:hAnsi="Times New Roman" w:cs="Times New Roman"/>
          <w:sz w:val="24"/>
          <w:szCs w:val="28"/>
        </w:rPr>
        <w:t>DNA</w:t>
      </w:r>
      <w:r w:rsidR="00692D6A">
        <w:rPr>
          <w:rFonts w:ascii="Times New Roman" w:hAnsi="Times New Roman" w:cs="Times New Roman" w:hint="eastAsia"/>
          <w:sz w:val="24"/>
          <w:szCs w:val="28"/>
        </w:rPr>
        <w:t>片段固定在测序芯片上，以便被测序仪器读取。</w:t>
      </w:r>
      <w:r w:rsidR="00692D6A">
        <w:rPr>
          <w:rFonts w:ascii="Times New Roman" w:hAnsi="Times New Roman" w:cs="Times New Roman" w:hint="eastAsia"/>
          <w:sz w:val="24"/>
          <w:szCs w:val="28"/>
        </w:rPr>
        <w:t>barcode/index</w:t>
      </w:r>
      <w:r w:rsidR="00692D6A">
        <w:rPr>
          <w:rFonts w:ascii="Times New Roman" w:hAnsi="Times New Roman" w:cs="Times New Roman" w:hint="eastAsia"/>
          <w:sz w:val="24"/>
          <w:szCs w:val="28"/>
        </w:rPr>
        <w:t>：当多个样本并行测序的时候，会很多来自不同样本的</w:t>
      </w:r>
      <w:r w:rsidR="00692D6A">
        <w:rPr>
          <w:rFonts w:ascii="Times New Roman" w:hAnsi="Times New Roman" w:cs="Times New Roman" w:hint="eastAsia"/>
          <w:sz w:val="24"/>
          <w:szCs w:val="28"/>
        </w:rPr>
        <w:t>reads</w:t>
      </w:r>
      <w:r w:rsidR="00BA482A">
        <w:rPr>
          <w:rFonts w:ascii="Times New Roman" w:hAnsi="Times New Roman" w:cs="Times New Roman" w:hint="eastAsia"/>
          <w:sz w:val="24"/>
          <w:szCs w:val="28"/>
        </w:rPr>
        <w:t>，分别添加</w:t>
      </w:r>
      <w:r w:rsidR="00BA482A">
        <w:rPr>
          <w:rFonts w:ascii="Times New Roman" w:hAnsi="Times New Roman" w:cs="Times New Roman" w:hint="eastAsia"/>
          <w:sz w:val="24"/>
          <w:szCs w:val="28"/>
        </w:rPr>
        <w:t>barcode/index</w:t>
      </w:r>
      <w:r w:rsidR="00BA482A">
        <w:rPr>
          <w:rFonts w:ascii="Times New Roman" w:hAnsi="Times New Roman" w:cs="Times New Roman" w:hint="eastAsia"/>
          <w:sz w:val="24"/>
          <w:szCs w:val="28"/>
        </w:rPr>
        <w:t>用来区分不同序列。</w:t>
      </w:r>
      <w:r w:rsidR="00BA482A" w:rsidRPr="00BA482A">
        <w:rPr>
          <w:rFonts w:ascii="Times New Roman" w:hAnsi="Times New Roman" w:cs="Times New Roman"/>
          <w:sz w:val="24"/>
          <w:szCs w:val="28"/>
        </w:rPr>
        <w:t>Index</w:t>
      </w:r>
      <w:r w:rsidR="00BA482A" w:rsidRPr="00BA482A">
        <w:rPr>
          <w:rFonts w:ascii="Times New Roman" w:hAnsi="Times New Roman" w:cs="Times New Roman"/>
          <w:sz w:val="24"/>
          <w:szCs w:val="28"/>
        </w:rPr>
        <w:t>与</w:t>
      </w:r>
      <w:r w:rsidR="00BA482A" w:rsidRPr="00BA482A">
        <w:rPr>
          <w:rFonts w:ascii="Times New Roman" w:hAnsi="Times New Roman" w:cs="Times New Roman"/>
          <w:sz w:val="24"/>
          <w:szCs w:val="28"/>
        </w:rPr>
        <w:t>adapter</w:t>
      </w:r>
      <w:r w:rsidR="00BA482A" w:rsidRPr="00BA482A">
        <w:rPr>
          <w:rFonts w:ascii="Times New Roman" w:hAnsi="Times New Roman" w:cs="Times New Roman"/>
          <w:sz w:val="24"/>
          <w:szCs w:val="28"/>
        </w:rPr>
        <w:t>之间的位置关系一般为</w:t>
      </w:r>
      <w:r w:rsidR="00BA482A" w:rsidRPr="00BA482A">
        <w:rPr>
          <w:rFonts w:ascii="Times New Roman" w:hAnsi="Times New Roman" w:cs="Times New Roman"/>
          <w:sz w:val="24"/>
          <w:szCs w:val="28"/>
        </w:rPr>
        <w:t>adapter1-Index-fragment-adapter2</w:t>
      </w:r>
      <w:r w:rsidR="00BA482A">
        <w:rPr>
          <w:rFonts w:ascii="Times New Roman" w:hAnsi="Times New Roman" w:cs="Times New Roman" w:hint="eastAsia"/>
          <w:sz w:val="24"/>
          <w:szCs w:val="28"/>
        </w:rPr>
        <w:t>。</w:t>
      </w:r>
    </w:p>
    <w:p w14:paraId="435F7C11" w14:textId="5B16B749" w:rsidR="00C16F36" w:rsidRDefault="00DB580D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DB580D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57D595C" wp14:editId="77A1F19D">
            <wp:extent cx="4667250" cy="3016389"/>
            <wp:effectExtent l="0" t="0" r="0" b="0"/>
            <wp:docPr id="8629022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266" cy="302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FB64" w14:textId="38ED0DDB" w:rsidR="00C16F36" w:rsidRDefault="00C16F36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第二步就是在</w:t>
      </w:r>
      <w:r>
        <w:rPr>
          <w:rFonts w:ascii="Times New Roman" w:hAnsi="Times New Roman" w:cs="Times New Roman" w:hint="eastAsia"/>
          <w:sz w:val="24"/>
          <w:szCs w:val="28"/>
        </w:rPr>
        <w:t>flowcell</w:t>
      </w:r>
      <w:r>
        <w:rPr>
          <w:rFonts w:ascii="Times New Roman" w:hAnsi="Times New Roman" w:cs="Times New Roman" w:hint="eastAsia"/>
          <w:sz w:val="24"/>
          <w:szCs w:val="28"/>
        </w:rPr>
        <w:t>芯片上进行桥式</w:t>
      </w:r>
      <w:r>
        <w:rPr>
          <w:rFonts w:ascii="Times New Roman" w:hAnsi="Times New Roman" w:cs="Times New Roman" w:hint="eastAsia"/>
          <w:sz w:val="24"/>
          <w:szCs w:val="28"/>
        </w:rPr>
        <w:t>P</w:t>
      </w:r>
      <w:r>
        <w:rPr>
          <w:rFonts w:ascii="Times New Roman" w:hAnsi="Times New Roman" w:cs="Times New Roman"/>
          <w:sz w:val="24"/>
          <w:szCs w:val="28"/>
        </w:rPr>
        <w:t>CR</w:t>
      </w:r>
      <w:r>
        <w:rPr>
          <w:rFonts w:ascii="Times New Roman" w:hAnsi="Times New Roman" w:cs="Times New Roman" w:hint="eastAsia"/>
          <w:sz w:val="24"/>
          <w:szCs w:val="28"/>
        </w:rPr>
        <w:t>。首先</w:t>
      </w:r>
      <w:r>
        <w:rPr>
          <w:rFonts w:ascii="Times New Roman" w:hAnsi="Times New Roman" w:cs="Times New Roman" w:hint="eastAsia"/>
          <w:sz w:val="24"/>
          <w:szCs w:val="28"/>
        </w:rPr>
        <w:t>flowcell</w:t>
      </w:r>
      <w:r>
        <w:rPr>
          <w:rFonts w:ascii="Times New Roman" w:hAnsi="Times New Roman" w:cs="Times New Roman" w:hint="eastAsia"/>
          <w:sz w:val="24"/>
          <w:szCs w:val="28"/>
        </w:rPr>
        <w:t>是</w:t>
      </w:r>
      <w:r w:rsidRPr="00C16F36">
        <w:rPr>
          <w:rFonts w:ascii="Times New Roman" w:hAnsi="Times New Roman" w:cs="Times New Roman" w:hint="eastAsia"/>
          <w:sz w:val="24"/>
          <w:szCs w:val="28"/>
        </w:rPr>
        <w:t>用于吸附流动</w:t>
      </w:r>
      <w:r w:rsidRPr="00C16F36">
        <w:rPr>
          <w:rFonts w:ascii="Times New Roman" w:hAnsi="Times New Roman" w:cs="Times New Roman"/>
          <w:sz w:val="24"/>
          <w:szCs w:val="28"/>
        </w:rPr>
        <w:t>DNA</w:t>
      </w:r>
      <w:r w:rsidRPr="00C16F36">
        <w:rPr>
          <w:rFonts w:ascii="Times New Roman" w:hAnsi="Times New Roman" w:cs="Times New Roman"/>
          <w:sz w:val="24"/>
          <w:szCs w:val="28"/>
        </w:rPr>
        <w:t>片段的芯片</w:t>
      </w:r>
      <w:r>
        <w:rPr>
          <w:rFonts w:ascii="Times New Roman" w:hAnsi="Times New Roman" w:cs="Times New Roman" w:hint="eastAsia"/>
          <w:sz w:val="24"/>
          <w:szCs w:val="28"/>
        </w:rPr>
        <w:t>，分为</w:t>
      </w:r>
      <w:r>
        <w:rPr>
          <w:rFonts w:ascii="Times New Roman" w:hAnsi="Times New Roman" w:cs="Times New Roman" w:hint="eastAsia"/>
          <w:sz w:val="24"/>
          <w:szCs w:val="28"/>
        </w:rPr>
        <w:t>8</w:t>
      </w:r>
      <w:r>
        <w:rPr>
          <w:rFonts w:ascii="Times New Roman" w:hAnsi="Times New Roman" w:cs="Times New Roman" w:hint="eastAsia"/>
          <w:sz w:val="24"/>
          <w:szCs w:val="28"/>
        </w:rPr>
        <w:t>个通道，每个</w:t>
      </w:r>
      <w:r>
        <w:rPr>
          <w:rFonts w:ascii="Times New Roman" w:hAnsi="Times New Roman" w:cs="Times New Roman" w:hint="eastAsia"/>
          <w:sz w:val="24"/>
          <w:szCs w:val="28"/>
        </w:rPr>
        <w:t>channel</w:t>
      </w:r>
      <w:r>
        <w:rPr>
          <w:rFonts w:ascii="Times New Roman" w:hAnsi="Times New Roman" w:cs="Times New Roman" w:hint="eastAsia"/>
          <w:sz w:val="24"/>
          <w:szCs w:val="28"/>
        </w:rPr>
        <w:t>上面</w:t>
      </w:r>
      <w:r w:rsidR="00DB580D">
        <w:rPr>
          <w:rFonts w:ascii="Times New Roman" w:hAnsi="Times New Roman" w:cs="Times New Roman" w:hint="eastAsia"/>
          <w:sz w:val="24"/>
          <w:szCs w:val="28"/>
        </w:rPr>
        <w:t>有很多</w:t>
      </w:r>
      <w:r w:rsidR="00DB580D" w:rsidRPr="00DB580D">
        <w:rPr>
          <w:rFonts w:ascii="Times New Roman" w:hAnsi="Times New Roman" w:cs="Times New Roman" w:hint="eastAsia"/>
          <w:sz w:val="24"/>
          <w:szCs w:val="28"/>
        </w:rPr>
        <w:t>与支持面共价锚定的</w:t>
      </w:r>
      <w:r w:rsidR="00DB580D" w:rsidRPr="00DB580D">
        <w:rPr>
          <w:rFonts w:ascii="Times New Roman" w:hAnsi="Times New Roman" w:cs="Times New Roman"/>
          <w:sz w:val="24"/>
          <w:szCs w:val="28"/>
        </w:rPr>
        <w:lastRenderedPageBreak/>
        <w:t>oligo</w:t>
      </w:r>
      <w:r w:rsidR="00DB580D" w:rsidRPr="00DB580D">
        <w:rPr>
          <w:rFonts w:ascii="Times New Roman" w:hAnsi="Times New Roman" w:cs="Times New Roman"/>
          <w:sz w:val="24"/>
          <w:szCs w:val="28"/>
        </w:rPr>
        <w:t>序列，简称</w:t>
      </w:r>
      <w:r w:rsidR="00DB580D" w:rsidRPr="00DB580D">
        <w:rPr>
          <w:rFonts w:ascii="Times New Roman" w:hAnsi="Times New Roman" w:cs="Times New Roman"/>
          <w:sz w:val="24"/>
          <w:szCs w:val="28"/>
        </w:rPr>
        <w:t>P5/P7</w:t>
      </w:r>
      <w:r w:rsidR="00DB580D" w:rsidRPr="00DB580D">
        <w:rPr>
          <w:rFonts w:ascii="Times New Roman" w:hAnsi="Times New Roman" w:cs="Times New Roman"/>
          <w:sz w:val="24"/>
          <w:szCs w:val="28"/>
        </w:rPr>
        <w:t>序列，可与接头两端的</w:t>
      </w:r>
      <w:r w:rsidR="00DB580D" w:rsidRPr="00DB580D">
        <w:rPr>
          <w:rFonts w:ascii="Times New Roman" w:hAnsi="Times New Roman" w:cs="Times New Roman"/>
          <w:sz w:val="24"/>
          <w:szCs w:val="28"/>
        </w:rPr>
        <w:t>P5/P7</w:t>
      </w:r>
      <w:r w:rsidR="00DB580D" w:rsidRPr="00DB580D">
        <w:rPr>
          <w:rFonts w:ascii="Times New Roman" w:hAnsi="Times New Roman" w:cs="Times New Roman"/>
          <w:sz w:val="24"/>
          <w:szCs w:val="28"/>
        </w:rPr>
        <w:t>序列形成碱基互补配对，进行桥式</w:t>
      </w:r>
      <w:r w:rsidR="00DB580D" w:rsidRPr="00DB580D">
        <w:rPr>
          <w:rFonts w:ascii="Times New Roman" w:hAnsi="Times New Roman" w:cs="Times New Roman"/>
          <w:sz w:val="24"/>
          <w:szCs w:val="28"/>
        </w:rPr>
        <w:t>PCR</w:t>
      </w:r>
      <w:r w:rsidR="00DB580D" w:rsidRPr="00DB580D">
        <w:rPr>
          <w:rFonts w:ascii="Times New Roman" w:hAnsi="Times New Roman" w:cs="Times New Roman"/>
          <w:sz w:val="24"/>
          <w:szCs w:val="28"/>
        </w:rPr>
        <w:t>反应</w:t>
      </w:r>
      <w:r w:rsidR="00DB580D">
        <w:rPr>
          <w:rFonts w:ascii="Times New Roman" w:hAnsi="Times New Roman" w:cs="Times New Roman" w:hint="eastAsia"/>
          <w:sz w:val="24"/>
          <w:szCs w:val="28"/>
        </w:rPr>
        <w:t>。实质上就是把</w:t>
      </w:r>
      <w:r w:rsidR="00DB580D" w:rsidRPr="00DB580D">
        <w:rPr>
          <w:rFonts w:ascii="Times New Roman" w:hAnsi="Times New Roman" w:cs="Times New Roman"/>
          <w:sz w:val="24"/>
          <w:szCs w:val="28"/>
        </w:rPr>
        <w:t>DNA</w:t>
      </w:r>
      <w:r w:rsidR="00DB580D" w:rsidRPr="00DB580D">
        <w:rPr>
          <w:rFonts w:ascii="Times New Roman" w:hAnsi="Times New Roman" w:cs="Times New Roman"/>
          <w:sz w:val="24"/>
          <w:szCs w:val="28"/>
        </w:rPr>
        <w:t>文库种到芯片上了</w:t>
      </w:r>
      <w:r w:rsidR="00DB580D">
        <w:rPr>
          <w:rFonts w:ascii="Times New Roman" w:hAnsi="Times New Roman" w:cs="Times New Roman" w:hint="eastAsia"/>
          <w:sz w:val="24"/>
          <w:szCs w:val="28"/>
        </w:rPr>
        <w:t>。</w:t>
      </w:r>
    </w:p>
    <w:p w14:paraId="66C09405" w14:textId="1CF3DA29" w:rsidR="00C16F36" w:rsidRDefault="00C16F36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C16F36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1F265F2B" wp14:editId="7ABD8226">
            <wp:extent cx="5226050" cy="1441378"/>
            <wp:effectExtent l="0" t="0" r="0" b="6985"/>
            <wp:docPr id="11901569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95" cy="144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2125" w14:textId="4F04B0EB" w:rsidR="00C16F36" w:rsidRDefault="00DB580D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35CDDFCB" wp14:editId="690712A9">
            <wp:extent cx="5274310" cy="2109470"/>
            <wp:effectExtent l="0" t="0" r="2540" b="5080"/>
            <wp:docPr id="1164437962" name="图片 7" descr="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002F" w14:textId="3AB336FC" w:rsidR="00D33926" w:rsidRDefault="00D33926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桥式</w:t>
      </w:r>
      <w:r>
        <w:rPr>
          <w:rFonts w:ascii="Times New Roman" w:hAnsi="Times New Roman" w:cs="Times New Roman" w:hint="eastAsia"/>
          <w:sz w:val="24"/>
          <w:szCs w:val="28"/>
        </w:rPr>
        <w:t>P</w:t>
      </w:r>
      <w:r>
        <w:rPr>
          <w:rFonts w:ascii="Times New Roman" w:hAnsi="Times New Roman" w:cs="Times New Roman"/>
          <w:sz w:val="24"/>
          <w:szCs w:val="28"/>
        </w:rPr>
        <w:t>CR</w:t>
      </w:r>
      <w:r>
        <w:rPr>
          <w:rFonts w:ascii="Times New Roman" w:hAnsi="Times New Roman" w:cs="Times New Roman" w:hint="eastAsia"/>
          <w:sz w:val="24"/>
          <w:szCs w:val="28"/>
        </w:rPr>
        <w:t>：</w:t>
      </w:r>
      <w:r w:rsidRPr="00D33926">
        <w:rPr>
          <w:rFonts w:ascii="Times New Roman" w:hAnsi="Times New Roman" w:cs="Times New Roman" w:hint="eastAsia"/>
          <w:sz w:val="24"/>
          <w:szCs w:val="28"/>
        </w:rPr>
        <w:t>当退火的时候第一链的</w:t>
      </w:r>
      <w:r w:rsidRPr="00D33926">
        <w:rPr>
          <w:rFonts w:ascii="Times New Roman" w:hAnsi="Times New Roman" w:cs="Times New Roman"/>
          <w:sz w:val="24"/>
          <w:szCs w:val="28"/>
        </w:rPr>
        <w:t>P5</w:t>
      </w:r>
      <w:r w:rsidRPr="00D33926">
        <w:rPr>
          <w:rFonts w:ascii="Times New Roman" w:hAnsi="Times New Roman" w:cs="Times New Roman"/>
          <w:sz w:val="24"/>
          <w:szCs w:val="28"/>
        </w:rPr>
        <w:t>端接头序列与</w:t>
      </w:r>
      <w:r w:rsidRPr="00D33926">
        <w:rPr>
          <w:rFonts w:ascii="Times New Roman" w:hAnsi="Times New Roman" w:cs="Times New Roman"/>
          <w:sz w:val="24"/>
          <w:szCs w:val="28"/>
        </w:rPr>
        <w:t>Flowcell</w:t>
      </w:r>
      <w:r w:rsidRPr="00D33926">
        <w:rPr>
          <w:rFonts w:ascii="Times New Roman" w:hAnsi="Times New Roman" w:cs="Times New Roman"/>
          <w:sz w:val="24"/>
          <w:szCs w:val="28"/>
        </w:rPr>
        <w:t>上的</w:t>
      </w:r>
      <w:r w:rsidRPr="00D33926">
        <w:rPr>
          <w:rFonts w:ascii="Times New Roman" w:hAnsi="Times New Roman" w:cs="Times New Roman"/>
          <w:sz w:val="24"/>
          <w:szCs w:val="28"/>
        </w:rPr>
        <w:t>P5</w:t>
      </w:r>
      <w:r w:rsidRPr="00D33926">
        <w:rPr>
          <w:rFonts w:ascii="Times New Roman" w:hAnsi="Times New Roman" w:cs="Times New Roman"/>
          <w:sz w:val="24"/>
          <w:szCs w:val="28"/>
        </w:rPr>
        <w:t>端簇碱基互补，然后以第一链为模板，以</w:t>
      </w:r>
      <w:r w:rsidRPr="00D33926">
        <w:rPr>
          <w:rFonts w:ascii="Times New Roman" w:hAnsi="Times New Roman" w:cs="Times New Roman"/>
          <w:sz w:val="24"/>
          <w:szCs w:val="28"/>
        </w:rPr>
        <w:t>P5</w:t>
      </w:r>
      <w:r w:rsidRPr="00D33926">
        <w:rPr>
          <w:rFonts w:ascii="Times New Roman" w:hAnsi="Times New Roman" w:cs="Times New Roman"/>
          <w:sz w:val="24"/>
          <w:szCs w:val="28"/>
        </w:rPr>
        <w:t>端的簇为引物进行延伸。再次变性后，就生成了</w:t>
      </w:r>
      <w:r w:rsidRPr="00D33926">
        <w:rPr>
          <w:rFonts w:ascii="Times New Roman" w:hAnsi="Times New Roman" w:cs="Times New Roman"/>
          <w:sz w:val="24"/>
          <w:szCs w:val="28"/>
        </w:rPr>
        <w:t>2</w:t>
      </w:r>
      <w:r w:rsidRPr="00D33926">
        <w:rPr>
          <w:rFonts w:ascii="Times New Roman" w:hAnsi="Times New Roman" w:cs="Times New Roman"/>
          <w:sz w:val="24"/>
          <w:szCs w:val="28"/>
        </w:rPr>
        <w:t>条固定在</w:t>
      </w:r>
      <w:r w:rsidRPr="00D33926">
        <w:rPr>
          <w:rFonts w:ascii="Times New Roman" w:hAnsi="Times New Roman" w:cs="Times New Roman"/>
          <w:sz w:val="24"/>
          <w:szCs w:val="28"/>
        </w:rPr>
        <w:t>Flowcell</w:t>
      </w:r>
      <w:r w:rsidRPr="00D33926">
        <w:rPr>
          <w:rFonts w:ascii="Times New Roman" w:hAnsi="Times New Roman" w:cs="Times New Roman"/>
          <w:sz w:val="24"/>
          <w:szCs w:val="28"/>
        </w:rPr>
        <w:t>上的单链。经过不断的扩增和变性循环，最终每个</w:t>
      </w:r>
      <w:r w:rsidRPr="00D33926">
        <w:rPr>
          <w:rFonts w:ascii="Times New Roman" w:hAnsi="Times New Roman" w:cs="Times New Roman"/>
          <w:sz w:val="24"/>
          <w:szCs w:val="28"/>
        </w:rPr>
        <w:t>DNA</w:t>
      </w:r>
      <w:r w:rsidRPr="00D33926">
        <w:rPr>
          <w:rFonts w:ascii="Times New Roman" w:hAnsi="Times New Roman" w:cs="Times New Roman"/>
          <w:sz w:val="24"/>
          <w:szCs w:val="28"/>
        </w:rPr>
        <w:t>片段都将在各自的位置上集中成簇，每一个束都含有单个</w:t>
      </w:r>
      <w:r w:rsidRPr="00D33926">
        <w:rPr>
          <w:rFonts w:ascii="Times New Roman" w:hAnsi="Times New Roman" w:cs="Times New Roman"/>
          <w:sz w:val="24"/>
          <w:szCs w:val="28"/>
        </w:rPr>
        <w:t>DNA</w:t>
      </w:r>
      <w:r w:rsidRPr="00D33926">
        <w:rPr>
          <w:rFonts w:ascii="Times New Roman" w:hAnsi="Times New Roman" w:cs="Times New Roman"/>
          <w:sz w:val="24"/>
          <w:szCs w:val="28"/>
        </w:rPr>
        <w:t>模板的很多拷贝。</w:t>
      </w:r>
    </w:p>
    <w:p w14:paraId="4E514A69" w14:textId="1B116031" w:rsidR="00D33926" w:rsidRDefault="00D33926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6E7884E" wp14:editId="27199261">
            <wp:extent cx="5816600" cy="2126694"/>
            <wp:effectExtent l="0" t="0" r="0" b="6985"/>
            <wp:docPr id="19919489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8" cy="213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FC1E3C" w14:textId="7851E5FF" w:rsidR="00D33926" w:rsidRDefault="00D33926" w:rsidP="00C16F36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D33926">
        <w:rPr>
          <w:rFonts w:ascii="Times New Roman" w:hAnsi="Times New Roman" w:cs="Times New Roman" w:hint="eastAsia"/>
          <w:sz w:val="24"/>
          <w:szCs w:val="28"/>
        </w:rPr>
        <w:lastRenderedPageBreak/>
        <w:t>桥式</w:t>
      </w:r>
      <w:r w:rsidRPr="00D33926">
        <w:rPr>
          <w:rFonts w:ascii="Times New Roman" w:hAnsi="Times New Roman" w:cs="Times New Roman"/>
          <w:sz w:val="24"/>
          <w:szCs w:val="28"/>
        </w:rPr>
        <w:t>PCR</w:t>
      </w:r>
      <w:r w:rsidRPr="00D33926">
        <w:rPr>
          <w:rFonts w:ascii="Times New Roman" w:hAnsi="Times New Roman" w:cs="Times New Roman"/>
          <w:sz w:val="24"/>
          <w:szCs w:val="28"/>
        </w:rPr>
        <w:t>完成后，需要把合成的双链变成可以测序的单链，这时把</w:t>
      </w:r>
      <w:r w:rsidRPr="00D33926">
        <w:rPr>
          <w:rFonts w:ascii="Times New Roman" w:hAnsi="Times New Roman" w:cs="Times New Roman"/>
          <w:sz w:val="24"/>
          <w:szCs w:val="28"/>
        </w:rPr>
        <w:t>P5</w:t>
      </w:r>
      <w:r w:rsidRPr="00D33926">
        <w:rPr>
          <w:rFonts w:ascii="Times New Roman" w:hAnsi="Times New Roman" w:cs="Times New Roman"/>
          <w:sz w:val="24"/>
          <w:szCs w:val="28"/>
        </w:rPr>
        <w:t>端引物上的一个特定基团给切掉，再用碱溶液洗芯片，</w:t>
      </w:r>
      <w:r w:rsidRPr="00D33926">
        <w:rPr>
          <w:rFonts w:ascii="Times New Roman" w:hAnsi="Times New Roman" w:cs="Times New Roman"/>
          <w:sz w:val="24"/>
          <w:szCs w:val="28"/>
        </w:rPr>
        <w:t>DNA</w:t>
      </w:r>
      <w:r w:rsidRPr="00D33926">
        <w:rPr>
          <w:rFonts w:ascii="Times New Roman" w:hAnsi="Times New Roman" w:cs="Times New Roman"/>
          <w:sz w:val="24"/>
          <w:szCs w:val="28"/>
        </w:rPr>
        <w:t>会解链并且被切下来的单链</w:t>
      </w:r>
      <w:r w:rsidRPr="00D33926">
        <w:rPr>
          <w:rFonts w:ascii="Times New Roman" w:hAnsi="Times New Roman" w:cs="Times New Roman"/>
          <w:sz w:val="24"/>
          <w:szCs w:val="28"/>
        </w:rPr>
        <w:t>DNA</w:t>
      </w:r>
      <w:r w:rsidRPr="00D33926">
        <w:rPr>
          <w:rFonts w:ascii="Times New Roman" w:hAnsi="Times New Roman" w:cs="Times New Roman"/>
          <w:sz w:val="24"/>
          <w:szCs w:val="28"/>
        </w:rPr>
        <w:t>会被冲走，这样的话芯片上长的链都是统一方向的，</w:t>
      </w:r>
      <w:r w:rsidRPr="00D33926">
        <w:rPr>
          <w:rFonts w:ascii="Times New Roman" w:hAnsi="Times New Roman" w:cs="Times New Roman"/>
          <w:sz w:val="24"/>
          <w:szCs w:val="28"/>
        </w:rPr>
        <w:t>P5</w:t>
      </w:r>
      <w:r w:rsidRPr="00D33926">
        <w:rPr>
          <w:rFonts w:ascii="Times New Roman" w:hAnsi="Times New Roman" w:cs="Times New Roman"/>
          <w:sz w:val="24"/>
          <w:szCs w:val="28"/>
        </w:rPr>
        <w:t>端在上、</w:t>
      </w:r>
      <w:r w:rsidRPr="00D33926">
        <w:rPr>
          <w:rFonts w:ascii="Times New Roman" w:hAnsi="Times New Roman" w:cs="Times New Roman"/>
          <w:sz w:val="24"/>
          <w:szCs w:val="28"/>
        </w:rPr>
        <w:t>P7</w:t>
      </w:r>
      <w:r w:rsidRPr="00D33926">
        <w:rPr>
          <w:rFonts w:ascii="Times New Roman" w:hAnsi="Times New Roman" w:cs="Times New Roman"/>
          <w:sz w:val="24"/>
          <w:szCs w:val="28"/>
        </w:rPr>
        <w:t>端在下。</w:t>
      </w:r>
    </w:p>
    <w:p w14:paraId="70580DFA" w14:textId="24E86BAC" w:rsidR="004A12BD" w:rsidRDefault="00D33926" w:rsidP="00E91E7F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F558CA2" wp14:editId="3D5A5628">
            <wp:extent cx="5407331" cy="2019300"/>
            <wp:effectExtent l="0" t="0" r="3175" b="0"/>
            <wp:docPr id="148304706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734" cy="20205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CC640" w14:textId="18096F6B" w:rsidR="00E91E7F" w:rsidRDefault="00E91E7F" w:rsidP="00E91E7F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E91E7F">
        <w:rPr>
          <w:rFonts w:ascii="Times New Roman" w:hAnsi="Times New Roman" w:cs="Times New Roman" w:hint="eastAsia"/>
          <w:sz w:val="24"/>
          <w:szCs w:val="28"/>
        </w:rPr>
        <w:t>测序</w:t>
      </w:r>
      <w:r>
        <w:rPr>
          <w:rFonts w:ascii="Times New Roman" w:hAnsi="Times New Roman" w:cs="Times New Roman" w:hint="eastAsia"/>
          <w:sz w:val="24"/>
          <w:szCs w:val="28"/>
        </w:rPr>
        <w:t>：</w:t>
      </w:r>
      <w:r w:rsidRPr="00E91E7F">
        <w:rPr>
          <w:rFonts w:ascii="Times New Roman" w:hAnsi="Times New Roman" w:cs="Times New Roman" w:hint="eastAsia"/>
          <w:sz w:val="24"/>
          <w:szCs w:val="28"/>
        </w:rPr>
        <w:t>加</w:t>
      </w:r>
      <w:r w:rsidRPr="00E91E7F">
        <w:rPr>
          <w:rFonts w:ascii="Times New Roman" w:hAnsi="Times New Roman" w:cs="Times New Roman"/>
          <w:sz w:val="24"/>
          <w:szCs w:val="28"/>
        </w:rPr>
        <w:t>dNTP</w:t>
      </w:r>
      <w:r w:rsidRPr="00E91E7F">
        <w:rPr>
          <w:rFonts w:ascii="Times New Roman" w:hAnsi="Times New Roman" w:cs="Times New Roman"/>
          <w:sz w:val="24"/>
          <w:szCs w:val="28"/>
        </w:rPr>
        <w:t>（荧光标记、</w:t>
      </w:r>
      <w:r w:rsidRPr="00E91E7F">
        <w:rPr>
          <w:rFonts w:ascii="Times New Roman" w:hAnsi="Times New Roman" w:cs="Times New Roman"/>
          <w:sz w:val="24"/>
          <w:szCs w:val="28"/>
        </w:rPr>
        <w:t>3‘</w:t>
      </w:r>
      <w:r w:rsidRPr="00E91E7F">
        <w:rPr>
          <w:rFonts w:ascii="Times New Roman" w:hAnsi="Times New Roman" w:cs="Times New Roman"/>
          <w:sz w:val="24"/>
          <w:szCs w:val="28"/>
        </w:rPr>
        <w:t>端带叠氮基，导致不能延长），加</w:t>
      </w:r>
      <w:r>
        <w:rPr>
          <w:rFonts w:ascii="Times New Roman" w:hAnsi="Times New Roman" w:cs="Times New Roman" w:hint="eastAsia"/>
          <w:sz w:val="24"/>
          <w:szCs w:val="28"/>
        </w:rPr>
        <w:t>D</w:t>
      </w:r>
      <w:r>
        <w:rPr>
          <w:rFonts w:ascii="Times New Roman" w:hAnsi="Times New Roman" w:cs="Times New Roman"/>
          <w:sz w:val="24"/>
          <w:szCs w:val="28"/>
        </w:rPr>
        <w:t>NA</w:t>
      </w:r>
      <w:r w:rsidRPr="00E91E7F">
        <w:rPr>
          <w:rFonts w:ascii="Times New Roman" w:hAnsi="Times New Roman" w:cs="Times New Roman"/>
          <w:sz w:val="24"/>
          <w:szCs w:val="28"/>
        </w:rPr>
        <w:t>聚合酶，这样每次合成只能延长一个碱基。用水冲掉多余反应物，进行激光扫描，即可读出一个碱基，即合成一节看一个。</w:t>
      </w:r>
      <w:r w:rsidR="00590CB5">
        <w:rPr>
          <w:rFonts w:ascii="Times New Roman" w:hAnsi="Times New Roman" w:cs="Times New Roman" w:hint="eastAsia"/>
          <w:sz w:val="24"/>
          <w:szCs w:val="28"/>
        </w:rPr>
        <w:t>（跟</w:t>
      </w:r>
      <w:r w:rsidR="00590CB5">
        <w:rPr>
          <w:rFonts w:ascii="Times New Roman" w:hAnsi="Times New Roman" w:cs="Times New Roman" w:hint="eastAsia"/>
          <w:sz w:val="24"/>
          <w:szCs w:val="28"/>
        </w:rPr>
        <w:t>sanger</w:t>
      </w:r>
      <w:r w:rsidR="00590CB5">
        <w:rPr>
          <w:rFonts w:ascii="Times New Roman" w:hAnsi="Times New Roman" w:cs="Times New Roman" w:hint="eastAsia"/>
          <w:sz w:val="24"/>
          <w:szCs w:val="28"/>
        </w:rPr>
        <w:t>测序一样）</w:t>
      </w:r>
    </w:p>
    <w:p w14:paraId="1B0B8127" w14:textId="5C728A18" w:rsidR="00F5516F" w:rsidRDefault="00F5516F">
      <w:pPr>
        <w:widowControl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2AE61252" w14:textId="60DD6C87" w:rsidR="00F5516F" w:rsidRDefault="00F5516F" w:rsidP="00E91E7F">
      <w:pPr>
        <w:ind w:firstLine="420"/>
        <w:rPr>
          <w:rFonts w:ascii="Times New Roman" w:hAnsi="Times New Roman" w:cs="Times New Roman"/>
          <w:b/>
          <w:bCs/>
          <w:sz w:val="24"/>
          <w:szCs w:val="28"/>
        </w:rPr>
      </w:pPr>
      <w:r w:rsidRPr="00F5516F">
        <w:rPr>
          <w:rFonts w:ascii="Times New Roman" w:hAnsi="Times New Roman" w:cs="Times New Roman" w:hint="eastAsia"/>
          <w:b/>
          <w:bCs/>
          <w:sz w:val="24"/>
          <w:szCs w:val="28"/>
        </w:rPr>
        <w:lastRenderedPageBreak/>
        <w:t>三代测序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：</w:t>
      </w:r>
      <w:r w:rsidRPr="00F5516F">
        <w:rPr>
          <w:rFonts w:ascii="Times New Roman" w:hAnsi="Times New Roman" w:cs="Times New Roman"/>
          <w:b/>
          <w:bCs/>
          <w:sz w:val="24"/>
          <w:szCs w:val="28"/>
        </w:rPr>
        <w:t>PacBio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公司的</w:t>
      </w:r>
      <w:r w:rsidRPr="00F5516F">
        <w:rPr>
          <w:rFonts w:ascii="Times New Roman" w:hAnsi="Times New Roman" w:cs="Times New Roman"/>
          <w:b/>
          <w:bCs/>
          <w:sz w:val="24"/>
          <w:szCs w:val="28"/>
        </w:rPr>
        <w:t>Single Molecule Real-Time</w:t>
      </w:r>
      <w:r w:rsidRPr="00F5516F">
        <w:rPr>
          <w:rFonts w:ascii="Times New Roman" w:hAnsi="Times New Roman" w:cs="Times New Roman"/>
          <w:b/>
          <w:bCs/>
          <w:sz w:val="24"/>
          <w:szCs w:val="28"/>
        </w:rPr>
        <w:t>（</w:t>
      </w:r>
      <w:r w:rsidRPr="00F5516F">
        <w:rPr>
          <w:rFonts w:ascii="Times New Roman" w:hAnsi="Times New Roman" w:cs="Times New Roman"/>
          <w:b/>
          <w:bCs/>
          <w:sz w:val="24"/>
          <w:szCs w:val="28"/>
        </w:rPr>
        <w:t>SMRT</w:t>
      </w:r>
      <w:r w:rsidRPr="00F5516F">
        <w:rPr>
          <w:rFonts w:ascii="Times New Roman" w:hAnsi="Times New Roman" w:cs="Times New Roman"/>
          <w:b/>
          <w:bCs/>
          <w:sz w:val="24"/>
          <w:szCs w:val="28"/>
        </w:rPr>
        <w:t>）</w:t>
      </w:r>
      <w:r w:rsidRPr="00F5516F">
        <w:rPr>
          <w:rFonts w:ascii="Times New Roman" w:hAnsi="Times New Roman" w:cs="Times New Roman"/>
          <w:b/>
          <w:bCs/>
          <w:sz w:val="24"/>
          <w:szCs w:val="28"/>
        </w:rPr>
        <w:t>Sequencing</w:t>
      </w:r>
    </w:p>
    <w:p w14:paraId="01624395" w14:textId="461E0D23" w:rsidR="00F5516F" w:rsidRDefault="00F5516F" w:rsidP="00E91E7F">
      <w:pPr>
        <w:ind w:firstLine="420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 w:hint="eastAsia"/>
          <w:b/>
          <w:bCs/>
          <w:sz w:val="24"/>
          <w:szCs w:val="28"/>
        </w:rPr>
        <w:t>同样测序原理跟二代是一样的，都是边合成边测序。</w:t>
      </w:r>
      <w:r w:rsidR="0048757C">
        <w:rPr>
          <w:rFonts w:ascii="Times New Roman" w:hAnsi="Times New Roman" w:cs="Times New Roman" w:hint="eastAsia"/>
          <w:b/>
          <w:bCs/>
          <w:sz w:val="24"/>
          <w:szCs w:val="28"/>
        </w:rPr>
        <w:t>但是三代测序非常简单粗暴，通过纳米孔进行测序，而且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三代测序是全长测序，并不需要进行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P</w:t>
      </w:r>
      <w:r>
        <w:rPr>
          <w:rFonts w:ascii="Times New Roman" w:hAnsi="Times New Roman" w:cs="Times New Roman"/>
          <w:b/>
          <w:bCs/>
          <w:sz w:val="24"/>
          <w:szCs w:val="28"/>
        </w:rPr>
        <w:t>CR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扩增，那么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data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F5516F">
        <w:rPr>
          <w:rFonts w:ascii="Times New Roman" w:hAnsi="Times New Roman" w:cs="Times New Roman"/>
          <w:b/>
          <w:bCs/>
          <w:sz w:val="24"/>
          <w:szCs w:val="28"/>
        </w:rPr>
        <w:t>integration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只需要考虑</w:t>
      </w:r>
      <w:r w:rsidRPr="00F5516F">
        <w:rPr>
          <w:rFonts w:ascii="Times New Roman" w:hAnsi="Times New Roman" w:cs="Times New Roman"/>
          <w:b/>
          <w:bCs/>
          <w:sz w:val="24"/>
          <w:szCs w:val="28"/>
        </w:rPr>
        <w:t>batch effect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。</w:t>
      </w:r>
    </w:p>
    <w:p w14:paraId="32F8EE4F" w14:textId="45C40339" w:rsidR="00F5516F" w:rsidRPr="00F5516F" w:rsidRDefault="00F5516F" w:rsidP="00E91E7F">
      <w:pPr>
        <w:ind w:firstLine="420"/>
        <w:rPr>
          <w:rFonts w:ascii="Times New Roman" w:hAnsi="Times New Roman" w:cs="Times New Roman" w:hint="eastAsia"/>
          <w:sz w:val="24"/>
          <w:szCs w:val="28"/>
        </w:rPr>
      </w:pPr>
      <w:r w:rsidRPr="00F5516F">
        <w:rPr>
          <w:rFonts w:ascii="Times New Roman" w:hAnsi="Times New Roman" w:cs="Times New Roman" w:hint="eastAsia"/>
          <w:sz w:val="24"/>
          <w:szCs w:val="28"/>
        </w:rPr>
        <w:t>第一步：</w:t>
      </w:r>
      <w:r w:rsidR="0048757C">
        <w:rPr>
          <w:rFonts w:ascii="Times New Roman" w:hAnsi="Times New Roman" w:cs="Times New Roman" w:hint="eastAsia"/>
          <w:sz w:val="24"/>
          <w:szCs w:val="28"/>
        </w:rPr>
        <w:t>提取样本中的</w:t>
      </w:r>
      <w:r w:rsidR="0048757C">
        <w:rPr>
          <w:rFonts w:ascii="Times New Roman" w:hAnsi="Times New Roman" w:cs="Times New Roman" w:hint="eastAsia"/>
          <w:sz w:val="24"/>
          <w:szCs w:val="28"/>
        </w:rPr>
        <w:t>D</w:t>
      </w:r>
      <w:r w:rsidR="0048757C">
        <w:rPr>
          <w:rFonts w:ascii="Times New Roman" w:hAnsi="Times New Roman" w:cs="Times New Roman"/>
          <w:sz w:val="24"/>
          <w:szCs w:val="28"/>
        </w:rPr>
        <w:t>NA</w:t>
      </w:r>
      <w:r w:rsidR="0048757C">
        <w:rPr>
          <w:rFonts w:ascii="Times New Roman" w:hAnsi="Times New Roman" w:cs="Times New Roman" w:hint="eastAsia"/>
          <w:sz w:val="24"/>
          <w:szCs w:val="28"/>
        </w:rPr>
        <w:t>或者</w:t>
      </w:r>
      <w:r w:rsidR="0048757C">
        <w:rPr>
          <w:rFonts w:ascii="Times New Roman" w:hAnsi="Times New Roman" w:cs="Times New Roman" w:hint="eastAsia"/>
          <w:sz w:val="24"/>
          <w:szCs w:val="28"/>
        </w:rPr>
        <w:t>R</w:t>
      </w:r>
      <w:r w:rsidR="0048757C">
        <w:rPr>
          <w:rFonts w:ascii="Times New Roman" w:hAnsi="Times New Roman" w:cs="Times New Roman"/>
          <w:sz w:val="24"/>
          <w:szCs w:val="28"/>
        </w:rPr>
        <w:t>NA</w:t>
      </w:r>
      <w:r w:rsidR="0048757C">
        <w:rPr>
          <w:rFonts w:ascii="Times New Roman" w:hAnsi="Times New Roman" w:cs="Times New Roman" w:hint="eastAsia"/>
          <w:sz w:val="24"/>
          <w:szCs w:val="28"/>
        </w:rPr>
        <w:t>，然后接上</w:t>
      </w:r>
      <w:r w:rsidR="0048757C">
        <w:rPr>
          <w:rFonts w:ascii="Times New Roman" w:hAnsi="Times New Roman" w:cs="Times New Roman" w:hint="eastAsia"/>
          <w:sz w:val="24"/>
          <w:szCs w:val="28"/>
        </w:rPr>
        <w:t>adapter</w:t>
      </w:r>
      <w:r w:rsidR="0048757C">
        <w:rPr>
          <w:rFonts w:ascii="Times New Roman" w:hAnsi="Times New Roman" w:cs="Times New Roman" w:hint="eastAsia"/>
          <w:sz w:val="24"/>
          <w:szCs w:val="28"/>
        </w:rPr>
        <w:t>，构建文库。</w:t>
      </w:r>
    </w:p>
    <w:p w14:paraId="7D5E5621" w14:textId="76C20D9C" w:rsidR="00F5516F" w:rsidRDefault="00F5516F" w:rsidP="0048757C">
      <w:pPr>
        <w:ind w:firstLine="420"/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26D1E68E" wp14:editId="7D0BD656">
            <wp:extent cx="4400550" cy="920855"/>
            <wp:effectExtent l="0" t="0" r="0" b="0"/>
            <wp:docPr id="1989296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31" cy="9380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8757C">
        <w:rPr>
          <w:rFonts w:ascii="Times New Roman" w:hAnsi="Times New Roman" w:cs="Times New Roman"/>
          <w:b/>
          <w:bCs/>
          <w:noProof/>
          <w:sz w:val="24"/>
          <w:szCs w:val="28"/>
        </w:rPr>
        <w:drawing>
          <wp:inline distT="0" distB="0" distL="0" distR="0" wp14:anchorId="0D910AD1" wp14:editId="76818F29">
            <wp:extent cx="1651000" cy="1616840"/>
            <wp:effectExtent l="0" t="0" r="6350" b="2540"/>
            <wp:docPr id="8847286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92" cy="16374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DF6559" w14:textId="231F7A41" w:rsidR="0048757C" w:rsidRDefault="0048757C" w:rsidP="00E91E7F">
      <w:pPr>
        <w:ind w:firstLine="420"/>
        <w:rPr>
          <w:rFonts w:ascii="Times New Roman" w:hAnsi="Times New Roman" w:cs="Times New Roman"/>
          <w:b/>
          <w:bCs/>
          <w:sz w:val="24"/>
          <w:szCs w:val="28"/>
        </w:rPr>
      </w:pPr>
    </w:p>
    <w:p w14:paraId="7F2379FD" w14:textId="58D76DE3" w:rsidR="0048757C" w:rsidRDefault="0048757C" w:rsidP="00E91E7F">
      <w:pPr>
        <w:ind w:firstLine="420"/>
        <w:rPr>
          <w:rFonts w:ascii="Times New Roman" w:hAnsi="Times New Roman" w:cs="Times New Roman"/>
          <w:sz w:val="24"/>
          <w:szCs w:val="28"/>
        </w:rPr>
      </w:pPr>
      <w:r w:rsidRPr="0048757C">
        <w:rPr>
          <w:rFonts w:ascii="Times New Roman" w:hAnsi="Times New Roman" w:cs="Times New Roman" w:hint="eastAsia"/>
          <w:sz w:val="24"/>
          <w:szCs w:val="28"/>
        </w:rPr>
        <w:t>第二步测序</w:t>
      </w:r>
      <w:r>
        <w:rPr>
          <w:rFonts w:ascii="Times New Roman" w:hAnsi="Times New Roman" w:cs="Times New Roman" w:hint="eastAsia"/>
          <w:sz w:val="24"/>
          <w:szCs w:val="28"/>
        </w:rPr>
        <w:t>：</w:t>
      </w:r>
      <w:r w:rsidRPr="0048757C">
        <w:rPr>
          <w:rFonts w:ascii="Times New Roman" w:hAnsi="Times New Roman" w:cs="Times New Roman" w:hint="eastAsia"/>
          <w:sz w:val="24"/>
          <w:szCs w:val="28"/>
        </w:rPr>
        <w:t>测序仪芯片（</w:t>
      </w:r>
      <w:r w:rsidRPr="0048757C">
        <w:rPr>
          <w:rFonts w:ascii="Times New Roman" w:hAnsi="Times New Roman" w:cs="Times New Roman"/>
          <w:sz w:val="24"/>
          <w:szCs w:val="28"/>
        </w:rPr>
        <w:t>SMRT Cell</w:t>
      </w:r>
      <w:r w:rsidRPr="0048757C">
        <w:rPr>
          <w:rFonts w:ascii="Times New Roman" w:hAnsi="Times New Roman" w:cs="Times New Roman"/>
          <w:sz w:val="24"/>
          <w:szCs w:val="28"/>
        </w:rPr>
        <w:t>）</w:t>
      </w:r>
      <w:r>
        <w:rPr>
          <w:rFonts w:ascii="Times New Roman" w:hAnsi="Times New Roman" w:cs="Times New Roman" w:hint="eastAsia"/>
          <w:sz w:val="24"/>
          <w:szCs w:val="28"/>
        </w:rPr>
        <w:t>，上面共有</w:t>
      </w:r>
      <w:r w:rsidRPr="0048757C">
        <w:rPr>
          <w:rFonts w:ascii="Times New Roman" w:hAnsi="Times New Roman" w:cs="Times New Roman"/>
          <w:sz w:val="24"/>
          <w:szCs w:val="28"/>
        </w:rPr>
        <w:t>15</w:t>
      </w:r>
      <w:r w:rsidRPr="0048757C">
        <w:rPr>
          <w:rFonts w:ascii="Times New Roman" w:hAnsi="Times New Roman" w:cs="Times New Roman"/>
          <w:sz w:val="24"/>
          <w:szCs w:val="28"/>
        </w:rPr>
        <w:t>万个</w:t>
      </w:r>
      <w:r w:rsidRPr="0048757C">
        <w:rPr>
          <w:rFonts w:ascii="Times New Roman" w:hAnsi="Times New Roman" w:cs="Times New Roman" w:hint="eastAsia"/>
          <w:sz w:val="24"/>
          <w:szCs w:val="28"/>
        </w:rPr>
        <w:t>直径为</w:t>
      </w:r>
      <w:r w:rsidRPr="0048757C">
        <w:rPr>
          <w:rFonts w:ascii="Times New Roman" w:hAnsi="Times New Roman" w:cs="Times New Roman"/>
          <w:sz w:val="24"/>
          <w:szCs w:val="28"/>
        </w:rPr>
        <w:t>70</w:t>
      </w:r>
      <w:r w:rsidRPr="0048757C">
        <w:rPr>
          <w:rFonts w:ascii="Times New Roman" w:hAnsi="Times New Roman" w:cs="Times New Roman"/>
          <w:sz w:val="24"/>
          <w:szCs w:val="28"/>
        </w:rPr>
        <w:t>纳米的测序微孔</w:t>
      </w:r>
      <w:r>
        <w:rPr>
          <w:rFonts w:ascii="Times New Roman" w:hAnsi="Times New Roman" w:cs="Times New Roman" w:hint="eastAsia"/>
          <w:sz w:val="24"/>
          <w:szCs w:val="28"/>
        </w:rPr>
        <w:t>。</w:t>
      </w:r>
    </w:p>
    <w:p w14:paraId="211C0FA4" w14:textId="06622B4A" w:rsidR="0048757C" w:rsidRDefault="0048757C" w:rsidP="00E91E7F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B47A245" wp14:editId="25E8B6E7">
            <wp:extent cx="4419600" cy="1972733"/>
            <wp:effectExtent l="0" t="0" r="0" b="8890"/>
            <wp:docPr id="18777366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33" cy="19762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886F5D" w14:textId="77777777" w:rsidR="005D6AC3" w:rsidRDefault="005D6AC3">
      <w:pPr>
        <w:widowControl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br w:type="page"/>
      </w:r>
    </w:p>
    <w:p w14:paraId="657577A1" w14:textId="5345F302" w:rsidR="005D6AC3" w:rsidRPr="005D6AC3" w:rsidRDefault="005D6AC3" w:rsidP="00E91E7F">
      <w:pPr>
        <w:ind w:firstLine="420"/>
        <w:rPr>
          <w:rFonts w:ascii="Times New Roman" w:hAnsi="Times New Roman" w:cs="Times New Roman" w:hint="eastAsia"/>
          <w:b/>
          <w:bCs/>
          <w:sz w:val="24"/>
          <w:szCs w:val="28"/>
        </w:rPr>
      </w:pPr>
      <w:r w:rsidRPr="005D6AC3">
        <w:rPr>
          <w:rFonts w:ascii="Times New Roman" w:hAnsi="Times New Roman" w:cs="Times New Roman" w:hint="eastAsia"/>
          <w:b/>
          <w:bCs/>
          <w:sz w:val="24"/>
          <w:szCs w:val="28"/>
        </w:rPr>
        <w:lastRenderedPageBreak/>
        <w:t>复合物撒入测序小孔</w:t>
      </w:r>
    </w:p>
    <w:p w14:paraId="36CD30B9" w14:textId="1458CD7C" w:rsidR="0048757C" w:rsidRDefault="0048757C" w:rsidP="00E91E7F">
      <w:pPr>
        <w:ind w:firstLine="42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F4C218A" wp14:editId="06FAA6FA">
            <wp:extent cx="4997450" cy="2865317"/>
            <wp:effectExtent l="0" t="0" r="0" b="0"/>
            <wp:docPr id="6938074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517" cy="2868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F8E19" w14:textId="08C2E533" w:rsidR="005D6AC3" w:rsidRPr="005D6AC3" w:rsidRDefault="005D6AC3" w:rsidP="00E91E7F">
      <w:pPr>
        <w:ind w:firstLine="420"/>
        <w:rPr>
          <w:rFonts w:ascii="Times New Roman" w:hAnsi="Times New Roman" w:cs="Times New Roman" w:hint="eastAsia"/>
          <w:b/>
          <w:bCs/>
          <w:sz w:val="24"/>
          <w:szCs w:val="28"/>
        </w:rPr>
      </w:pPr>
      <w:r w:rsidRPr="005D6AC3">
        <w:rPr>
          <w:rFonts w:ascii="Times New Roman" w:hAnsi="Times New Roman" w:cs="Times New Roman" w:hint="eastAsia"/>
          <w:b/>
          <w:bCs/>
          <w:sz w:val="24"/>
          <w:szCs w:val="28"/>
        </w:rPr>
        <w:t>固定测序复合物</w:t>
      </w:r>
    </w:p>
    <w:p w14:paraId="54934776" w14:textId="77777777" w:rsidR="005D6AC3" w:rsidRDefault="0048757C" w:rsidP="0048757C">
      <w:pPr>
        <w:ind w:firstLine="42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CB9F39A" wp14:editId="0EAABFAF">
            <wp:extent cx="1953283" cy="1695450"/>
            <wp:effectExtent l="0" t="0" r="8890" b="0"/>
            <wp:docPr id="2381110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83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E74822" w14:textId="0178281F" w:rsidR="005D6AC3" w:rsidRPr="005D6AC3" w:rsidRDefault="005D6AC3" w:rsidP="005D6AC3">
      <w:pPr>
        <w:ind w:firstLine="420"/>
        <w:jc w:val="left"/>
        <w:rPr>
          <w:rFonts w:ascii="Times New Roman" w:hAnsi="Times New Roman" w:cs="Times New Roman" w:hint="eastAsia"/>
          <w:b/>
          <w:bCs/>
          <w:sz w:val="24"/>
          <w:szCs w:val="28"/>
        </w:rPr>
      </w:pPr>
      <w:r w:rsidRPr="005D6AC3">
        <w:rPr>
          <w:rFonts w:ascii="Times New Roman" w:hAnsi="Times New Roman" w:cs="Times New Roman" w:hint="eastAsia"/>
          <w:b/>
          <w:bCs/>
          <w:sz w:val="24"/>
          <w:szCs w:val="28"/>
        </w:rPr>
        <w:t>构建带有荧光基团的</w:t>
      </w:r>
      <w:r w:rsidRPr="005D6AC3">
        <w:rPr>
          <w:rFonts w:ascii="Times New Roman" w:hAnsi="Times New Roman" w:cs="Times New Roman"/>
          <w:b/>
          <w:bCs/>
          <w:sz w:val="24"/>
          <w:szCs w:val="28"/>
        </w:rPr>
        <w:t>dNTP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：</w:t>
      </w:r>
      <w:r w:rsidRPr="005D6AC3">
        <w:rPr>
          <w:rFonts w:ascii="Times New Roman" w:hAnsi="Times New Roman" w:cs="Times New Roman"/>
          <w:sz w:val="24"/>
          <w:szCs w:val="28"/>
        </w:rPr>
        <w:t>ATGC</w:t>
      </w:r>
      <w:r w:rsidRPr="005D6AC3">
        <w:rPr>
          <w:rFonts w:ascii="Times New Roman" w:hAnsi="Times New Roman" w:cs="Times New Roman"/>
          <w:sz w:val="24"/>
          <w:szCs w:val="28"/>
        </w:rPr>
        <w:t>四种碱基的</w:t>
      </w:r>
      <w:r w:rsidRPr="005D6AC3">
        <w:rPr>
          <w:rFonts w:ascii="Times New Roman" w:hAnsi="Times New Roman" w:cs="Times New Roman"/>
          <w:sz w:val="24"/>
          <w:szCs w:val="28"/>
        </w:rPr>
        <w:t>dNTP</w:t>
      </w:r>
      <w:r w:rsidRPr="005D6AC3">
        <w:rPr>
          <w:rFonts w:ascii="Times New Roman" w:hAnsi="Times New Roman" w:cs="Times New Roman"/>
          <w:sz w:val="24"/>
          <w:szCs w:val="28"/>
        </w:rPr>
        <w:t>，在磷酸基团上分别带有四种颜色的荧光基团。</w:t>
      </w:r>
    </w:p>
    <w:p w14:paraId="5930B7C3" w14:textId="4788578B" w:rsidR="0048757C" w:rsidRDefault="0048757C" w:rsidP="0048757C">
      <w:pPr>
        <w:ind w:firstLine="42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E7A2572" wp14:editId="0F1552CA">
            <wp:extent cx="3232150" cy="2141786"/>
            <wp:effectExtent l="0" t="0" r="6350" b="0"/>
            <wp:docPr id="4367565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218" cy="2148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A7F1B1" w14:textId="77777777" w:rsidR="005D6AC3" w:rsidRDefault="005D6AC3" w:rsidP="0048757C">
      <w:pPr>
        <w:ind w:firstLine="420"/>
        <w:jc w:val="center"/>
        <w:rPr>
          <w:rFonts w:ascii="Times New Roman" w:hAnsi="Times New Roman" w:cs="Times New Roman"/>
          <w:sz w:val="24"/>
          <w:szCs w:val="28"/>
        </w:rPr>
      </w:pPr>
    </w:p>
    <w:p w14:paraId="1AABC3CC" w14:textId="0737C3A1" w:rsidR="005D6AC3" w:rsidRDefault="005D6AC3" w:rsidP="005D6AC3">
      <w:pPr>
        <w:ind w:firstLine="420"/>
        <w:jc w:val="left"/>
        <w:rPr>
          <w:rFonts w:ascii="Times New Roman" w:hAnsi="Times New Roman" w:cs="Times New Roman" w:hint="eastAsia"/>
          <w:sz w:val="24"/>
          <w:szCs w:val="28"/>
        </w:rPr>
      </w:pPr>
      <w:r w:rsidRPr="005D6AC3">
        <w:rPr>
          <w:rFonts w:ascii="Times New Roman" w:hAnsi="Times New Roman" w:cs="Times New Roman" w:hint="eastAsia"/>
          <w:b/>
          <w:bCs/>
          <w:sz w:val="24"/>
          <w:szCs w:val="28"/>
        </w:rPr>
        <w:lastRenderedPageBreak/>
        <w:t>边合成边测序</w:t>
      </w:r>
      <w:r>
        <w:rPr>
          <w:rFonts w:ascii="Times New Roman" w:hAnsi="Times New Roman" w:cs="Times New Roman" w:hint="eastAsia"/>
          <w:b/>
          <w:bCs/>
          <w:sz w:val="24"/>
          <w:szCs w:val="28"/>
        </w:rPr>
        <w:t>：</w:t>
      </w:r>
      <w:r w:rsidRPr="005D6AC3">
        <w:rPr>
          <w:rFonts w:ascii="Times New Roman" w:hAnsi="Times New Roman" w:cs="Times New Roman" w:hint="eastAsia"/>
          <w:sz w:val="24"/>
          <w:szCs w:val="28"/>
        </w:rPr>
        <w:t>在合成时，游离的</w:t>
      </w:r>
      <w:r w:rsidRPr="005D6AC3">
        <w:rPr>
          <w:rFonts w:ascii="Times New Roman" w:hAnsi="Times New Roman" w:cs="Times New Roman"/>
          <w:sz w:val="24"/>
          <w:szCs w:val="28"/>
        </w:rPr>
        <w:t>dNTP</w:t>
      </w:r>
      <w:r w:rsidRPr="005D6AC3">
        <w:rPr>
          <w:rFonts w:ascii="Times New Roman" w:hAnsi="Times New Roman" w:cs="Times New Roman"/>
          <w:sz w:val="24"/>
          <w:szCs w:val="28"/>
        </w:rPr>
        <w:t>被固定在底板上的酶捕获，激发光会从玻璃板底部发出</w:t>
      </w:r>
      <w:r>
        <w:rPr>
          <w:rFonts w:ascii="Times New Roman" w:hAnsi="Times New Roman" w:cs="Times New Roman" w:hint="eastAsia"/>
          <w:sz w:val="24"/>
          <w:szCs w:val="28"/>
        </w:rPr>
        <w:t>。</w:t>
      </w:r>
      <w:r w:rsidRPr="005D6AC3">
        <w:rPr>
          <w:rFonts w:ascii="Times New Roman" w:hAnsi="Times New Roman" w:cs="Times New Roman" w:hint="eastAsia"/>
          <w:sz w:val="24"/>
          <w:szCs w:val="28"/>
        </w:rPr>
        <w:t>由于测序小孔直径很小，激发光的穿透能力会逐渐衰减，只能在小孔中传输很短的距离，所以只有当</w:t>
      </w:r>
      <w:r w:rsidRPr="005D6AC3">
        <w:rPr>
          <w:rFonts w:ascii="Times New Roman" w:hAnsi="Times New Roman" w:cs="Times New Roman"/>
          <w:sz w:val="24"/>
          <w:szCs w:val="28"/>
        </w:rPr>
        <w:t>dNTP</w:t>
      </w:r>
      <w:r w:rsidRPr="005D6AC3">
        <w:rPr>
          <w:rFonts w:ascii="Times New Roman" w:hAnsi="Times New Roman" w:cs="Times New Roman"/>
          <w:sz w:val="24"/>
          <w:szCs w:val="28"/>
        </w:rPr>
        <w:t>足够靠近底部，荧光基团才会被激发光照到，发出荧光。</w:t>
      </w:r>
    </w:p>
    <w:p w14:paraId="6B125A52" w14:textId="0588F5B5" w:rsidR="0048757C" w:rsidRDefault="0048757C" w:rsidP="0048757C">
      <w:pPr>
        <w:ind w:firstLine="42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F5B7FD1" wp14:editId="3B73596A">
            <wp:extent cx="3943350" cy="3093085"/>
            <wp:effectExtent l="0" t="0" r="0" b="0"/>
            <wp:docPr id="1511218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060" cy="3111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6E7FBF" w14:textId="01D941E5" w:rsidR="005D6AC3" w:rsidRDefault="005D6AC3" w:rsidP="0048757C">
      <w:pPr>
        <w:ind w:firstLine="420"/>
        <w:jc w:val="center"/>
        <w:rPr>
          <w:rFonts w:ascii="Times New Roman" w:hAnsi="Times New Roman" w:cs="Times New Roman" w:hint="eastAsia"/>
          <w:sz w:val="24"/>
          <w:szCs w:val="28"/>
        </w:rPr>
      </w:pPr>
      <w:r w:rsidRPr="005D6AC3">
        <w:rPr>
          <w:rFonts w:ascii="Times New Roman" w:hAnsi="Times New Roman" w:cs="Times New Roman" w:hint="eastAsia"/>
          <w:sz w:val="24"/>
          <w:szCs w:val="28"/>
        </w:rPr>
        <w:t>在发生测序的小孔有各自的</w:t>
      </w:r>
      <w:r w:rsidRPr="005D6AC3">
        <w:rPr>
          <w:rFonts w:ascii="Times New Roman" w:hAnsi="Times New Roman" w:cs="Times New Roman"/>
          <w:sz w:val="24"/>
          <w:szCs w:val="28"/>
        </w:rPr>
        <w:t>DNA</w:t>
      </w:r>
      <w:r w:rsidRPr="005D6AC3">
        <w:rPr>
          <w:rFonts w:ascii="Times New Roman" w:hAnsi="Times New Roman" w:cs="Times New Roman"/>
          <w:sz w:val="24"/>
          <w:szCs w:val="28"/>
        </w:rPr>
        <w:t>片段和测序复合物，同一时间发出不同颜色的激发光，机器会检测到如下的光信号，实际同时会得到多达几万个光点。</w:t>
      </w:r>
    </w:p>
    <w:p w14:paraId="43515411" w14:textId="1CCDBDF7" w:rsidR="005D6AC3" w:rsidRDefault="005D6AC3" w:rsidP="0048757C">
      <w:pPr>
        <w:ind w:firstLine="420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D1F6C3D" wp14:editId="7109B766">
            <wp:extent cx="4943475" cy="2314575"/>
            <wp:effectExtent l="0" t="0" r="9525" b="9525"/>
            <wp:docPr id="19679653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31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51D463" w14:textId="6FFB3858" w:rsidR="005D6AC3" w:rsidRDefault="005D6AC3" w:rsidP="005D6AC3">
      <w:pPr>
        <w:ind w:firstLine="42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但是，如果现在下机，那么得到的</w:t>
      </w:r>
      <w:r>
        <w:rPr>
          <w:rFonts w:ascii="Times New Roman" w:hAnsi="Times New Roman" w:cs="Times New Roman" w:hint="eastAsia"/>
          <w:sz w:val="24"/>
          <w:szCs w:val="28"/>
        </w:rPr>
        <w:t>raw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 w:hint="eastAsia"/>
          <w:sz w:val="24"/>
          <w:szCs w:val="28"/>
        </w:rPr>
        <w:t>data</w:t>
      </w:r>
      <w:r>
        <w:rPr>
          <w:rFonts w:ascii="Times New Roman" w:hAnsi="Times New Roman" w:cs="Times New Roman" w:hint="eastAsia"/>
          <w:sz w:val="24"/>
          <w:szCs w:val="28"/>
        </w:rPr>
        <w:t>肯定是不正确的，</w:t>
      </w:r>
      <w:r w:rsidRPr="00EA4EEA">
        <w:rPr>
          <w:rFonts w:ascii="Times New Roman" w:hAnsi="Times New Roman" w:cs="Times New Roman" w:hint="eastAsia"/>
          <w:b/>
          <w:bCs/>
          <w:sz w:val="24"/>
          <w:szCs w:val="28"/>
        </w:rPr>
        <w:t>因为</w:t>
      </w:r>
      <w:r w:rsidRPr="00EA4EEA">
        <w:rPr>
          <w:rFonts w:ascii="Times New Roman" w:hAnsi="Times New Roman" w:cs="Times New Roman"/>
          <w:b/>
          <w:bCs/>
          <w:sz w:val="24"/>
          <w:szCs w:val="28"/>
        </w:rPr>
        <w:t>PacBio</w:t>
      </w:r>
      <w:r w:rsidRPr="00EA4EEA">
        <w:rPr>
          <w:rFonts w:ascii="Times New Roman" w:hAnsi="Times New Roman" w:cs="Times New Roman"/>
          <w:b/>
          <w:bCs/>
          <w:sz w:val="24"/>
          <w:szCs w:val="28"/>
        </w:rPr>
        <w:t>测序</w:t>
      </w:r>
      <w:r w:rsidRPr="00EA4EEA">
        <w:rPr>
          <w:rFonts w:ascii="Times New Roman" w:hAnsi="Times New Roman" w:cs="Times New Roman" w:hint="eastAsia"/>
          <w:b/>
          <w:bCs/>
          <w:sz w:val="24"/>
          <w:szCs w:val="28"/>
        </w:rPr>
        <w:t>是</w:t>
      </w:r>
      <w:r w:rsidRPr="00EA4EEA">
        <w:rPr>
          <w:rFonts w:ascii="Times New Roman" w:hAnsi="Times New Roman" w:cs="Times New Roman"/>
          <w:b/>
          <w:bCs/>
          <w:sz w:val="24"/>
          <w:szCs w:val="28"/>
        </w:rPr>
        <w:t>基于荧光标记的原理</w:t>
      </w:r>
      <w:r w:rsidR="00EA4EEA" w:rsidRPr="00EA4EEA">
        <w:rPr>
          <w:rFonts w:ascii="Times New Roman" w:hAnsi="Times New Roman" w:cs="Times New Roman" w:hint="eastAsia"/>
          <w:b/>
          <w:bCs/>
          <w:sz w:val="24"/>
          <w:szCs w:val="28"/>
        </w:rPr>
        <w:t>（</w:t>
      </w:r>
      <w:r w:rsidR="00EA4EEA" w:rsidRPr="00EA4EEA">
        <w:rPr>
          <w:rFonts w:ascii="Times New Roman" w:hAnsi="Times New Roman" w:cs="Times New Roman"/>
          <w:b/>
          <w:bCs/>
          <w:sz w:val="24"/>
          <w:szCs w:val="28"/>
        </w:rPr>
        <w:t>Nanopore</w:t>
      </w:r>
      <w:r w:rsidR="00EA4EEA" w:rsidRPr="00EA4EEA">
        <w:rPr>
          <w:rFonts w:ascii="Times New Roman" w:hAnsi="Times New Roman" w:cs="Times New Roman" w:hint="eastAsia"/>
          <w:b/>
          <w:bCs/>
          <w:sz w:val="24"/>
          <w:szCs w:val="28"/>
        </w:rPr>
        <w:t>测序原理是：</w:t>
      </w:r>
      <w:r w:rsidR="00EA4EEA" w:rsidRPr="00EA4EEA">
        <w:rPr>
          <w:rFonts w:ascii="Times New Roman" w:hAnsi="Times New Roman" w:cs="Times New Roman" w:hint="eastAsia"/>
          <w:b/>
          <w:bCs/>
          <w:sz w:val="24"/>
          <w:szCs w:val="28"/>
        </w:rPr>
        <w:t>核酸分子通过纳米孔时，</w:t>
      </w:r>
      <w:r w:rsidR="00EA4EEA" w:rsidRPr="00EA4EEA">
        <w:rPr>
          <w:rFonts w:ascii="Times New Roman" w:hAnsi="Times New Roman" w:cs="Times New Roman" w:hint="eastAsia"/>
          <w:b/>
          <w:bCs/>
          <w:sz w:val="24"/>
          <w:szCs w:val="28"/>
        </w:rPr>
        <w:lastRenderedPageBreak/>
        <w:t>记录电流发生的微小变化，借助机器学习方法将其转换为碱基序列</w:t>
      </w:r>
      <w:r w:rsidR="00EA4EEA" w:rsidRPr="00EA4EEA">
        <w:rPr>
          <w:rFonts w:ascii="Times New Roman" w:hAnsi="Times New Roman" w:cs="Times New Roman" w:hint="eastAsia"/>
          <w:b/>
          <w:bCs/>
          <w:sz w:val="24"/>
          <w:szCs w:val="28"/>
        </w:rPr>
        <w:t>）</w:t>
      </w:r>
      <w:r>
        <w:rPr>
          <w:rFonts w:ascii="Times New Roman" w:hAnsi="Times New Roman" w:cs="Times New Roman" w:hint="eastAsia"/>
          <w:sz w:val="24"/>
          <w:szCs w:val="28"/>
        </w:rPr>
        <w:t>，出现</w:t>
      </w:r>
      <w:r w:rsidRPr="005D6AC3">
        <w:rPr>
          <w:rFonts w:ascii="Times New Roman" w:hAnsi="Times New Roman" w:cs="Times New Roman" w:hint="eastAsia"/>
          <w:sz w:val="24"/>
          <w:szCs w:val="28"/>
        </w:rPr>
        <w:t>碱基读取不准</w:t>
      </w:r>
      <w:r>
        <w:rPr>
          <w:rFonts w:ascii="Times New Roman" w:hAnsi="Times New Roman" w:cs="Times New Roman" w:hint="eastAsia"/>
          <w:sz w:val="24"/>
          <w:szCs w:val="28"/>
        </w:rPr>
        <w:t>的情况（三代测序的最大缺点：高错误率：</w:t>
      </w:r>
      <w:r w:rsidRPr="005D6AC3">
        <w:rPr>
          <w:rFonts w:ascii="Times New Roman" w:hAnsi="Times New Roman" w:cs="Times New Roman"/>
          <w:sz w:val="24"/>
          <w:szCs w:val="28"/>
        </w:rPr>
        <w:t>12.5%</w:t>
      </w:r>
      <w:r>
        <w:rPr>
          <w:rFonts w:ascii="Times New Roman" w:hAnsi="Times New Roman" w:cs="Times New Roman" w:hint="eastAsia"/>
          <w:sz w:val="24"/>
          <w:szCs w:val="28"/>
        </w:rPr>
        <w:t>），但是这种错误是随机出现的。</w:t>
      </w:r>
    </w:p>
    <w:p w14:paraId="4D7DCDA1" w14:textId="15107443" w:rsidR="005D6AC3" w:rsidRDefault="005D6AC3" w:rsidP="005D6AC3">
      <w:pPr>
        <w:ind w:firstLine="42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那么，通过上面的环状结构进行循环测序（多次循环读取），这种方法叫做</w:t>
      </w:r>
      <w:r w:rsidRPr="005D6AC3">
        <w:rPr>
          <w:rFonts w:ascii="Times New Roman" w:hAnsi="Times New Roman" w:cs="Times New Roman"/>
          <w:sz w:val="24"/>
          <w:szCs w:val="28"/>
        </w:rPr>
        <w:t>Circular Consensus Sequencing (CCS)</w:t>
      </w:r>
      <w:r>
        <w:rPr>
          <w:rFonts w:ascii="Times New Roman" w:hAnsi="Times New Roman" w:cs="Times New Roman" w:hint="eastAsia"/>
          <w:sz w:val="24"/>
          <w:szCs w:val="28"/>
        </w:rPr>
        <w:t>，也是</w:t>
      </w:r>
      <w:r>
        <w:rPr>
          <w:rFonts w:ascii="Times New Roman" w:hAnsi="Times New Roman" w:cs="Times New Roman"/>
          <w:sz w:val="24"/>
          <w:szCs w:val="28"/>
        </w:rPr>
        <w:t>SMRT</w:t>
      </w:r>
      <w:r>
        <w:rPr>
          <w:rFonts w:ascii="Times New Roman" w:hAnsi="Times New Roman" w:cs="Times New Roman" w:hint="eastAsia"/>
          <w:sz w:val="24"/>
          <w:szCs w:val="28"/>
        </w:rPr>
        <w:t>最常用的方法。</w:t>
      </w:r>
    </w:p>
    <w:p w14:paraId="7767421D" w14:textId="77777777" w:rsidR="00F30EE0" w:rsidRDefault="005D6AC3" w:rsidP="005D6AC3">
      <w:pPr>
        <w:ind w:firstLine="420"/>
        <w:jc w:val="lef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现在通过多次测序后得到的下机数据通过</w:t>
      </w:r>
      <w:r>
        <w:rPr>
          <w:rFonts w:ascii="Times New Roman" w:hAnsi="Times New Roman" w:cs="Times New Roman" w:hint="eastAsia"/>
          <w:sz w:val="24"/>
          <w:szCs w:val="28"/>
        </w:rPr>
        <w:t>S</w:t>
      </w:r>
      <w:r>
        <w:rPr>
          <w:rFonts w:ascii="Times New Roman" w:hAnsi="Times New Roman" w:cs="Times New Roman"/>
          <w:sz w:val="24"/>
          <w:szCs w:val="28"/>
        </w:rPr>
        <w:t xml:space="preserve">MRT </w:t>
      </w:r>
      <w:r>
        <w:rPr>
          <w:rFonts w:ascii="Times New Roman" w:hAnsi="Times New Roman" w:cs="Times New Roman" w:hint="eastAsia"/>
          <w:sz w:val="24"/>
          <w:szCs w:val="28"/>
        </w:rPr>
        <w:t>link</w:t>
      </w:r>
      <w:r>
        <w:rPr>
          <w:rFonts w:ascii="Times New Roman" w:hAnsi="Times New Roman" w:cs="Times New Roman" w:hint="eastAsia"/>
          <w:sz w:val="24"/>
          <w:szCs w:val="28"/>
        </w:rPr>
        <w:t>软件</w:t>
      </w:r>
      <w:r w:rsidR="00EA4EEA">
        <w:rPr>
          <w:rFonts w:ascii="Times New Roman" w:hAnsi="Times New Roman" w:cs="Times New Roman" w:hint="eastAsia"/>
          <w:sz w:val="24"/>
          <w:szCs w:val="28"/>
        </w:rPr>
        <w:t>对错误碱基</w:t>
      </w:r>
      <w:r>
        <w:rPr>
          <w:rFonts w:ascii="Times New Roman" w:hAnsi="Times New Roman" w:cs="Times New Roman" w:hint="eastAsia"/>
          <w:sz w:val="24"/>
          <w:szCs w:val="28"/>
        </w:rPr>
        <w:t>进行纠正</w:t>
      </w:r>
      <w:r w:rsidR="00EA4EEA">
        <w:rPr>
          <w:rFonts w:ascii="Times New Roman" w:hAnsi="Times New Roman" w:cs="Times New Roman" w:hint="eastAsia"/>
          <w:sz w:val="24"/>
          <w:szCs w:val="28"/>
        </w:rPr>
        <w:t>得到</w:t>
      </w:r>
      <w:r w:rsidR="00EA4EEA">
        <w:rPr>
          <w:rFonts w:ascii="Times New Roman" w:hAnsi="Times New Roman" w:cs="Times New Roman" w:hint="eastAsia"/>
          <w:sz w:val="24"/>
          <w:szCs w:val="28"/>
        </w:rPr>
        <w:t>C</w:t>
      </w:r>
      <w:r w:rsidR="00EA4EEA">
        <w:rPr>
          <w:rFonts w:ascii="Times New Roman" w:hAnsi="Times New Roman" w:cs="Times New Roman"/>
          <w:sz w:val="24"/>
          <w:szCs w:val="28"/>
        </w:rPr>
        <w:t xml:space="preserve">CS </w:t>
      </w:r>
      <w:r w:rsidR="00EA4EEA">
        <w:rPr>
          <w:rFonts w:ascii="Times New Roman" w:hAnsi="Times New Roman" w:cs="Times New Roman" w:hint="eastAsia"/>
          <w:sz w:val="24"/>
          <w:szCs w:val="28"/>
        </w:rPr>
        <w:t>reads</w:t>
      </w:r>
      <w:r w:rsidR="00EA4EEA">
        <w:rPr>
          <w:rFonts w:ascii="Times New Roman" w:hAnsi="Times New Roman" w:cs="Times New Roman" w:hint="eastAsia"/>
          <w:sz w:val="24"/>
          <w:szCs w:val="28"/>
        </w:rPr>
        <w:t>才能用于后续分析。</w:t>
      </w:r>
    </w:p>
    <w:p w14:paraId="11BAB62F" w14:textId="226C037B" w:rsidR="005D6AC3" w:rsidRDefault="00F30EE0" w:rsidP="005D6AC3">
      <w:pPr>
        <w:ind w:firstLine="420"/>
        <w:jc w:val="left"/>
        <w:rPr>
          <w:rFonts w:ascii="Times New Roman" w:hAnsi="Times New Roman" w:cs="Times New Roman" w:hint="eastAsia"/>
          <w:noProof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此时</w:t>
      </w:r>
      <w:r>
        <w:rPr>
          <w:rFonts w:ascii="Times New Roman" w:hAnsi="Times New Roman" w:cs="Times New Roman"/>
          <w:sz w:val="24"/>
          <w:szCs w:val="28"/>
        </w:rPr>
        <w:t>P</w:t>
      </w:r>
      <w:r>
        <w:rPr>
          <w:rFonts w:ascii="Times New Roman" w:hAnsi="Times New Roman" w:cs="Times New Roman" w:hint="eastAsia"/>
          <w:sz w:val="24"/>
          <w:szCs w:val="28"/>
        </w:rPr>
        <w:t>acbio</w:t>
      </w:r>
      <w:r>
        <w:rPr>
          <w:rFonts w:ascii="Times New Roman" w:hAnsi="Times New Roman" w:cs="Times New Roman"/>
          <w:sz w:val="24"/>
          <w:szCs w:val="28"/>
        </w:rPr>
        <w:t>-SMRT</w:t>
      </w:r>
      <w:r>
        <w:rPr>
          <w:rFonts w:ascii="Times New Roman" w:hAnsi="Times New Roman" w:cs="Times New Roman" w:hint="eastAsia"/>
          <w:sz w:val="24"/>
          <w:szCs w:val="28"/>
        </w:rPr>
        <w:t>要优于</w:t>
      </w:r>
      <w:r w:rsidRPr="00F30EE0">
        <w:rPr>
          <w:rFonts w:ascii="Times New Roman" w:hAnsi="Times New Roman" w:cs="Times New Roman"/>
          <w:sz w:val="24"/>
          <w:szCs w:val="28"/>
        </w:rPr>
        <w:t>Nanopore</w:t>
      </w:r>
      <w:r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 w:hint="eastAsia"/>
          <w:sz w:val="24"/>
          <w:szCs w:val="28"/>
        </w:rPr>
        <w:t>O</w:t>
      </w:r>
      <w:r>
        <w:rPr>
          <w:rFonts w:ascii="Times New Roman" w:hAnsi="Times New Roman" w:cs="Times New Roman"/>
          <w:sz w:val="24"/>
          <w:szCs w:val="28"/>
        </w:rPr>
        <w:t>NT</w:t>
      </w:r>
    </w:p>
    <w:p w14:paraId="4711652E" w14:textId="5C045781" w:rsidR="005D6AC3" w:rsidRDefault="005D6AC3" w:rsidP="00F610A0">
      <w:pPr>
        <w:ind w:firstLine="420"/>
        <w:jc w:val="center"/>
        <w:rPr>
          <w:rFonts w:ascii="Times New Roman" w:hAnsi="Times New Roman" w:cs="Times New Roman"/>
          <w:sz w:val="24"/>
          <w:szCs w:val="28"/>
        </w:rPr>
      </w:pPr>
      <w:r w:rsidRPr="005D6AC3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2A5CD3C8" wp14:editId="1F414E14">
            <wp:extent cx="2863850" cy="2485515"/>
            <wp:effectExtent l="0" t="0" r="0" b="0"/>
            <wp:docPr id="144744410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754" cy="248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37AC" w14:textId="6ADD4882" w:rsidR="00F610A0" w:rsidRPr="0048757C" w:rsidRDefault="00F610A0" w:rsidP="00F610A0">
      <w:pPr>
        <w:ind w:firstLine="420"/>
        <w:jc w:val="center"/>
        <w:rPr>
          <w:rFonts w:ascii="Times New Roman" w:hAnsi="Times New Roman" w:cs="Times New Roman" w:hint="eastAsia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8CEDD8E" wp14:editId="40E95E8F">
            <wp:extent cx="3141968" cy="2876550"/>
            <wp:effectExtent l="0" t="0" r="1905" b="0"/>
            <wp:docPr id="21394287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779" cy="288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610A0" w:rsidRPr="004875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75E"/>
    <w:rsid w:val="001B0608"/>
    <w:rsid w:val="00271F04"/>
    <w:rsid w:val="0048757C"/>
    <w:rsid w:val="004A12BD"/>
    <w:rsid w:val="0050275E"/>
    <w:rsid w:val="00590CB5"/>
    <w:rsid w:val="005C6FD8"/>
    <w:rsid w:val="005D6AC3"/>
    <w:rsid w:val="00692D6A"/>
    <w:rsid w:val="00AA1921"/>
    <w:rsid w:val="00BA482A"/>
    <w:rsid w:val="00BC37FD"/>
    <w:rsid w:val="00BD587C"/>
    <w:rsid w:val="00C16F36"/>
    <w:rsid w:val="00C95895"/>
    <w:rsid w:val="00D33926"/>
    <w:rsid w:val="00DB580D"/>
    <w:rsid w:val="00E91E7F"/>
    <w:rsid w:val="00EA4EEA"/>
    <w:rsid w:val="00F30EE0"/>
    <w:rsid w:val="00F5516F"/>
    <w:rsid w:val="00F610A0"/>
    <w:rsid w:val="00F9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CC656"/>
  <w15:chartTrackingRefBased/>
  <w15:docId w15:val="{C8766C96-128A-480D-8C5F-B7A04DEC4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363</Words>
  <Characters>2073</Characters>
  <Application>Microsoft Office Word</Application>
  <DocSecurity>0</DocSecurity>
  <Lines>17</Lines>
  <Paragraphs>4</Paragraphs>
  <ScaleCrop>false</ScaleCrop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huanzhuo mai</dc:creator>
  <cp:keywords/>
  <dc:description/>
  <cp:lastModifiedBy>huanzhuo mai</cp:lastModifiedBy>
  <cp:revision>10</cp:revision>
  <dcterms:created xsi:type="dcterms:W3CDTF">2023-10-28T07:39:00Z</dcterms:created>
  <dcterms:modified xsi:type="dcterms:W3CDTF">2023-10-30T09:30:00Z</dcterms:modified>
</cp:coreProperties>
</file>