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3F764" w14:textId="77777777" w:rsidR="001B6E5F" w:rsidRDefault="001B6E5F" w:rsidP="001B6E5F"/>
    <w:p w14:paraId="10365800" w14:textId="77777777" w:rsidR="001B6E5F" w:rsidRDefault="001B6E5F" w:rsidP="001B6E5F"/>
    <w:p w14:paraId="0FDAB2F9" w14:textId="77777777" w:rsidR="001B6E5F" w:rsidRDefault="001B6E5F" w:rsidP="001B6E5F">
      <w:r>
        <w:t>## **背景**</w:t>
      </w:r>
      <w:r>
        <w:rPr>
          <w:rFonts w:ascii="Times New Roman" w:hAnsi="Times New Roman" w:cs="Times New Roman"/>
        </w:rPr>
        <w:t>​</w:t>
      </w:r>
    </w:p>
    <w:p w14:paraId="5410B78F" w14:textId="77777777" w:rsidR="001B6E5F" w:rsidRDefault="001B6E5F" w:rsidP="001B6E5F"/>
    <w:p w14:paraId="205EDAE1" w14:textId="77777777" w:rsidR="001B6E5F" w:rsidRDefault="001B6E5F" w:rsidP="001B6E5F">
      <w:r>
        <w:t>在腾讯云容器服务（TKE）环境中，通过CLB七层负载均衡器获取客户端真实源IP是常见需求，尤其对于非直连业务Pod场景（gr模式）。</w:t>
      </w:r>
    </w:p>
    <w:p w14:paraId="71FFB783" w14:textId="77777777" w:rsidR="001B6E5F" w:rsidRDefault="001B6E5F" w:rsidP="001B6E5F"/>
    <w:p w14:paraId="7A300B41" w14:textId="77777777" w:rsidR="001B6E5F" w:rsidRDefault="001B6E5F" w:rsidP="001B6E5F">
      <w:r>
        <w:t>本Playbook详细指导如何在TKE集群中配置Ingress，确保后端Pod能正确获取源IP（通过X-Forwarded-For和X-Real-IP头）。</w:t>
      </w:r>
    </w:p>
    <w:p w14:paraId="202CC7C2" w14:textId="77777777" w:rsidR="001B6E5F" w:rsidRDefault="001B6E5F" w:rsidP="001B6E5F"/>
    <w:p w14:paraId="70F81CCA" w14:textId="77777777" w:rsidR="001B6E5F" w:rsidRDefault="001B6E5F" w:rsidP="001B6E5F">
      <w:r>
        <w:t>本指南跳过镜像构建等复杂步骤（使用预推送的Flask镜像），聚焦核心操作。</w:t>
      </w:r>
    </w:p>
    <w:p w14:paraId="79755DE0" w14:textId="77777777" w:rsidR="001B6E5F" w:rsidRDefault="001B6E5F" w:rsidP="001B6E5F"/>
    <w:p w14:paraId="269F5B2E" w14:textId="77777777" w:rsidR="001B6E5F" w:rsidRDefault="001B6E5F" w:rsidP="001B6E5F">
      <w:r>
        <w:t>#### **为什么使用此镜像？</w:t>
      </w:r>
      <w:r>
        <w:rPr>
          <w:rFonts w:ascii="Times New Roman" w:hAnsi="Times New Roman" w:cs="Times New Roman"/>
        </w:rPr>
        <w:t>​</w:t>
      </w:r>
      <w:r>
        <w:t>**</w:t>
      </w:r>
      <w:r>
        <w:rPr>
          <w:rFonts w:ascii="Times New Roman" w:hAnsi="Times New Roman" w:cs="Times New Roman"/>
        </w:rPr>
        <w:t>​</w:t>
      </w:r>
    </w:p>
    <w:p w14:paraId="4A79B07A" w14:textId="77777777" w:rsidR="001B6E5F" w:rsidRDefault="001B6E5F" w:rsidP="001B6E5F">
      <w:r>
        <w:t>**开箱即用**</w:t>
      </w:r>
      <w:r>
        <w:rPr>
          <w:rFonts w:ascii="Times New Roman" w:hAnsi="Times New Roman" w:cs="Times New Roman"/>
        </w:rPr>
        <w:t>​</w:t>
      </w:r>
      <w:r>
        <w:t>：</w:t>
      </w:r>
    </w:p>
    <w:p w14:paraId="39741E13" w14:textId="77777777" w:rsidR="001B6E5F" w:rsidRDefault="001B6E5F" w:rsidP="001B6E5F">
      <w:r>
        <w:t>- 预构建的Flask镜像 `test-angel01.tencentcloudcr.com/kestrelli/kestrel-seven-real-ip:v1.0` 已包含完整源IP捕获逻辑：</w:t>
      </w:r>
    </w:p>
    <w:p w14:paraId="36B28C01" w14:textId="77777777" w:rsidR="001B6E5F" w:rsidRDefault="001B6E5F" w:rsidP="001B6E5F">
      <w:r>
        <w:t>- 自动捕获并返回所有HTTP请求头（包括 `X-Forwarded-For `和 `X-Real-Ip`）。</w:t>
      </w:r>
    </w:p>
    <w:p w14:paraId="7AB1D8AD" w14:textId="77777777" w:rsidR="001B6E5F" w:rsidRDefault="001B6E5F" w:rsidP="001B6E5F">
      <w:r>
        <w:t>- 响应为标准JSON格式（如下），便于验证：</w:t>
      </w:r>
    </w:p>
    <w:p w14:paraId="13D26EA5" w14:textId="77777777" w:rsidR="001B6E5F" w:rsidRDefault="001B6E5F" w:rsidP="001B6E5F">
      <w:r>
        <w:t>```</w:t>
      </w:r>
    </w:p>
    <w:p w14:paraId="0AEB64EB" w14:textId="77777777" w:rsidR="001B6E5F" w:rsidRDefault="001B6E5F" w:rsidP="001B6E5F">
      <w:r>
        <w:t>{</w:t>
      </w:r>
    </w:p>
    <w:p w14:paraId="038B4EF6" w14:textId="77777777" w:rsidR="001B6E5F" w:rsidRDefault="001B6E5F" w:rsidP="001B6E5F">
      <w:r>
        <w:t xml:space="preserve">  "headers": {</w:t>
      </w:r>
    </w:p>
    <w:p w14:paraId="1260E0B4" w14:textId="77777777" w:rsidR="001B6E5F" w:rsidRDefault="001B6E5F" w:rsidP="001B6E5F">
      <w:r>
        <w:t xml:space="preserve">    "X-Forwarded-For": "客户端真实IP",</w:t>
      </w:r>
    </w:p>
    <w:p w14:paraId="299908BF" w14:textId="77777777" w:rsidR="001B6E5F" w:rsidRDefault="001B6E5F" w:rsidP="001B6E5F">
      <w:r>
        <w:t xml:space="preserve">    "X-Real-Ip": "客户端真实IP",</w:t>
      </w:r>
    </w:p>
    <w:p w14:paraId="6EF1596E" w14:textId="77777777" w:rsidR="001B6E5F" w:rsidRDefault="001B6E5F" w:rsidP="001B6E5F">
      <w:r>
        <w:t xml:space="preserve">    ...   // 其他请求头</w:t>
      </w:r>
    </w:p>
    <w:p w14:paraId="3C00CD31" w14:textId="77777777" w:rsidR="001B6E5F" w:rsidRDefault="001B6E5F" w:rsidP="001B6E5F">
      <w:r>
        <w:t xml:space="preserve">  },</w:t>
      </w:r>
    </w:p>
    <w:p w14:paraId="05CCB0F0" w14:textId="77777777" w:rsidR="001B6E5F" w:rsidRDefault="001B6E5F" w:rsidP="001B6E5F">
      <w:r>
        <w:t xml:space="preserve">  "method": "GET/POST"</w:t>
      </w:r>
    </w:p>
    <w:p w14:paraId="18AC9C64" w14:textId="77777777" w:rsidR="001B6E5F" w:rsidRDefault="001B6E5F" w:rsidP="001B6E5F">
      <w:r>
        <w:t>}</w:t>
      </w:r>
    </w:p>
    <w:p w14:paraId="30F85A75" w14:textId="77777777" w:rsidR="001B6E5F" w:rsidRDefault="001B6E5F" w:rsidP="001B6E5F">
      <w:r>
        <w:t>```</w:t>
      </w:r>
    </w:p>
    <w:p w14:paraId="42B301D6" w14:textId="77777777" w:rsidR="001B6E5F" w:rsidRDefault="001B6E5F" w:rsidP="001B6E5F">
      <w:r>
        <w:lastRenderedPageBreak/>
        <w:t>- **适用场景**</w:t>
      </w:r>
      <w:r>
        <w:rPr>
          <w:rFonts w:ascii="Times New Roman" w:hAnsi="Times New Roman" w:cs="Times New Roman"/>
        </w:rPr>
        <w:t>​</w:t>
      </w:r>
      <w:r>
        <w:t>：CLB七层负载均衡器 + TKE Ingress（非直连Pod模式）。</w:t>
      </w:r>
    </w:p>
    <w:p w14:paraId="685A4595" w14:textId="77777777" w:rsidR="001B6E5F" w:rsidRDefault="001B6E5F" w:rsidP="001B6E5F">
      <w:r>
        <w:t xml:space="preserve">- </w:t>
      </w:r>
      <w:r>
        <w:rPr>
          <w:rFonts w:ascii="Times New Roman" w:hAnsi="Times New Roman" w:cs="Times New Roman"/>
        </w:rPr>
        <w:t>​</w:t>
      </w:r>
      <w:r>
        <w:t>**跳过构建步骤**</w:t>
      </w:r>
      <w:r>
        <w:rPr>
          <w:rFonts w:ascii="Times New Roman" w:hAnsi="Times New Roman" w:cs="Times New Roman"/>
        </w:rPr>
        <w:t>​</w:t>
      </w:r>
      <w:r>
        <w:t>：无需自行构建Docker镜像或推送仓库，简化流程。</w:t>
      </w:r>
    </w:p>
    <w:p w14:paraId="6A2C52F9" w14:textId="77777777" w:rsidR="001B6E5F" w:rsidRDefault="001B6E5F" w:rsidP="001B6E5F"/>
    <w:p w14:paraId="4177FF3C" w14:textId="77777777" w:rsidR="001B6E5F" w:rsidRDefault="001B6E5F" w:rsidP="001B6E5F">
      <w:r>
        <w:t>#### **核心优化**</w:t>
      </w:r>
      <w:r>
        <w:rPr>
          <w:rFonts w:ascii="Times New Roman" w:hAnsi="Times New Roman" w:cs="Times New Roman"/>
        </w:rPr>
        <w:t>​</w:t>
      </w:r>
    </w:p>
    <w:p w14:paraId="33878667" w14:textId="77777777" w:rsidR="001B6E5F" w:rsidRDefault="001B6E5F" w:rsidP="001B6E5F"/>
    <w:p w14:paraId="713BDC94" w14:textId="77777777" w:rsidR="001B6E5F" w:rsidRDefault="001B6E5F" w:rsidP="001B6E5F">
      <w:r>
        <w:t>- 直接使用此镜像替换原流程中的自定义镜像，其他步骤完全兼容。</w:t>
      </w:r>
    </w:p>
    <w:p w14:paraId="208A1EB1" w14:textId="77777777" w:rsidR="001B6E5F" w:rsidRDefault="001B6E5F" w:rsidP="001B6E5F">
      <w:r>
        <w:t>- 已验证镜像与TKE Ingress（gr模式）的兼容性。</w:t>
      </w:r>
    </w:p>
    <w:p w14:paraId="6DC828C4" w14:textId="77777777" w:rsidR="001B6E5F" w:rsidRDefault="001B6E5F" w:rsidP="001B6E5F"/>
    <w:p w14:paraId="32D0D772" w14:textId="77777777" w:rsidR="001B6E5F" w:rsidRDefault="001B6E5F" w:rsidP="001B6E5F">
      <w:r>
        <w:t xml:space="preserve">#### </w:t>
      </w:r>
      <w:r>
        <w:rPr>
          <w:rFonts w:ascii="Times New Roman" w:hAnsi="Times New Roman" w:cs="Times New Roman"/>
        </w:rPr>
        <w:t>​</w:t>
      </w:r>
      <w:r>
        <w:t>**为什么选择gr模式？</w:t>
      </w:r>
      <w:r>
        <w:rPr>
          <w:rFonts w:ascii="Times New Roman" w:hAnsi="Times New Roman" w:cs="Times New Roman"/>
        </w:rPr>
        <w:t>​</w:t>
      </w:r>
      <w:r>
        <w:t>**</w:t>
      </w:r>
      <w:r>
        <w:rPr>
          <w:rFonts w:ascii="Times New Roman" w:hAnsi="Times New Roman" w:cs="Times New Roman"/>
        </w:rPr>
        <w:t>​</w:t>
      </w:r>
    </w:p>
    <w:p w14:paraId="10E60E27" w14:textId="77777777" w:rsidR="001B6E5F" w:rsidRDefault="001B6E5F" w:rsidP="001B6E5F">
      <w:r>
        <w:t>- gr模式（非直连）通过Service的NodePort转发流量，保留源IP头，适合CLB七层负载均衡器场景。</w:t>
      </w:r>
    </w:p>
    <w:p w14:paraId="64B9AA8F" w14:textId="77777777" w:rsidR="001B6E5F" w:rsidRDefault="001B6E5F" w:rsidP="001B6E5F">
      <w:r>
        <w:t>- 简化版设计：直接使用预构建的Flask镜像（已推送至腾讯云镜像仓库），避免Docker构建和推送过程，减少错误。</w:t>
      </w:r>
    </w:p>
    <w:p w14:paraId="41D11939" w14:textId="77777777" w:rsidR="001B6E5F" w:rsidRDefault="001B6E5F" w:rsidP="001B6E5F"/>
    <w:p w14:paraId="0DC1816B" w14:textId="77777777" w:rsidR="001B6E5F" w:rsidRDefault="001B6E5F" w:rsidP="001B6E5F">
      <w:r>
        <w:t>### **前置条件**</w:t>
      </w:r>
      <w:r>
        <w:rPr>
          <w:rFonts w:ascii="Times New Roman" w:hAnsi="Times New Roman" w:cs="Times New Roman"/>
        </w:rPr>
        <w:t>​</w:t>
      </w:r>
    </w:p>
    <w:p w14:paraId="538E93F3" w14:textId="77777777" w:rsidR="001B6E5F" w:rsidRDefault="001B6E5F" w:rsidP="001B6E5F"/>
    <w:p w14:paraId="1FCEC651" w14:textId="77777777" w:rsidR="001B6E5F" w:rsidRDefault="001B6E5F" w:rsidP="001B6E5F">
      <w:r>
        <w:t>在开始前，确保完成以下准备：</w:t>
      </w:r>
    </w:p>
    <w:p w14:paraId="5A9AE0A0" w14:textId="77777777" w:rsidR="001B6E5F" w:rsidRDefault="001B6E5F" w:rsidP="001B6E5F">
      <w:r>
        <w:t xml:space="preserve">1. </w:t>
      </w:r>
      <w:r>
        <w:rPr>
          <w:rFonts w:ascii="Times New Roman" w:hAnsi="Times New Roman" w:cs="Times New Roman"/>
        </w:rPr>
        <w:t>​</w:t>
      </w:r>
      <w:r>
        <w:t>**腾讯云账号**</w:t>
      </w:r>
      <w:r>
        <w:rPr>
          <w:rFonts w:ascii="Times New Roman" w:hAnsi="Times New Roman" w:cs="Times New Roman"/>
        </w:rPr>
        <w:t>​</w:t>
      </w:r>
      <w:r>
        <w:t>：已开通容器服务（TKE）、负载均衡器（CLB）、容器镜像服务（TCR）。</w:t>
      </w:r>
    </w:p>
    <w:p w14:paraId="02A833BE" w14:textId="77777777" w:rsidR="001B6E5F" w:rsidRDefault="001B6E5F" w:rsidP="001B6E5F">
      <w:r>
        <w:t xml:space="preserve">2. </w:t>
      </w:r>
      <w:r>
        <w:rPr>
          <w:rFonts w:ascii="Times New Roman" w:hAnsi="Times New Roman" w:cs="Times New Roman"/>
        </w:rPr>
        <w:t>​</w:t>
      </w:r>
      <w:r>
        <w:t>**TKE集群**</w:t>
      </w:r>
      <w:r>
        <w:rPr>
          <w:rFonts w:ascii="Times New Roman" w:hAnsi="Times New Roman" w:cs="Times New Roman"/>
        </w:rPr>
        <w:t>​</w:t>
      </w:r>
      <w:r>
        <w:t>：版本≥1.14，已创建集群且配置好kubectl命令行工具访问凭证（通过TKE控制台获取）。</w:t>
      </w:r>
    </w:p>
    <w:p w14:paraId="09D5BCCB" w14:textId="77777777" w:rsidR="001B6E5F" w:rsidRDefault="001B6E5F" w:rsidP="001B6E5F">
      <w:r>
        <w:t xml:space="preserve">3. </w:t>
      </w:r>
      <w:r>
        <w:rPr>
          <w:rFonts w:ascii="Times New Roman" w:hAnsi="Times New Roman" w:cs="Times New Roman"/>
        </w:rPr>
        <w:t>​</w:t>
      </w:r>
      <w:r>
        <w:t>**基础工具**</w:t>
      </w:r>
      <w:r>
        <w:rPr>
          <w:rFonts w:ascii="Times New Roman" w:hAnsi="Times New Roman" w:cs="Times New Roman"/>
        </w:rPr>
        <w:t>​</w:t>
      </w:r>
      <w:r>
        <w:t>：安装kubectl并配置集群上下文（参考腾讯云文档）。</w:t>
      </w:r>
    </w:p>
    <w:p w14:paraId="67B87723" w14:textId="77777777" w:rsidR="001B6E5F" w:rsidRDefault="001B6E5F" w:rsidP="001B6E5F">
      <w:r>
        <w:t xml:space="preserve">4. </w:t>
      </w:r>
      <w:r>
        <w:rPr>
          <w:rFonts w:ascii="Times New Roman" w:hAnsi="Times New Roman" w:cs="Times New Roman"/>
        </w:rPr>
        <w:t>​</w:t>
      </w:r>
      <w:r>
        <w:t>**预构建镜像**</w:t>
      </w:r>
      <w:r>
        <w:rPr>
          <w:rFonts w:ascii="Times New Roman" w:hAnsi="Times New Roman" w:cs="Times New Roman"/>
        </w:rPr>
        <w:t>​</w:t>
      </w:r>
      <w:r>
        <w:t>：使用我预推送的Flask镜像 `test-angel01.tencentcloudcr.com/kestrelli/kestrel-seven-real-ip:v1.0`。该镜像基于Flask服务，能打印请求头并返回源IP（无需自行构建）。</w:t>
      </w:r>
    </w:p>
    <w:p w14:paraId="2ABF5DD0" w14:textId="77777777" w:rsidR="001B6E5F" w:rsidRDefault="001B6E5F" w:rsidP="001B6E5F">
      <w:r>
        <w:t xml:space="preserve">5. </w:t>
      </w:r>
      <w:r>
        <w:rPr>
          <w:rFonts w:ascii="Times New Roman" w:hAnsi="Times New Roman" w:cs="Times New Roman"/>
        </w:rPr>
        <w:t>​</w:t>
      </w:r>
      <w:r>
        <w:t>**权限**</w:t>
      </w:r>
      <w:r>
        <w:rPr>
          <w:rFonts w:ascii="Times New Roman" w:hAnsi="Times New Roman" w:cs="Times New Roman"/>
        </w:rPr>
        <w:t>​</w:t>
      </w:r>
      <w:r>
        <w:t>： 确保账户有拉取容器镜像服务（TCR）的权限（镜像为公开可读）。</w:t>
      </w:r>
    </w:p>
    <w:p w14:paraId="0A7EB288" w14:textId="77777777" w:rsidR="001B6E5F" w:rsidRDefault="001B6E5F" w:rsidP="001B6E5F">
      <w:r>
        <w:rPr>
          <w:rFonts w:ascii="Apple Color Emoji" w:hAnsi="Apple Color Emoji" w:cs="Apple Color Emoji"/>
        </w:rPr>
        <w:t>⚠️</w:t>
      </w:r>
      <w:r>
        <w:t xml:space="preserve"> </w:t>
      </w:r>
      <w:r>
        <w:rPr>
          <w:rFonts w:ascii="Times New Roman" w:hAnsi="Times New Roman" w:cs="Times New Roman"/>
        </w:rPr>
        <w:t>​</w:t>
      </w:r>
      <w:r>
        <w:t>**注意**</w:t>
      </w:r>
      <w:r>
        <w:rPr>
          <w:rFonts w:ascii="Times New Roman" w:hAnsi="Times New Roman" w:cs="Times New Roman"/>
        </w:rPr>
        <w:t>​</w:t>
      </w:r>
      <w:r>
        <w:t>：</w:t>
      </w:r>
    </w:p>
    <w:p w14:paraId="3993C733" w14:textId="77777777" w:rsidR="001B6E5F" w:rsidRDefault="001B6E5F" w:rsidP="001B6E5F">
      <w:r>
        <w:t xml:space="preserve">  - 无需Docker环境或镜像构建知识！</w:t>
      </w:r>
    </w:p>
    <w:p w14:paraId="754DC76A" w14:textId="77777777" w:rsidR="001B6E5F" w:rsidRDefault="001B6E5F" w:rsidP="001B6E5F">
      <w:r>
        <w:lastRenderedPageBreak/>
        <w:t xml:space="preserve">  - 若需自定义镜像，请参考文档[TKE Ingress获取真实源IP Playbook指南](https://iwiki.woa.com/p/4015551548) 的镜像构建步骤，但本Playbook为简化跳过此部分。</w:t>
      </w:r>
    </w:p>
    <w:p w14:paraId="43E8302F" w14:textId="77777777" w:rsidR="001B6E5F" w:rsidRDefault="001B6E5F" w:rsidP="001B6E5F"/>
    <w:p w14:paraId="3D8D4C86" w14:textId="77777777" w:rsidR="001B6E5F" w:rsidRDefault="001B6E5F" w:rsidP="001B6E5F">
      <w:r>
        <w:t>### **原理解析**</w:t>
      </w:r>
      <w:r>
        <w:rPr>
          <w:rFonts w:ascii="Times New Roman" w:hAnsi="Times New Roman" w:cs="Times New Roman"/>
        </w:rPr>
        <w:t>​</w:t>
      </w:r>
    </w:p>
    <w:p w14:paraId="70BD7529" w14:textId="77777777" w:rsidR="001B6E5F" w:rsidRDefault="001B6E5F" w:rsidP="001B6E5F"/>
    <w:p w14:paraId="2F44A6D9" w14:textId="77777777" w:rsidR="001B6E5F" w:rsidRDefault="001B6E5F" w:rsidP="001B6E5F">
      <w:r>
        <w:t>理解gr模式如何实现源IP获取，帮助您调试和优化。</w:t>
      </w:r>
    </w:p>
    <w:p w14:paraId="77C19D88" w14:textId="77777777" w:rsidR="001B6E5F" w:rsidRDefault="001B6E5F" w:rsidP="001B6E5F">
      <w:r>
        <w:t xml:space="preserve">#### </w:t>
      </w:r>
      <w:r>
        <w:rPr>
          <w:rFonts w:ascii="Times New Roman" w:hAnsi="Times New Roman" w:cs="Times New Roman"/>
        </w:rPr>
        <w:t>​</w:t>
      </w:r>
      <w:r>
        <w:t>**流量路径（gr模式非直连）</w:t>
      </w:r>
      <w:r>
        <w:rPr>
          <w:rFonts w:ascii="Times New Roman" w:hAnsi="Times New Roman" w:cs="Times New Roman"/>
        </w:rPr>
        <w:t>​</w:t>
      </w:r>
      <w:r>
        <w:t>**</w:t>
      </w:r>
      <w:r>
        <w:rPr>
          <w:rFonts w:ascii="Times New Roman" w:hAnsi="Times New Roman" w:cs="Times New Roman"/>
        </w:rPr>
        <w:t>​</w:t>
      </w:r>
    </w:p>
    <w:p w14:paraId="59C56E47" w14:textId="77777777" w:rsidR="001B6E5F" w:rsidRDefault="001B6E5F" w:rsidP="001B6E5F"/>
    <w:p w14:paraId="06248E03" w14:textId="77777777" w:rsidR="001B6E5F" w:rsidRDefault="001B6E5F" w:rsidP="001B6E5F">
      <w:r>
        <w:t xml:space="preserve">1. </w:t>
      </w:r>
      <w:r>
        <w:rPr>
          <w:rFonts w:ascii="Times New Roman" w:hAnsi="Times New Roman" w:cs="Times New Roman"/>
        </w:rPr>
        <w:t>​</w:t>
      </w:r>
      <w:r>
        <w:t>**客户端请求**</w:t>
      </w:r>
      <w:r>
        <w:rPr>
          <w:rFonts w:ascii="Times New Roman" w:hAnsi="Times New Roman" w:cs="Times New Roman"/>
        </w:rPr>
        <w:t>​</w:t>
      </w:r>
      <w:r>
        <w:t>：用户访问CLB七层负载均衡器（Ingress IP）。</w:t>
      </w:r>
    </w:p>
    <w:p w14:paraId="4368B200" w14:textId="77777777" w:rsidR="001B6E5F" w:rsidRDefault="001B6E5F" w:rsidP="001B6E5F">
      <w:r>
        <w:t xml:space="preserve">2. </w:t>
      </w:r>
      <w:r>
        <w:rPr>
          <w:rFonts w:ascii="Times New Roman" w:hAnsi="Times New Roman" w:cs="Times New Roman"/>
        </w:rPr>
        <w:t>​</w:t>
      </w:r>
      <w:r>
        <w:t>**CLB转发**</w:t>
      </w:r>
      <w:r>
        <w:rPr>
          <w:rFonts w:ascii="Times New Roman" w:hAnsi="Times New Roman" w:cs="Times New Roman"/>
        </w:rPr>
        <w:t>​</w:t>
      </w:r>
      <w:r>
        <w:t>：CLB将请求转发到Ingress Controller，并添加 `X-Forwarded-For` 和 `X-Real-Ip` 头（包含客户端真实IP）。</w:t>
      </w:r>
    </w:p>
    <w:p w14:paraId="22818A96" w14:textId="77777777" w:rsidR="001B6E5F" w:rsidRDefault="001B6E5F" w:rsidP="001B6E5F">
      <w:r>
        <w:t xml:space="preserve">3. </w:t>
      </w:r>
      <w:r>
        <w:rPr>
          <w:rFonts w:ascii="Times New Roman" w:hAnsi="Times New Roman" w:cs="Times New Roman"/>
        </w:rPr>
        <w:t>​</w:t>
      </w:r>
      <w:r>
        <w:t>**Ingress到Service**</w:t>
      </w:r>
      <w:r>
        <w:rPr>
          <w:rFonts w:ascii="Times New Roman" w:hAnsi="Times New Roman" w:cs="Times New Roman"/>
        </w:rPr>
        <w:t>​</w:t>
      </w:r>
      <w:r>
        <w:t>：Ingress根据规则将流量路由到Service（NodePort类型）。</w:t>
      </w:r>
    </w:p>
    <w:p w14:paraId="5EAE5523" w14:textId="77777777" w:rsidR="001B6E5F" w:rsidRDefault="001B6E5F" w:rsidP="001B6E5F">
      <w:r>
        <w:t xml:space="preserve">4. </w:t>
      </w:r>
      <w:r>
        <w:rPr>
          <w:rFonts w:ascii="Times New Roman" w:hAnsi="Times New Roman" w:cs="Times New Roman"/>
        </w:rPr>
        <w:t>​</w:t>
      </w:r>
      <w:r>
        <w:t>**Service到Pod**</w:t>
      </w:r>
      <w:r>
        <w:rPr>
          <w:rFonts w:ascii="Times New Roman" w:hAnsi="Times New Roman" w:cs="Times New Roman"/>
        </w:rPr>
        <w:t>​</w:t>
      </w:r>
      <w:r>
        <w:t>：Service通过NodePort模式转发到后端Pod（不修改源IP头）。</w:t>
      </w:r>
    </w:p>
    <w:p w14:paraId="610505D7" w14:textId="77777777" w:rsidR="001B6E5F" w:rsidRDefault="001B6E5F" w:rsidP="001B6E5F">
      <w:r>
        <w:t xml:space="preserve">5. </w:t>
      </w:r>
      <w:r>
        <w:rPr>
          <w:rFonts w:ascii="Times New Roman" w:hAnsi="Times New Roman" w:cs="Times New Roman"/>
        </w:rPr>
        <w:t>​</w:t>
      </w:r>
      <w:r>
        <w:t>**Pod处理**</w:t>
      </w:r>
      <w:r>
        <w:rPr>
          <w:rFonts w:ascii="Times New Roman" w:hAnsi="Times New Roman" w:cs="Times New Roman"/>
        </w:rPr>
        <w:t>​</w:t>
      </w:r>
      <w:r>
        <w:t>：Flask应用读取 `X-Forwarded-For` 头，返回真实源IP。</w:t>
      </w:r>
    </w:p>
    <w:p w14:paraId="18BDF90D" w14:textId="77777777" w:rsidR="001B6E5F" w:rsidRDefault="001B6E5F" w:rsidP="001B6E5F"/>
    <w:p w14:paraId="4B08296F" w14:textId="77777777" w:rsidR="001B6E5F" w:rsidRDefault="001B6E5F" w:rsidP="001B6E5F">
      <w:r>
        <w:t>#### **关键设计**</w:t>
      </w:r>
      <w:r>
        <w:rPr>
          <w:rFonts w:ascii="Times New Roman" w:hAnsi="Times New Roman" w:cs="Times New Roman"/>
        </w:rPr>
        <w:t>​</w:t>
      </w:r>
    </w:p>
    <w:p w14:paraId="132A6CA1" w14:textId="77777777" w:rsidR="001B6E5F" w:rsidRDefault="001B6E5F" w:rsidP="001B6E5F"/>
    <w:p w14:paraId="5D962624" w14:textId="77777777" w:rsidR="001B6E5F" w:rsidRDefault="001B6E5F" w:rsidP="001B6E5F">
      <w:r>
        <w:t xml:space="preserve">- </w:t>
      </w:r>
      <w:r>
        <w:rPr>
          <w:rFonts w:ascii="Times New Roman" w:hAnsi="Times New Roman" w:cs="Times New Roman"/>
        </w:rPr>
        <w:t>​</w:t>
      </w:r>
      <w:r>
        <w:t>**gr模式优势**</w:t>
      </w:r>
      <w:r>
        <w:rPr>
          <w:rFonts w:ascii="Times New Roman" w:hAnsi="Times New Roman" w:cs="Times New Roman"/>
        </w:rPr>
        <w:t>​</w:t>
      </w:r>
      <w:r>
        <w:t>：通过NodePort Service非直连Pod，避免了kube-proxy的SNAT操作，确保源IP头保留。</w:t>
      </w:r>
    </w:p>
    <w:p w14:paraId="6442221F" w14:textId="77777777" w:rsidR="001B6E5F" w:rsidRDefault="001B6E5F" w:rsidP="001B6E5F">
      <w:r>
        <w:t xml:space="preserve">- </w:t>
      </w:r>
      <w:r>
        <w:rPr>
          <w:rFonts w:ascii="Times New Roman" w:hAnsi="Times New Roman" w:cs="Times New Roman"/>
        </w:rPr>
        <w:t>​</w:t>
      </w:r>
      <w:r>
        <w:t>**镜像作用**</w:t>
      </w:r>
      <w:r>
        <w:rPr>
          <w:rFonts w:ascii="Times New Roman" w:hAnsi="Times New Roman" w:cs="Times New Roman"/>
        </w:rPr>
        <w:t>​</w:t>
      </w:r>
      <w:r>
        <w:t>：Flask镜像（`kestrel-seven-real-ip:v1.0`）专门处理请求头，打印并响应 `X-Forwarded-For` 和 `X-Real-Ip`。</w:t>
      </w:r>
    </w:p>
    <w:p w14:paraId="5823E071" w14:textId="77777777" w:rsidR="001B6E5F" w:rsidRDefault="001B6E5F" w:rsidP="001B6E5F">
      <w:r>
        <w:t xml:space="preserve">- </w:t>
      </w:r>
      <w:r>
        <w:rPr>
          <w:rFonts w:ascii="Times New Roman" w:hAnsi="Times New Roman" w:cs="Times New Roman"/>
        </w:rPr>
        <w:t>​</w:t>
      </w:r>
      <w:r>
        <w:t>**Ingress注解**</w:t>
      </w:r>
      <w:r>
        <w:rPr>
          <w:rFonts w:ascii="Times New Roman" w:hAnsi="Times New Roman" w:cs="Times New Roman"/>
        </w:rPr>
        <w:t>​</w:t>
      </w:r>
      <w:r>
        <w:t>：`ingressClassName: qcloud` 启用腾讯云CLB七层转发，这是透传源IP的必要条件。</w:t>
      </w:r>
    </w:p>
    <w:p w14:paraId="73663F71" w14:textId="77777777" w:rsidR="001B6E5F" w:rsidRDefault="001B6E5F" w:rsidP="001B6E5F">
      <w:r>
        <w:t xml:space="preserve">- </w:t>
      </w:r>
      <w:r>
        <w:rPr>
          <w:rFonts w:ascii="Times New Roman" w:hAnsi="Times New Roman" w:cs="Times New Roman"/>
        </w:rPr>
        <w:t>​</w:t>
      </w:r>
      <w:r>
        <w:t>**端口映射**</w:t>
      </w:r>
      <w:r>
        <w:rPr>
          <w:rFonts w:ascii="Times New Roman" w:hAnsi="Times New Roman" w:cs="Times New Roman"/>
        </w:rPr>
        <w:t>​</w:t>
      </w:r>
      <w:r>
        <w:t>：Service的 `targetPort:5000` 必须匹配Deployment端口，确保流量正确路由。</w:t>
      </w:r>
    </w:p>
    <w:p w14:paraId="349CBD93" w14:textId="77777777" w:rsidR="001B6E5F" w:rsidRDefault="001B6E5F" w:rsidP="001B6E5F">
      <w:r>
        <w:t>- **零构建部署**</w:t>
      </w:r>
      <w:r>
        <w:rPr>
          <w:rFonts w:ascii="Times New Roman" w:hAnsi="Times New Roman" w:cs="Times New Roman"/>
        </w:rPr>
        <w:t>​</w:t>
      </w:r>
      <w:r>
        <w:t>：直接使用预构建镜像，跳过文档[TKE Ingress获取真实源IP Playbook指南](https://iwiki.woa.com/p/4015551548)中Docker构建（步骤4-6）和推送流程。</w:t>
      </w:r>
    </w:p>
    <w:p w14:paraId="7C217D0D" w14:textId="77777777" w:rsidR="001B6E5F" w:rsidRDefault="001B6E5F" w:rsidP="001B6E5F"/>
    <w:p w14:paraId="2BC754F5" w14:textId="77777777" w:rsidR="001B6E5F" w:rsidRDefault="001B6E5F" w:rsidP="001B6E5F">
      <w:r>
        <w:t>#### **为什么能获取真实IP？</w:t>
      </w:r>
      <w:r>
        <w:rPr>
          <w:rFonts w:ascii="Times New Roman" w:hAnsi="Times New Roman" w:cs="Times New Roman"/>
        </w:rPr>
        <w:t>​</w:t>
      </w:r>
      <w:r>
        <w:t>**</w:t>
      </w:r>
      <w:r>
        <w:rPr>
          <w:rFonts w:ascii="Times New Roman" w:hAnsi="Times New Roman" w:cs="Times New Roman"/>
        </w:rPr>
        <w:t>​</w:t>
      </w:r>
    </w:p>
    <w:p w14:paraId="191310F3" w14:textId="77777777" w:rsidR="001B6E5F" w:rsidRDefault="001B6E5F" w:rsidP="001B6E5F">
      <w:r>
        <w:t>CLB七层默认在HTTP头添加源IP，而gr模式NodePort Service不修改这些头，后端Pod直接读取并响应——全链路无IP丢失风险。</w:t>
      </w:r>
    </w:p>
    <w:p w14:paraId="0B7DFADE" w14:textId="77777777" w:rsidR="001B6E5F" w:rsidRDefault="001B6E5F" w:rsidP="001B6E5F"/>
    <w:p w14:paraId="7B0DE026" w14:textId="77777777" w:rsidR="001B6E5F" w:rsidRDefault="001B6E5F" w:rsidP="001B6E5F">
      <w:r>
        <w:t>### **快速开始**</w:t>
      </w:r>
      <w:r>
        <w:rPr>
          <w:rFonts w:ascii="Times New Roman" w:hAnsi="Times New Roman" w:cs="Times New Roman"/>
        </w:rPr>
        <w:t>​</w:t>
      </w:r>
    </w:p>
    <w:p w14:paraId="5E5D1946" w14:textId="77777777" w:rsidR="001B6E5F" w:rsidRDefault="001B6E5F" w:rsidP="001B6E5F"/>
    <w:p w14:paraId="349F7BDB" w14:textId="77777777" w:rsidR="001B6E5F" w:rsidRDefault="001B6E5F" w:rsidP="001B6E5F">
      <w:r>
        <w:t>跟随以下步骤操作，每个步骤包括命令、YAML文件和截图指导。所有操作在kubectl命令行完成。</w:t>
      </w:r>
    </w:p>
    <w:p w14:paraId="655F49D6" w14:textId="77777777" w:rsidR="001B6E5F" w:rsidRDefault="001B6E5F" w:rsidP="001B6E5F">
      <w:r>
        <w:t>#### **步骤1: 创建Deployment（工作负载）</w:t>
      </w:r>
      <w:r>
        <w:rPr>
          <w:rFonts w:ascii="Times New Roman" w:hAnsi="Times New Roman" w:cs="Times New Roman"/>
        </w:rPr>
        <w:t>​</w:t>
      </w:r>
      <w:r>
        <w:t>**</w:t>
      </w:r>
      <w:r>
        <w:rPr>
          <w:rFonts w:ascii="Times New Roman" w:hAnsi="Times New Roman" w:cs="Times New Roman"/>
        </w:rPr>
        <w:t>​</w:t>
      </w:r>
    </w:p>
    <w:p w14:paraId="13A08950" w14:textId="77777777" w:rsidR="001B6E5F" w:rsidRDefault="001B6E5F" w:rsidP="001B6E5F"/>
    <w:p w14:paraId="10C06B20" w14:textId="77777777" w:rsidR="001B6E5F" w:rsidRDefault="001B6E5F" w:rsidP="001B6E5F">
      <w:r>
        <w:t>创建Flask应用的工作负载（Deployment），使用预构建镜像。</w:t>
      </w:r>
    </w:p>
    <w:p w14:paraId="40DA72C8" w14:textId="77777777" w:rsidR="001B6E5F" w:rsidRDefault="001B6E5F" w:rsidP="001B6E5F"/>
    <w:p w14:paraId="1772396D" w14:textId="77777777" w:rsidR="001B6E5F" w:rsidRDefault="001B6E5F" w:rsidP="001B6E5F">
      <w:r>
        <w:rPr>
          <w:rFonts w:ascii="Times New Roman" w:hAnsi="Times New Roman" w:cs="Times New Roman"/>
        </w:rPr>
        <w:t>​</w:t>
      </w:r>
      <w:r>
        <w:t>**1.创建命名空间**</w:t>
      </w:r>
      <w:r>
        <w:rPr>
          <w:rFonts w:ascii="Times New Roman" w:hAnsi="Times New Roman" w:cs="Times New Roman"/>
        </w:rPr>
        <w:t>​</w:t>
      </w:r>
      <w:r>
        <w:t>（可选，但推荐隔离环境）：</w:t>
      </w:r>
    </w:p>
    <w:p w14:paraId="1411CB1D" w14:textId="77777777" w:rsidR="001B6E5F" w:rsidRDefault="001B6E5F" w:rsidP="001B6E5F">
      <w:r>
        <w:t>```</w:t>
      </w:r>
    </w:p>
    <w:p w14:paraId="09A9DA13" w14:textId="77777777" w:rsidR="001B6E5F" w:rsidRDefault="001B6E5F" w:rsidP="001B6E5F">
      <w:r>
        <w:t xml:space="preserve">kubectl create ns kestrel-catchip </w:t>
      </w:r>
    </w:p>
    <w:p w14:paraId="541FC9C4" w14:textId="77777777" w:rsidR="001B6E5F" w:rsidRDefault="001B6E5F" w:rsidP="001B6E5F">
      <w:r>
        <w:t># 创建命名空间，名称为kestrel-catchip</w:t>
      </w:r>
    </w:p>
    <w:p w14:paraId="628C4D40" w14:textId="77777777" w:rsidR="001B6E5F" w:rsidRDefault="001B6E5F" w:rsidP="001B6E5F">
      <w:r>
        <w:t>```</w:t>
      </w:r>
    </w:p>
    <w:p w14:paraId="3B7C836A" w14:textId="77777777" w:rsidR="001B6E5F" w:rsidRDefault="001B6E5F" w:rsidP="001B6E5F">
      <w:r>
        <w:t>**2.创建Deployment YAML文件**</w:t>
      </w:r>
      <w:r>
        <w:rPr>
          <w:rFonts w:ascii="Times New Roman" w:hAnsi="Times New Roman" w:cs="Times New Roman"/>
        </w:rPr>
        <w:t>​</w:t>
      </w:r>
    </w:p>
    <w:p w14:paraId="32CA5A51" w14:textId="77777777" w:rsidR="001B6E5F" w:rsidRDefault="001B6E5F" w:rsidP="001B6E5F"/>
    <w:p w14:paraId="17F7A2FB" w14:textId="77777777" w:rsidR="001B6E5F" w:rsidRDefault="001B6E5F" w:rsidP="001B6E5F">
      <w:r>
        <w:t xml:space="preserve">  代码指令已存放在catchip.yaml文件中</w:t>
      </w:r>
    </w:p>
    <w:p w14:paraId="12342A96" w14:textId="77777777" w:rsidR="001B6E5F" w:rsidRDefault="001B6E5F" w:rsidP="001B6E5F"/>
    <w:p w14:paraId="76528731" w14:textId="77777777" w:rsidR="001B6E5F" w:rsidRDefault="001B6E5F" w:rsidP="001B6E5F">
      <w:r>
        <w:t xml:space="preserve">  **关键配置说明**</w:t>
      </w:r>
      <w:r>
        <w:rPr>
          <w:rFonts w:ascii="Times New Roman" w:hAnsi="Times New Roman" w:cs="Times New Roman"/>
        </w:rPr>
        <w:t>​</w:t>
      </w:r>
      <w:r>
        <w:t>：</w:t>
      </w:r>
    </w:p>
    <w:p w14:paraId="571966AC" w14:textId="77777777" w:rsidR="001B6E5F" w:rsidRDefault="001B6E5F" w:rsidP="001B6E5F">
      <w:r>
        <w:t>- `image`: 使用预构建镜像，直接拉取无需构建。</w:t>
      </w:r>
    </w:p>
    <w:p w14:paraId="0484C8B4" w14:textId="77777777" w:rsidR="001B6E5F" w:rsidRDefault="001B6E5F" w:rsidP="001B6E5F">
      <w:r>
        <w:t>- `containerPort: 5000`：Flask服务暴露端口，必须匹配。</w:t>
      </w:r>
    </w:p>
    <w:p w14:paraId="75144A4C" w14:textId="77777777" w:rsidR="001B6E5F" w:rsidRDefault="001B6E5F" w:rsidP="001B6E5F">
      <w:r>
        <w:t>- `namespace`: 与步骤1创建的命名空间一致。</w:t>
      </w:r>
    </w:p>
    <w:p w14:paraId="26734C8F" w14:textId="77777777" w:rsidR="001B6E5F" w:rsidRDefault="001B6E5F" w:rsidP="001B6E5F"/>
    <w:p w14:paraId="304CC2AC" w14:textId="77777777" w:rsidR="001B6E5F" w:rsidRDefault="001B6E5F" w:rsidP="001B6E5F">
      <w:r>
        <w:rPr>
          <w:rFonts w:ascii="Times New Roman" w:hAnsi="Times New Roman" w:cs="Times New Roman"/>
        </w:rPr>
        <w:lastRenderedPageBreak/>
        <w:t>​</w:t>
      </w:r>
      <w:r>
        <w:t>**3.部署Deployment**</w:t>
      </w:r>
      <w:r>
        <w:rPr>
          <w:rFonts w:ascii="Times New Roman" w:hAnsi="Times New Roman" w:cs="Times New Roman"/>
        </w:rPr>
        <w:t>​</w:t>
      </w:r>
      <w:r>
        <w:t>：</w:t>
      </w:r>
    </w:p>
    <w:p w14:paraId="0BD50738" w14:textId="77777777" w:rsidR="001B6E5F" w:rsidRDefault="001B6E5F" w:rsidP="001B6E5F">
      <w:r>
        <w:t>```</w:t>
      </w:r>
    </w:p>
    <w:p w14:paraId="0682B4CE" w14:textId="77777777" w:rsidR="001B6E5F" w:rsidRDefault="001B6E5F" w:rsidP="001B6E5F">
      <w:r>
        <w:t>kubectl apply -f catchip.yaml</w:t>
      </w:r>
    </w:p>
    <w:p w14:paraId="5F5F04EC" w14:textId="77777777" w:rsidR="001B6E5F" w:rsidRDefault="001B6E5F" w:rsidP="001B6E5F">
      <w:r>
        <w:t>```</w:t>
      </w:r>
    </w:p>
    <w:p w14:paraId="5B4CB384" w14:textId="77777777" w:rsidR="001B6E5F" w:rsidRDefault="001B6E5F" w:rsidP="001B6E5F"/>
    <w:p w14:paraId="288FAA5E" w14:textId="77777777" w:rsidR="001B6E5F" w:rsidRDefault="001B6E5F" w:rsidP="001B6E5F">
      <w:r>
        <w:rPr>
          <w:rFonts w:ascii="Times New Roman" w:hAnsi="Times New Roman" w:cs="Times New Roman"/>
        </w:rPr>
        <w:t>​</w:t>
      </w:r>
      <w:r>
        <w:t>**4.验证Pod状态**</w:t>
      </w:r>
      <w:r>
        <w:rPr>
          <w:rFonts w:ascii="Times New Roman" w:hAnsi="Times New Roman" w:cs="Times New Roman"/>
        </w:rPr>
        <w:t>​</w:t>
      </w:r>
      <w:r>
        <w:t>：</w:t>
      </w:r>
    </w:p>
    <w:p w14:paraId="2A87A2B4" w14:textId="77777777" w:rsidR="001B6E5F" w:rsidRDefault="001B6E5F" w:rsidP="001B6E5F">
      <w:r>
        <w:t>```</w:t>
      </w:r>
    </w:p>
    <w:p w14:paraId="3079A2F7" w14:textId="77777777" w:rsidR="001B6E5F" w:rsidRDefault="001B6E5F" w:rsidP="001B6E5F">
      <w:r>
        <w:t>kubectl get pods -l app=real-ip-app -n kestrel-catchip</w:t>
      </w:r>
    </w:p>
    <w:p w14:paraId="456DB3D3" w14:textId="77777777" w:rsidR="001B6E5F" w:rsidRDefault="001B6E5F" w:rsidP="001B6E5F">
      <w:r>
        <w:t>```</w:t>
      </w:r>
    </w:p>
    <w:p w14:paraId="1C98742E" w14:textId="77777777" w:rsidR="001B6E5F" w:rsidRDefault="001B6E5F" w:rsidP="001B6E5F">
      <w:r>
        <w:t>**预期输出**</w:t>
      </w:r>
      <w:r>
        <w:rPr>
          <w:rFonts w:ascii="Times New Roman" w:hAnsi="Times New Roman" w:cs="Times New Roman"/>
        </w:rPr>
        <w:t>​</w:t>
      </w:r>
      <w:r>
        <w:t>：看到2个Pod状态为 `Running`（例如：`real-ip-deployment-xxxxx-xxxxx Running`）。</w:t>
      </w:r>
    </w:p>
    <w:p w14:paraId="1FADC9FA" w14:textId="77777777" w:rsidR="001B6E5F" w:rsidRDefault="001B6E5F" w:rsidP="001B6E5F"/>
    <w:p w14:paraId="692A3750" w14:textId="77777777" w:rsidR="001B6E5F" w:rsidRDefault="001B6E5F" w:rsidP="001B6E5F">
      <w:r>
        <w:t>#### **步骤2: 创建Service（NodePort类型）</w:t>
      </w:r>
      <w:r>
        <w:rPr>
          <w:rFonts w:ascii="Times New Roman" w:hAnsi="Times New Roman" w:cs="Times New Roman"/>
        </w:rPr>
        <w:t>​</w:t>
      </w:r>
      <w:r>
        <w:t>**</w:t>
      </w:r>
      <w:r>
        <w:rPr>
          <w:rFonts w:ascii="Times New Roman" w:hAnsi="Times New Roman" w:cs="Times New Roman"/>
        </w:rPr>
        <w:t>​</w:t>
      </w:r>
    </w:p>
    <w:p w14:paraId="1398DA72" w14:textId="77777777" w:rsidR="001B6E5F" w:rsidRDefault="001B6E5F" w:rsidP="001B6E5F"/>
    <w:p w14:paraId="6A010DD8" w14:textId="77777777" w:rsidR="001B6E5F" w:rsidRDefault="001B6E5F" w:rsidP="001B6E5F">
      <w:r>
        <w:t>创建NodePort类型的Service，将外部流量转发到Deployment Pod。</w:t>
      </w:r>
    </w:p>
    <w:p w14:paraId="457D0DC8" w14:textId="77777777" w:rsidR="001B6E5F" w:rsidRDefault="001B6E5F" w:rsidP="001B6E5F"/>
    <w:p w14:paraId="6986843A" w14:textId="77777777" w:rsidR="001B6E5F" w:rsidRDefault="001B6E5F" w:rsidP="001B6E5F">
      <w:r>
        <w:t>**1.创建Service YAML文件**</w:t>
      </w:r>
      <w:r>
        <w:rPr>
          <w:rFonts w:ascii="Times New Roman" w:hAnsi="Times New Roman" w:cs="Times New Roman"/>
        </w:rPr>
        <w:t>​</w:t>
      </w:r>
    </w:p>
    <w:p w14:paraId="688B855A" w14:textId="77777777" w:rsidR="001B6E5F" w:rsidRDefault="001B6E5F" w:rsidP="001B6E5F">
      <w:r>
        <w:t xml:space="preserve"> </w:t>
      </w:r>
    </w:p>
    <w:p w14:paraId="4B87B732" w14:textId="77777777" w:rsidR="001B6E5F" w:rsidRDefault="001B6E5F" w:rsidP="001B6E5F">
      <w:r>
        <w:t xml:space="preserve"> 代码指令已存放在svc.yaml文件中</w:t>
      </w:r>
    </w:p>
    <w:p w14:paraId="308BC96A" w14:textId="77777777" w:rsidR="001B6E5F" w:rsidRDefault="001B6E5F" w:rsidP="001B6E5F"/>
    <w:p w14:paraId="7DBAAF96" w14:textId="77777777" w:rsidR="001B6E5F" w:rsidRDefault="001B6E5F" w:rsidP="001B6E5F">
      <w:r>
        <w:t xml:space="preserve"> </w:t>
      </w:r>
      <w:r>
        <w:rPr>
          <w:rFonts w:ascii="Times New Roman" w:hAnsi="Times New Roman" w:cs="Times New Roman"/>
        </w:rPr>
        <w:t>​</w:t>
      </w:r>
      <w:r>
        <w:t>**关键配置说明**</w:t>
      </w:r>
      <w:r>
        <w:rPr>
          <w:rFonts w:ascii="Times New Roman" w:hAnsi="Times New Roman" w:cs="Times New Roman"/>
        </w:rPr>
        <w:t>​</w:t>
      </w:r>
      <w:r>
        <w:t>：</w:t>
      </w:r>
    </w:p>
    <w:p w14:paraId="7DEF03A7" w14:textId="77777777" w:rsidR="001B6E5F" w:rsidRDefault="001B6E5F" w:rsidP="001B6E5F">
      <w:r>
        <w:t>- `type: NodePort`：启用NodePort模式，这是gr模式非直连的核心，确保源IP保留。</w:t>
      </w:r>
    </w:p>
    <w:p w14:paraId="556C08BD" w14:textId="77777777" w:rsidR="001B6E5F" w:rsidRDefault="001B6E5F" w:rsidP="001B6E5F">
      <w:r>
        <w:t>- `targetPort: 5000`：必须匹配Deployment的容器端口。</w:t>
      </w:r>
    </w:p>
    <w:p w14:paraId="2C982A3B" w14:textId="77777777" w:rsidR="001B6E5F" w:rsidRDefault="001B6E5F" w:rsidP="001B6E5F"/>
    <w:p w14:paraId="6498DEAA" w14:textId="77777777" w:rsidR="001B6E5F" w:rsidRDefault="001B6E5F" w:rsidP="001B6E5F">
      <w:r>
        <w:rPr>
          <w:rFonts w:ascii="Times New Roman" w:hAnsi="Times New Roman" w:cs="Times New Roman"/>
        </w:rPr>
        <w:t>​</w:t>
      </w:r>
      <w:r>
        <w:t>**2.部署Service**</w:t>
      </w:r>
      <w:r>
        <w:rPr>
          <w:rFonts w:ascii="Times New Roman" w:hAnsi="Times New Roman" w:cs="Times New Roman"/>
        </w:rPr>
        <w:t>​</w:t>
      </w:r>
      <w:r>
        <w:t>：</w:t>
      </w:r>
    </w:p>
    <w:p w14:paraId="57A319AA" w14:textId="77777777" w:rsidR="001B6E5F" w:rsidRDefault="001B6E5F" w:rsidP="001B6E5F">
      <w:r>
        <w:t>```</w:t>
      </w:r>
    </w:p>
    <w:p w14:paraId="271C7CE7" w14:textId="77777777" w:rsidR="001B6E5F" w:rsidRDefault="001B6E5F" w:rsidP="001B6E5F">
      <w:r>
        <w:lastRenderedPageBreak/>
        <w:t>kubectl apply -f svc.yaml</w:t>
      </w:r>
    </w:p>
    <w:p w14:paraId="0AF08436" w14:textId="77777777" w:rsidR="001B6E5F" w:rsidRDefault="001B6E5F" w:rsidP="001B6E5F">
      <w:r>
        <w:t>```</w:t>
      </w:r>
    </w:p>
    <w:p w14:paraId="480CBA5F" w14:textId="77777777" w:rsidR="001B6E5F" w:rsidRDefault="001B6E5F" w:rsidP="001B6E5F"/>
    <w:p w14:paraId="2B56B58A" w14:textId="77777777" w:rsidR="001B6E5F" w:rsidRDefault="001B6E5F" w:rsidP="001B6E5F">
      <w:r>
        <w:rPr>
          <w:rFonts w:ascii="Times New Roman" w:hAnsi="Times New Roman" w:cs="Times New Roman"/>
        </w:rPr>
        <w:t>​</w:t>
      </w:r>
      <w:r>
        <w:t>**3.验证Service配置**</w:t>
      </w:r>
      <w:r>
        <w:rPr>
          <w:rFonts w:ascii="Times New Roman" w:hAnsi="Times New Roman" w:cs="Times New Roman"/>
        </w:rPr>
        <w:t>​</w:t>
      </w:r>
      <w:r>
        <w:t>：</w:t>
      </w:r>
    </w:p>
    <w:p w14:paraId="387F3F9B" w14:textId="77777777" w:rsidR="001B6E5F" w:rsidRDefault="001B6E5F" w:rsidP="001B6E5F"/>
    <w:p w14:paraId="04B7FA4C" w14:textId="77777777" w:rsidR="001B6E5F" w:rsidRDefault="001B6E5F" w:rsidP="001B6E5F">
      <w:r>
        <w:t xml:space="preserve">``` </w:t>
      </w:r>
    </w:p>
    <w:p w14:paraId="2109F90C" w14:textId="77777777" w:rsidR="001B6E5F" w:rsidRDefault="001B6E5F" w:rsidP="001B6E5F">
      <w:r>
        <w:t>#工作负载指定的命名空间（这里为kestrel-catchip）</w:t>
      </w:r>
    </w:p>
    <w:p w14:paraId="16A4071F" w14:textId="77777777" w:rsidR="001B6E5F" w:rsidRDefault="001B6E5F" w:rsidP="001B6E5F">
      <w:r>
        <w:t>kubectl describe svc real-ip-service -n kestrel-catchip</w:t>
      </w:r>
    </w:p>
    <w:p w14:paraId="2DB1E7DC" w14:textId="77777777" w:rsidR="001B6E5F" w:rsidRDefault="001B6E5F" w:rsidP="001B6E5F">
      <w:r>
        <w:t>```</w:t>
      </w:r>
    </w:p>
    <w:p w14:paraId="1D18B439" w14:textId="77777777" w:rsidR="001B6E5F" w:rsidRDefault="001B6E5F" w:rsidP="001B6E5F"/>
    <w:p w14:paraId="57C6A541" w14:textId="77777777" w:rsidR="001B6E5F" w:rsidRDefault="001B6E5F" w:rsidP="001B6E5F">
      <w:r>
        <w:t>**验证**</w:t>
      </w:r>
      <w:r>
        <w:rPr>
          <w:rFonts w:ascii="Times New Roman" w:hAnsi="Times New Roman" w:cs="Times New Roman"/>
        </w:rPr>
        <w:t>​</w:t>
      </w:r>
      <w:r>
        <w:t>：</w:t>
      </w:r>
    </w:p>
    <w:p w14:paraId="7ABE9171" w14:textId="77777777" w:rsidR="001B6E5F" w:rsidRDefault="001B6E5F" w:rsidP="001B6E5F">
      <w:r>
        <w:t>```</w:t>
      </w:r>
    </w:p>
    <w:p w14:paraId="7BDE8C4A" w14:textId="77777777" w:rsidR="001B6E5F" w:rsidRDefault="001B6E5F" w:rsidP="001B6E5F">
      <w:r>
        <w:t>kubectl get svc real-ip-service -n kestrel-catchip</w:t>
      </w:r>
    </w:p>
    <w:p w14:paraId="23B8F6FC" w14:textId="77777777" w:rsidR="001B6E5F" w:rsidRDefault="001B6E5F" w:rsidP="001B6E5F">
      <w:r>
        <w:t>```</w:t>
      </w:r>
    </w:p>
    <w:p w14:paraId="09E7DE05" w14:textId="77777777" w:rsidR="001B6E5F" w:rsidRDefault="001B6E5F" w:rsidP="001B6E5F">
      <w:r>
        <w:t>注意 `PORT(S)` 列：`80:31908/TCP`，其中 `31908` 是自动分配的节点端口（NodePort），用于后续Ingress转发。</w:t>
      </w:r>
    </w:p>
    <w:p w14:paraId="1F3D0956" w14:textId="77777777" w:rsidR="001B6E5F" w:rsidRDefault="001B6E5F" w:rsidP="001B6E5F"/>
    <w:p w14:paraId="039BDF78" w14:textId="77777777" w:rsidR="001B6E5F" w:rsidRDefault="001B6E5F" w:rsidP="001B6E5F">
      <w:r>
        <w:t>#### **步骤3: 创建Ingress（核心配置）</w:t>
      </w:r>
      <w:r>
        <w:rPr>
          <w:rFonts w:ascii="Times New Roman" w:hAnsi="Times New Roman" w:cs="Times New Roman"/>
        </w:rPr>
        <w:t>​</w:t>
      </w:r>
      <w:r>
        <w:t>**</w:t>
      </w:r>
      <w:r>
        <w:rPr>
          <w:rFonts w:ascii="Times New Roman" w:hAnsi="Times New Roman" w:cs="Times New Roman"/>
        </w:rPr>
        <w:t>​</w:t>
      </w:r>
    </w:p>
    <w:p w14:paraId="0DD8AD0D" w14:textId="77777777" w:rsidR="001B6E5F" w:rsidRDefault="001B6E5F" w:rsidP="001B6E5F"/>
    <w:p w14:paraId="4C7396E0" w14:textId="77777777" w:rsidR="001B6E5F" w:rsidRDefault="001B6E5F" w:rsidP="001B6E5F">
      <w:r>
        <w:t>创建Ingress资源，配置CLB七层负载均衡器转发规则。</w:t>
      </w:r>
    </w:p>
    <w:p w14:paraId="096FF056" w14:textId="77777777" w:rsidR="001B6E5F" w:rsidRDefault="001B6E5F" w:rsidP="001B6E5F"/>
    <w:p w14:paraId="2663C85E" w14:textId="77777777" w:rsidR="001B6E5F" w:rsidRDefault="001B6E5F" w:rsidP="001B6E5F">
      <w:r>
        <w:rPr>
          <w:rFonts w:ascii="Times New Roman" w:hAnsi="Times New Roman" w:cs="Times New Roman"/>
        </w:rPr>
        <w:t>​</w:t>
      </w:r>
      <w:r>
        <w:t>**1. 创建Ingress YAML文件**</w:t>
      </w:r>
      <w:r>
        <w:rPr>
          <w:rFonts w:ascii="Times New Roman" w:hAnsi="Times New Roman" w:cs="Times New Roman"/>
        </w:rPr>
        <w:t>​</w:t>
      </w:r>
    </w:p>
    <w:p w14:paraId="5D0A8FAB" w14:textId="77777777" w:rsidR="001B6E5F" w:rsidRDefault="001B6E5F" w:rsidP="001B6E5F"/>
    <w:p w14:paraId="793684EF" w14:textId="77777777" w:rsidR="001B6E5F" w:rsidRDefault="001B6E5F" w:rsidP="001B6E5F">
      <w:r>
        <w:t>代码指令已存放在ingress.yaml文件中</w:t>
      </w:r>
    </w:p>
    <w:p w14:paraId="3B96C1A8" w14:textId="77777777" w:rsidR="001B6E5F" w:rsidRDefault="001B6E5F" w:rsidP="001B6E5F"/>
    <w:p w14:paraId="21901530" w14:textId="77777777" w:rsidR="001B6E5F" w:rsidRDefault="001B6E5F" w:rsidP="001B6E5F">
      <w:r>
        <w:rPr>
          <w:rFonts w:ascii="Times New Roman" w:hAnsi="Times New Roman" w:cs="Times New Roman"/>
        </w:rPr>
        <w:t>​</w:t>
      </w:r>
      <w:r>
        <w:t>**关键配置说明**</w:t>
      </w:r>
      <w:r>
        <w:rPr>
          <w:rFonts w:ascii="Times New Roman" w:hAnsi="Times New Roman" w:cs="Times New Roman"/>
        </w:rPr>
        <w:t>​</w:t>
      </w:r>
      <w:r>
        <w:t>：</w:t>
      </w:r>
    </w:p>
    <w:p w14:paraId="2F898D08" w14:textId="77777777" w:rsidR="001B6E5F" w:rsidRDefault="001B6E5F" w:rsidP="001B6E5F">
      <w:r>
        <w:t>- `ingressClassName: qcloud`：启用腾讯云CLB，确保X-Forwarded-For头透传。</w:t>
      </w:r>
    </w:p>
    <w:p w14:paraId="4AF44765" w14:textId="77777777" w:rsidR="001B6E5F" w:rsidRDefault="001B6E5F" w:rsidP="001B6E5F">
      <w:r>
        <w:lastRenderedPageBreak/>
        <w:t>- `service.name`: 必须匹配步骤2的Service名称。</w:t>
      </w:r>
    </w:p>
    <w:p w14:paraId="1863BF37" w14:textId="77777777" w:rsidR="001B6E5F" w:rsidRDefault="001B6E5F" w:rsidP="001B6E5F"/>
    <w:p w14:paraId="45AB6C6F" w14:textId="77777777" w:rsidR="001B6E5F" w:rsidRDefault="001B6E5F" w:rsidP="001B6E5F">
      <w:r>
        <w:t>**2.部署Ingress**</w:t>
      </w:r>
      <w:r>
        <w:rPr>
          <w:rFonts w:ascii="Times New Roman" w:hAnsi="Times New Roman" w:cs="Times New Roman"/>
        </w:rPr>
        <w:t>​</w:t>
      </w:r>
      <w:r>
        <w:t>：</w:t>
      </w:r>
    </w:p>
    <w:p w14:paraId="5C6BB4CA" w14:textId="77777777" w:rsidR="001B6E5F" w:rsidRDefault="001B6E5F" w:rsidP="001B6E5F">
      <w:r>
        <w:t>```</w:t>
      </w:r>
    </w:p>
    <w:p w14:paraId="2B039AC0" w14:textId="77777777" w:rsidR="001B6E5F" w:rsidRDefault="001B6E5F" w:rsidP="001B6E5F">
      <w:r>
        <w:t>kubectl apply -f ingress.yaml</w:t>
      </w:r>
    </w:p>
    <w:p w14:paraId="44548AC5" w14:textId="77777777" w:rsidR="001B6E5F" w:rsidRDefault="001B6E5F" w:rsidP="001B6E5F">
      <w:r>
        <w:t>```</w:t>
      </w:r>
    </w:p>
    <w:p w14:paraId="7A5C8B4B" w14:textId="77777777" w:rsidR="001B6E5F" w:rsidRDefault="001B6E5F" w:rsidP="001B6E5F"/>
    <w:p w14:paraId="4B58B362" w14:textId="77777777" w:rsidR="001B6E5F" w:rsidRDefault="001B6E5F" w:rsidP="001B6E5F">
      <w:r>
        <w:rPr>
          <w:rFonts w:ascii="Times New Roman" w:hAnsi="Times New Roman" w:cs="Times New Roman"/>
        </w:rPr>
        <w:t>​</w:t>
      </w:r>
      <w:r>
        <w:t>**3.获取Ingress访问IP**</w:t>
      </w:r>
      <w:r>
        <w:rPr>
          <w:rFonts w:ascii="Times New Roman" w:hAnsi="Times New Roman" w:cs="Times New Roman"/>
        </w:rPr>
        <w:t>​</w:t>
      </w:r>
      <w:r>
        <w:t>：</w:t>
      </w:r>
    </w:p>
    <w:p w14:paraId="24E68940" w14:textId="77777777" w:rsidR="001B6E5F" w:rsidRDefault="001B6E5F" w:rsidP="001B6E5F">
      <w:r>
        <w:t>```</w:t>
      </w:r>
    </w:p>
    <w:p w14:paraId="3B2C1D23" w14:textId="77777777" w:rsidR="001B6E5F" w:rsidRDefault="001B6E5F" w:rsidP="001B6E5F">
      <w:r>
        <w:t>kubectl get ingress real-ip-ingress -n kestrel-catchip -o jsonpath='{.status.loadBalancer.ingress[0].ip}'</w:t>
      </w:r>
    </w:p>
    <w:p w14:paraId="2666AD18" w14:textId="77777777" w:rsidR="001B6E5F" w:rsidRDefault="001B6E5F" w:rsidP="001B6E5F">
      <w:r>
        <w:t>```</w:t>
      </w:r>
    </w:p>
    <w:p w14:paraId="4C0B4257" w14:textId="77777777" w:rsidR="001B6E5F" w:rsidRDefault="001B6E5F" w:rsidP="001B6E5F">
      <w:r>
        <w:t>**预期输出**</w:t>
      </w:r>
      <w:r>
        <w:rPr>
          <w:rFonts w:ascii="Times New Roman" w:hAnsi="Times New Roman" w:cs="Times New Roman"/>
        </w:rPr>
        <w:t>​</w:t>
      </w:r>
      <w:r>
        <w:t>：返回一个公网IP（例如 `159.75.190.194`）。这是CLB的入口地址。</w:t>
      </w:r>
    </w:p>
    <w:p w14:paraId="66FCEE87" w14:textId="77777777" w:rsidR="001B6E5F" w:rsidRDefault="001B6E5F" w:rsidP="001B6E5F"/>
    <w:p w14:paraId="1057929A" w14:textId="77777777" w:rsidR="001B6E5F" w:rsidRDefault="001B6E5F" w:rsidP="001B6E5F">
      <w:r>
        <w:t>#### **步骤4: 验证真实源IP**</w:t>
      </w:r>
      <w:r>
        <w:rPr>
          <w:rFonts w:ascii="Times New Roman" w:hAnsi="Times New Roman" w:cs="Times New Roman"/>
        </w:rPr>
        <w:t>​</w:t>
      </w:r>
    </w:p>
    <w:p w14:paraId="0A9FE475" w14:textId="77777777" w:rsidR="001B6E5F" w:rsidRDefault="001B6E5F" w:rsidP="001B6E5F">
      <w:r>
        <w:t>测试配置是否成功，获取客户端真实源IP。</w:t>
      </w:r>
    </w:p>
    <w:p w14:paraId="330C0D0F" w14:textId="77777777" w:rsidR="001B6E5F" w:rsidRDefault="001B6E5F" w:rsidP="001B6E5F">
      <w:r>
        <w:t xml:space="preserve"> </w:t>
      </w:r>
      <w:r>
        <w:rPr>
          <w:rFonts w:ascii="Times New Roman" w:hAnsi="Times New Roman" w:cs="Times New Roman"/>
        </w:rPr>
        <w:t>​</w:t>
      </w:r>
      <w:r>
        <w:t>**1.执行curl命令**</w:t>
      </w:r>
      <w:r>
        <w:rPr>
          <w:rFonts w:ascii="Times New Roman" w:hAnsi="Times New Roman" w:cs="Times New Roman"/>
        </w:rPr>
        <w:t>​</w:t>
      </w:r>
      <w:r>
        <w:t>（替换为您的Ingress IP）：</w:t>
      </w:r>
    </w:p>
    <w:p w14:paraId="705DC6E6" w14:textId="77777777" w:rsidR="001B6E5F" w:rsidRDefault="001B6E5F" w:rsidP="001B6E5F">
      <w:r>
        <w:t>```</w:t>
      </w:r>
    </w:p>
    <w:p w14:paraId="58A44636" w14:textId="77777777" w:rsidR="001B6E5F" w:rsidRDefault="001B6E5F" w:rsidP="001B6E5F">
      <w:r>
        <w:t>curl http://&lt;上一步获取的IP&gt;  # 例如：curl http://159.75.190.194</w:t>
      </w:r>
    </w:p>
    <w:p w14:paraId="31266BBF" w14:textId="77777777" w:rsidR="001B6E5F" w:rsidRDefault="001B6E5F" w:rsidP="001B6E5F">
      <w:r>
        <w:t>```</w:t>
      </w:r>
    </w:p>
    <w:p w14:paraId="2A0047F8" w14:textId="77777777" w:rsidR="001B6E5F" w:rsidRDefault="001B6E5F" w:rsidP="001B6E5F"/>
    <w:p w14:paraId="67D5B6CE" w14:textId="77777777" w:rsidR="001B6E5F" w:rsidRDefault="001B6E5F" w:rsidP="001B6E5F">
      <w:r>
        <w:rPr>
          <w:rFonts w:ascii="Times New Roman" w:hAnsi="Times New Roman" w:cs="Times New Roman"/>
        </w:rPr>
        <w:t>​</w:t>
      </w:r>
      <w:r>
        <w:t>**2.预期输出**</w:t>
      </w:r>
      <w:r>
        <w:rPr>
          <w:rFonts w:ascii="Times New Roman" w:hAnsi="Times New Roman" w:cs="Times New Roman"/>
        </w:rPr>
        <w:t>​</w:t>
      </w:r>
      <w:r>
        <w:t>：</w:t>
      </w:r>
    </w:p>
    <w:p w14:paraId="0CD2E224" w14:textId="77777777" w:rsidR="001B6E5F" w:rsidRDefault="001B6E5F" w:rsidP="001B6E5F">
      <w:r>
        <w:t>JSON响应中包含 `X-Forwarded-For` 和 `X-Real-Ip` 头，值为您的客户端源IP。</w:t>
      </w:r>
    </w:p>
    <w:p w14:paraId="113A48BC" w14:textId="77777777" w:rsidR="001B6E5F" w:rsidRDefault="001B6E5F" w:rsidP="001B6E5F">
      <w:r>
        <w:t>```</w:t>
      </w:r>
    </w:p>
    <w:p w14:paraId="04051CFB" w14:textId="77777777" w:rsidR="001B6E5F" w:rsidRDefault="001B6E5F" w:rsidP="001B6E5F">
      <w:r>
        <w:t>{</w:t>
      </w:r>
    </w:p>
    <w:p w14:paraId="53358400" w14:textId="77777777" w:rsidR="001B6E5F" w:rsidRDefault="001B6E5F" w:rsidP="001B6E5F">
      <w:r>
        <w:t xml:space="preserve">  "headers": {</w:t>
      </w:r>
    </w:p>
    <w:p w14:paraId="4715E464" w14:textId="77777777" w:rsidR="001B6E5F" w:rsidRDefault="001B6E5F" w:rsidP="001B6E5F">
      <w:r>
        <w:t xml:space="preserve">    "X-Forwarded-For": "106.55.163.108"",</w:t>
      </w:r>
    </w:p>
    <w:p w14:paraId="2DE7BBDA" w14:textId="77777777" w:rsidR="001B6E5F" w:rsidRDefault="001B6E5F" w:rsidP="001B6E5F">
      <w:r>
        <w:lastRenderedPageBreak/>
        <w:t xml:space="preserve">    "X-Real-Ip": "106.55.163.108"",</w:t>
      </w:r>
    </w:p>
    <w:p w14:paraId="2E1E66C6" w14:textId="77777777" w:rsidR="001B6E5F" w:rsidRDefault="001B6E5F" w:rsidP="001B6E5F">
      <w:r>
        <w:t xml:space="preserve">    ...  # 其他头信息</w:t>
      </w:r>
    </w:p>
    <w:p w14:paraId="5F5985D5" w14:textId="77777777" w:rsidR="001B6E5F" w:rsidRDefault="001B6E5F" w:rsidP="001B6E5F">
      <w:r>
        <w:t xml:space="preserve">  },</w:t>
      </w:r>
    </w:p>
    <w:p w14:paraId="0870164C" w14:textId="77777777" w:rsidR="001B6E5F" w:rsidRDefault="001B6E5F" w:rsidP="001B6E5F">
      <w:r>
        <w:t xml:space="preserve">  "message": "Here are your request headers"</w:t>
      </w:r>
    </w:p>
    <w:p w14:paraId="4F1413E3" w14:textId="77777777" w:rsidR="001B6E5F" w:rsidRDefault="001B6E5F" w:rsidP="001B6E5F">
      <w:r>
        <w:t>}</w:t>
      </w:r>
    </w:p>
    <w:p w14:paraId="504BC0BC" w14:textId="77777777" w:rsidR="001B6E5F" w:rsidRDefault="001B6E5F" w:rsidP="001B6E5F">
      <w:r>
        <w:t>```</w:t>
      </w:r>
    </w:p>
    <w:p w14:paraId="052DBAE7" w14:textId="77777777" w:rsidR="001B6E5F" w:rsidRDefault="001B6E5F" w:rsidP="001B6E5F"/>
    <w:p w14:paraId="4667D1C9" w14:textId="77777777" w:rsidR="001B6E5F" w:rsidRDefault="001B6E5F" w:rsidP="001B6E5F">
      <w:r>
        <w:t>**示例**</w:t>
      </w:r>
      <w:r>
        <w:rPr>
          <w:rFonts w:ascii="Times New Roman" w:hAnsi="Times New Roman" w:cs="Times New Roman"/>
        </w:rPr>
        <w:t>​</w:t>
      </w:r>
      <w:r>
        <w:t>：</w:t>
      </w:r>
    </w:p>
    <w:p w14:paraId="17E7E9C2" w14:textId="77777777" w:rsidR="001B6E5F" w:rsidRDefault="001B6E5F" w:rsidP="001B6E5F">
      <w:r>
        <w:t>```</w:t>
      </w:r>
    </w:p>
    <w:p w14:paraId="36FF73DF" w14:textId="77777777" w:rsidR="001B6E5F" w:rsidRDefault="001B6E5F" w:rsidP="001B6E5F">
      <w:r>
        <w:t>curl 159.75.190.194</w:t>
      </w:r>
    </w:p>
    <w:p w14:paraId="010CF4ED" w14:textId="77777777" w:rsidR="001B6E5F" w:rsidRDefault="001B6E5F" w:rsidP="001B6E5F">
      <w:r>
        <w:t># 输出应显示您的客户端源IP在X-Forwarded-For和X-Real-Ip字段中。</w:t>
      </w:r>
    </w:p>
    <w:p w14:paraId="691CE370" w14:textId="77777777" w:rsidR="001B6E5F" w:rsidRDefault="001B6E5F" w:rsidP="001B6E5F">
      <w:r>
        <w:t>```</w:t>
      </w:r>
    </w:p>
    <w:p w14:paraId="144E3A80" w14:textId="77777777" w:rsidR="001B6E5F" w:rsidRDefault="001B6E5F" w:rsidP="001B6E5F"/>
    <w:p w14:paraId="1826F447" w14:textId="77777777" w:rsidR="001B6E5F" w:rsidRDefault="001B6E5F" w:rsidP="001B6E5F">
      <w:r>
        <w:t>**3.验证成功标志**</w:t>
      </w:r>
      <w:r>
        <w:rPr>
          <w:rFonts w:ascii="Times New Roman" w:hAnsi="Times New Roman" w:cs="Times New Roman"/>
        </w:rPr>
        <w:t>​</w:t>
      </w:r>
      <w:r>
        <w:t>：</w:t>
      </w:r>
    </w:p>
    <w:p w14:paraId="29760EFA" w14:textId="77777777" w:rsidR="001B6E5F" w:rsidRDefault="001B6E5F" w:rsidP="001B6E5F">
      <w:r>
        <w:t>- 如果输出中包含您的公网IP，表示成功获取真实源IP。</w:t>
      </w:r>
    </w:p>
    <w:p w14:paraId="312955BA" w14:textId="77777777" w:rsidR="001B6E5F" w:rsidRDefault="001B6E5F" w:rsidP="001B6E5F">
      <w:r>
        <w:t>- 失败时参考故障排查表。</w:t>
      </w:r>
    </w:p>
    <w:p w14:paraId="19CA904C" w14:textId="77777777" w:rsidR="001B6E5F" w:rsidRDefault="001B6E5F" w:rsidP="001B6E5F"/>
    <w:p w14:paraId="0B0E7147" w14:textId="77777777" w:rsidR="001B6E5F" w:rsidRDefault="001B6E5F" w:rsidP="001B6E5F">
      <w:r>
        <w:t>### **故障排查表**</w:t>
      </w:r>
      <w:r>
        <w:rPr>
          <w:rFonts w:ascii="Times New Roman" w:hAnsi="Times New Roman" w:cs="Times New Roman"/>
        </w:rPr>
        <w:t>​</w:t>
      </w:r>
    </w:p>
    <w:p w14:paraId="441C7713" w14:textId="77777777" w:rsidR="001B6E5F" w:rsidRDefault="001B6E5F" w:rsidP="001B6E5F"/>
    <w:p w14:paraId="1310FC48" w14:textId="77777777" w:rsidR="001B6E5F" w:rsidRDefault="001B6E5F" w:rsidP="001B6E5F">
      <w:r>
        <w:t>基于常见问题整理。如果遇到错误，逐步检查。</w:t>
      </w:r>
    </w:p>
    <w:p w14:paraId="0DAB0A9C" w14:textId="77777777" w:rsidR="001B6E5F" w:rsidRDefault="001B6E5F" w:rsidP="001B6E5F"/>
    <w:p w14:paraId="75C2BBD7" w14:textId="77777777" w:rsidR="001B6E5F" w:rsidRDefault="001B6E5F" w:rsidP="001B6E5F">
      <w:r>
        <w:t>|问题现象|解决方案|</w:t>
      </w:r>
    </w:p>
    <w:p w14:paraId="4AAD17A6" w14:textId="77777777" w:rsidR="001B6E5F" w:rsidRDefault="001B6E5F" w:rsidP="001B6E5F">
      <w:r>
        <w:t>|:-:|:-:|</w:t>
      </w:r>
    </w:p>
    <w:p w14:paraId="6D710E8C" w14:textId="77777777" w:rsidR="001B6E5F" w:rsidRDefault="001B6E5F" w:rsidP="001B6E5F">
      <w:r>
        <w:t>|</w:t>
      </w:r>
      <w:r>
        <w:rPr>
          <w:rFonts w:ascii="Times New Roman" w:hAnsi="Times New Roman" w:cs="Times New Roman"/>
        </w:rPr>
        <w:t>​</w:t>
      </w:r>
      <w:r>
        <w:t>**curl命令无响应**</w:t>
      </w:r>
      <w:r>
        <w:rPr>
          <w:rFonts w:ascii="Times New Roman" w:hAnsi="Times New Roman" w:cs="Times New Roman"/>
        </w:rPr>
        <w:t>​</w:t>
      </w:r>
      <w:r>
        <w:t>|1. 检查Ingress IP是否正确：`kubectl get ingress -n kestrel-catchip`。&lt;br&gt;2. 查看Ingress事件：`kubectl describe ingress real-ip-ingress -n kestrel-catchip`，检查Events是否有错误。&lt;br&gt;3. 确保集群安全组允许80端口访问。|</w:t>
      </w:r>
    </w:p>
    <w:p w14:paraId="2548097F" w14:textId="77777777" w:rsidR="001B6E5F" w:rsidRDefault="001B6E5F" w:rsidP="001B6E5F">
      <w:r>
        <w:t>|</w:t>
      </w:r>
      <w:r>
        <w:rPr>
          <w:rFonts w:ascii="Times New Roman" w:hAnsi="Times New Roman" w:cs="Times New Roman"/>
        </w:rPr>
        <w:t>​</w:t>
      </w:r>
      <w:r>
        <w:t>**返回404错误**</w:t>
      </w:r>
      <w:r>
        <w:rPr>
          <w:rFonts w:ascii="Times New Roman" w:hAnsi="Times New Roman" w:cs="Times New Roman"/>
        </w:rPr>
        <w:t>​</w:t>
      </w:r>
      <w:r>
        <w:t xml:space="preserve">|1. 确认Service名称在Ingress中拼写正确（YAML中的 </w:t>
      </w:r>
      <w:r>
        <w:lastRenderedPageBreak/>
        <w:t>`service.name` 需匹配）。&lt;br&gt;2. 验证Deployment标签与Service selector是否一致：`kubectl describe svc real-ip-service -n kestrel-catchip`。|</w:t>
      </w:r>
    </w:p>
    <w:p w14:paraId="57A111B2" w14:textId="77777777" w:rsidR="001B6E5F" w:rsidRDefault="001B6E5F" w:rsidP="001B6E5F">
      <w:r>
        <w:t>|</w:t>
      </w:r>
      <w:r>
        <w:rPr>
          <w:rFonts w:ascii="Times New Roman" w:hAnsi="Times New Roman" w:cs="Times New Roman"/>
        </w:rPr>
        <w:t>​</w:t>
      </w:r>
      <w:r>
        <w:t>**看到Node IP而非公网IP**</w:t>
      </w:r>
      <w:r>
        <w:rPr>
          <w:rFonts w:ascii="Times New Roman" w:hAnsi="Times New Roman" w:cs="Times New Roman"/>
        </w:rPr>
        <w:t>​</w:t>
      </w:r>
      <w:r>
        <w:t>|1. 检查Ingress注解 `ingressClassName: qcloud` 是否配置。&lt;br&gt;2. 确保Service类型为 `NodePort`（非 `ClusterIP`）。|</w:t>
      </w:r>
    </w:p>
    <w:p w14:paraId="5930BB38" w14:textId="77777777" w:rsidR="001B6E5F" w:rsidRDefault="001B6E5F" w:rsidP="001B6E5F">
      <w:r>
        <w:t>|</w:t>
      </w:r>
      <w:r>
        <w:rPr>
          <w:rFonts w:ascii="Times New Roman" w:hAnsi="Times New Roman" w:cs="Times New Roman"/>
        </w:rPr>
        <w:t>​</w:t>
      </w:r>
      <w:r>
        <w:t>**镜像拉取失败**</w:t>
      </w:r>
      <w:r>
        <w:rPr>
          <w:rFonts w:ascii="Times New Roman" w:hAnsi="Times New Roman" w:cs="Times New Roman"/>
        </w:rPr>
        <w:t>​</w:t>
      </w:r>
      <w:r>
        <w:t>|1. 测试镜像可访问性：在集群VPC内执行 `docker pull test-angel01.tencentcloudcr.com/kestrelli/kestrel-seven-real-ip:v1.0`。&lt;br&gt;2. 检查TKE集群是否绑定容器镜像服务（TCR）权限。|</w:t>
      </w:r>
    </w:p>
    <w:p w14:paraId="3D8B4037" w14:textId="77777777" w:rsidR="001B6E5F" w:rsidRDefault="001B6E5F" w:rsidP="001B6E5F">
      <w:r>
        <w:t>|</w:t>
      </w:r>
      <w:r>
        <w:rPr>
          <w:rFonts w:ascii="Times New Roman" w:hAnsi="Times New Roman" w:cs="Times New Roman"/>
        </w:rPr>
        <w:t>​</w:t>
      </w:r>
      <w:r>
        <w:t>**Pod未运行**</w:t>
      </w:r>
      <w:r>
        <w:rPr>
          <w:rFonts w:ascii="Times New Roman" w:hAnsi="Times New Roman" w:cs="Times New Roman"/>
        </w:rPr>
        <w:t>​</w:t>
      </w:r>
      <w:r>
        <w:t>|1. 查看Pod日志：`kubectl logs &lt;pod-name&gt; -n kestrel-catchip`。&lt;br&gt;2. 确保Deployment YAML中的 `containerPort` 为5000。|</w:t>
      </w:r>
    </w:p>
    <w:p w14:paraId="2E076ACC" w14:textId="222B54E6" w:rsidR="00BE38EC" w:rsidRDefault="001B6E5F" w:rsidP="001B6E5F">
      <w:r>
        <w:t>|</w:t>
      </w:r>
      <w:r>
        <w:rPr>
          <w:rFonts w:ascii="Times New Roman" w:hAnsi="Times New Roman" w:cs="Times New Roman"/>
        </w:rPr>
        <w:t>​</w:t>
      </w:r>
      <w:r>
        <w:t>**X-Forwarded-For头缺失**</w:t>
      </w:r>
      <w:r>
        <w:rPr>
          <w:rFonts w:ascii="Times New Roman" w:hAnsi="Times New Roman" w:cs="Times New Roman"/>
        </w:rPr>
        <w:t>​</w:t>
      </w:r>
      <w:r>
        <w:t>|1. 确认Ingress配置了 `qcloud` 注解。&lt;br&gt;2. 确保流量经过CLB七层（直接访问NodePort可能不包含头）。|</w:t>
      </w:r>
    </w:p>
    <w:sectPr w:rsidR="00BE3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EC"/>
    <w:rsid w:val="001B6E5F"/>
    <w:rsid w:val="00975458"/>
    <w:rsid w:val="00BE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1911B4A-2CDE-F645-8BF5-DCDAEFC0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38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8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8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8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8E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8E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8E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8E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38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3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3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38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38E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38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38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38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38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38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3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38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38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3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38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38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38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3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38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3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1205146370@qq.com</dc:creator>
  <cp:keywords/>
  <dc:description/>
  <cp:lastModifiedBy>1205146370@qq.com</cp:lastModifiedBy>
  <cp:revision>2</cp:revision>
  <dcterms:created xsi:type="dcterms:W3CDTF">2025-07-15T04:48:00Z</dcterms:created>
  <dcterms:modified xsi:type="dcterms:W3CDTF">2025-07-15T04:48:00Z</dcterms:modified>
</cp:coreProperties>
</file>