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183" w:rsidRPr="00766E14" w:rsidRDefault="00766E14" w:rsidP="00766E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66E14">
        <w:rPr>
          <w:rFonts w:ascii="Times New Roman" w:hAnsi="Times New Roman" w:cs="Times New Roman"/>
          <w:sz w:val="28"/>
          <w:szCs w:val="28"/>
          <w:lang w:val="en-US"/>
        </w:rPr>
        <w:t>05 21</w:t>
      </w:r>
    </w:p>
    <w:p w:rsidR="00766E14" w:rsidRPr="00766E14" w:rsidRDefault="00E458F7" w:rsidP="00766E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bookmarkStart w:id="0" w:name="_GoBack"/>
      <w:bookmarkEnd w:id="0"/>
      <w:r w:rsidR="00766E14" w:rsidRPr="00766E14">
        <w:rPr>
          <w:rFonts w:ascii="Times New Roman" w:hAnsi="Times New Roman" w:cs="Times New Roman"/>
          <w:sz w:val="28"/>
          <w:szCs w:val="28"/>
          <w:lang w:val="uk-UA"/>
        </w:rPr>
        <w:t xml:space="preserve">лаштування </w:t>
      </w:r>
      <w:proofErr w:type="spellStart"/>
      <w:r w:rsidR="00766E14" w:rsidRPr="00766E14">
        <w:rPr>
          <w:rFonts w:ascii="Times New Roman" w:hAnsi="Times New Roman" w:cs="Times New Roman"/>
          <w:sz w:val="28"/>
          <w:szCs w:val="28"/>
          <w:lang w:val="en-US"/>
        </w:rPr>
        <w:t>QoS</w:t>
      </w:r>
      <w:proofErr w:type="spellEnd"/>
    </w:p>
    <w:p w:rsidR="00766E14" w:rsidRDefault="00766E14" w:rsidP="00766E14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66E14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766E14">
        <w:rPr>
          <w:rFonts w:ascii="Times New Roman" w:hAnsi="Times New Roman" w:cs="Times New Roman"/>
          <w:sz w:val="28"/>
          <w:szCs w:val="28"/>
          <w:lang w:val="uk-UA"/>
        </w:rPr>
        <w:t>Параметри якості зв’язку</w:t>
      </w:r>
    </w:p>
    <w:p w:rsidR="00766E14" w:rsidRPr="00766E14" w:rsidRDefault="00766E14" w:rsidP="00766E14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766E14">
        <w:rPr>
          <w:rFonts w:ascii="Times New Roman" w:hAnsi="Times New Roman" w:cs="Times New Roman"/>
          <w:sz w:val="28"/>
          <w:szCs w:val="28"/>
          <w:lang w:val="uk-UA"/>
        </w:rPr>
        <w:t>Параметри якості зв'язку визначають ефективність передачі інформації і впливають на загальне враження від комунікації. Основні параметри якості зв'язку включають:</w:t>
      </w:r>
    </w:p>
    <w:p w:rsidR="00766E14" w:rsidRPr="00766E14" w:rsidRDefault="00766E14" w:rsidP="00766E1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6E14">
        <w:rPr>
          <w:rFonts w:ascii="Times New Roman" w:hAnsi="Times New Roman" w:cs="Times New Roman"/>
          <w:sz w:val="28"/>
          <w:szCs w:val="28"/>
          <w:lang w:val="uk-UA"/>
        </w:rPr>
        <w:t>Сигнал-шум (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766E1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66E1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Pr="00766E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Ratio</w:t>
      </w:r>
      <w:r w:rsidRPr="00766E1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SNR</w:t>
      </w:r>
      <w:r w:rsidRPr="00766E14">
        <w:rPr>
          <w:rFonts w:ascii="Times New Roman" w:hAnsi="Times New Roman" w:cs="Times New Roman"/>
          <w:sz w:val="28"/>
          <w:szCs w:val="28"/>
          <w:lang w:val="uk-UA"/>
        </w:rPr>
        <w:t xml:space="preserve">): Відношення потужності корисного сигналу до потужності шуму в каналі зв'язку. Вище </w:t>
      </w:r>
      <w:proofErr w:type="spellStart"/>
      <w:r w:rsidRPr="00766E14">
        <w:rPr>
          <w:rFonts w:ascii="Times New Roman" w:hAnsi="Times New Roman" w:cs="Times New Roman"/>
          <w:sz w:val="28"/>
          <w:szCs w:val="28"/>
          <w:lang w:val="uk-UA"/>
        </w:rPr>
        <w:t>зн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ачення</w:t>
      </w:r>
      <w:proofErr w:type="spellEnd"/>
      <w:r w:rsidRPr="00766E14">
        <w:rPr>
          <w:rFonts w:ascii="Times New Roman" w:hAnsi="Times New Roman" w:cs="Times New Roman"/>
          <w:sz w:val="28"/>
          <w:szCs w:val="28"/>
          <w:lang w:val="en-US"/>
        </w:rPr>
        <w:t xml:space="preserve"> SNR </w:t>
      </w:r>
      <w:proofErr w:type="spellStart"/>
      <w:r w:rsidRPr="00766E14">
        <w:rPr>
          <w:rFonts w:ascii="Times New Roman" w:hAnsi="Times New Roman" w:cs="Times New Roman"/>
          <w:sz w:val="28"/>
          <w:szCs w:val="28"/>
          <w:lang w:val="en-US"/>
        </w:rPr>
        <w:t>вказує</w:t>
      </w:r>
      <w:proofErr w:type="spellEnd"/>
      <w:r w:rsidRPr="00766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766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  <w:lang w:val="en-US"/>
        </w:rPr>
        <w:t>кращу</w:t>
      </w:r>
      <w:proofErr w:type="spellEnd"/>
      <w:r w:rsidRPr="00766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  <w:lang w:val="en-US"/>
        </w:rPr>
        <w:t>якість</w:t>
      </w:r>
      <w:proofErr w:type="spellEnd"/>
      <w:r w:rsidRPr="00766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  <w:lang w:val="en-US"/>
        </w:rPr>
        <w:t>зв'язку</w:t>
      </w:r>
      <w:proofErr w:type="spellEnd"/>
      <w:r w:rsidRPr="00766E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66E14" w:rsidRPr="00766E14" w:rsidRDefault="00766E14" w:rsidP="00766E1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6E14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766E14">
        <w:rPr>
          <w:rFonts w:ascii="Times New Roman" w:hAnsi="Times New Roman" w:cs="Times New Roman"/>
          <w:sz w:val="28"/>
          <w:szCs w:val="28"/>
        </w:rPr>
        <w:t>ітова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(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766E14">
        <w:rPr>
          <w:rFonts w:ascii="Times New Roman" w:hAnsi="Times New Roman" w:cs="Times New Roman"/>
          <w:sz w:val="28"/>
          <w:szCs w:val="28"/>
        </w:rPr>
        <w:t xml:space="preserve">, 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BER</w:t>
      </w:r>
      <w:r w:rsidRPr="00766E14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6E14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бітів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по каналу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Нижчий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6E1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66E14">
        <w:rPr>
          <w:rFonts w:ascii="Times New Roman" w:hAnsi="Times New Roman" w:cs="Times New Roman"/>
          <w:sz w:val="28"/>
          <w:szCs w:val="28"/>
        </w:rPr>
        <w:t>івень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BER</w:t>
      </w:r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кращу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>.</w:t>
      </w:r>
    </w:p>
    <w:p w:rsidR="00766E14" w:rsidRPr="00766E14" w:rsidRDefault="00766E14" w:rsidP="00766E1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Затримка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(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766E14">
        <w:rPr>
          <w:rFonts w:ascii="Times New Roman" w:hAnsi="Times New Roman" w:cs="Times New Roman"/>
          <w:sz w:val="28"/>
          <w:szCs w:val="28"/>
        </w:rPr>
        <w:t xml:space="preserve">): Час,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потрібний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сигналу для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пройдення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відправника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отримувача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Низька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затримка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важлива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6E14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6E14">
        <w:rPr>
          <w:rFonts w:ascii="Times New Roman" w:hAnsi="Times New Roman" w:cs="Times New Roman"/>
          <w:sz w:val="28"/>
          <w:szCs w:val="28"/>
        </w:rPr>
        <w:t>реал</w:t>
      </w:r>
      <w:proofErr w:type="gramEnd"/>
      <w:r w:rsidRPr="00766E14">
        <w:rPr>
          <w:rFonts w:ascii="Times New Roman" w:hAnsi="Times New Roman" w:cs="Times New Roman"/>
          <w:sz w:val="28"/>
          <w:szCs w:val="28"/>
        </w:rPr>
        <w:t>ізації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реального часу в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комунікації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>.</w:t>
      </w:r>
    </w:p>
    <w:p w:rsidR="00766E14" w:rsidRPr="00766E14" w:rsidRDefault="00766E14" w:rsidP="00766E1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Відсоток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втрати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(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Loss</w:t>
      </w:r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766E14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Частка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втрачаються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пошкоджуються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6E1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66E14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Мінімальний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відсоток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втрати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сприяє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кращій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>.</w:t>
      </w:r>
    </w:p>
    <w:p w:rsidR="00766E14" w:rsidRPr="00766E14" w:rsidRDefault="00766E14" w:rsidP="00766E1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Джиттер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(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Jitter</w:t>
      </w:r>
      <w:r w:rsidRPr="00766E14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Варіація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затримки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Нестабільний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джиттер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призводити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розривів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зіскоків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6E1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66E14">
        <w:rPr>
          <w:rFonts w:ascii="Times New Roman" w:hAnsi="Times New Roman" w:cs="Times New Roman"/>
          <w:sz w:val="28"/>
          <w:szCs w:val="28"/>
        </w:rPr>
        <w:t xml:space="preserve"> звуку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>.</w:t>
      </w:r>
    </w:p>
    <w:p w:rsidR="00766E14" w:rsidRPr="00766E14" w:rsidRDefault="00766E14" w:rsidP="00766E1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Пропускна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(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Throughput</w:t>
      </w:r>
      <w:r w:rsidRPr="00766E14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6E14">
        <w:rPr>
          <w:rFonts w:ascii="Times New Roman" w:hAnsi="Times New Roman" w:cs="Times New Roman"/>
          <w:sz w:val="28"/>
          <w:szCs w:val="28"/>
        </w:rPr>
        <w:t>бути</w:t>
      </w:r>
      <w:proofErr w:type="gram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передані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через канал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одиницю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часу.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Вища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пропускна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і,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кращу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>.</w:t>
      </w:r>
    </w:p>
    <w:p w:rsidR="00766E14" w:rsidRPr="00766E14" w:rsidRDefault="00766E14" w:rsidP="00766E1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Доступність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(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Availability</w:t>
      </w:r>
      <w:r w:rsidRPr="00766E14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Відсоток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часу,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канал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доступний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6E14">
        <w:rPr>
          <w:rFonts w:ascii="Times New Roman" w:hAnsi="Times New Roman" w:cs="Times New Roman"/>
          <w:sz w:val="28"/>
          <w:szCs w:val="28"/>
        </w:rPr>
        <w:t>без</w:t>
      </w:r>
      <w:proofErr w:type="gram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відмов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Вищий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6E1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66E14">
        <w:rPr>
          <w:rFonts w:ascii="Times New Roman" w:hAnsi="Times New Roman" w:cs="Times New Roman"/>
          <w:sz w:val="28"/>
          <w:szCs w:val="28"/>
        </w:rPr>
        <w:t>івень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доступності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кращу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>.</w:t>
      </w:r>
    </w:p>
    <w:p w:rsidR="00766E14" w:rsidRPr="00766E14" w:rsidRDefault="00766E14" w:rsidP="00766E1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6E14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766E1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варіюватися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провідний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бездротовий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оптичний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використовуваної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>.</w:t>
      </w:r>
    </w:p>
    <w:p w:rsidR="00766E14" w:rsidRDefault="00766E14" w:rsidP="00766E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Налаштування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QoS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комутаторі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трафіку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керування</w:t>
      </w:r>
    </w:p>
    <w:p w:rsidR="00766E14" w:rsidRDefault="00766E14" w:rsidP="00766E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6E14"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</w:t>
      </w:r>
      <w:proofErr w:type="spellStart"/>
      <w:r w:rsidRPr="00766E14">
        <w:rPr>
          <w:rFonts w:ascii="Times New Roman" w:hAnsi="Times New Roman" w:cs="Times New Roman"/>
          <w:sz w:val="28"/>
          <w:szCs w:val="28"/>
          <w:lang w:val="uk-UA"/>
        </w:rPr>
        <w:t>QoS</w:t>
      </w:r>
      <w:proofErr w:type="spellEnd"/>
      <w:r w:rsidRPr="00766E14">
        <w:rPr>
          <w:rFonts w:ascii="Times New Roman" w:hAnsi="Times New Roman" w:cs="Times New Roman"/>
          <w:sz w:val="28"/>
          <w:szCs w:val="28"/>
          <w:lang w:val="uk-UA"/>
        </w:rPr>
        <w:t xml:space="preserve"> на комутаторі для </w:t>
      </w:r>
      <w:proofErr w:type="spellStart"/>
      <w:r w:rsidRPr="00766E14">
        <w:rPr>
          <w:rFonts w:ascii="Times New Roman" w:hAnsi="Times New Roman" w:cs="Times New Roman"/>
          <w:sz w:val="28"/>
          <w:szCs w:val="28"/>
          <w:lang w:val="uk-UA"/>
        </w:rPr>
        <w:t>трафіку</w:t>
      </w:r>
      <w:proofErr w:type="spellEnd"/>
      <w:r w:rsidRPr="00766E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  <w:lang w:val="uk-UA"/>
        </w:rPr>
        <w:t>керуванняQuality</w:t>
      </w:r>
      <w:proofErr w:type="spellEnd"/>
      <w:r w:rsidRPr="00766E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766E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  <w:lang w:val="uk-UA"/>
        </w:rPr>
        <w:t>service</w:t>
      </w:r>
      <w:proofErr w:type="spellEnd"/>
      <w:r w:rsidRPr="00766E1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66E14">
        <w:rPr>
          <w:rFonts w:ascii="Times New Roman" w:hAnsi="Times New Roman" w:cs="Times New Roman"/>
          <w:sz w:val="28"/>
          <w:szCs w:val="28"/>
          <w:lang w:val="uk-UA"/>
        </w:rPr>
        <w:t>QoS</w:t>
      </w:r>
      <w:proofErr w:type="spellEnd"/>
      <w:r w:rsidRPr="00766E14">
        <w:rPr>
          <w:rFonts w:ascii="Times New Roman" w:hAnsi="Times New Roman" w:cs="Times New Roman"/>
          <w:sz w:val="28"/>
          <w:szCs w:val="28"/>
          <w:lang w:val="uk-UA"/>
        </w:rPr>
        <w:t xml:space="preserve">) – технологія, що дозволяє операторам </w:t>
      </w:r>
      <w:proofErr w:type="spellStart"/>
      <w:r w:rsidRPr="00766E14">
        <w:rPr>
          <w:rFonts w:ascii="Times New Roman" w:hAnsi="Times New Roman" w:cs="Times New Roman"/>
          <w:sz w:val="28"/>
          <w:szCs w:val="28"/>
          <w:lang w:val="uk-UA"/>
        </w:rPr>
        <w:t>пріоритизувати</w:t>
      </w:r>
      <w:proofErr w:type="spellEnd"/>
      <w:r w:rsidRPr="00766E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  <w:lang w:val="uk-UA"/>
        </w:rPr>
        <w:t>трафік</w:t>
      </w:r>
      <w:proofErr w:type="spellEnd"/>
      <w:r w:rsidRPr="00766E14">
        <w:rPr>
          <w:rFonts w:ascii="Times New Roman" w:hAnsi="Times New Roman" w:cs="Times New Roman"/>
          <w:sz w:val="28"/>
          <w:szCs w:val="28"/>
          <w:lang w:val="uk-UA"/>
        </w:rPr>
        <w:t xml:space="preserve"> у мережі з метою покращення якості тих чи інших послуг в умовах навантаження мережі. Як відомо, в умовах високого навантаження частина пакетів може губитися через переповнення буфера мережного обладнання. </w:t>
      </w:r>
      <w:proofErr w:type="spellStart"/>
      <w:r w:rsidRPr="00766E14">
        <w:rPr>
          <w:rFonts w:ascii="Times New Roman" w:hAnsi="Times New Roman" w:cs="Times New Roman"/>
          <w:sz w:val="28"/>
          <w:szCs w:val="28"/>
          <w:lang w:val="uk-UA"/>
        </w:rPr>
        <w:t>QoS</w:t>
      </w:r>
      <w:proofErr w:type="spellEnd"/>
      <w:r w:rsidRPr="00766E14">
        <w:rPr>
          <w:rFonts w:ascii="Times New Roman" w:hAnsi="Times New Roman" w:cs="Times New Roman"/>
          <w:sz w:val="28"/>
          <w:szCs w:val="28"/>
          <w:lang w:val="uk-UA"/>
        </w:rPr>
        <w:t xml:space="preserve"> дозволяє </w:t>
      </w:r>
      <w:r w:rsidRPr="00766E1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пропускати насамперед пріоритетні дані: </w:t>
      </w:r>
      <w:proofErr w:type="spellStart"/>
      <w:r w:rsidRPr="00766E14">
        <w:rPr>
          <w:rFonts w:ascii="Times New Roman" w:hAnsi="Times New Roman" w:cs="Times New Roman"/>
          <w:sz w:val="28"/>
          <w:szCs w:val="28"/>
          <w:lang w:val="uk-UA"/>
        </w:rPr>
        <w:t>трафік</w:t>
      </w:r>
      <w:proofErr w:type="spellEnd"/>
      <w:r w:rsidRPr="00766E14"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управління, </w:t>
      </w:r>
      <w:proofErr w:type="spellStart"/>
      <w:r w:rsidRPr="00766E14">
        <w:rPr>
          <w:rFonts w:ascii="Times New Roman" w:hAnsi="Times New Roman" w:cs="Times New Roman"/>
          <w:sz w:val="28"/>
          <w:szCs w:val="28"/>
          <w:lang w:val="uk-UA"/>
        </w:rPr>
        <w:t>VoIP</w:t>
      </w:r>
      <w:proofErr w:type="spellEnd"/>
      <w:r w:rsidRPr="00766E14">
        <w:rPr>
          <w:rFonts w:ascii="Times New Roman" w:hAnsi="Times New Roman" w:cs="Times New Roman"/>
          <w:sz w:val="28"/>
          <w:szCs w:val="28"/>
          <w:lang w:val="uk-UA"/>
        </w:rPr>
        <w:t xml:space="preserve"> або, наприклад, IPTV.</w:t>
      </w:r>
    </w:p>
    <w:p w:rsidR="00414642" w:rsidRDefault="00414642" w:rsidP="00766E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464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D77467" wp14:editId="28665D8B">
            <wp:extent cx="5940425" cy="568353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7D" w:rsidRPr="001E207D" w:rsidRDefault="001E207D" w:rsidP="00766E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207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8CCBC8C" wp14:editId="316A02BA">
            <wp:extent cx="3772227" cy="2743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E14" w:rsidRDefault="00414642" w:rsidP="00766E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464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A29A8F3" wp14:editId="5C0B0EC5">
            <wp:extent cx="5940425" cy="4544373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7D" w:rsidRDefault="001E207D" w:rsidP="00766E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207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9812425" wp14:editId="63BDE7D9">
            <wp:extent cx="3932261" cy="18289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7D" w:rsidRPr="001E207D" w:rsidRDefault="001E207D" w:rsidP="00766E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207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6769750" wp14:editId="3F651C00">
            <wp:extent cx="3535986" cy="21337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42" w:rsidRDefault="001E207D" w:rsidP="00766E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207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9058FF7" wp14:editId="52C97A71">
            <wp:extent cx="5940425" cy="45989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42" w:rsidRPr="00414642" w:rsidRDefault="00414642" w:rsidP="00766E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464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EFD88BE" wp14:editId="49A8FEF3">
            <wp:extent cx="5940425" cy="84609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642" w:rsidRPr="00414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C17C9"/>
    <w:multiLevelType w:val="hybridMultilevel"/>
    <w:tmpl w:val="5BB49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77345"/>
    <w:multiLevelType w:val="hybridMultilevel"/>
    <w:tmpl w:val="BF3AB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11E09"/>
    <w:multiLevelType w:val="hybridMultilevel"/>
    <w:tmpl w:val="0AC22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23D8B"/>
    <w:multiLevelType w:val="hybridMultilevel"/>
    <w:tmpl w:val="2A623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D46FB6"/>
    <w:multiLevelType w:val="hybridMultilevel"/>
    <w:tmpl w:val="C24C6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C6E"/>
    <w:rsid w:val="001E207D"/>
    <w:rsid w:val="00293C4F"/>
    <w:rsid w:val="00414642"/>
    <w:rsid w:val="00766E14"/>
    <w:rsid w:val="00770183"/>
    <w:rsid w:val="00CA1C6E"/>
    <w:rsid w:val="00E4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E1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4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46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E1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4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46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2023-06-28T07:53:00Z</dcterms:created>
  <dcterms:modified xsi:type="dcterms:W3CDTF">2023-06-28T08:55:00Z</dcterms:modified>
</cp:coreProperties>
</file>