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547"/>
        <w:gridCol w:w="2693"/>
        <w:gridCol w:w="1843"/>
        <w:gridCol w:w="1933"/>
      </w:tblGrid>
      <w:tr w:rsidR="0006436D" w14:paraId="45304CA2" w14:textId="77777777" w:rsidTr="0033164F">
        <w:tc>
          <w:tcPr>
            <w:tcW w:w="2547" w:type="dxa"/>
            <w:vAlign w:val="center"/>
          </w:tcPr>
          <w:p w14:paraId="3AAA92BB"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Course Name:</w:t>
            </w:r>
          </w:p>
        </w:tc>
        <w:tc>
          <w:tcPr>
            <w:tcW w:w="2693" w:type="dxa"/>
            <w:vAlign w:val="center"/>
          </w:tcPr>
          <w:p w14:paraId="3CCBDE02" w14:textId="77777777" w:rsidR="0006436D" w:rsidRPr="00027E2A" w:rsidRDefault="0006436D" w:rsidP="0033164F">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Analogue Digital Systems</w:t>
            </w:r>
          </w:p>
        </w:tc>
        <w:tc>
          <w:tcPr>
            <w:tcW w:w="1843" w:type="dxa"/>
            <w:vAlign w:val="center"/>
          </w:tcPr>
          <w:p w14:paraId="7410D6E7"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Semester:</w:t>
            </w:r>
          </w:p>
        </w:tc>
        <w:tc>
          <w:tcPr>
            <w:tcW w:w="1933" w:type="dxa"/>
            <w:vAlign w:val="center"/>
          </w:tcPr>
          <w:p w14:paraId="45115680" w14:textId="77777777" w:rsidR="0006436D" w:rsidRPr="00027E2A" w:rsidRDefault="0006436D" w:rsidP="0033164F">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IV</w:t>
            </w:r>
          </w:p>
        </w:tc>
      </w:tr>
      <w:tr w:rsidR="0006436D" w14:paraId="0664EBB1" w14:textId="77777777" w:rsidTr="0033164F">
        <w:tc>
          <w:tcPr>
            <w:tcW w:w="2547" w:type="dxa"/>
            <w:vAlign w:val="center"/>
          </w:tcPr>
          <w:p w14:paraId="68F8BE69"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Date of Performance:</w:t>
            </w:r>
          </w:p>
        </w:tc>
        <w:tc>
          <w:tcPr>
            <w:tcW w:w="2693" w:type="dxa"/>
            <w:vAlign w:val="center"/>
          </w:tcPr>
          <w:p w14:paraId="29ADC100" w14:textId="14869407" w:rsidR="0006436D" w:rsidRPr="00027E2A" w:rsidRDefault="0006436D" w:rsidP="0033164F">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12</w:t>
            </w:r>
            <w:r w:rsidRPr="00027E2A">
              <w:rPr>
                <w:rFonts w:ascii="Times New Roman" w:hAnsi="Times New Roman" w:cs="Times New Roman"/>
                <w:b/>
                <w:bCs/>
                <w:sz w:val="24"/>
                <w:szCs w:val="24"/>
              </w:rPr>
              <w:t xml:space="preserve"> / 0</w:t>
            </w:r>
            <w:r w:rsidR="00E4296D">
              <w:rPr>
                <w:rFonts w:ascii="Times New Roman" w:hAnsi="Times New Roman" w:cs="Times New Roman"/>
                <w:b/>
                <w:bCs/>
                <w:sz w:val="24"/>
                <w:szCs w:val="24"/>
              </w:rPr>
              <w:t>4</w:t>
            </w:r>
            <w:r w:rsidRPr="00027E2A">
              <w:rPr>
                <w:rFonts w:ascii="Times New Roman" w:hAnsi="Times New Roman" w:cs="Times New Roman"/>
                <w:b/>
                <w:bCs/>
                <w:sz w:val="24"/>
                <w:szCs w:val="24"/>
              </w:rPr>
              <w:t xml:space="preserve"> / 2024</w:t>
            </w:r>
          </w:p>
        </w:tc>
        <w:tc>
          <w:tcPr>
            <w:tcW w:w="1843" w:type="dxa"/>
            <w:vAlign w:val="center"/>
          </w:tcPr>
          <w:p w14:paraId="09D1E456"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Batch no.:</w:t>
            </w:r>
          </w:p>
        </w:tc>
        <w:tc>
          <w:tcPr>
            <w:tcW w:w="1933" w:type="dxa"/>
            <w:vAlign w:val="center"/>
          </w:tcPr>
          <w:p w14:paraId="543167B8" w14:textId="77777777" w:rsidR="0006436D" w:rsidRPr="00027E2A" w:rsidRDefault="0006436D" w:rsidP="0033164F">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 - 2</w:t>
            </w:r>
          </w:p>
        </w:tc>
      </w:tr>
      <w:tr w:rsidR="0006436D" w14:paraId="61B5EE09" w14:textId="77777777" w:rsidTr="0033164F">
        <w:tc>
          <w:tcPr>
            <w:tcW w:w="2547" w:type="dxa"/>
            <w:vAlign w:val="center"/>
          </w:tcPr>
          <w:p w14:paraId="68B2A3B7"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Name:</w:t>
            </w:r>
          </w:p>
        </w:tc>
        <w:tc>
          <w:tcPr>
            <w:tcW w:w="2693" w:type="dxa"/>
            <w:vAlign w:val="center"/>
          </w:tcPr>
          <w:p w14:paraId="283F8916" w14:textId="77777777" w:rsidR="0006436D" w:rsidRPr="00027E2A" w:rsidRDefault="0006436D" w:rsidP="0033164F">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Prof. Amrita </w:t>
            </w:r>
            <w:proofErr w:type="spellStart"/>
            <w:r>
              <w:rPr>
                <w:rFonts w:ascii="Times New Roman" w:hAnsi="Times New Roman" w:cs="Times New Roman"/>
                <w:b/>
                <w:bCs/>
                <w:sz w:val="24"/>
                <w:szCs w:val="24"/>
              </w:rPr>
              <w:t>Naiksatam</w:t>
            </w:r>
            <w:proofErr w:type="spellEnd"/>
          </w:p>
        </w:tc>
        <w:tc>
          <w:tcPr>
            <w:tcW w:w="1843" w:type="dxa"/>
            <w:vAlign w:val="center"/>
          </w:tcPr>
          <w:p w14:paraId="287AD029"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Roll no.:</w:t>
            </w:r>
          </w:p>
        </w:tc>
        <w:tc>
          <w:tcPr>
            <w:tcW w:w="1933" w:type="dxa"/>
            <w:vAlign w:val="center"/>
          </w:tcPr>
          <w:p w14:paraId="0A906D18" w14:textId="77777777" w:rsidR="0006436D" w:rsidRPr="00027E2A" w:rsidRDefault="0006436D" w:rsidP="0033164F">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16014022050</w:t>
            </w:r>
          </w:p>
        </w:tc>
      </w:tr>
      <w:tr w:rsidR="0006436D" w14:paraId="4030B341" w14:textId="77777777" w:rsidTr="0033164F">
        <w:tc>
          <w:tcPr>
            <w:tcW w:w="2547" w:type="dxa"/>
            <w:vAlign w:val="center"/>
          </w:tcPr>
          <w:p w14:paraId="1B79B194"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Sign &amp; Date:</w:t>
            </w:r>
          </w:p>
        </w:tc>
        <w:tc>
          <w:tcPr>
            <w:tcW w:w="2693" w:type="dxa"/>
            <w:vAlign w:val="center"/>
          </w:tcPr>
          <w:p w14:paraId="269E3A3B" w14:textId="77777777" w:rsidR="0006436D" w:rsidRPr="00027E2A" w:rsidRDefault="0006436D" w:rsidP="0033164F">
            <w:pPr>
              <w:spacing w:before="80" w:after="80" w:line="276" w:lineRule="auto"/>
              <w:jc w:val="center"/>
              <w:rPr>
                <w:rFonts w:ascii="Times New Roman" w:hAnsi="Times New Roman" w:cs="Times New Roman"/>
                <w:b/>
                <w:bCs/>
                <w:sz w:val="24"/>
                <w:szCs w:val="24"/>
              </w:rPr>
            </w:pPr>
          </w:p>
        </w:tc>
        <w:tc>
          <w:tcPr>
            <w:tcW w:w="1843" w:type="dxa"/>
            <w:vAlign w:val="center"/>
          </w:tcPr>
          <w:p w14:paraId="1F2CBD81" w14:textId="77777777" w:rsidR="0006436D" w:rsidRPr="00027E2A" w:rsidRDefault="0006436D" w:rsidP="0033164F">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Grade / Marks:</w:t>
            </w:r>
          </w:p>
        </w:tc>
        <w:tc>
          <w:tcPr>
            <w:tcW w:w="1933" w:type="dxa"/>
            <w:vAlign w:val="center"/>
          </w:tcPr>
          <w:p w14:paraId="126ED010" w14:textId="77777777" w:rsidR="0006436D" w:rsidRPr="00027E2A" w:rsidRDefault="0006436D" w:rsidP="0033164F">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___ / 25</w:t>
            </w:r>
          </w:p>
        </w:tc>
      </w:tr>
    </w:tbl>
    <w:p w14:paraId="27599C5B" w14:textId="77777777" w:rsidR="0006436D" w:rsidRDefault="0006436D" w:rsidP="0006436D"/>
    <w:p w14:paraId="33D01D6F" w14:textId="52BAF570" w:rsidR="0006436D" w:rsidRPr="00027E2A" w:rsidRDefault="0006436D" w:rsidP="0006436D">
      <w:pPr>
        <w:spacing w:after="80"/>
        <w:jc w:val="center"/>
        <w:rPr>
          <w:rFonts w:ascii="Times New Roman" w:hAnsi="Times New Roman" w:cs="Times New Roman"/>
          <w:b/>
          <w:bCs/>
          <w:color w:val="C00000"/>
          <w:sz w:val="28"/>
          <w:szCs w:val="28"/>
        </w:rPr>
      </w:pPr>
      <w:r w:rsidRPr="00027E2A">
        <w:rPr>
          <w:rFonts w:ascii="Times New Roman" w:hAnsi="Times New Roman" w:cs="Times New Roman"/>
          <w:b/>
          <w:bCs/>
          <w:color w:val="C00000"/>
          <w:sz w:val="28"/>
          <w:szCs w:val="28"/>
        </w:rPr>
        <w:t xml:space="preserve">Experiment </w:t>
      </w:r>
      <w:r>
        <w:rPr>
          <w:rFonts w:ascii="Times New Roman" w:hAnsi="Times New Roman" w:cs="Times New Roman"/>
          <w:b/>
          <w:bCs/>
          <w:color w:val="C00000"/>
          <w:sz w:val="28"/>
          <w:szCs w:val="28"/>
        </w:rPr>
        <w:t>N</w:t>
      </w:r>
      <w:r w:rsidRPr="00027E2A">
        <w:rPr>
          <w:rFonts w:ascii="Times New Roman" w:hAnsi="Times New Roman" w:cs="Times New Roman"/>
          <w:b/>
          <w:bCs/>
          <w:color w:val="C00000"/>
          <w:sz w:val="28"/>
          <w:szCs w:val="28"/>
        </w:rPr>
        <w:t xml:space="preserve">o.: </w:t>
      </w:r>
      <w:r w:rsidR="00DF6A84">
        <w:rPr>
          <w:rFonts w:ascii="Times New Roman" w:hAnsi="Times New Roman" w:cs="Times New Roman"/>
          <w:b/>
          <w:bCs/>
          <w:color w:val="C00000"/>
          <w:sz w:val="28"/>
          <w:szCs w:val="28"/>
        </w:rPr>
        <w:t>9</w:t>
      </w:r>
    </w:p>
    <w:p w14:paraId="52060503" w14:textId="0E30A875" w:rsidR="0006436D" w:rsidRPr="00B15464" w:rsidRDefault="0006436D" w:rsidP="0006436D">
      <w:pPr>
        <w:spacing w:after="0"/>
        <w:jc w:val="center"/>
        <w:rPr>
          <w:rFonts w:ascii="Times New Roman" w:hAnsi="Times New Roman" w:cs="Times New Roman"/>
          <w:b/>
          <w:bCs/>
          <w:sz w:val="24"/>
          <w:szCs w:val="24"/>
        </w:rPr>
      </w:pPr>
      <w:r w:rsidRPr="00B15464">
        <w:rPr>
          <w:rFonts w:ascii="Times New Roman" w:hAnsi="Times New Roman" w:cs="Times New Roman"/>
          <w:b/>
          <w:bCs/>
          <w:color w:val="C00000"/>
          <w:sz w:val="24"/>
          <w:szCs w:val="24"/>
        </w:rPr>
        <w:t>Title:</w:t>
      </w:r>
      <w:r w:rsidRPr="00B15464">
        <w:rPr>
          <w:rFonts w:ascii="Times New Roman" w:hAnsi="Times New Roman" w:cs="Times New Roman"/>
          <w:b/>
          <w:bCs/>
          <w:sz w:val="24"/>
          <w:szCs w:val="24"/>
        </w:rPr>
        <w:t xml:space="preserve"> To generate and study Digital Modulation technique Binary </w:t>
      </w:r>
      <w:r w:rsidR="00DF6A84">
        <w:rPr>
          <w:rFonts w:ascii="Times New Roman" w:hAnsi="Times New Roman" w:cs="Times New Roman"/>
          <w:b/>
          <w:bCs/>
          <w:sz w:val="24"/>
          <w:szCs w:val="24"/>
        </w:rPr>
        <w:t>Phase</w:t>
      </w:r>
      <w:r w:rsidRPr="00B15464">
        <w:rPr>
          <w:rFonts w:ascii="Times New Roman" w:hAnsi="Times New Roman" w:cs="Times New Roman"/>
          <w:b/>
          <w:bCs/>
          <w:sz w:val="24"/>
          <w:szCs w:val="24"/>
        </w:rPr>
        <w:t xml:space="preserve"> Shift Keying (B</w:t>
      </w:r>
      <w:r w:rsidR="00DF6A84">
        <w:rPr>
          <w:rFonts w:ascii="Times New Roman" w:hAnsi="Times New Roman" w:cs="Times New Roman"/>
          <w:b/>
          <w:bCs/>
          <w:sz w:val="24"/>
          <w:szCs w:val="24"/>
        </w:rPr>
        <w:t>P</w:t>
      </w:r>
      <w:r w:rsidRPr="00B15464">
        <w:rPr>
          <w:rFonts w:ascii="Times New Roman" w:hAnsi="Times New Roman" w:cs="Times New Roman"/>
          <w:b/>
          <w:bCs/>
          <w:sz w:val="24"/>
          <w:szCs w:val="24"/>
        </w:rPr>
        <w:t>SK) using LABVIEW/HARDWARE</w:t>
      </w:r>
    </w:p>
    <w:p w14:paraId="4BFB2E30" w14:textId="77777777" w:rsidR="0006436D" w:rsidRPr="00027E2A" w:rsidRDefault="0006436D" w:rsidP="0006436D">
      <w:pPr>
        <w:spacing w:after="0"/>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016"/>
      </w:tblGrid>
      <w:tr w:rsidR="0006436D" w14:paraId="57598504" w14:textId="77777777" w:rsidTr="0033164F">
        <w:tc>
          <w:tcPr>
            <w:tcW w:w="9016" w:type="dxa"/>
          </w:tcPr>
          <w:p w14:paraId="7E27C911" w14:textId="77777777" w:rsidR="0006436D" w:rsidRPr="00027E2A" w:rsidRDefault="0006436D" w:rsidP="0033164F">
            <w:pPr>
              <w:spacing w:before="80" w:after="80" w:line="276" w:lineRule="auto"/>
              <w:rPr>
                <w:rFonts w:ascii="Times New Roman" w:hAnsi="Times New Roman" w:cs="Times New Roman"/>
                <w:b/>
                <w:bCs/>
                <w:sz w:val="24"/>
                <w:szCs w:val="24"/>
              </w:rPr>
            </w:pPr>
            <w:r w:rsidRPr="00027E2A">
              <w:rPr>
                <w:rFonts w:ascii="Times New Roman" w:hAnsi="Times New Roman" w:cs="Times New Roman"/>
                <w:b/>
                <w:bCs/>
                <w:color w:val="C00000"/>
                <w:sz w:val="24"/>
                <w:szCs w:val="24"/>
              </w:rPr>
              <w:t>Aim and Objective of the Experiment:</w:t>
            </w:r>
          </w:p>
        </w:tc>
      </w:tr>
      <w:tr w:rsidR="0006436D" w14:paraId="1FD0FCD2" w14:textId="77777777" w:rsidTr="0033164F">
        <w:tc>
          <w:tcPr>
            <w:tcW w:w="9016" w:type="dxa"/>
          </w:tcPr>
          <w:p w14:paraId="2050BD67" w14:textId="5CCF4776" w:rsidR="0006436D" w:rsidRPr="000E495A" w:rsidRDefault="0006436D" w:rsidP="0033164F">
            <w:pPr>
              <w:pStyle w:val="ListParagraph"/>
              <w:numPr>
                <w:ilvl w:val="0"/>
                <w:numId w:val="1"/>
              </w:numPr>
              <w:shd w:val="clear" w:color="auto" w:fill="FFFFFF"/>
              <w:spacing w:before="60" w:after="60"/>
              <w:jc w:val="both"/>
              <w:rPr>
                <w:rFonts w:ascii="Times New Roman" w:hAnsi="Times New Roman" w:cs="Times New Roman"/>
                <w:sz w:val="24"/>
                <w:szCs w:val="24"/>
                <w:lang w:eastAsia="zh-CN"/>
              </w:rPr>
            </w:pPr>
            <w:r w:rsidRPr="000E495A">
              <w:rPr>
                <w:rFonts w:ascii="Times New Roman" w:hAnsi="Times New Roman" w:cs="Times New Roman"/>
                <w:sz w:val="24"/>
                <w:szCs w:val="24"/>
                <w:lang w:eastAsia="zh-CN"/>
              </w:rPr>
              <w:t>To understand the working of B</w:t>
            </w:r>
            <w:r w:rsidR="00DF6A84">
              <w:rPr>
                <w:rFonts w:ascii="Times New Roman" w:hAnsi="Times New Roman" w:cs="Times New Roman"/>
                <w:sz w:val="24"/>
                <w:szCs w:val="24"/>
                <w:lang w:eastAsia="zh-CN"/>
              </w:rPr>
              <w:t>P</w:t>
            </w:r>
            <w:r w:rsidRPr="000E495A">
              <w:rPr>
                <w:rFonts w:ascii="Times New Roman" w:hAnsi="Times New Roman" w:cs="Times New Roman"/>
                <w:sz w:val="24"/>
                <w:szCs w:val="24"/>
                <w:lang w:eastAsia="zh-CN"/>
              </w:rPr>
              <w:t>SK.</w:t>
            </w:r>
          </w:p>
          <w:p w14:paraId="547ECED1" w14:textId="60E32706" w:rsidR="0006436D" w:rsidRPr="000E495A" w:rsidRDefault="0006436D" w:rsidP="0033164F">
            <w:pPr>
              <w:pStyle w:val="ListParagraph"/>
              <w:numPr>
                <w:ilvl w:val="0"/>
                <w:numId w:val="1"/>
              </w:numPr>
              <w:shd w:val="clear" w:color="auto" w:fill="FFFFFF"/>
              <w:spacing w:before="60" w:after="60"/>
              <w:jc w:val="both"/>
              <w:rPr>
                <w:rFonts w:ascii="Times New Roman" w:hAnsi="Times New Roman" w:cs="Times New Roman"/>
                <w:sz w:val="24"/>
                <w:szCs w:val="24"/>
                <w:lang w:eastAsia="zh-CN"/>
              </w:rPr>
            </w:pPr>
            <w:r w:rsidRPr="000E495A">
              <w:rPr>
                <w:rFonts w:ascii="Times New Roman" w:hAnsi="Times New Roman" w:cs="Times New Roman"/>
                <w:sz w:val="24"/>
                <w:szCs w:val="24"/>
                <w:lang w:eastAsia="zh-CN"/>
              </w:rPr>
              <w:t>To visualize the B</w:t>
            </w:r>
            <w:r w:rsidR="00DF6A84">
              <w:rPr>
                <w:rFonts w:ascii="Times New Roman" w:hAnsi="Times New Roman" w:cs="Times New Roman"/>
                <w:sz w:val="24"/>
                <w:szCs w:val="24"/>
                <w:lang w:eastAsia="zh-CN"/>
              </w:rPr>
              <w:t>P</w:t>
            </w:r>
            <w:r w:rsidRPr="000E495A">
              <w:rPr>
                <w:rFonts w:ascii="Times New Roman" w:hAnsi="Times New Roman" w:cs="Times New Roman"/>
                <w:sz w:val="24"/>
                <w:szCs w:val="24"/>
                <w:lang w:eastAsia="zh-CN"/>
              </w:rPr>
              <w:t>SK output and make appropriate conclusions</w:t>
            </w:r>
            <w:r>
              <w:rPr>
                <w:rFonts w:ascii="Times New Roman" w:hAnsi="Times New Roman" w:cs="Times New Roman"/>
                <w:sz w:val="24"/>
                <w:szCs w:val="24"/>
                <w:lang w:eastAsia="zh-CN"/>
              </w:rPr>
              <w:t>.</w:t>
            </w:r>
          </w:p>
        </w:tc>
      </w:tr>
    </w:tbl>
    <w:p w14:paraId="2F7FD669" w14:textId="77777777" w:rsidR="0006436D" w:rsidRDefault="0006436D" w:rsidP="0006436D"/>
    <w:tbl>
      <w:tblPr>
        <w:tblpPr w:leftFromText="180" w:rightFromText="180" w:vertAnchor="text" w:horzAnchor="margin" w:tblpY="-61"/>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4"/>
      </w:tblGrid>
      <w:tr w:rsidR="0006436D" w14:paraId="0982B70D" w14:textId="77777777" w:rsidTr="0033164F">
        <w:tc>
          <w:tcPr>
            <w:tcW w:w="9014" w:type="dxa"/>
          </w:tcPr>
          <w:p w14:paraId="565156FB" w14:textId="77777777" w:rsidR="0006436D" w:rsidRDefault="0006436D" w:rsidP="0033164F">
            <w:pPr>
              <w:spacing w:before="80" w:after="80" w:line="276" w:lineRule="auto"/>
              <w:rPr>
                <w:rFonts w:ascii="Times New Roman" w:eastAsia="Times New Roman" w:hAnsi="Times New Roman" w:cs="Times New Roman"/>
                <w:b/>
                <w:sz w:val="24"/>
                <w:szCs w:val="24"/>
              </w:rPr>
            </w:pPr>
            <w:r w:rsidRPr="00027E2A">
              <w:rPr>
                <w:rFonts w:ascii="Times New Roman" w:hAnsi="Times New Roman" w:cs="Times New Roman"/>
                <w:b/>
                <w:bCs/>
                <w:color w:val="C00000"/>
                <w:sz w:val="24"/>
                <w:szCs w:val="24"/>
              </w:rPr>
              <w:t>COs to be achieved:</w:t>
            </w:r>
          </w:p>
        </w:tc>
      </w:tr>
      <w:tr w:rsidR="0006436D" w14:paraId="1C0147A3" w14:textId="77777777" w:rsidTr="0033164F">
        <w:tc>
          <w:tcPr>
            <w:tcW w:w="9014" w:type="dxa"/>
          </w:tcPr>
          <w:p w14:paraId="76B5155B" w14:textId="6438CEF0" w:rsidR="00ED7705" w:rsidRPr="00BF3F31" w:rsidRDefault="0006436D" w:rsidP="00BF3F31">
            <w:pPr>
              <w:pStyle w:val="Heading3"/>
              <w:shd w:val="clear" w:color="auto" w:fill="FFFFFF"/>
              <w:spacing w:before="60" w:after="60"/>
              <w:rPr>
                <w:rFonts w:ascii="Times New Roman" w:eastAsia="Times New Roman" w:hAnsi="Times New Roman" w:cs="Times New Roman"/>
                <w:b w:val="0"/>
                <w:sz w:val="24"/>
                <w:szCs w:val="24"/>
              </w:rPr>
            </w:pPr>
            <w:r w:rsidRPr="00FD190E">
              <w:rPr>
                <w:rFonts w:ascii="Times New Roman" w:eastAsia="Times New Roman" w:hAnsi="Times New Roman" w:cs="Times New Roman"/>
                <w:bCs/>
                <w:sz w:val="24"/>
                <w:szCs w:val="24"/>
                <w:u w:val="single"/>
              </w:rPr>
              <w:t>CO</w:t>
            </w:r>
            <w:r>
              <w:rPr>
                <w:rFonts w:ascii="Times New Roman" w:eastAsia="Times New Roman" w:hAnsi="Times New Roman" w:cs="Times New Roman"/>
                <w:bCs/>
                <w:sz w:val="24"/>
                <w:szCs w:val="24"/>
                <w:u w:val="single"/>
              </w:rPr>
              <w:t>5</w:t>
            </w:r>
            <w:r w:rsidRPr="00FD190E">
              <w:rPr>
                <w:rFonts w:ascii="Times New Roman" w:eastAsia="Times New Roman" w:hAnsi="Times New Roman" w:cs="Times New Roman"/>
                <w:bCs/>
                <w:sz w:val="24"/>
                <w:szCs w:val="24"/>
              </w:rPr>
              <w:t>:</w:t>
            </w:r>
            <w:r w:rsidRPr="00FD190E">
              <w:rPr>
                <w:rFonts w:ascii="Times New Roman" w:eastAsia="Times New Roman" w:hAnsi="Times New Roman" w:cs="Times New Roman"/>
                <w:b w:val="0"/>
                <w:sz w:val="24"/>
                <w:szCs w:val="24"/>
              </w:rPr>
              <w:t xml:space="preserve"> </w:t>
            </w:r>
            <w:r w:rsidR="00BF3F31">
              <w:rPr>
                <w:rFonts w:ascii="Times New Roman" w:eastAsia="Times New Roman" w:hAnsi="Times New Roman" w:cs="Times New Roman"/>
                <w:b w:val="0"/>
                <w:sz w:val="24"/>
                <w:szCs w:val="24"/>
              </w:rPr>
              <w:t>Understand and analyze various digital modulation and demodulation technique.</w:t>
            </w:r>
          </w:p>
        </w:tc>
      </w:tr>
    </w:tbl>
    <w:p w14:paraId="7825EA30" w14:textId="77777777" w:rsidR="0006436D" w:rsidRDefault="0006436D" w:rsidP="0006436D"/>
    <w:tbl>
      <w:tblPr>
        <w:tblStyle w:val="TableGrid"/>
        <w:tblW w:w="0" w:type="auto"/>
        <w:tblLook w:val="04A0" w:firstRow="1" w:lastRow="0" w:firstColumn="1" w:lastColumn="0" w:noHBand="0" w:noVBand="1"/>
      </w:tblPr>
      <w:tblGrid>
        <w:gridCol w:w="9016"/>
      </w:tblGrid>
      <w:tr w:rsidR="0006436D" w14:paraId="5B2B022F" w14:textId="77777777" w:rsidTr="0033164F">
        <w:tc>
          <w:tcPr>
            <w:tcW w:w="9016" w:type="dxa"/>
          </w:tcPr>
          <w:p w14:paraId="6196398F" w14:textId="77777777" w:rsidR="0006436D" w:rsidRPr="00FA0A8F" w:rsidRDefault="0006436D" w:rsidP="0033164F">
            <w:pPr>
              <w:pBdr>
                <w:top w:val="nil"/>
                <w:left w:val="nil"/>
                <w:bottom w:val="nil"/>
                <w:right w:val="nil"/>
                <w:between w:val="nil"/>
              </w:pBdr>
              <w:spacing w:before="80" w:after="80" w:line="276" w:lineRule="auto"/>
              <w:jc w:val="both"/>
              <w:rPr>
                <w:rFonts w:ascii="Times New Roman" w:hAnsi="Times New Roman" w:cs="Times New Roman"/>
                <w:b/>
                <w:bCs/>
                <w:iCs/>
                <w:sz w:val="24"/>
                <w:szCs w:val="24"/>
                <w:lang w:eastAsia="zh-CN"/>
              </w:rPr>
            </w:pPr>
            <w:r w:rsidRPr="00027E2A">
              <w:rPr>
                <w:rFonts w:ascii="Times New Roman" w:hAnsi="Times New Roman" w:cs="Times New Roman"/>
                <w:b/>
                <w:bCs/>
                <w:color w:val="C00000"/>
                <w:sz w:val="24"/>
                <w:szCs w:val="24"/>
              </w:rPr>
              <w:t>Theory</w:t>
            </w:r>
            <w:r>
              <w:rPr>
                <w:rFonts w:ascii="Times New Roman" w:hAnsi="Times New Roman" w:cs="Times New Roman"/>
                <w:b/>
                <w:bCs/>
                <w:color w:val="C00000"/>
                <w:sz w:val="24"/>
                <w:szCs w:val="24"/>
              </w:rPr>
              <w:t>:</w:t>
            </w:r>
          </w:p>
        </w:tc>
      </w:tr>
      <w:tr w:rsidR="0006436D" w14:paraId="37B9F19B" w14:textId="77777777" w:rsidTr="0033164F">
        <w:tc>
          <w:tcPr>
            <w:tcW w:w="9016" w:type="dxa"/>
          </w:tcPr>
          <w:p w14:paraId="28E2920B" w14:textId="648888FE" w:rsidR="00B92570" w:rsidRPr="008474EA" w:rsidRDefault="00B92570" w:rsidP="00B92570">
            <w:pPr>
              <w:widowControl w:val="0"/>
              <w:suppressAutoHyphens/>
              <w:autoSpaceDE w:val="0"/>
              <w:spacing w:before="80" w:after="80" w:line="276" w:lineRule="auto"/>
              <w:ind w:right="74"/>
              <w:jc w:val="both"/>
              <w:rPr>
                <w:rFonts w:ascii="Times New Roman" w:hAnsi="Times New Roman" w:cs="Times New Roman"/>
                <w:spacing w:val="3"/>
                <w:sz w:val="24"/>
                <w:szCs w:val="24"/>
                <w:lang w:eastAsia="zh-CN"/>
              </w:rPr>
            </w:pPr>
            <w:r w:rsidRPr="008474EA">
              <w:rPr>
                <w:rFonts w:ascii="Times New Roman" w:hAnsi="Times New Roman" w:cs="Times New Roman"/>
                <w:spacing w:val="3"/>
                <w:sz w:val="24"/>
                <w:szCs w:val="24"/>
                <w:lang w:eastAsia="zh-CN"/>
              </w:rPr>
              <w:t>The BPSK involves the phase change of the carrier sine wave between angles 00 to 180 degrees in accordance with the data steam to be transmitted. The Binary Phase Shift Keying can also be known as Phase Reversal Keying (PRK). The functionality of the BPSK modulator is very similar to the BASK modulator. Both use the balanced modulator to multiply the carrier with modulating signal. But in contrast to BASK, the digital signal applied as modulating signal to BPSK is bipolar. When the modulating I/P is positive then O/P of the modulator is the sine wave which is in phase with the carrier where as for the negative voltage levels the O/P of the modulator is out of phase with the carrier I/P.</w:t>
            </w:r>
          </w:p>
          <w:p w14:paraId="4E700BA9" w14:textId="77777777" w:rsidR="00B92570" w:rsidRPr="008474EA" w:rsidRDefault="00B92570" w:rsidP="00B92570">
            <w:pPr>
              <w:widowControl w:val="0"/>
              <w:suppressAutoHyphens/>
              <w:autoSpaceDE w:val="0"/>
              <w:spacing w:before="80" w:after="80" w:line="276" w:lineRule="auto"/>
              <w:ind w:right="74"/>
              <w:jc w:val="both"/>
              <w:rPr>
                <w:rFonts w:ascii="Times New Roman" w:hAnsi="Times New Roman" w:cs="Times New Roman"/>
                <w:spacing w:val="3"/>
                <w:sz w:val="24"/>
                <w:szCs w:val="24"/>
                <w:lang w:eastAsia="zh-CN"/>
              </w:rPr>
            </w:pPr>
          </w:p>
          <w:p w14:paraId="1BFF99BF" w14:textId="6154E73F" w:rsidR="0006436D" w:rsidRPr="008474EA" w:rsidRDefault="00B92570" w:rsidP="0033164F">
            <w:pPr>
              <w:widowControl w:val="0"/>
              <w:suppressAutoHyphens/>
              <w:autoSpaceDE w:val="0"/>
              <w:spacing w:before="80" w:after="80" w:line="276" w:lineRule="auto"/>
              <w:ind w:right="74"/>
              <w:jc w:val="both"/>
              <w:rPr>
                <w:rFonts w:ascii="Times New Roman" w:hAnsi="Times New Roman" w:cs="Times New Roman"/>
                <w:spacing w:val="3"/>
                <w:sz w:val="24"/>
                <w:szCs w:val="24"/>
                <w:lang w:eastAsia="zh-CN"/>
              </w:rPr>
            </w:pPr>
            <w:r w:rsidRPr="008474EA">
              <w:rPr>
                <w:rFonts w:ascii="Times New Roman" w:hAnsi="Times New Roman" w:cs="Times New Roman"/>
                <w:spacing w:val="3"/>
                <w:sz w:val="24"/>
                <w:szCs w:val="24"/>
                <w:lang w:eastAsia="zh-CN"/>
              </w:rPr>
              <w:t>The unipolar to bipolar data converter converts the data bit stream to bipolar stream. At the receiver the square loop detector circuit is used to demodulate the transmitted BPSK signal.</w:t>
            </w:r>
            <w:r w:rsidRPr="008474EA">
              <w:rPr>
                <w:rFonts w:ascii="Times New Roman" w:hAnsi="Times New Roman" w:cs="Times New Roman"/>
                <w:spacing w:val="3"/>
                <w:sz w:val="24"/>
                <w:szCs w:val="24"/>
                <w:lang w:eastAsia="zh-CN"/>
              </w:rPr>
              <w:tab/>
              <w:t xml:space="preserve">The PLL block locks to the frequency of the signal square O/P and produces a clean square wave O/P of the same Frequency. To derive the square wave O/P of the same frequency as the incoming BPSK signal, the PLL ‘s O/P is divided by two in frequency domain using the divided by two circuit. From the differential bit decoder O/P is a data ‘1’ when it encounters a level change and a ‘0’ when no change occurs. Thus, the O/P </w:t>
            </w:r>
            <w:r w:rsidRPr="008474EA">
              <w:rPr>
                <w:rFonts w:ascii="Times New Roman" w:hAnsi="Times New Roman" w:cs="Times New Roman"/>
                <w:spacing w:val="3"/>
                <w:sz w:val="24"/>
                <w:szCs w:val="24"/>
                <w:lang w:eastAsia="zh-CN"/>
              </w:rPr>
              <w:lastRenderedPageBreak/>
              <w:t>from differential bit decoder is NRZ (L) wave.</w:t>
            </w:r>
          </w:p>
        </w:tc>
      </w:tr>
    </w:tbl>
    <w:p w14:paraId="73768A24" w14:textId="77777777" w:rsidR="0006436D" w:rsidRDefault="0006436D" w:rsidP="0006436D"/>
    <w:tbl>
      <w:tblPr>
        <w:tblStyle w:val="TableGrid"/>
        <w:tblW w:w="0" w:type="auto"/>
        <w:tblLook w:val="04A0" w:firstRow="1" w:lastRow="0" w:firstColumn="1" w:lastColumn="0" w:noHBand="0" w:noVBand="1"/>
      </w:tblPr>
      <w:tblGrid>
        <w:gridCol w:w="9016"/>
      </w:tblGrid>
      <w:tr w:rsidR="0006436D" w14:paraId="4DDB255A" w14:textId="77777777" w:rsidTr="0033164F">
        <w:tc>
          <w:tcPr>
            <w:tcW w:w="9016" w:type="dxa"/>
          </w:tcPr>
          <w:p w14:paraId="259E882E" w14:textId="77777777" w:rsidR="0006436D" w:rsidRDefault="0006436D" w:rsidP="0033164F">
            <w:pPr>
              <w:spacing w:before="80" w:after="80" w:line="276" w:lineRule="auto"/>
            </w:pPr>
            <w:r>
              <w:rPr>
                <w:rFonts w:ascii="Times New Roman" w:hAnsi="Times New Roman" w:cs="Times New Roman"/>
                <w:b/>
                <w:bCs/>
                <w:color w:val="C00000"/>
                <w:sz w:val="24"/>
                <w:szCs w:val="24"/>
              </w:rPr>
              <w:t>Step-Wise Procedure</w:t>
            </w:r>
            <w:r w:rsidRPr="00027E2A">
              <w:rPr>
                <w:rFonts w:ascii="Times New Roman" w:hAnsi="Times New Roman" w:cs="Times New Roman"/>
                <w:b/>
                <w:bCs/>
                <w:color w:val="C00000"/>
                <w:sz w:val="24"/>
                <w:szCs w:val="24"/>
              </w:rPr>
              <w:t>:</w:t>
            </w:r>
          </w:p>
        </w:tc>
      </w:tr>
      <w:tr w:rsidR="0006436D" w:rsidRPr="00FA0A8F" w14:paraId="4A466CED" w14:textId="77777777" w:rsidTr="0033164F">
        <w:tc>
          <w:tcPr>
            <w:tcW w:w="9016" w:type="dxa"/>
          </w:tcPr>
          <w:p w14:paraId="596A9CA0" w14:textId="77777777" w:rsidR="009427DF" w:rsidRPr="009427DF" w:rsidRDefault="009427DF" w:rsidP="009427DF">
            <w:pPr>
              <w:pStyle w:val="ListParagraph"/>
              <w:numPr>
                <w:ilvl w:val="0"/>
                <w:numId w:val="2"/>
              </w:numPr>
              <w:suppressAutoHyphens/>
              <w:spacing w:before="80" w:after="80"/>
              <w:jc w:val="both"/>
              <w:rPr>
                <w:rFonts w:ascii="Times New Roman" w:hAnsi="Times New Roman" w:cs="Times New Roman"/>
                <w:iCs/>
                <w:sz w:val="24"/>
                <w:szCs w:val="24"/>
                <w:lang w:eastAsia="zh-CN"/>
              </w:rPr>
            </w:pPr>
            <w:r w:rsidRPr="009427DF">
              <w:rPr>
                <w:rFonts w:ascii="Times New Roman" w:hAnsi="Times New Roman" w:cs="Times New Roman"/>
                <w:iCs/>
                <w:sz w:val="24"/>
                <w:szCs w:val="24"/>
                <w:lang w:eastAsia="zh-CN"/>
              </w:rPr>
              <w:t>Carrier input (TP26 &amp; TP17).</w:t>
            </w:r>
          </w:p>
          <w:p w14:paraId="6A078AFA" w14:textId="39D459FF" w:rsidR="009427DF" w:rsidRPr="009427DF" w:rsidRDefault="009427DF" w:rsidP="009427DF">
            <w:pPr>
              <w:pStyle w:val="ListParagraph"/>
              <w:numPr>
                <w:ilvl w:val="0"/>
                <w:numId w:val="2"/>
              </w:numPr>
              <w:suppressAutoHyphens/>
              <w:spacing w:before="80" w:after="80"/>
              <w:jc w:val="both"/>
              <w:rPr>
                <w:rFonts w:ascii="Times New Roman" w:hAnsi="Times New Roman" w:cs="Times New Roman"/>
                <w:iCs/>
                <w:sz w:val="24"/>
                <w:szCs w:val="24"/>
                <w:lang w:eastAsia="zh-CN"/>
              </w:rPr>
            </w:pPr>
            <w:r w:rsidRPr="009427DF">
              <w:rPr>
                <w:rFonts w:ascii="Times New Roman" w:hAnsi="Times New Roman" w:cs="Times New Roman"/>
                <w:iCs/>
                <w:sz w:val="24"/>
                <w:szCs w:val="24"/>
                <w:lang w:eastAsia="zh-CN"/>
              </w:rPr>
              <w:t>The NRZ output (TP6) to (TP20)</w:t>
            </w:r>
          </w:p>
          <w:p w14:paraId="3E6B8564" w14:textId="228D5BBD" w:rsidR="009427DF" w:rsidRPr="009427DF" w:rsidRDefault="009427DF" w:rsidP="009427DF">
            <w:pPr>
              <w:pStyle w:val="ListParagraph"/>
              <w:numPr>
                <w:ilvl w:val="0"/>
                <w:numId w:val="2"/>
              </w:numPr>
              <w:suppressAutoHyphens/>
              <w:spacing w:before="80" w:after="80"/>
              <w:jc w:val="both"/>
              <w:rPr>
                <w:rFonts w:ascii="Times New Roman" w:hAnsi="Times New Roman" w:cs="Times New Roman"/>
                <w:iCs/>
                <w:sz w:val="24"/>
                <w:szCs w:val="24"/>
                <w:lang w:eastAsia="zh-CN"/>
              </w:rPr>
            </w:pPr>
            <w:r w:rsidRPr="009427DF">
              <w:rPr>
                <w:rFonts w:ascii="Times New Roman" w:hAnsi="Times New Roman" w:cs="Times New Roman"/>
                <w:iCs/>
                <w:sz w:val="24"/>
                <w:szCs w:val="24"/>
                <w:lang w:eastAsia="zh-CN"/>
              </w:rPr>
              <w:t>Unipolar converter output (TP21) to MOD1 input (TP27).</w:t>
            </w:r>
          </w:p>
          <w:p w14:paraId="3DE92EBC" w14:textId="24051BCE" w:rsidR="009427DF" w:rsidRPr="009427DF" w:rsidRDefault="009427DF" w:rsidP="009427DF">
            <w:pPr>
              <w:pStyle w:val="ListParagraph"/>
              <w:numPr>
                <w:ilvl w:val="0"/>
                <w:numId w:val="2"/>
              </w:numPr>
              <w:suppressAutoHyphens/>
              <w:spacing w:before="80" w:after="80"/>
              <w:jc w:val="both"/>
              <w:rPr>
                <w:rFonts w:ascii="Times New Roman" w:hAnsi="Times New Roman" w:cs="Times New Roman"/>
                <w:iCs/>
                <w:sz w:val="24"/>
                <w:szCs w:val="24"/>
                <w:lang w:eastAsia="zh-CN"/>
              </w:rPr>
            </w:pPr>
            <w:r w:rsidRPr="009427DF">
              <w:rPr>
                <w:rFonts w:ascii="Times New Roman" w:hAnsi="Times New Roman" w:cs="Times New Roman"/>
                <w:iCs/>
                <w:sz w:val="24"/>
                <w:szCs w:val="24"/>
                <w:lang w:eastAsia="zh-CN"/>
              </w:rPr>
              <w:t>The modulated PSK output is available on pin (TP28).</w:t>
            </w:r>
          </w:p>
          <w:p w14:paraId="42D6ECC7" w14:textId="77D96DBF" w:rsidR="009427DF" w:rsidRPr="009427DF" w:rsidRDefault="009427DF" w:rsidP="009427DF">
            <w:pPr>
              <w:pStyle w:val="ListParagraph"/>
              <w:numPr>
                <w:ilvl w:val="0"/>
                <w:numId w:val="2"/>
              </w:numPr>
              <w:suppressAutoHyphens/>
              <w:spacing w:before="80" w:after="80"/>
              <w:jc w:val="both"/>
              <w:rPr>
                <w:rFonts w:ascii="Times New Roman" w:hAnsi="Times New Roman" w:cs="Times New Roman"/>
                <w:iCs/>
                <w:sz w:val="24"/>
                <w:szCs w:val="24"/>
                <w:lang w:eastAsia="zh-CN"/>
              </w:rPr>
            </w:pPr>
            <w:r w:rsidRPr="009427DF">
              <w:rPr>
                <w:rFonts w:ascii="Times New Roman" w:hAnsi="Times New Roman" w:cs="Times New Roman"/>
                <w:iCs/>
                <w:sz w:val="24"/>
                <w:szCs w:val="24"/>
                <w:lang w:eastAsia="zh-CN"/>
              </w:rPr>
              <w:t>MOD1 output (TP28) to PSK demodulator (TP10).</w:t>
            </w:r>
          </w:p>
        </w:tc>
      </w:tr>
    </w:tbl>
    <w:p w14:paraId="0ACDA9C0" w14:textId="77777777" w:rsidR="0006436D" w:rsidRDefault="0006436D" w:rsidP="0006436D"/>
    <w:tbl>
      <w:tblPr>
        <w:tblStyle w:val="TableGrid"/>
        <w:tblW w:w="0" w:type="auto"/>
        <w:tblLook w:val="04A0" w:firstRow="1" w:lastRow="0" w:firstColumn="1" w:lastColumn="0" w:noHBand="0" w:noVBand="1"/>
      </w:tblPr>
      <w:tblGrid>
        <w:gridCol w:w="9016"/>
      </w:tblGrid>
      <w:tr w:rsidR="0006436D" w14:paraId="0A01E13F" w14:textId="77777777" w:rsidTr="0033164F">
        <w:tc>
          <w:tcPr>
            <w:tcW w:w="9016" w:type="dxa"/>
          </w:tcPr>
          <w:p w14:paraId="0EF5E293" w14:textId="77777777" w:rsidR="0006436D" w:rsidRDefault="0006436D" w:rsidP="0033164F">
            <w:pPr>
              <w:spacing w:before="80" w:after="80" w:line="276" w:lineRule="auto"/>
            </w:pPr>
            <w:r>
              <w:rPr>
                <w:rFonts w:ascii="Times New Roman" w:hAnsi="Times New Roman" w:cs="Times New Roman"/>
                <w:b/>
                <w:bCs/>
                <w:color w:val="C00000"/>
                <w:sz w:val="24"/>
                <w:szCs w:val="24"/>
              </w:rPr>
              <w:t>Circuit Diagram:</w:t>
            </w:r>
          </w:p>
        </w:tc>
      </w:tr>
      <w:tr w:rsidR="0006436D" w14:paraId="57B00E7E" w14:textId="77777777" w:rsidTr="0033164F">
        <w:tc>
          <w:tcPr>
            <w:tcW w:w="9016" w:type="dxa"/>
          </w:tcPr>
          <w:p w14:paraId="052AD813" w14:textId="5CA2CAA8" w:rsidR="0006436D" w:rsidRDefault="002F28A1" w:rsidP="002F28A1">
            <w:pPr>
              <w:pStyle w:val="NormalWeb"/>
              <w:spacing w:beforeAutospacing="0" w:afterAutospacing="0" w:line="276" w:lineRule="auto"/>
              <w:jc w:val="center"/>
            </w:pPr>
            <w:r w:rsidRPr="002F28A1">
              <w:rPr>
                <w:noProof/>
              </w:rPr>
              <w:drawing>
                <wp:inline distT="0" distB="0" distL="0" distR="0" wp14:anchorId="6C458677" wp14:editId="23985D00">
                  <wp:extent cx="5302535" cy="1803400"/>
                  <wp:effectExtent l="19050" t="19050" r="12700" b="25400"/>
                  <wp:docPr id="30777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71734" name=""/>
                          <pic:cNvPicPr/>
                        </pic:nvPicPr>
                        <pic:blipFill>
                          <a:blip r:embed="rId7">
                            <a:extLst>
                              <a:ext uri="{BEBA8EAE-BF5A-486C-A8C5-ECC9F3942E4B}">
                                <a14:imgProps xmlns:a14="http://schemas.microsoft.com/office/drawing/2010/main">
                                  <a14:imgLayer r:embed="rId8">
                                    <a14:imgEffect>
                                      <a14:brightnessContrast bright="20000" contrast="20000"/>
                                    </a14:imgEffect>
                                  </a14:imgLayer>
                                </a14:imgProps>
                              </a:ext>
                            </a:extLst>
                          </a:blip>
                          <a:stretch>
                            <a:fillRect/>
                          </a:stretch>
                        </pic:blipFill>
                        <pic:spPr>
                          <a:xfrm>
                            <a:off x="0" y="0"/>
                            <a:ext cx="5310297" cy="1806040"/>
                          </a:xfrm>
                          <a:prstGeom prst="rect">
                            <a:avLst/>
                          </a:prstGeom>
                          <a:ln>
                            <a:solidFill>
                              <a:schemeClr val="tx1"/>
                            </a:solidFill>
                          </a:ln>
                        </pic:spPr>
                      </pic:pic>
                    </a:graphicData>
                  </a:graphic>
                </wp:inline>
              </w:drawing>
            </w:r>
          </w:p>
        </w:tc>
      </w:tr>
    </w:tbl>
    <w:p w14:paraId="31A749CF" w14:textId="77777777" w:rsidR="0006436D" w:rsidRDefault="0006436D" w:rsidP="0006436D"/>
    <w:p w14:paraId="2929E5D9" w14:textId="77777777" w:rsidR="002F28A1" w:rsidRDefault="002F28A1" w:rsidP="0006436D"/>
    <w:p w14:paraId="4FDC5E8E" w14:textId="77777777" w:rsidR="002F28A1" w:rsidRDefault="002F28A1" w:rsidP="0006436D"/>
    <w:p w14:paraId="0F6A6B8C" w14:textId="77777777" w:rsidR="002F28A1" w:rsidRDefault="002F28A1" w:rsidP="0006436D"/>
    <w:p w14:paraId="79071345" w14:textId="77777777" w:rsidR="002F28A1" w:rsidRDefault="002F28A1" w:rsidP="0006436D"/>
    <w:p w14:paraId="5541C3AA" w14:textId="77777777" w:rsidR="002F28A1" w:rsidRDefault="002F28A1" w:rsidP="0006436D"/>
    <w:p w14:paraId="2245E967" w14:textId="77777777" w:rsidR="002F28A1" w:rsidRDefault="002F28A1" w:rsidP="0006436D"/>
    <w:p w14:paraId="02B4DBD1" w14:textId="77777777" w:rsidR="002F28A1" w:rsidRDefault="002F28A1" w:rsidP="0006436D"/>
    <w:p w14:paraId="0FEE296B" w14:textId="77777777" w:rsidR="002F28A1" w:rsidRDefault="002F28A1" w:rsidP="0006436D"/>
    <w:p w14:paraId="292AFD2C" w14:textId="77777777" w:rsidR="002F28A1" w:rsidRDefault="002F28A1" w:rsidP="0006436D"/>
    <w:p w14:paraId="25FC68CB" w14:textId="77777777" w:rsidR="002F28A1" w:rsidRDefault="002F28A1" w:rsidP="0006436D"/>
    <w:p w14:paraId="26602F96" w14:textId="77777777" w:rsidR="002F28A1" w:rsidRDefault="002F28A1" w:rsidP="0006436D"/>
    <w:p w14:paraId="6626ED05" w14:textId="77777777" w:rsidR="002F28A1" w:rsidRDefault="002F28A1" w:rsidP="0006436D"/>
    <w:p w14:paraId="1763C5AD" w14:textId="77777777" w:rsidR="002F28A1" w:rsidRDefault="002F28A1" w:rsidP="0006436D"/>
    <w:tbl>
      <w:tblPr>
        <w:tblStyle w:val="TableGrid"/>
        <w:tblW w:w="0" w:type="auto"/>
        <w:tblLook w:val="04A0" w:firstRow="1" w:lastRow="0" w:firstColumn="1" w:lastColumn="0" w:noHBand="0" w:noVBand="1"/>
      </w:tblPr>
      <w:tblGrid>
        <w:gridCol w:w="9016"/>
      </w:tblGrid>
      <w:tr w:rsidR="009427DF" w14:paraId="6D123B30" w14:textId="77777777" w:rsidTr="000B5A38">
        <w:tc>
          <w:tcPr>
            <w:tcW w:w="9016" w:type="dxa"/>
          </w:tcPr>
          <w:p w14:paraId="0163CF3E" w14:textId="57268C16" w:rsidR="009427DF" w:rsidRDefault="009427DF" w:rsidP="000B5A38">
            <w:pPr>
              <w:spacing w:before="80" w:after="80" w:line="276" w:lineRule="auto"/>
            </w:pPr>
            <w:r>
              <w:rPr>
                <w:rFonts w:ascii="Times New Roman" w:hAnsi="Times New Roman" w:cs="Times New Roman"/>
                <w:b/>
                <w:bCs/>
                <w:color w:val="C00000"/>
                <w:sz w:val="24"/>
                <w:szCs w:val="24"/>
              </w:rPr>
              <w:lastRenderedPageBreak/>
              <w:t>Observation Table:</w:t>
            </w:r>
          </w:p>
        </w:tc>
      </w:tr>
      <w:tr w:rsidR="009427DF" w14:paraId="0BB2528C" w14:textId="77777777" w:rsidTr="000B5A38">
        <w:tc>
          <w:tcPr>
            <w:tcW w:w="9016" w:type="dxa"/>
          </w:tcPr>
          <w:p w14:paraId="17A2DB8A" w14:textId="367406B6" w:rsidR="00AF337B" w:rsidRDefault="00AF337B" w:rsidP="00AF337B">
            <w:pPr>
              <w:pStyle w:val="NormalWeb"/>
            </w:pPr>
            <w:r>
              <w:rPr>
                <w:noProof/>
              </w:rPr>
              <w:drawing>
                <wp:inline distT="0" distB="0" distL="0" distR="0" wp14:anchorId="54FA0BC8" wp14:editId="04A102E3">
                  <wp:extent cx="5521316" cy="7038975"/>
                  <wp:effectExtent l="19050" t="19050" r="22860" b="9525"/>
                  <wp:docPr id="185919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524692" cy="7043279"/>
                          </a:xfrm>
                          <a:prstGeom prst="rect">
                            <a:avLst/>
                          </a:prstGeom>
                          <a:noFill/>
                          <a:ln>
                            <a:solidFill>
                              <a:schemeClr val="tx1"/>
                            </a:solidFill>
                          </a:ln>
                        </pic:spPr>
                      </pic:pic>
                    </a:graphicData>
                  </a:graphic>
                </wp:inline>
              </w:drawing>
            </w:r>
          </w:p>
          <w:p w14:paraId="6F758D15" w14:textId="77777777" w:rsidR="009427DF" w:rsidRDefault="009427DF" w:rsidP="000B5A38">
            <w:pPr>
              <w:pStyle w:val="NormalWeb"/>
              <w:spacing w:beforeAutospacing="0" w:afterAutospacing="0" w:line="276" w:lineRule="auto"/>
            </w:pPr>
          </w:p>
        </w:tc>
      </w:tr>
    </w:tbl>
    <w:p w14:paraId="6ADB7D53" w14:textId="77777777" w:rsidR="009427DF" w:rsidRDefault="009427DF" w:rsidP="0006436D"/>
    <w:p w14:paraId="7E95822E" w14:textId="77777777" w:rsidR="002F28A1" w:rsidRDefault="002F28A1" w:rsidP="0006436D"/>
    <w:tbl>
      <w:tblPr>
        <w:tblStyle w:val="TableGrid"/>
        <w:tblW w:w="0" w:type="auto"/>
        <w:tblLook w:val="04A0" w:firstRow="1" w:lastRow="0" w:firstColumn="1" w:lastColumn="0" w:noHBand="0" w:noVBand="1"/>
      </w:tblPr>
      <w:tblGrid>
        <w:gridCol w:w="9016"/>
      </w:tblGrid>
      <w:tr w:rsidR="0006436D" w14:paraId="6CE078A5" w14:textId="77777777" w:rsidTr="0033164F">
        <w:tc>
          <w:tcPr>
            <w:tcW w:w="9016" w:type="dxa"/>
          </w:tcPr>
          <w:p w14:paraId="79C7464A" w14:textId="77777777" w:rsidR="0006436D" w:rsidRDefault="0006436D" w:rsidP="0033164F">
            <w:pPr>
              <w:spacing w:before="80" w:after="80" w:line="276" w:lineRule="auto"/>
            </w:pPr>
            <w:r w:rsidRPr="00027E2A">
              <w:rPr>
                <w:rFonts w:ascii="Times New Roman" w:hAnsi="Times New Roman" w:cs="Times New Roman"/>
                <w:b/>
                <w:bCs/>
                <w:color w:val="C00000"/>
                <w:sz w:val="24"/>
                <w:szCs w:val="24"/>
              </w:rPr>
              <w:lastRenderedPageBreak/>
              <w:t>Post Lab Subjective</w:t>
            </w:r>
            <w:r>
              <w:rPr>
                <w:rFonts w:ascii="Times New Roman" w:hAnsi="Times New Roman" w:cs="Times New Roman"/>
                <w:b/>
                <w:bCs/>
                <w:color w:val="C00000"/>
                <w:sz w:val="24"/>
                <w:szCs w:val="24"/>
              </w:rPr>
              <w:t xml:space="preserve"> </w:t>
            </w:r>
            <w:r w:rsidRPr="00027E2A">
              <w:rPr>
                <w:rFonts w:ascii="Times New Roman" w:hAnsi="Times New Roman" w:cs="Times New Roman"/>
                <w:b/>
                <w:bCs/>
                <w:color w:val="C00000"/>
                <w:sz w:val="24"/>
                <w:szCs w:val="24"/>
              </w:rPr>
              <w:t>/</w:t>
            </w:r>
            <w:r>
              <w:rPr>
                <w:rFonts w:ascii="Times New Roman" w:hAnsi="Times New Roman" w:cs="Times New Roman"/>
                <w:b/>
                <w:bCs/>
                <w:color w:val="C00000"/>
                <w:sz w:val="24"/>
                <w:szCs w:val="24"/>
              </w:rPr>
              <w:t xml:space="preserve"> </w:t>
            </w:r>
            <w:r w:rsidRPr="00027E2A">
              <w:rPr>
                <w:rFonts w:ascii="Times New Roman" w:hAnsi="Times New Roman" w:cs="Times New Roman"/>
                <w:b/>
                <w:bCs/>
                <w:color w:val="C00000"/>
                <w:sz w:val="24"/>
                <w:szCs w:val="24"/>
              </w:rPr>
              <w:t>Objective type Questions:</w:t>
            </w:r>
          </w:p>
        </w:tc>
      </w:tr>
      <w:tr w:rsidR="0006436D" w14:paraId="16556E82" w14:textId="77777777" w:rsidTr="0033164F">
        <w:tc>
          <w:tcPr>
            <w:tcW w:w="9016" w:type="dxa"/>
          </w:tcPr>
          <w:p w14:paraId="2186EDB8" w14:textId="69D566EC" w:rsidR="000D066B" w:rsidRDefault="008500C2" w:rsidP="00C346DF">
            <w:pPr>
              <w:pStyle w:val="NormalWeb"/>
              <w:numPr>
                <w:ilvl w:val="0"/>
                <w:numId w:val="10"/>
              </w:numPr>
              <w:spacing w:before="80" w:beforeAutospacing="0" w:after="80" w:afterAutospacing="0" w:line="276" w:lineRule="auto"/>
              <w:ind w:left="714" w:hanging="357"/>
              <w:rPr>
                <w:b/>
                <w:bCs/>
                <w:lang w:eastAsia="zh-CN"/>
              </w:rPr>
            </w:pPr>
            <w:r w:rsidRPr="00C346DF">
              <w:rPr>
                <w:b/>
                <w:bCs/>
                <w:lang w:eastAsia="zh-CN"/>
              </w:rPr>
              <w:t xml:space="preserve">What modulation scheme is used for </w:t>
            </w:r>
            <w:r w:rsidR="00C346DF" w:rsidRPr="00C346DF">
              <w:rPr>
                <w:b/>
                <w:bCs/>
                <w:lang w:eastAsia="zh-CN"/>
              </w:rPr>
              <w:t>high-speed</w:t>
            </w:r>
            <w:r w:rsidRPr="00C346DF">
              <w:rPr>
                <w:b/>
                <w:bCs/>
                <w:lang w:eastAsia="zh-CN"/>
              </w:rPr>
              <w:t xml:space="preserve"> telephone modem and why?</w:t>
            </w:r>
          </w:p>
          <w:p w14:paraId="781091BA" w14:textId="27A09196" w:rsidR="007E07AB" w:rsidRPr="007E07AB" w:rsidRDefault="007E07AB" w:rsidP="00B3063C">
            <w:pPr>
              <w:pStyle w:val="NormalWeb"/>
              <w:spacing w:before="0" w:beforeAutospacing="0" w:after="0" w:afterAutospacing="0" w:line="276" w:lineRule="auto"/>
              <w:ind w:left="714"/>
              <w:rPr>
                <w:lang w:eastAsia="zh-CN"/>
              </w:rPr>
            </w:pPr>
            <w:r w:rsidRPr="007E07AB">
              <w:rPr>
                <w:lang w:eastAsia="zh-CN"/>
              </w:rPr>
              <w:t>High-speed telephone modems commonly use Quadrature Amplitude Modulation (QAM) for modulation. QAM allows for high data rates by simultaneously modulating both the amplitude and phase of the carrier signal. This enables a higher number of bits to be encoded per symbol compared to simpler modulation schemes like BPSK or BASK. QAM offers better spectral efficiency, allowing more data to be transmitted within the available bandwidth, which is crucial for high-speed communication over telephone lines.</w:t>
            </w:r>
          </w:p>
          <w:p w14:paraId="3532C775" w14:textId="77777777" w:rsidR="007E07AB" w:rsidRPr="00C346DF" w:rsidRDefault="007E07AB" w:rsidP="007E07AB">
            <w:pPr>
              <w:pStyle w:val="NormalWeb"/>
              <w:spacing w:before="80" w:beforeAutospacing="0" w:after="80" w:afterAutospacing="0" w:line="276" w:lineRule="auto"/>
              <w:ind w:left="714"/>
              <w:rPr>
                <w:b/>
                <w:bCs/>
                <w:lang w:eastAsia="zh-CN"/>
              </w:rPr>
            </w:pPr>
          </w:p>
          <w:p w14:paraId="610D1A71" w14:textId="77777777" w:rsidR="008500C2" w:rsidRPr="00B3063C" w:rsidRDefault="00C346DF" w:rsidP="00C346DF">
            <w:pPr>
              <w:pStyle w:val="NormalWeb"/>
              <w:numPr>
                <w:ilvl w:val="0"/>
                <w:numId w:val="10"/>
              </w:numPr>
              <w:spacing w:before="80" w:beforeAutospacing="0" w:after="80" w:afterAutospacing="0" w:line="276" w:lineRule="auto"/>
              <w:ind w:left="714" w:hanging="357"/>
              <w:rPr>
                <w:lang w:eastAsia="zh-CN"/>
              </w:rPr>
            </w:pPr>
            <w:r w:rsidRPr="00C346DF">
              <w:rPr>
                <w:b/>
                <w:bCs/>
                <w:lang w:eastAsia="zh-CN"/>
              </w:rPr>
              <w:t>Why BPSK is preferred over BASK and BFSK?</w:t>
            </w:r>
          </w:p>
          <w:p w14:paraId="335BA952" w14:textId="7B9E7ECE" w:rsidR="00B3063C" w:rsidRDefault="00B3063C" w:rsidP="00B3063C">
            <w:pPr>
              <w:pStyle w:val="NormalWeb"/>
              <w:spacing w:before="0" w:beforeAutospacing="0" w:after="0" w:afterAutospacing="0" w:line="276" w:lineRule="auto"/>
              <w:ind w:left="714"/>
              <w:rPr>
                <w:lang w:eastAsia="zh-CN"/>
              </w:rPr>
            </w:pPr>
            <w:r>
              <w:rPr>
                <w:lang w:eastAsia="zh-CN"/>
              </w:rPr>
              <w:t>Frequency Shift Keying) for several reasons:</w:t>
            </w:r>
          </w:p>
          <w:p w14:paraId="1045EE56" w14:textId="77777777" w:rsidR="00B3063C" w:rsidRDefault="00B3063C" w:rsidP="00B3063C">
            <w:pPr>
              <w:pStyle w:val="NormalWeb"/>
              <w:spacing w:before="0" w:beforeAutospacing="0" w:after="0" w:afterAutospacing="0" w:line="276" w:lineRule="auto"/>
              <w:ind w:left="714"/>
              <w:rPr>
                <w:lang w:eastAsia="zh-CN"/>
              </w:rPr>
            </w:pPr>
          </w:p>
          <w:p w14:paraId="5E7B76A5" w14:textId="25E2EDF6" w:rsidR="00B3063C" w:rsidRDefault="00B3063C" w:rsidP="00B3063C">
            <w:pPr>
              <w:pStyle w:val="NormalWeb"/>
              <w:numPr>
                <w:ilvl w:val="0"/>
                <w:numId w:val="11"/>
              </w:numPr>
              <w:spacing w:before="0" w:beforeAutospacing="0" w:after="0" w:afterAutospacing="0" w:line="276" w:lineRule="auto"/>
              <w:rPr>
                <w:lang w:eastAsia="zh-CN"/>
              </w:rPr>
            </w:pPr>
            <w:r w:rsidRPr="00B3063C">
              <w:rPr>
                <w:u w:val="single"/>
                <w:lang w:eastAsia="zh-CN"/>
              </w:rPr>
              <w:t>Improved Noise Performance</w:t>
            </w:r>
            <w:r>
              <w:rPr>
                <w:lang w:eastAsia="zh-CN"/>
              </w:rPr>
              <w:t>: BPSK is less susceptible to noise compared to BASK and BFSK. In BPSK, information is encoded in the phase of the carrier signal rather than its amplitude (BASK) or frequency (BFSK), making it more robust in noisy environments.</w:t>
            </w:r>
          </w:p>
          <w:p w14:paraId="41837933" w14:textId="77777777" w:rsidR="00B3063C" w:rsidRDefault="00B3063C" w:rsidP="00B3063C">
            <w:pPr>
              <w:pStyle w:val="NormalWeb"/>
              <w:spacing w:before="0" w:beforeAutospacing="0" w:after="0" w:afterAutospacing="0" w:line="276" w:lineRule="auto"/>
              <w:ind w:left="714"/>
              <w:rPr>
                <w:lang w:eastAsia="zh-CN"/>
              </w:rPr>
            </w:pPr>
          </w:p>
          <w:p w14:paraId="427C7E15" w14:textId="73575EF7" w:rsidR="00B3063C" w:rsidRDefault="00B3063C" w:rsidP="00B3063C">
            <w:pPr>
              <w:pStyle w:val="NormalWeb"/>
              <w:numPr>
                <w:ilvl w:val="0"/>
                <w:numId w:val="11"/>
              </w:numPr>
              <w:spacing w:before="0" w:beforeAutospacing="0" w:after="0" w:afterAutospacing="0" w:line="276" w:lineRule="auto"/>
              <w:rPr>
                <w:lang w:eastAsia="zh-CN"/>
              </w:rPr>
            </w:pPr>
            <w:r w:rsidRPr="00B3063C">
              <w:rPr>
                <w:u w:val="single"/>
                <w:lang w:eastAsia="zh-CN"/>
              </w:rPr>
              <w:t>Bandwidth Efficiency</w:t>
            </w:r>
            <w:r>
              <w:rPr>
                <w:lang w:eastAsia="zh-CN"/>
              </w:rPr>
              <w:t>: BPSK typically requires less bandwidth compared to BASK and BFSK for the same data rate. This is because BPSK encodes information by shifting the phase of the carrier signal, while BASK and BFSK modulate amplitude and frequency, respectively, which may require wider bandwidth.</w:t>
            </w:r>
          </w:p>
          <w:p w14:paraId="1A1D7D05" w14:textId="77777777" w:rsidR="00B3063C" w:rsidRDefault="00B3063C" w:rsidP="00B3063C">
            <w:pPr>
              <w:pStyle w:val="NormalWeb"/>
              <w:numPr>
                <w:ilvl w:val="0"/>
                <w:numId w:val="11"/>
              </w:numPr>
              <w:spacing w:before="0" w:beforeAutospacing="0" w:after="0" w:afterAutospacing="0" w:line="276" w:lineRule="auto"/>
              <w:rPr>
                <w:lang w:eastAsia="zh-CN"/>
              </w:rPr>
            </w:pPr>
            <w:r w:rsidRPr="00B3063C">
              <w:rPr>
                <w:u w:val="single"/>
                <w:lang w:eastAsia="zh-CN"/>
              </w:rPr>
              <w:t>Simplicity of Detection</w:t>
            </w:r>
            <w:r>
              <w:rPr>
                <w:lang w:eastAsia="zh-CN"/>
              </w:rPr>
              <w:t>: BPSK demodulation is often simpler and more straightforward compared to BASK and BFSK. BPSK demodulation involves detecting the phase shift of the carrier signal, which can be done using simple phase detectors or coherent demodulation techniques. On the other hand, demodulating BASK and BFSK may require more complex circuitry.</w:t>
            </w:r>
          </w:p>
          <w:p w14:paraId="1486E6EA" w14:textId="3EFA10EC" w:rsidR="00B3063C" w:rsidRPr="000D066B" w:rsidRDefault="00B3063C" w:rsidP="00B3063C">
            <w:pPr>
              <w:pStyle w:val="NormalWeb"/>
              <w:spacing w:before="0" w:beforeAutospacing="0" w:after="0" w:afterAutospacing="0" w:line="276" w:lineRule="auto"/>
              <w:ind w:left="1434"/>
              <w:rPr>
                <w:lang w:eastAsia="zh-CN"/>
              </w:rPr>
            </w:pPr>
          </w:p>
        </w:tc>
      </w:tr>
    </w:tbl>
    <w:p w14:paraId="667D4059" w14:textId="77777777" w:rsidR="0006436D" w:rsidRDefault="0006436D" w:rsidP="0006436D">
      <w:pPr>
        <w:rPr>
          <w:sz w:val="2"/>
          <w:szCs w:val="2"/>
        </w:rPr>
      </w:pPr>
    </w:p>
    <w:p w14:paraId="167B8387" w14:textId="77777777" w:rsidR="002F28A1" w:rsidRDefault="002F28A1" w:rsidP="0006436D">
      <w:pPr>
        <w:rPr>
          <w:sz w:val="2"/>
          <w:szCs w:val="2"/>
        </w:rPr>
      </w:pPr>
    </w:p>
    <w:p w14:paraId="6C195CA0" w14:textId="77777777" w:rsidR="002F28A1" w:rsidRDefault="002F28A1" w:rsidP="0006436D">
      <w:pPr>
        <w:rPr>
          <w:sz w:val="2"/>
          <w:szCs w:val="2"/>
        </w:rPr>
      </w:pPr>
    </w:p>
    <w:p w14:paraId="2F7F8D06" w14:textId="77777777" w:rsidR="002F28A1" w:rsidRDefault="002F28A1" w:rsidP="0006436D">
      <w:pPr>
        <w:rPr>
          <w:sz w:val="2"/>
          <w:szCs w:val="2"/>
        </w:rPr>
      </w:pPr>
    </w:p>
    <w:p w14:paraId="233B2172" w14:textId="77777777" w:rsidR="002F28A1" w:rsidRDefault="002F28A1" w:rsidP="0006436D">
      <w:pPr>
        <w:rPr>
          <w:sz w:val="2"/>
          <w:szCs w:val="2"/>
        </w:rPr>
      </w:pPr>
    </w:p>
    <w:p w14:paraId="5512389B" w14:textId="77777777" w:rsidR="002F28A1" w:rsidRDefault="002F28A1" w:rsidP="0006436D">
      <w:pPr>
        <w:rPr>
          <w:sz w:val="2"/>
          <w:szCs w:val="2"/>
        </w:rPr>
      </w:pPr>
    </w:p>
    <w:p w14:paraId="59195BFC" w14:textId="77777777" w:rsidR="002F28A1" w:rsidRDefault="002F28A1" w:rsidP="0006436D">
      <w:pPr>
        <w:rPr>
          <w:sz w:val="2"/>
          <w:szCs w:val="2"/>
        </w:rPr>
      </w:pPr>
    </w:p>
    <w:p w14:paraId="12657DD2" w14:textId="77777777" w:rsidR="002F28A1" w:rsidRDefault="002F28A1" w:rsidP="0006436D">
      <w:pPr>
        <w:rPr>
          <w:sz w:val="2"/>
          <w:szCs w:val="2"/>
        </w:rPr>
      </w:pPr>
    </w:p>
    <w:p w14:paraId="2B730AA9" w14:textId="77777777" w:rsidR="002F28A1" w:rsidRDefault="002F28A1" w:rsidP="0006436D">
      <w:pPr>
        <w:rPr>
          <w:sz w:val="2"/>
          <w:szCs w:val="2"/>
        </w:rPr>
      </w:pPr>
    </w:p>
    <w:p w14:paraId="217A0373" w14:textId="77777777" w:rsidR="002F28A1" w:rsidRDefault="002F28A1" w:rsidP="0006436D">
      <w:pPr>
        <w:rPr>
          <w:sz w:val="2"/>
          <w:szCs w:val="2"/>
        </w:rPr>
      </w:pPr>
    </w:p>
    <w:p w14:paraId="02A723F1" w14:textId="77777777" w:rsidR="002F28A1" w:rsidRDefault="002F28A1" w:rsidP="0006436D">
      <w:pPr>
        <w:rPr>
          <w:sz w:val="2"/>
          <w:szCs w:val="2"/>
        </w:rPr>
      </w:pPr>
    </w:p>
    <w:p w14:paraId="517F8A9D" w14:textId="77777777" w:rsidR="002F28A1" w:rsidRDefault="002F28A1" w:rsidP="0006436D">
      <w:pPr>
        <w:rPr>
          <w:sz w:val="2"/>
          <w:szCs w:val="2"/>
        </w:rPr>
      </w:pPr>
    </w:p>
    <w:p w14:paraId="7B0C2D23" w14:textId="77777777" w:rsidR="002F28A1" w:rsidRDefault="002F28A1" w:rsidP="0006436D">
      <w:pPr>
        <w:rPr>
          <w:sz w:val="2"/>
          <w:szCs w:val="2"/>
        </w:rPr>
      </w:pPr>
    </w:p>
    <w:p w14:paraId="518252EA" w14:textId="77777777" w:rsidR="002F28A1" w:rsidRDefault="002F28A1" w:rsidP="0006436D">
      <w:pPr>
        <w:rPr>
          <w:sz w:val="2"/>
          <w:szCs w:val="2"/>
        </w:rPr>
      </w:pPr>
    </w:p>
    <w:p w14:paraId="6D315C6B" w14:textId="77777777" w:rsidR="008500C2" w:rsidRPr="001D0177" w:rsidRDefault="008500C2" w:rsidP="0006436D">
      <w:pPr>
        <w:rPr>
          <w:sz w:val="2"/>
          <w:szCs w:val="2"/>
        </w:rPr>
      </w:pPr>
    </w:p>
    <w:tbl>
      <w:tblPr>
        <w:tblStyle w:val="TableGrid"/>
        <w:tblW w:w="0" w:type="auto"/>
        <w:tblLook w:val="04A0" w:firstRow="1" w:lastRow="0" w:firstColumn="1" w:lastColumn="0" w:noHBand="0" w:noVBand="1"/>
      </w:tblPr>
      <w:tblGrid>
        <w:gridCol w:w="9016"/>
      </w:tblGrid>
      <w:tr w:rsidR="0006436D" w14:paraId="0BF9E3DC" w14:textId="77777777" w:rsidTr="0033164F">
        <w:tc>
          <w:tcPr>
            <w:tcW w:w="9016" w:type="dxa"/>
          </w:tcPr>
          <w:p w14:paraId="6E1A8F57" w14:textId="77777777" w:rsidR="0006436D" w:rsidRPr="00027E2A" w:rsidRDefault="0006436D" w:rsidP="0033164F">
            <w:pPr>
              <w:spacing w:before="80" w:after="80" w:line="276" w:lineRule="auto"/>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lastRenderedPageBreak/>
              <w:t>Conclusion:</w:t>
            </w:r>
          </w:p>
        </w:tc>
      </w:tr>
      <w:tr w:rsidR="0006436D" w14:paraId="049FE08E" w14:textId="77777777" w:rsidTr="0033164F">
        <w:tc>
          <w:tcPr>
            <w:tcW w:w="9016" w:type="dxa"/>
          </w:tcPr>
          <w:p w14:paraId="0CA72E17" w14:textId="5CBF13FA" w:rsidR="0006436D" w:rsidRPr="00A1437E" w:rsidRDefault="0006436D" w:rsidP="0033164F">
            <w:pPr>
              <w:spacing w:before="80" w:after="80" w:line="276" w:lineRule="auto"/>
              <w:jc w:val="both"/>
              <w:rPr>
                <w:rFonts w:ascii="Times New Roman" w:hAnsi="Times New Roman" w:cs="Times New Roman"/>
                <w:sz w:val="24"/>
                <w:szCs w:val="24"/>
              </w:rPr>
            </w:pPr>
            <w:r w:rsidRPr="00B15464">
              <w:rPr>
                <w:rFonts w:ascii="Times New Roman" w:hAnsi="Times New Roman" w:cs="Times New Roman"/>
                <w:sz w:val="24"/>
                <w:szCs w:val="24"/>
              </w:rPr>
              <w:t xml:space="preserve">The experiment enabled us to generate and examine Binary </w:t>
            </w:r>
            <w:r w:rsidR="009427DF">
              <w:rPr>
                <w:rFonts w:ascii="Times New Roman" w:hAnsi="Times New Roman" w:cs="Times New Roman"/>
                <w:sz w:val="24"/>
                <w:szCs w:val="24"/>
              </w:rPr>
              <w:t>Phase</w:t>
            </w:r>
            <w:r w:rsidRPr="00B15464">
              <w:rPr>
                <w:rFonts w:ascii="Times New Roman" w:hAnsi="Times New Roman" w:cs="Times New Roman"/>
                <w:sz w:val="24"/>
                <w:szCs w:val="24"/>
              </w:rPr>
              <w:t xml:space="preserve"> Shift Keying (B</w:t>
            </w:r>
            <w:r w:rsidR="009427DF">
              <w:rPr>
                <w:rFonts w:ascii="Times New Roman" w:hAnsi="Times New Roman" w:cs="Times New Roman"/>
                <w:sz w:val="24"/>
                <w:szCs w:val="24"/>
              </w:rPr>
              <w:t>P</w:t>
            </w:r>
            <w:r w:rsidRPr="00B15464">
              <w:rPr>
                <w:rFonts w:ascii="Times New Roman" w:hAnsi="Times New Roman" w:cs="Times New Roman"/>
                <w:sz w:val="24"/>
                <w:szCs w:val="24"/>
              </w:rPr>
              <w:t>SK) modulation. By understanding B</w:t>
            </w:r>
            <w:r w:rsidR="008500C2">
              <w:rPr>
                <w:rFonts w:ascii="Times New Roman" w:hAnsi="Times New Roman" w:cs="Times New Roman"/>
                <w:sz w:val="24"/>
                <w:szCs w:val="24"/>
              </w:rPr>
              <w:t>P</w:t>
            </w:r>
            <w:r w:rsidRPr="00B15464">
              <w:rPr>
                <w:rFonts w:ascii="Times New Roman" w:hAnsi="Times New Roman" w:cs="Times New Roman"/>
                <w:sz w:val="24"/>
                <w:szCs w:val="24"/>
              </w:rPr>
              <w:t>SK's operation and visualizing its output, we gained valuable insights into digital modulation techniques, enhancing our comprehension of communication systems and their real-world applications.</w:t>
            </w:r>
          </w:p>
        </w:tc>
      </w:tr>
    </w:tbl>
    <w:p w14:paraId="047663E8" w14:textId="77777777" w:rsidR="0006436D" w:rsidRDefault="0006436D" w:rsidP="0006436D"/>
    <w:p w14:paraId="426E877B" w14:textId="77777777" w:rsidR="002F28A1" w:rsidRDefault="002F28A1" w:rsidP="0006436D"/>
    <w:tbl>
      <w:tblPr>
        <w:tblStyle w:val="TableGrid"/>
        <w:tblW w:w="0" w:type="auto"/>
        <w:tblInd w:w="4390" w:type="dxa"/>
        <w:tblLook w:val="04A0" w:firstRow="1" w:lastRow="0" w:firstColumn="1" w:lastColumn="0" w:noHBand="0" w:noVBand="1"/>
      </w:tblPr>
      <w:tblGrid>
        <w:gridCol w:w="4626"/>
      </w:tblGrid>
      <w:tr w:rsidR="0006436D" w14:paraId="5BBB5C4D" w14:textId="77777777" w:rsidTr="0033164F">
        <w:tc>
          <w:tcPr>
            <w:tcW w:w="4626" w:type="dxa"/>
          </w:tcPr>
          <w:p w14:paraId="4CE37739" w14:textId="77777777" w:rsidR="0006436D" w:rsidRDefault="0006436D" w:rsidP="0033164F"/>
          <w:p w14:paraId="4D61AB89" w14:textId="77777777" w:rsidR="0006436D" w:rsidRPr="009C07BD" w:rsidRDefault="0006436D" w:rsidP="0033164F">
            <w:pPr>
              <w:spacing w:before="80" w:after="80" w:line="276" w:lineRule="auto"/>
              <w:rPr>
                <w:rFonts w:ascii="Times New Roman" w:hAnsi="Times New Roman" w:cs="Times New Roman"/>
                <w:b/>
                <w:bCs/>
                <w:color w:val="C00000"/>
                <w:sz w:val="24"/>
                <w:szCs w:val="24"/>
              </w:rPr>
            </w:pPr>
          </w:p>
          <w:p w14:paraId="36FE7AD7" w14:textId="77777777" w:rsidR="0006436D" w:rsidRDefault="0006436D" w:rsidP="0033164F">
            <w:pPr>
              <w:spacing w:before="80" w:after="80" w:line="276" w:lineRule="auto"/>
              <w:jc w:val="center"/>
            </w:pPr>
            <w:r w:rsidRPr="009C07BD">
              <w:rPr>
                <w:rFonts w:ascii="Times New Roman" w:hAnsi="Times New Roman" w:cs="Times New Roman"/>
                <w:b/>
                <w:bCs/>
                <w:color w:val="C00000"/>
                <w:sz w:val="24"/>
                <w:szCs w:val="24"/>
              </w:rPr>
              <w:t>Signature of faculty in-charge with date:</w:t>
            </w:r>
          </w:p>
        </w:tc>
      </w:tr>
    </w:tbl>
    <w:p w14:paraId="3DD0D9C7" w14:textId="77777777" w:rsidR="0006436D" w:rsidRDefault="0006436D" w:rsidP="0006436D"/>
    <w:p w14:paraId="103F7F0A" w14:textId="77777777" w:rsidR="0006436D" w:rsidRDefault="0006436D" w:rsidP="0006436D"/>
    <w:p w14:paraId="5DB76627" w14:textId="77777777" w:rsidR="00060B0E" w:rsidRDefault="00060B0E"/>
    <w:sectPr w:rsidR="00060B0E" w:rsidSect="00651C79">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6F0F1" w14:textId="77777777" w:rsidR="00651C79" w:rsidRDefault="00651C79" w:rsidP="0006436D">
      <w:pPr>
        <w:spacing w:after="0" w:line="240" w:lineRule="auto"/>
      </w:pPr>
      <w:r>
        <w:separator/>
      </w:r>
    </w:p>
  </w:endnote>
  <w:endnote w:type="continuationSeparator" w:id="0">
    <w:p w14:paraId="60BC1886" w14:textId="77777777" w:rsidR="00651C79" w:rsidRDefault="00651C79" w:rsidP="0006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F2E67" w14:textId="77777777" w:rsidR="009347D1" w:rsidRDefault="008474EA">
    <w:pPr>
      <w:pStyle w:val="Footer"/>
    </w:pPr>
    <w:r>
      <w:t>Analog and Digital Communication</w:t>
    </w:r>
    <w:r>
      <w:ptab w:relativeTo="margin" w:alignment="center" w:leader="none"/>
    </w:r>
    <w:r>
      <w:ptab w:relativeTo="margin" w:alignment="right" w:leader="none"/>
    </w:r>
    <w:r>
      <w:t>Academic Year: 2023-24</w:t>
    </w:r>
  </w:p>
  <w:p w14:paraId="260422A0" w14:textId="77777777" w:rsidR="009347D1" w:rsidRDefault="008474EA">
    <w:pPr>
      <w:pStyle w:val="Footer"/>
    </w:pPr>
    <w:r>
      <w:t>Semester: IV</w:t>
    </w:r>
    <w:r>
      <w:tab/>
    </w:r>
    <w: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54190" w14:textId="77777777" w:rsidR="00651C79" w:rsidRDefault="00651C79" w:rsidP="0006436D">
      <w:pPr>
        <w:spacing w:after="0" w:line="240" w:lineRule="auto"/>
      </w:pPr>
      <w:r>
        <w:separator/>
      </w:r>
    </w:p>
  </w:footnote>
  <w:footnote w:type="continuationSeparator" w:id="0">
    <w:p w14:paraId="1B46B84E" w14:textId="77777777" w:rsidR="00651C79" w:rsidRDefault="00651C79" w:rsidP="00064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40F66" w14:textId="77777777" w:rsidR="009347D1" w:rsidRPr="0006436D" w:rsidRDefault="009347D1" w:rsidP="00027E2A">
    <w:pPr>
      <w:pBdr>
        <w:top w:val="nil"/>
        <w:left w:val="nil"/>
        <w:bottom w:val="nil"/>
        <w:right w:val="nil"/>
        <w:between w:val="nil"/>
      </w:pBdr>
      <w:tabs>
        <w:tab w:val="center" w:pos="4680"/>
        <w:tab w:val="right" w:pos="9360"/>
      </w:tabs>
      <w:spacing w:after="0" w:line="240" w:lineRule="auto"/>
      <w:rPr>
        <w:color w:val="000000"/>
        <w:sz w:val="2"/>
        <w:szCs w:val="2"/>
      </w:rPr>
    </w:pPr>
  </w:p>
  <w:tbl>
    <w:tblPr>
      <w:tblW w:w="11925" w:type="dxa"/>
      <w:tblInd w:w="-1450"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027E2A" w14:paraId="335E29D9" w14:textId="77777777" w:rsidTr="00027E2A">
      <w:trPr>
        <w:trHeight w:val="907"/>
      </w:trPr>
      <w:tc>
        <w:tcPr>
          <w:tcW w:w="3572" w:type="dxa"/>
        </w:tcPr>
        <w:p w14:paraId="0D5F7B99" w14:textId="77777777" w:rsidR="009347D1" w:rsidRDefault="008474EA" w:rsidP="00027E2A">
          <w:pPr>
            <w:pBdr>
              <w:top w:val="nil"/>
              <w:left w:val="nil"/>
              <w:bottom w:val="nil"/>
              <w:right w:val="nil"/>
              <w:between w:val="nil"/>
            </w:pBdr>
            <w:tabs>
              <w:tab w:val="center" w:pos="4680"/>
              <w:tab w:val="right" w:pos="9360"/>
            </w:tabs>
            <w:spacing w:after="0"/>
            <w:ind w:firstLine="258"/>
            <w:rPr>
              <w:color w:val="000000"/>
            </w:rPr>
          </w:pPr>
          <w:bookmarkStart w:id="0" w:name="_30j0zll" w:colFirst="0" w:colLast="0"/>
          <w:bookmarkEnd w:id="0"/>
          <w:r>
            <w:rPr>
              <w:noProof/>
              <w:color w:val="000000"/>
            </w:rPr>
            <w:drawing>
              <wp:inline distT="0" distB="0" distL="0" distR="0" wp14:anchorId="307FCDF6" wp14:editId="320D117D">
                <wp:extent cx="1973580" cy="609600"/>
                <wp:effectExtent l="0" t="0" r="0" b="0"/>
                <wp:docPr id="2"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23155142" w14:textId="77777777" w:rsidR="009347D1" w:rsidRDefault="008474EA" w:rsidP="00027E2A">
          <w:pPr>
            <w:tabs>
              <w:tab w:val="center" w:pos="4513"/>
              <w:tab w:val="right" w:pos="9026"/>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3DB1F0E" w14:textId="77777777" w:rsidR="009347D1" w:rsidRDefault="008474EA" w:rsidP="00027E2A">
          <w:pPr>
            <w:tabs>
              <w:tab w:val="center" w:pos="4513"/>
              <w:tab w:val="right" w:pos="9026"/>
            </w:tabs>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(A Constituent College of Somaiya Vidyavihar University)</w:t>
          </w:r>
        </w:p>
        <w:p w14:paraId="084319E8" w14:textId="77777777" w:rsidR="009347D1" w:rsidRDefault="008474EA" w:rsidP="00027E2A">
          <w:pPr>
            <w:tabs>
              <w:tab w:val="center" w:pos="4513"/>
              <w:tab w:val="right" w:pos="9026"/>
            </w:tabs>
            <w:spacing w:after="0" w:line="276" w:lineRule="auto"/>
            <w:rPr>
              <w:color w:val="BC202E"/>
              <w:sz w:val="24"/>
              <w:szCs w:val="24"/>
            </w:rPr>
          </w:pPr>
          <w:r>
            <w:rPr>
              <w:rFonts w:ascii="Times New Roman" w:eastAsia="Times New Roman" w:hAnsi="Times New Roman" w:cs="Times New Roman"/>
              <w:b/>
              <w:color w:val="BC202E"/>
              <w:sz w:val="24"/>
              <w:szCs w:val="24"/>
            </w:rPr>
            <w:t xml:space="preserve">          Department of Sciences and Humanities</w:t>
          </w:r>
        </w:p>
      </w:tc>
      <w:tc>
        <w:tcPr>
          <w:tcW w:w="2199" w:type="dxa"/>
        </w:tcPr>
        <w:p w14:paraId="11458724" w14:textId="77777777" w:rsidR="009347D1" w:rsidRDefault="008474EA" w:rsidP="00027E2A">
          <w:pPr>
            <w:pBdr>
              <w:top w:val="nil"/>
              <w:left w:val="nil"/>
              <w:bottom w:val="nil"/>
              <w:right w:val="nil"/>
              <w:between w:val="nil"/>
            </w:pBdr>
            <w:tabs>
              <w:tab w:val="center" w:pos="4680"/>
              <w:tab w:val="right" w:pos="9360"/>
              <w:tab w:val="left" w:pos="735"/>
              <w:tab w:val="right" w:pos="2664"/>
            </w:tabs>
            <w:spacing w:after="0"/>
            <w:rPr>
              <w:color w:val="000000"/>
            </w:rPr>
          </w:pPr>
          <w:r>
            <w:rPr>
              <w:noProof/>
              <w:color w:val="000000"/>
            </w:rPr>
            <w:drawing>
              <wp:inline distT="0" distB="0" distL="0" distR="0" wp14:anchorId="3A64A7F3" wp14:editId="428BF051">
                <wp:extent cx="982980" cy="609600"/>
                <wp:effectExtent l="0" t="0" r="0" b="0"/>
                <wp:docPr id="3"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3E784565" w14:textId="77777777" w:rsidR="009347D1" w:rsidRDefault="00934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singleLevel"/>
    <w:tmpl w:val="0000000D"/>
    <w:name w:val="WW8Num13"/>
    <w:lvl w:ilvl="0">
      <w:start w:val="1"/>
      <w:numFmt w:val="decimal"/>
      <w:lvlText w:val="%1."/>
      <w:lvlJc w:val="left"/>
      <w:pPr>
        <w:tabs>
          <w:tab w:val="num" w:pos="0"/>
        </w:tabs>
        <w:ind w:left="1080" w:hanging="720"/>
      </w:pPr>
      <w:rPr>
        <w:rFonts w:cs="Times New Roman"/>
      </w:rPr>
    </w:lvl>
  </w:abstractNum>
  <w:abstractNum w:abstractNumId="1" w15:restartNumberingAfterBreak="0">
    <w:nsid w:val="05954E20"/>
    <w:multiLevelType w:val="hybridMultilevel"/>
    <w:tmpl w:val="E7EE276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1BC5BC7"/>
    <w:multiLevelType w:val="hybridMultilevel"/>
    <w:tmpl w:val="6A20E6C4"/>
    <w:lvl w:ilvl="0" w:tplc="40090017">
      <w:start w:val="1"/>
      <w:numFmt w:val="lowerLetter"/>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3" w15:restartNumberingAfterBreak="0">
    <w:nsid w:val="2E9B32E5"/>
    <w:multiLevelType w:val="hybridMultilevel"/>
    <w:tmpl w:val="52AE4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A05B31"/>
    <w:multiLevelType w:val="hybridMultilevel"/>
    <w:tmpl w:val="67B4D684"/>
    <w:lvl w:ilvl="0" w:tplc="40090017">
      <w:start w:val="1"/>
      <w:numFmt w:val="lowerLetter"/>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5" w15:restartNumberingAfterBreak="0">
    <w:nsid w:val="30090215"/>
    <w:multiLevelType w:val="hybridMultilevel"/>
    <w:tmpl w:val="7D0A617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38C467A9"/>
    <w:multiLevelType w:val="hybridMultilevel"/>
    <w:tmpl w:val="F7A8ACF0"/>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7" w15:restartNumberingAfterBreak="0">
    <w:nsid w:val="39CA4BE5"/>
    <w:multiLevelType w:val="hybridMultilevel"/>
    <w:tmpl w:val="B5E25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BE135D"/>
    <w:multiLevelType w:val="hybridMultilevel"/>
    <w:tmpl w:val="51827DC6"/>
    <w:lvl w:ilvl="0" w:tplc="B53AFDA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975970"/>
    <w:multiLevelType w:val="hybridMultilevel"/>
    <w:tmpl w:val="9C0A9B18"/>
    <w:lvl w:ilvl="0" w:tplc="9484268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933439"/>
    <w:multiLevelType w:val="hybridMultilevel"/>
    <w:tmpl w:val="3C142F3E"/>
    <w:lvl w:ilvl="0" w:tplc="E278C23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32762">
    <w:abstractNumId w:val="3"/>
  </w:num>
  <w:num w:numId="2" w16cid:durableId="2083290391">
    <w:abstractNumId w:val="7"/>
  </w:num>
  <w:num w:numId="3" w16cid:durableId="805928097">
    <w:abstractNumId w:val="10"/>
  </w:num>
  <w:num w:numId="4" w16cid:durableId="199822718">
    <w:abstractNumId w:val="5"/>
  </w:num>
  <w:num w:numId="5" w16cid:durableId="827401665">
    <w:abstractNumId w:val="1"/>
  </w:num>
  <w:num w:numId="6" w16cid:durableId="145366016">
    <w:abstractNumId w:val="9"/>
  </w:num>
  <w:num w:numId="7" w16cid:durableId="1834177119">
    <w:abstractNumId w:val="0"/>
  </w:num>
  <w:num w:numId="8" w16cid:durableId="184634426">
    <w:abstractNumId w:val="2"/>
  </w:num>
  <w:num w:numId="9" w16cid:durableId="1177386163">
    <w:abstractNumId w:val="4"/>
  </w:num>
  <w:num w:numId="10" w16cid:durableId="1581910887">
    <w:abstractNumId w:val="8"/>
  </w:num>
  <w:num w:numId="11" w16cid:durableId="1034696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6D"/>
    <w:rsid w:val="00060B0E"/>
    <w:rsid w:val="0006436D"/>
    <w:rsid w:val="000D066B"/>
    <w:rsid w:val="001B4729"/>
    <w:rsid w:val="001B6109"/>
    <w:rsid w:val="002B032F"/>
    <w:rsid w:val="002F28A1"/>
    <w:rsid w:val="00651C79"/>
    <w:rsid w:val="007E07AB"/>
    <w:rsid w:val="008474EA"/>
    <w:rsid w:val="008500C2"/>
    <w:rsid w:val="009347D1"/>
    <w:rsid w:val="009427DF"/>
    <w:rsid w:val="00A95B9E"/>
    <w:rsid w:val="00AE759B"/>
    <w:rsid w:val="00AF337B"/>
    <w:rsid w:val="00B3063C"/>
    <w:rsid w:val="00B92570"/>
    <w:rsid w:val="00BF3F31"/>
    <w:rsid w:val="00C346DF"/>
    <w:rsid w:val="00D42EDC"/>
    <w:rsid w:val="00DF6A84"/>
    <w:rsid w:val="00E4296D"/>
    <w:rsid w:val="00ED7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EDB1"/>
  <w15:chartTrackingRefBased/>
  <w15:docId w15:val="{DFCA083C-D384-4837-AB82-157CB3D9B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36D"/>
  </w:style>
  <w:style w:type="paragraph" w:styleId="Heading3">
    <w:name w:val="heading 3"/>
    <w:basedOn w:val="Normal"/>
    <w:next w:val="Normal"/>
    <w:link w:val="Heading3Char"/>
    <w:uiPriority w:val="9"/>
    <w:unhideWhenUsed/>
    <w:qFormat/>
    <w:rsid w:val="0006436D"/>
    <w:pPr>
      <w:keepNext/>
      <w:keepLines/>
      <w:spacing w:before="280" w:after="80" w:line="276" w:lineRule="auto"/>
      <w:outlineLvl w:val="2"/>
    </w:pPr>
    <w:rPr>
      <w:rFonts w:ascii="Calibri" w:eastAsia="Calibri"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436D"/>
    <w:rPr>
      <w:rFonts w:ascii="Calibri" w:eastAsia="Calibri" w:hAnsi="Calibri" w:cs="Calibri"/>
      <w:b/>
      <w:kern w:val="0"/>
      <w:sz w:val="28"/>
      <w:szCs w:val="28"/>
      <w:lang w:val="en-US" w:eastAsia="en-IN"/>
      <w14:ligatures w14:val="none"/>
    </w:rPr>
  </w:style>
  <w:style w:type="paragraph" w:styleId="Header">
    <w:name w:val="header"/>
    <w:basedOn w:val="Normal"/>
    <w:link w:val="HeaderChar"/>
    <w:uiPriority w:val="99"/>
    <w:unhideWhenUsed/>
    <w:rsid w:val="000643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436D"/>
  </w:style>
  <w:style w:type="paragraph" w:styleId="Footer">
    <w:name w:val="footer"/>
    <w:basedOn w:val="Normal"/>
    <w:link w:val="FooterChar"/>
    <w:uiPriority w:val="99"/>
    <w:unhideWhenUsed/>
    <w:rsid w:val="000643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436D"/>
  </w:style>
  <w:style w:type="table" w:styleId="TableGrid">
    <w:name w:val="Table Grid"/>
    <w:basedOn w:val="TableNormal"/>
    <w:uiPriority w:val="39"/>
    <w:rsid w:val="00064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436D"/>
    <w:pPr>
      <w:spacing w:after="200" w:line="276" w:lineRule="auto"/>
      <w:ind w:left="720"/>
      <w:contextualSpacing/>
    </w:pPr>
    <w:rPr>
      <w:rFonts w:ascii="Calibri" w:eastAsia="Calibri" w:hAnsi="Calibri" w:cs="Calibri"/>
      <w:kern w:val="0"/>
      <w:lang w:val="en-US" w:eastAsia="en-IN"/>
      <w14:ligatures w14:val="none"/>
    </w:rPr>
  </w:style>
  <w:style w:type="paragraph" w:styleId="NormalWeb">
    <w:name w:val="Normal (Web)"/>
    <w:basedOn w:val="Normal"/>
    <w:uiPriority w:val="99"/>
    <w:unhideWhenUsed/>
    <w:rsid w:val="000643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D42ED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16890">
      <w:bodyDiv w:val="1"/>
      <w:marLeft w:val="0"/>
      <w:marRight w:val="0"/>
      <w:marTop w:val="0"/>
      <w:marBottom w:val="0"/>
      <w:divBdr>
        <w:top w:val="none" w:sz="0" w:space="0" w:color="auto"/>
        <w:left w:val="none" w:sz="0" w:space="0" w:color="auto"/>
        <w:bottom w:val="none" w:sz="0" w:space="0" w:color="auto"/>
        <w:right w:val="none" w:sz="0" w:space="0" w:color="auto"/>
      </w:divBdr>
      <w:divsChild>
        <w:div w:id="209192306">
          <w:marLeft w:val="0"/>
          <w:marRight w:val="0"/>
          <w:marTop w:val="0"/>
          <w:marBottom w:val="0"/>
          <w:divBdr>
            <w:top w:val="single" w:sz="2" w:space="0" w:color="E3E3E3"/>
            <w:left w:val="single" w:sz="2" w:space="0" w:color="E3E3E3"/>
            <w:bottom w:val="single" w:sz="2" w:space="0" w:color="E3E3E3"/>
            <w:right w:val="single" w:sz="2" w:space="0" w:color="E3E3E3"/>
          </w:divBdr>
          <w:divsChild>
            <w:div w:id="20186537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444964">
                  <w:marLeft w:val="0"/>
                  <w:marRight w:val="0"/>
                  <w:marTop w:val="0"/>
                  <w:marBottom w:val="0"/>
                  <w:divBdr>
                    <w:top w:val="single" w:sz="2" w:space="0" w:color="E3E3E3"/>
                    <w:left w:val="single" w:sz="2" w:space="0" w:color="E3E3E3"/>
                    <w:bottom w:val="single" w:sz="2" w:space="0" w:color="E3E3E3"/>
                    <w:right w:val="single" w:sz="2" w:space="0" w:color="E3E3E3"/>
                  </w:divBdr>
                  <w:divsChild>
                    <w:div w:id="1000737995">
                      <w:marLeft w:val="0"/>
                      <w:marRight w:val="0"/>
                      <w:marTop w:val="0"/>
                      <w:marBottom w:val="0"/>
                      <w:divBdr>
                        <w:top w:val="single" w:sz="2" w:space="0" w:color="E3E3E3"/>
                        <w:left w:val="single" w:sz="2" w:space="0" w:color="E3E3E3"/>
                        <w:bottom w:val="single" w:sz="2" w:space="0" w:color="E3E3E3"/>
                        <w:right w:val="single" w:sz="2" w:space="0" w:color="E3E3E3"/>
                      </w:divBdr>
                      <w:divsChild>
                        <w:div w:id="1629555184">
                          <w:marLeft w:val="0"/>
                          <w:marRight w:val="0"/>
                          <w:marTop w:val="0"/>
                          <w:marBottom w:val="0"/>
                          <w:divBdr>
                            <w:top w:val="single" w:sz="2" w:space="0" w:color="E3E3E3"/>
                            <w:left w:val="single" w:sz="2" w:space="0" w:color="E3E3E3"/>
                            <w:bottom w:val="single" w:sz="2" w:space="0" w:color="E3E3E3"/>
                            <w:right w:val="single" w:sz="2" w:space="0" w:color="E3E3E3"/>
                          </w:divBdr>
                          <w:divsChild>
                            <w:div w:id="844318524">
                              <w:marLeft w:val="0"/>
                              <w:marRight w:val="0"/>
                              <w:marTop w:val="0"/>
                              <w:marBottom w:val="0"/>
                              <w:divBdr>
                                <w:top w:val="single" w:sz="2" w:space="0" w:color="E3E3E3"/>
                                <w:left w:val="single" w:sz="2" w:space="0" w:color="E3E3E3"/>
                                <w:bottom w:val="single" w:sz="2" w:space="0" w:color="E3E3E3"/>
                                <w:right w:val="single" w:sz="2" w:space="0" w:color="E3E3E3"/>
                              </w:divBdr>
                              <w:divsChild>
                                <w:div w:id="1909656651">
                                  <w:marLeft w:val="0"/>
                                  <w:marRight w:val="0"/>
                                  <w:marTop w:val="0"/>
                                  <w:marBottom w:val="0"/>
                                  <w:divBdr>
                                    <w:top w:val="single" w:sz="2" w:space="0" w:color="E3E3E3"/>
                                    <w:left w:val="single" w:sz="2" w:space="0" w:color="E3E3E3"/>
                                    <w:bottom w:val="single" w:sz="2" w:space="0" w:color="E3E3E3"/>
                                    <w:right w:val="single" w:sz="2" w:space="0" w:color="E3E3E3"/>
                                  </w:divBdr>
                                  <w:divsChild>
                                    <w:div w:id="395323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638880">
      <w:bodyDiv w:val="1"/>
      <w:marLeft w:val="0"/>
      <w:marRight w:val="0"/>
      <w:marTop w:val="0"/>
      <w:marBottom w:val="0"/>
      <w:divBdr>
        <w:top w:val="none" w:sz="0" w:space="0" w:color="auto"/>
        <w:left w:val="none" w:sz="0" w:space="0" w:color="auto"/>
        <w:bottom w:val="none" w:sz="0" w:space="0" w:color="auto"/>
        <w:right w:val="none" w:sz="0" w:space="0" w:color="auto"/>
      </w:divBdr>
    </w:div>
    <w:div w:id="699741712">
      <w:bodyDiv w:val="1"/>
      <w:marLeft w:val="0"/>
      <w:marRight w:val="0"/>
      <w:marTop w:val="0"/>
      <w:marBottom w:val="0"/>
      <w:divBdr>
        <w:top w:val="none" w:sz="0" w:space="0" w:color="auto"/>
        <w:left w:val="none" w:sz="0" w:space="0" w:color="auto"/>
        <w:bottom w:val="none" w:sz="0" w:space="0" w:color="auto"/>
        <w:right w:val="none" w:sz="0" w:space="0" w:color="auto"/>
      </w:divBdr>
    </w:div>
    <w:div w:id="1718239498">
      <w:bodyDiv w:val="1"/>
      <w:marLeft w:val="0"/>
      <w:marRight w:val="0"/>
      <w:marTop w:val="0"/>
      <w:marBottom w:val="0"/>
      <w:divBdr>
        <w:top w:val="none" w:sz="0" w:space="0" w:color="auto"/>
        <w:left w:val="none" w:sz="0" w:space="0" w:color="auto"/>
        <w:bottom w:val="none" w:sz="0" w:space="0" w:color="auto"/>
        <w:right w:val="none" w:sz="0" w:space="0" w:color="auto"/>
      </w:divBdr>
    </w:div>
    <w:div w:id="196726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Pages>
  <Words>636</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18</cp:revision>
  <dcterms:created xsi:type="dcterms:W3CDTF">2024-04-14T06:49:00Z</dcterms:created>
  <dcterms:modified xsi:type="dcterms:W3CDTF">2024-04-15T09:27:00Z</dcterms:modified>
</cp:coreProperties>
</file>