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tblpX="74" w:tblpY="51"/>
        <w:tblW w:w="89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7"/>
        <w:gridCol w:w="3544"/>
        <w:gridCol w:w="1275"/>
        <w:gridCol w:w="1564"/>
      </w:tblGrid>
      <w:tr w:rsidR="00597806" w14:paraId="4FDB6506" w14:textId="77777777" w:rsidTr="0068226B">
        <w:tc>
          <w:tcPr>
            <w:tcW w:w="2547" w:type="dxa"/>
            <w:shd w:val="clear" w:color="auto" w:fill="auto"/>
            <w:vAlign w:val="center"/>
          </w:tcPr>
          <w:p w14:paraId="56AAEF6D" w14:textId="77777777" w:rsidR="00597806" w:rsidRDefault="00597806" w:rsidP="0068226B">
            <w:pPr>
              <w:pStyle w:val="Heading2"/>
              <w:spacing w:before="60" w:after="60" w:line="276" w:lineRule="auto"/>
              <w:ind w:hanging="1440"/>
              <w:jc w:val="center"/>
              <w:rPr>
                <w:b/>
                <w:color w:val="BC202E"/>
                <w:sz w:val="24"/>
                <w:szCs w:val="24"/>
                <w:u w:val="none"/>
              </w:rPr>
            </w:pPr>
            <w:r>
              <w:rPr>
                <w:b/>
                <w:color w:val="BC202E"/>
                <w:sz w:val="24"/>
                <w:szCs w:val="24"/>
                <w:u w:val="none"/>
              </w:rPr>
              <w:t>Course Name:</w:t>
            </w:r>
          </w:p>
        </w:tc>
        <w:tc>
          <w:tcPr>
            <w:tcW w:w="3544" w:type="dxa"/>
            <w:shd w:val="clear" w:color="auto" w:fill="auto"/>
            <w:vAlign w:val="center"/>
          </w:tcPr>
          <w:p w14:paraId="76B01910" w14:textId="77777777" w:rsidR="00597806" w:rsidRDefault="00597806" w:rsidP="0068226B">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Automation &amp; Control Systems</w:t>
            </w:r>
          </w:p>
        </w:tc>
        <w:tc>
          <w:tcPr>
            <w:tcW w:w="1275" w:type="dxa"/>
            <w:shd w:val="clear" w:color="auto" w:fill="auto"/>
            <w:vAlign w:val="center"/>
          </w:tcPr>
          <w:p w14:paraId="5CBE6D4D" w14:textId="77777777" w:rsidR="00597806" w:rsidRDefault="00597806" w:rsidP="0068226B">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564" w:type="dxa"/>
            <w:vAlign w:val="center"/>
          </w:tcPr>
          <w:p w14:paraId="107411CB" w14:textId="77777777" w:rsidR="00597806" w:rsidRDefault="00597806" w:rsidP="0068226B">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w:t>
            </w:r>
          </w:p>
        </w:tc>
      </w:tr>
      <w:tr w:rsidR="00597806" w14:paraId="3B51EF58" w14:textId="77777777" w:rsidTr="0068226B">
        <w:tc>
          <w:tcPr>
            <w:tcW w:w="2547" w:type="dxa"/>
            <w:shd w:val="clear" w:color="auto" w:fill="auto"/>
            <w:vAlign w:val="center"/>
          </w:tcPr>
          <w:p w14:paraId="2EBF6D93" w14:textId="77777777" w:rsidR="00597806" w:rsidRDefault="00597806" w:rsidP="0068226B">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3544" w:type="dxa"/>
            <w:shd w:val="clear" w:color="auto" w:fill="auto"/>
            <w:vAlign w:val="center"/>
          </w:tcPr>
          <w:p w14:paraId="00DB6471" w14:textId="77777777" w:rsidR="00597806" w:rsidRDefault="00597806" w:rsidP="0068226B">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bookmarkStart w:id="0" w:name="_heading=h.gjdgxs" w:colFirst="0" w:colLast="0"/>
            <w:bookmarkEnd w:id="0"/>
            <w:r>
              <w:rPr>
                <w:rFonts w:ascii="Times New Roman" w:eastAsia="Times New Roman" w:hAnsi="Times New Roman" w:cs="Times New Roman"/>
                <w:b/>
                <w:color w:val="000000"/>
                <w:sz w:val="24"/>
                <w:szCs w:val="24"/>
              </w:rPr>
              <w:t>07 / 08 / 2024</w:t>
            </w:r>
          </w:p>
        </w:tc>
        <w:tc>
          <w:tcPr>
            <w:tcW w:w="1275" w:type="dxa"/>
            <w:shd w:val="clear" w:color="auto" w:fill="auto"/>
            <w:vAlign w:val="center"/>
          </w:tcPr>
          <w:p w14:paraId="7BA8F3D3" w14:textId="77777777" w:rsidR="00597806" w:rsidRDefault="00597806" w:rsidP="0068226B">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564" w:type="dxa"/>
            <w:vAlign w:val="center"/>
          </w:tcPr>
          <w:p w14:paraId="1B9EEF60" w14:textId="77777777" w:rsidR="00597806" w:rsidRDefault="00597806" w:rsidP="0068226B">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 - 1</w:t>
            </w:r>
          </w:p>
        </w:tc>
      </w:tr>
      <w:tr w:rsidR="00597806" w14:paraId="04AFFDD8" w14:textId="77777777" w:rsidTr="0068226B">
        <w:tc>
          <w:tcPr>
            <w:tcW w:w="2547" w:type="dxa"/>
            <w:shd w:val="clear" w:color="auto" w:fill="auto"/>
            <w:vAlign w:val="center"/>
          </w:tcPr>
          <w:p w14:paraId="5157E905" w14:textId="77777777" w:rsidR="00597806" w:rsidRDefault="00597806" w:rsidP="0068226B">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3544" w:type="dxa"/>
            <w:shd w:val="clear" w:color="auto" w:fill="auto"/>
            <w:vAlign w:val="center"/>
          </w:tcPr>
          <w:p w14:paraId="34934DCB" w14:textId="77777777" w:rsidR="00597806" w:rsidRDefault="00597806" w:rsidP="0068226B">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Shila Dande</w:t>
            </w:r>
          </w:p>
        </w:tc>
        <w:tc>
          <w:tcPr>
            <w:tcW w:w="1275" w:type="dxa"/>
            <w:shd w:val="clear" w:color="auto" w:fill="auto"/>
            <w:vAlign w:val="center"/>
          </w:tcPr>
          <w:p w14:paraId="121C2A95" w14:textId="77777777" w:rsidR="00597806" w:rsidRDefault="00597806" w:rsidP="0068226B">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564" w:type="dxa"/>
            <w:vAlign w:val="center"/>
          </w:tcPr>
          <w:p w14:paraId="5D9A54B1" w14:textId="77777777" w:rsidR="00597806" w:rsidRDefault="00597806" w:rsidP="0068226B">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16014022050</w:t>
            </w:r>
          </w:p>
        </w:tc>
      </w:tr>
      <w:tr w:rsidR="00597806" w14:paraId="15383F65" w14:textId="77777777" w:rsidTr="0068226B">
        <w:tc>
          <w:tcPr>
            <w:tcW w:w="2547" w:type="dxa"/>
            <w:shd w:val="clear" w:color="auto" w:fill="auto"/>
            <w:vAlign w:val="center"/>
          </w:tcPr>
          <w:p w14:paraId="6EA9FE63" w14:textId="77777777" w:rsidR="00597806" w:rsidRDefault="00597806" w:rsidP="0068226B">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3544" w:type="dxa"/>
            <w:shd w:val="clear" w:color="auto" w:fill="auto"/>
            <w:vAlign w:val="center"/>
          </w:tcPr>
          <w:p w14:paraId="0A9121A4" w14:textId="77777777" w:rsidR="00597806" w:rsidRDefault="00597806" w:rsidP="0068226B">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p>
        </w:tc>
        <w:tc>
          <w:tcPr>
            <w:tcW w:w="1275" w:type="dxa"/>
            <w:shd w:val="clear" w:color="auto" w:fill="auto"/>
            <w:vAlign w:val="center"/>
          </w:tcPr>
          <w:p w14:paraId="7CC445D9" w14:textId="77777777" w:rsidR="00597806" w:rsidRDefault="00597806" w:rsidP="0068226B">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 / Marks:</w:t>
            </w:r>
          </w:p>
        </w:tc>
        <w:tc>
          <w:tcPr>
            <w:tcW w:w="1564" w:type="dxa"/>
            <w:vAlign w:val="center"/>
          </w:tcPr>
          <w:p w14:paraId="10B89BA8" w14:textId="77777777" w:rsidR="00597806" w:rsidRDefault="00597806" w:rsidP="0068226B">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___ / 25</w:t>
            </w:r>
          </w:p>
        </w:tc>
      </w:tr>
    </w:tbl>
    <w:p w14:paraId="04E70B4B" w14:textId="77777777" w:rsidR="00CA5C03" w:rsidRDefault="00CA5C03" w:rsidP="00597806">
      <w:pPr>
        <w:spacing w:after="0" w:line="240" w:lineRule="auto"/>
      </w:pPr>
    </w:p>
    <w:p w14:paraId="2A362483" w14:textId="16C5C669" w:rsidR="00597806" w:rsidRDefault="00597806" w:rsidP="00597806">
      <w:pPr>
        <w:spacing w:after="0" w:line="240" w:lineRule="auto"/>
        <w:jc w:val="center"/>
        <w:rPr>
          <w:rFonts w:ascii="Times New Roman" w:hAnsi="Times New Roman" w:cs="Times New Roman"/>
          <w:b/>
          <w:bCs/>
          <w:color w:val="C00000"/>
          <w:sz w:val="28"/>
          <w:szCs w:val="28"/>
        </w:rPr>
      </w:pPr>
      <w:r w:rsidRPr="0089587E">
        <w:rPr>
          <w:rFonts w:ascii="Times New Roman" w:hAnsi="Times New Roman" w:cs="Times New Roman"/>
          <w:b/>
          <w:bCs/>
          <w:color w:val="C00000"/>
          <w:sz w:val="28"/>
          <w:szCs w:val="28"/>
        </w:rPr>
        <w:t>Experiment No.:</w:t>
      </w:r>
      <w:r>
        <w:rPr>
          <w:rFonts w:ascii="Times New Roman" w:hAnsi="Times New Roman" w:cs="Times New Roman"/>
          <w:b/>
          <w:bCs/>
          <w:color w:val="C00000"/>
          <w:sz w:val="28"/>
          <w:szCs w:val="28"/>
        </w:rPr>
        <w:t xml:space="preserve"> 4</w:t>
      </w:r>
      <w:r w:rsidRPr="0089587E">
        <w:rPr>
          <w:rFonts w:ascii="Times New Roman" w:hAnsi="Times New Roman" w:cs="Times New Roman"/>
          <w:b/>
          <w:bCs/>
          <w:color w:val="C00000"/>
          <w:sz w:val="28"/>
          <w:szCs w:val="28"/>
        </w:rPr>
        <w:t xml:space="preserve"> </w:t>
      </w:r>
    </w:p>
    <w:p w14:paraId="7A23761A" w14:textId="23D41688" w:rsidR="00597806" w:rsidRDefault="00597806" w:rsidP="00597806">
      <w:pPr>
        <w:spacing w:after="0" w:line="240" w:lineRule="auto"/>
        <w:jc w:val="center"/>
        <w:rPr>
          <w:rFonts w:ascii="Times New Roman" w:hAnsi="Times New Roman" w:cs="Times New Roman"/>
          <w:b/>
          <w:bCs/>
          <w:sz w:val="28"/>
          <w:szCs w:val="28"/>
        </w:rPr>
      </w:pPr>
      <w:r w:rsidRPr="00322A25">
        <w:rPr>
          <w:rFonts w:ascii="Times New Roman" w:hAnsi="Times New Roman" w:cs="Times New Roman"/>
          <w:b/>
          <w:bCs/>
          <w:color w:val="C00000"/>
          <w:sz w:val="28"/>
          <w:szCs w:val="28"/>
        </w:rPr>
        <w:t>Title:</w:t>
      </w:r>
      <w:r w:rsidRPr="00067A64">
        <w:rPr>
          <w:rFonts w:ascii="Times New Roman" w:hAnsi="Times New Roman" w:cs="Times New Roman"/>
          <w:b/>
          <w:bCs/>
          <w:color w:val="C00000"/>
          <w:sz w:val="28"/>
          <w:szCs w:val="28"/>
        </w:rPr>
        <w:t xml:space="preserve"> </w:t>
      </w:r>
      <w:r>
        <w:rPr>
          <w:rFonts w:ascii="Times New Roman" w:hAnsi="Times New Roman" w:cs="Times New Roman"/>
          <w:b/>
          <w:bCs/>
          <w:sz w:val="28"/>
          <w:szCs w:val="28"/>
        </w:rPr>
        <w:t>Simulation of Single and Double Acting Cylinder in Pneumatic System.</w:t>
      </w:r>
    </w:p>
    <w:p w14:paraId="6962BE53" w14:textId="77777777" w:rsidR="00597806" w:rsidRDefault="00597806" w:rsidP="00597806">
      <w:pPr>
        <w:spacing w:after="0" w:line="240" w:lineRule="auto"/>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9016"/>
      </w:tblGrid>
      <w:tr w:rsidR="00597806" w14:paraId="7C6228DB" w14:textId="77777777" w:rsidTr="00597806">
        <w:tc>
          <w:tcPr>
            <w:tcW w:w="9016" w:type="dxa"/>
          </w:tcPr>
          <w:p w14:paraId="6947A3C2" w14:textId="2AF43EFC" w:rsidR="00597806" w:rsidRPr="00597806" w:rsidRDefault="00597806" w:rsidP="00597806">
            <w:pPr>
              <w:spacing w:before="80" w:after="80" w:line="240" w:lineRule="auto"/>
              <w:rPr>
                <w:rFonts w:ascii="Times New Roman" w:hAnsi="Times New Roman" w:cs="Times New Roman"/>
                <w:b/>
                <w:bCs/>
                <w:color w:val="C00000"/>
                <w:sz w:val="24"/>
                <w:szCs w:val="24"/>
              </w:rPr>
            </w:pPr>
            <w:r w:rsidRPr="00597806">
              <w:rPr>
                <w:rFonts w:ascii="Times New Roman" w:hAnsi="Times New Roman" w:cs="Times New Roman"/>
                <w:b/>
                <w:bCs/>
                <w:color w:val="C00000"/>
                <w:sz w:val="24"/>
                <w:szCs w:val="24"/>
              </w:rPr>
              <w:t>Aim and Objective of the Experiment:</w:t>
            </w:r>
          </w:p>
        </w:tc>
      </w:tr>
      <w:tr w:rsidR="00597806" w14:paraId="41BEB061" w14:textId="77777777" w:rsidTr="00597806">
        <w:tc>
          <w:tcPr>
            <w:tcW w:w="9016" w:type="dxa"/>
          </w:tcPr>
          <w:p w14:paraId="5CC66287" w14:textId="0F2AD9F6" w:rsidR="00597806" w:rsidRPr="00597806" w:rsidRDefault="00597806" w:rsidP="00597806">
            <w:pPr>
              <w:spacing w:before="80" w:after="80" w:line="240" w:lineRule="auto"/>
              <w:rPr>
                <w:rFonts w:ascii="Times New Roman" w:hAnsi="Times New Roman" w:cs="Times New Roman"/>
                <w:sz w:val="24"/>
                <w:szCs w:val="24"/>
              </w:rPr>
            </w:pPr>
            <w:r w:rsidRPr="00597806">
              <w:rPr>
                <w:rFonts w:ascii="Times New Roman" w:hAnsi="Times New Roman" w:cs="Times New Roman"/>
                <w:sz w:val="24"/>
                <w:szCs w:val="24"/>
              </w:rPr>
              <w:t>Simulation of Single and Double acting cylinder in Pneumatic System.</w:t>
            </w:r>
          </w:p>
        </w:tc>
      </w:tr>
    </w:tbl>
    <w:p w14:paraId="6CC2C00E" w14:textId="77777777" w:rsidR="00597806" w:rsidRDefault="00597806" w:rsidP="00597806">
      <w:pPr>
        <w:spacing w:after="0" w:line="240" w:lineRule="auto"/>
      </w:pPr>
    </w:p>
    <w:tbl>
      <w:tblPr>
        <w:tblStyle w:val="TableGrid"/>
        <w:tblW w:w="0" w:type="auto"/>
        <w:tblLook w:val="04A0" w:firstRow="1" w:lastRow="0" w:firstColumn="1" w:lastColumn="0" w:noHBand="0" w:noVBand="1"/>
      </w:tblPr>
      <w:tblGrid>
        <w:gridCol w:w="9016"/>
      </w:tblGrid>
      <w:tr w:rsidR="00597806" w:rsidRPr="00597806" w14:paraId="1C830856" w14:textId="77777777" w:rsidTr="0068226B">
        <w:tc>
          <w:tcPr>
            <w:tcW w:w="9016" w:type="dxa"/>
          </w:tcPr>
          <w:p w14:paraId="4E187D12" w14:textId="6E17D292" w:rsidR="00597806" w:rsidRPr="00597806" w:rsidRDefault="00597806" w:rsidP="0068226B">
            <w:pPr>
              <w:spacing w:before="80" w:after="80" w:line="240" w:lineRule="auto"/>
              <w:rPr>
                <w:rFonts w:ascii="Times New Roman" w:hAnsi="Times New Roman" w:cs="Times New Roman"/>
                <w:b/>
                <w:bCs/>
                <w:color w:val="C00000"/>
                <w:sz w:val="24"/>
                <w:szCs w:val="24"/>
              </w:rPr>
            </w:pPr>
            <w:r>
              <w:rPr>
                <w:rFonts w:ascii="Times New Roman" w:hAnsi="Times New Roman" w:cs="Times New Roman"/>
                <w:b/>
                <w:bCs/>
                <w:color w:val="C00000"/>
                <w:sz w:val="24"/>
                <w:szCs w:val="24"/>
              </w:rPr>
              <w:t>COs to be achieved:</w:t>
            </w:r>
          </w:p>
        </w:tc>
      </w:tr>
      <w:tr w:rsidR="00597806" w:rsidRPr="00597806" w14:paraId="5BC5795F" w14:textId="77777777" w:rsidTr="0068226B">
        <w:tc>
          <w:tcPr>
            <w:tcW w:w="9016" w:type="dxa"/>
          </w:tcPr>
          <w:p w14:paraId="69E39B30" w14:textId="3DA18507" w:rsidR="00597806" w:rsidRPr="00597806" w:rsidRDefault="00597806" w:rsidP="0068226B">
            <w:pPr>
              <w:spacing w:before="80" w:after="80" w:line="240" w:lineRule="auto"/>
              <w:rPr>
                <w:rFonts w:ascii="Times New Roman" w:hAnsi="Times New Roman" w:cs="Times New Roman"/>
                <w:sz w:val="24"/>
                <w:szCs w:val="24"/>
              </w:rPr>
            </w:pPr>
            <w:r w:rsidRPr="00597806">
              <w:rPr>
                <w:rFonts w:ascii="Times New Roman" w:hAnsi="Times New Roman" w:cs="Times New Roman"/>
                <w:b/>
                <w:bCs/>
                <w:sz w:val="24"/>
                <w:szCs w:val="24"/>
              </w:rPr>
              <w:t>CO4:</w:t>
            </w:r>
            <w:r w:rsidRPr="00597806">
              <w:rPr>
                <w:rFonts w:ascii="Times New Roman" w:hAnsi="Times New Roman" w:cs="Times New Roman"/>
                <w:sz w:val="24"/>
                <w:szCs w:val="24"/>
              </w:rPr>
              <w:t xml:space="preserve"> Explain various actuators used in control systems.</w:t>
            </w:r>
          </w:p>
        </w:tc>
      </w:tr>
    </w:tbl>
    <w:p w14:paraId="47E0F2BB" w14:textId="77777777" w:rsidR="00597806" w:rsidRDefault="00597806" w:rsidP="00597806">
      <w:pPr>
        <w:spacing w:after="0" w:line="240" w:lineRule="auto"/>
      </w:pPr>
    </w:p>
    <w:tbl>
      <w:tblPr>
        <w:tblStyle w:val="TableGrid"/>
        <w:tblW w:w="0" w:type="auto"/>
        <w:tblLook w:val="04A0" w:firstRow="1" w:lastRow="0" w:firstColumn="1" w:lastColumn="0" w:noHBand="0" w:noVBand="1"/>
      </w:tblPr>
      <w:tblGrid>
        <w:gridCol w:w="9016"/>
      </w:tblGrid>
      <w:tr w:rsidR="00597806" w:rsidRPr="00597806" w14:paraId="7132A503" w14:textId="77777777" w:rsidTr="0068226B">
        <w:tc>
          <w:tcPr>
            <w:tcW w:w="9016" w:type="dxa"/>
          </w:tcPr>
          <w:p w14:paraId="556DD289" w14:textId="0303F4E2" w:rsidR="00597806" w:rsidRPr="00597806" w:rsidRDefault="00597806" w:rsidP="0068226B">
            <w:pPr>
              <w:spacing w:before="80" w:after="80" w:line="240" w:lineRule="auto"/>
              <w:rPr>
                <w:rFonts w:ascii="Times New Roman" w:hAnsi="Times New Roman" w:cs="Times New Roman"/>
                <w:b/>
                <w:bCs/>
                <w:color w:val="C00000"/>
                <w:sz w:val="24"/>
                <w:szCs w:val="24"/>
              </w:rPr>
            </w:pPr>
            <w:r>
              <w:rPr>
                <w:rFonts w:ascii="Times New Roman" w:hAnsi="Times New Roman" w:cs="Times New Roman"/>
                <w:b/>
                <w:bCs/>
                <w:color w:val="C00000"/>
                <w:sz w:val="24"/>
                <w:szCs w:val="24"/>
              </w:rPr>
              <w:t>Theory:</w:t>
            </w:r>
          </w:p>
        </w:tc>
      </w:tr>
      <w:tr w:rsidR="00597806" w:rsidRPr="00597806" w14:paraId="4C7F1021" w14:textId="77777777" w:rsidTr="00597806">
        <w:tc>
          <w:tcPr>
            <w:tcW w:w="9016" w:type="dxa"/>
            <w:shd w:val="clear" w:color="auto" w:fill="auto"/>
          </w:tcPr>
          <w:p w14:paraId="7B8A9586" w14:textId="77777777" w:rsidR="00597806" w:rsidRDefault="00597806" w:rsidP="00597806">
            <w:pPr>
              <w:spacing w:before="80" w:after="80" w:line="240" w:lineRule="auto"/>
              <w:ind w:right="113"/>
              <w:jc w:val="both"/>
              <w:rPr>
                <w:rFonts w:ascii="Times New Roman" w:hAnsi="Times New Roman" w:cs="Times New Roman"/>
                <w:sz w:val="24"/>
                <w:szCs w:val="24"/>
              </w:rPr>
            </w:pPr>
            <w:r w:rsidRPr="00597806">
              <w:rPr>
                <w:rFonts w:ascii="Times New Roman" w:hAnsi="Times New Roman" w:cs="Times New Roman"/>
                <w:sz w:val="24"/>
                <w:szCs w:val="24"/>
              </w:rPr>
              <w:t>Pneumatic systems used in industry are commonly powered by compressed air or compressed inert gases. A centrally located and electrically-powered compressor powers cylinders, air motors, pneumatic actuators, and other pneumatic devices. A pneumatic system controlled through manual or automatic solenoid valves is selected when it provides a lower cost, more flexible, or safer alternative to electric motors, and hydraulic actuators.</w:t>
            </w:r>
          </w:p>
          <w:p w14:paraId="3ADBA966" w14:textId="77777777" w:rsidR="00597806" w:rsidRPr="00597806" w:rsidRDefault="00597806" w:rsidP="00597806">
            <w:pPr>
              <w:spacing w:before="80" w:after="80" w:line="240" w:lineRule="auto"/>
              <w:ind w:right="113"/>
              <w:jc w:val="both"/>
              <w:rPr>
                <w:rFonts w:ascii="Times New Roman" w:hAnsi="Times New Roman" w:cs="Times New Roman"/>
                <w:sz w:val="24"/>
                <w:szCs w:val="24"/>
              </w:rPr>
            </w:pPr>
          </w:p>
          <w:p w14:paraId="14B07F2D" w14:textId="77777777" w:rsidR="00597806" w:rsidRDefault="00597806" w:rsidP="00597806">
            <w:pPr>
              <w:spacing w:before="80" w:after="80" w:line="240" w:lineRule="auto"/>
              <w:ind w:right="113"/>
              <w:jc w:val="both"/>
              <w:rPr>
                <w:rFonts w:ascii="Times New Roman" w:hAnsi="Times New Roman" w:cs="Times New Roman"/>
                <w:sz w:val="24"/>
                <w:szCs w:val="24"/>
              </w:rPr>
            </w:pPr>
            <w:r w:rsidRPr="00597806">
              <w:rPr>
                <w:rFonts w:ascii="Times New Roman" w:hAnsi="Times New Roman" w:cs="Times New Roman"/>
                <w:sz w:val="24"/>
                <w:szCs w:val="24"/>
              </w:rPr>
              <w:t>Pneumatic systems in fixed installations, such as factories, use compressed air because a sustainable supply can be made by compressing atmospheric air. The air usually has moisture removed, and a small quantity of oil is added at the compressor to prevent corrosion and lubricate mechanical components.</w:t>
            </w:r>
          </w:p>
          <w:p w14:paraId="1C39FC26" w14:textId="77777777" w:rsidR="00597806" w:rsidRDefault="00597806" w:rsidP="00597806">
            <w:pPr>
              <w:spacing w:before="80" w:after="80" w:line="240" w:lineRule="auto"/>
              <w:ind w:right="113"/>
              <w:jc w:val="both"/>
              <w:rPr>
                <w:rFonts w:ascii="Times New Roman" w:hAnsi="Times New Roman" w:cs="Times New Roman"/>
                <w:sz w:val="24"/>
                <w:szCs w:val="24"/>
              </w:rPr>
            </w:pPr>
          </w:p>
          <w:p w14:paraId="6BF4432B" w14:textId="5431C71D" w:rsidR="00597806" w:rsidRDefault="00597806" w:rsidP="00597806">
            <w:pPr>
              <w:spacing w:before="80" w:after="80" w:line="240" w:lineRule="auto"/>
              <w:ind w:right="113"/>
              <w:jc w:val="both"/>
              <w:rPr>
                <w:rFonts w:ascii="Times New Roman" w:hAnsi="Times New Roman" w:cs="Times New Roman"/>
                <w:sz w:val="24"/>
                <w:szCs w:val="24"/>
              </w:rPr>
            </w:pPr>
            <w:r w:rsidRPr="00597806">
              <w:rPr>
                <w:rFonts w:ascii="Times New Roman" w:hAnsi="Times New Roman" w:cs="Times New Roman"/>
                <w:sz w:val="24"/>
                <w:szCs w:val="24"/>
              </w:rPr>
              <w:t>Factory-plumbed pneumatic-power users need not worry about poisonous leakage, as the gas is usually just air. Smaller or stand-alone systems can use other compressed gases that present an asphyxiation hazard, such as nitrogen—often referred to as OFN (oxygen-free nitrogen) when supplied in cylinders.</w:t>
            </w:r>
          </w:p>
          <w:p w14:paraId="29E6B6DA" w14:textId="77777777" w:rsidR="00597806" w:rsidRPr="00597806" w:rsidRDefault="00597806" w:rsidP="00597806">
            <w:pPr>
              <w:spacing w:before="80" w:after="80" w:line="240" w:lineRule="auto"/>
              <w:ind w:right="113"/>
              <w:jc w:val="both"/>
              <w:rPr>
                <w:rFonts w:ascii="Times New Roman" w:hAnsi="Times New Roman" w:cs="Times New Roman"/>
                <w:sz w:val="24"/>
                <w:szCs w:val="24"/>
              </w:rPr>
            </w:pPr>
          </w:p>
          <w:p w14:paraId="1517A614" w14:textId="5F813BAB" w:rsidR="00597806" w:rsidRDefault="00597806" w:rsidP="00597806">
            <w:pPr>
              <w:spacing w:before="80" w:after="80" w:line="240" w:lineRule="auto"/>
              <w:ind w:right="113"/>
              <w:jc w:val="both"/>
              <w:rPr>
                <w:rFonts w:ascii="Times New Roman" w:hAnsi="Times New Roman" w:cs="Times New Roman"/>
                <w:sz w:val="24"/>
                <w:szCs w:val="24"/>
              </w:rPr>
            </w:pPr>
            <w:r w:rsidRPr="00597806">
              <w:rPr>
                <w:rFonts w:ascii="Times New Roman" w:hAnsi="Times New Roman" w:cs="Times New Roman"/>
                <w:sz w:val="24"/>
                <w:szCs w:val="24"/>
              </w:rPr>
              <w:t>Any compressed gas other than air is an asphyxiation hazard—including nitrogen, which makes up 78% of air. Compressed oxygen (approx. 21% of air) would not asphyxiate, but is not used in</w:t>
            </w:r>
            <w:r>
              <w:rPr>
                <w:rFonts w:ascii="Times New Roman" w:hAnsi="Times New Roman" w:cs="Times New Roman"/>
                <w:sz w:val="24"/>
                <w:szCs w:val="24"/>
              </w:rPr>
              <w:t xml:space="preserve"> </w:t>
            </w:r>
            <w:r w:rsidRPr="00597806">
              <w:rPr>
                <w:rFonts w:ascii="Times New Roman" w:hAnsi="Times New Roman" w:cs="Times New Roman"/>
                <w:sz w:val="24"/>
                <w:szCs w:val="24"/>
              </w:rPr>
              <w:t>pneumatically-powered devices because it is a fire hazard, more expensive, and offers no performance advantage over air.</w:t>
            </w:r>
          </w:p>
          <w:p w14:paraId="412E9E10" w14:textId="77777777" w:rsidR="00597806" w:rsidRDefault="00597806" w:rsidP="00597806">
            <w:pPr>
              <w:spacing w:before="80" w:after="80" w:line="240" w:lineRule="auto"/>
              <w:ind w:right="113"/>
              <w:jc w:val="both"/>
              <w:rPr>
                <w:rFonts w:ascii="Times New Roman" w:hAnsi="Times New Roman" w:cs="Times New Roman"/>
                <w:sz w:val="24"/>
                <w:szCs w:val="24"/>
              </w:rPr>
            </w:pPr>
          </w:p>
          <w:p w14:paraId="2BF0D8DC" w14:textId="77777777" w:rsidR="00597806" w:rsidRDefault="00597806" w:rsidP="00597806">
            <w:pPr>
              <w:spacing w:before="80" w:after="80" w:line="240" w:lineRule="auto"/>
              <w:ind w:right="113"/>
              <w:jc w:val="both"/>
              <w:rPr>
                <w:rFonts w:ascii="Times New Roman" w:hAnsi="Times New Roman" w:cs="Times New Roman"/>
                <w:sz w:val="24"/>
                <w:szCs w:val="24"/>
              </w:rPr>
            </w:pPr>
          </w:p>
          <w:p w14:paraId="3EB45788" w14:textId="77777777" w:rsidR="00597806" w:rsidRPr="00597806" w:rsidRDefault="00597806" w:rsidP="00597806">
            <w:pPr>
              <w:spacing w:before="80" w:after="80" w:line="240" w:lineRule="auto"/>
              <w:ind w:right="113"/>
              <w:jc w:val="both"/>
              <w:rPr>
                <w:rFonts w:ascii="Times New Roman" w:hAnsi="Times New Roman" w:cs="Times New Roman"/>
                <w:sz w:val="24"/>
                <w:szCs w:val="24"/>
              </w:rPr>
            </w:pPr>
          </w:p>
          <w:p w14:paraId="2BB897D7" w14:textId="77777777" w:rsidR="00597806" w:rsidRDefault="00597806" w:rsidP="00597806">
            <w:pPr>
              <w:spacing w:before="80" w:after="80" w:line="240" w:lineRule="auto"/>
              <w:ind w:right="113"/>
              <w:jc w:val="both"/>
              <w:rPr>
                <w:rFonts w:ascii="Times New Roman" w:hAnsi="Times New Roman" w:cs="Times New Roman"/>
                <w:sz w:val="24"/>
                <w:szCs w:val="24"/>
              </w:rPr>
            </w:pPr>
            <w:r w:rsidRPr="00597806">
              <w:rPr>
                <w:rFonts w:ascii="Times New Roman" w:hAnsi="Times New Roman" w:cs="Times New Roman"/>
                <w:sz w:val="24"/>
                <w:szCs w:val="24"/>
              </w:rPr>
              <w:t>Portable pneumatic tools and small vehicles, such as Robot Wars machines and other hobbyist applications are often powered by compressed carbon dioxide, because containers designed to hold it such as soda stream canisters and fire extinguishers are readily available, and the phase change between liquid and gas makes it possible to obtain a larger volume of compressed gas from a lighter container than compressed air requires. Carbon dioxide is an asphyxiant and can be a freezing hazard if vented improperly</w:t>
            </w:r>
            <w:r>
              <w:rPr>
                <w:rFonts w:ascii="Times New Roman" w:hAnsi="Times New Roman" w:cs="Times New Roman"/>
                <w:sz w:val="24"/>
                <w:szCs w:val="24"/>
              </w:rPr>
              <w:t>.</w:t>
            </w:r>
          </w:p>
          <w:p w14:paraId="3EF15CBA" w14:textId="17EB99C2" w:rsidR="00597806" w:rsidRPr="00597806" w:rsidRDefault="00597806" w:rsidP="00597806">
            <w:pPr>
              <w:spacing w:before="80" w:after="80" w:line="240" w:lineRule="auto"/>
              <w:ind w:right="113"/>
              <w:jc w:val="both"/>
              <w:rPr>
                <w:rFonts w:ascii="Times New Roman" w:hAnsi="Times New Roman" w:cs="Times New Roman"/>
                <w:sz w:val="24"/>
                <w:szCs w:val="24"/>
              </w:rPr>
            </w:pPr>
          </w:p>
        </w:tc>
      </w:tr>
    </w:tbl>
    <w:p w14:paraId="5E84EE4E" w14:textId="52F484A2" w:rsidR="00597806" w:rsidRDefault="00597806" w:rsidP="00597806">
      <w:pPr>
        <w:spacing w:after="0" w:line="240" w:lineRule="auto"/>
      </w:pPr>
    </w:p>
    <w:tbl>
      <w:tblPr>
        <w:tblStyle w:val="TableGrid"/>
        <w:tblW w:w="0" w:type="auto"/>
        <w:tblLook w:val="04A0" w:firstRow="1" w:lastRow="0" w:firstColumn="1" w:lastColumn="0" w:noHBand="0" w:noVBand="1"/>
      </w:tblPr>
      <w:tblGrid>
        <w:gridCol w:w="9016"/>
      </w:tblGrid>
      <w:tr w:rsidR="00597806" w14:paraId="665D788A" w14:textId="77777777" w:rsidTr="00597806">
        <w:tc>
          <w:tcPr>
            <w:tcW w:w="9016" w:type="dxa"/>
          </w:tcPr>
          <w:p w14:paraId="2A2847F6" w14:textId="1C25DC2E" w:rsidR="00597806" w:rsidRDefault="00597806" w:rsidP="00597806">
            <w:pPr>
              <w:spacing w:before="80" w:after="80" w:line="240" w:lineRule="auto"/>
            </w:pPr>
            <w:r w:rsidRPr="00597806">
              <w:rPr>
                <w:rFonts w:ascii="Times New Roman" w:hAnsi="Times New Roman" w:cs="Times New Roman"/>
                <w:b/>
                <w:bCs/>
                <w:color w:val="C00000"/>
                <w:sz w:val="24"/>
                <w:szCs w:val="24"/>
              </w:rPr>
              <w:t>Circuit Diagram/Block Diagram:</w:t>
            </w:r>
          </w:p>
        </w:tc>
      </w:tr>
      <w:tr w:rsidR="00597806" w:rsidRPr="00597806" w14:paraId="5B708D97" w14:textId="77777777" w:rsidTr="00597806">
        <w:tc>
          <w:tcPr>
            <w:tcW w:w="9016" w:type="dxa"/>
          </w:tcPr>
          <w:p w14:paraId="2D59980A" w14:textId="77777777" w:rsidR="00597806" w:rsidRPr="00597806" w:rsidRDefault="00597806" w:rsidP="00597806">
            <w:pPr>
              <w:spacing w:before="80" w:after="80" w:line="240" w:lineRule="auto"/>
              <w:ind w:right="113"/>
              <w:jc w:val="both"/>
              <w:rPr>
                <w:rFonts w:ascii="Times New Roman" w:hAnsi="Times New Roman" w:cs="Times New Roman"/>
                <w:b/>
                <w:bCs/>
                <w:sz w:val="24"/>
                <w:szCs w:val="24"/>
              </w:rPr>
            </w:pPr>
            <w:r w:rsidRPr="00597806">
              <w:rPr>
                <w:rFonts w:ascii="Times New Roman" w:hAnsi="Times New Roman" w:cs="Times New Roman"/>
                <w:b/>
                <w:bCs/>
                <w:sz w:val="24"/>
                <w:szCs w:val="24"/>
              </w:rPr>
              <w:t>Initial Stage:</w:t>
            </w:r>
          </w:p>
          <w:p w14:paraId="612A80FC" w14:textId="77777777" w:rsidR="00597806" w:rsidRPr="00597806" w:rsidRDefault="00597806" w:rsidP="00597806">
            <w:pPr>
              <w:spacing w:before="80" w:after="80" w:line="240" w:lineRule="auto"/>
              <w:ind w:right="113"/>
              <w:jc w:val="both"/>
              <w:rPr>
                <w:rFonts w:ascii="Times New Roman" w:hAnsi="Times New Roman" w:cs="Times New Roman"/>
                <w:sz w:val="24"/>
                <w:szCs w:val="24"/>
              </w:rPr>
            </w:pPr>
          </w:p>
          <w:p w14:paraId="18B8493C" w14:textId="57F247AF" w:rsidR="00597806" w:rsidRDefault="00597806" w:rsidP="00597806">
            <w:pPr>
              <w:spacing w:after="0" w:line="240" w:lineRule="auto"/>
              <w:ind w:right="113"/>
              <w:rPr>
                <w:rFonts w:ascii="Times New Roman" w:hAnsi="Times New Roman" w:cs="Times New Roman"/>
                <w:sz w:val="24"/>
                <w:szCs w:val="24"/>
              </w:rPr>
            </w:pPr>
            <w:r w:rsidRPr="00597806">
              <w:rPr>
                <w:rFonts w:ascii="Times New Roman" w:hAnsi="Times New Roman" w:cs="Times New Roman"/>
                <w:sz w:val="24"/>
                <w:szCs w:val="24"/>
              </w:rPr>
              <w:t>Single Acting Cylinder</w:t>
            </w:r>
            <w:r w:rsidRPr="00597806">
              <w:rPr>
                <w:rFonts w:ascii="Times New Roman" w:hAnsi="Times New Roman" w:cs="Times New Roman"/>
                <w:sz w:val="24"/>
                <w:szCs w:val="24"/>
              </w:rPr>
              <w:tab/>
            </w:r>
            <w:r>
              <w:rPr>
                <w:rFonts w:ascii="Times New Roman" w:hAnsi="Times New Roman" w:cs="Times New Roman"/>
                <w:sz w:val="24"/>
                <w:szCs w:val="24"/>
              </w:rPr>
              <w:t xml:space="preserve">     </w:t>
            </w:r>
            <w:r w:rsidRPr="00597806">
              <w:rPr>
                <w:rFonts w:ascii="Times New Roman" w:hAnsi="Times New Roman" w:cs="Times New Roman"/>
                <w:sz w:val="24"/>
                <w:szCs w:val="24"/>
              </w:rPr>
              <w:t>Single Acting Cylinder</w:t>
            </w:r>
            <w:r w:rsidRPr="00597806">
              <w:rPr>
                <w:rFonts w:ascii="Times New Roman" w:hAnsi="Times New Roman" w:cs="Times New Roman"/>
                <w:sz w:val="24"/>
                <w:szCs w:val="24"/>
              </w:rPr>
              <w:tab/>
            </w:r>
            <w:r>
              <w:rPr>
                <w:rFonts w:ascii="Times New Roman" w:hAnsi="Times New Roman" w:cs="Times New Roman"/>
                <w:sz w:val="24"/>
                <w:szCs w:val="24"/>
              </w:rPr>
              <w:t xml:space="preserve">          </w:t>
            </w:r>
            <w:r w:rsidRPr="00597806">
              <w:rPr>
                <w:rFonts w:ascii="Times New Roman" w:hAnsi="Times New Roman" w:cs="Times New Roman"/>
                <w:sz w:val="24"/>
                <w:szCs w:val="24"/>
              </w:rPr>
              <w:t>Double Acting Cylinder</w:t>
            </w:r>
          </w:p>
          <w:p w14:paraId="2F6B19EF" w14:textId="5A995D96" w:rsidR="00597806" w:rsidRPr="00597806" w:rsidRDefault="00597806" w:rsidP="00597806">
            <w:pPr>
              <w:spacing w:after="0" w:line="240" w:lineRule="auto"/>
              <w:ind w:right="113"/>
              <w:jc w:val="both"/>
              <w:rPr>
                <w:rFonts w:ascii="Times New Roman" w:hAnsi="Times New Roman" w:cs="Times New Roman"/>
                <w:sz w:val="24"/>
                <w:szCs w:val="24"/>
              </w:rPr>
            </w:pPr>
            <w:r w:rsidRPr="00597806">
              <w:rPr>
                <w:rFonts w:ascii="Times New Roman" w:hAnsi="Times New Roman" w:cs="Times New Roman"/>
                <w:sz w:val="24"/>
                <w:szCs w:val="24"/>
              </w:rPr>
              <w:t xml:space="preserve">(3/2 </w:t>
            </w:r>
            <w:proofErr w:type="gramStart"/>
            <w:r w:rsidRPr="00597806">
              <w:rPr>
                <w:rFonts w:ascii="Times New Roman" w:hAnsi="Times New Roman" w:cs="Times New Roman"/>
                <w:sz w:val="24"/>
                <w:szCs w:val="24"/>
              </w:rPr>
              <w:t>valve)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597806">
              <w:rPr>
                <w:rFonts w:ascii="Times New Roman" w:hAnsi="Times New Roman" w:cs="Times New Roman"/>
                <w:sz w:val="24"/>
                <w:szCs w:val="24"/>
              </w:rPr>
              <w:t>(Switch)</w:t>
            </w:r>
          </w:p>
          <w:p w14:paraId="2AE62D9C" w14:textId="64624C83" w:rsidR="00597806" w:rsidRPr="00597806" w:rsidRDefault="00597806" w:rsidP="00597806">
            <w:pPr>
              <w:spacing w:before="80" w:after="80" w:line="240" w:lineRule="auto"/>
              <w:ind w:right="113"/>
              <w:jc w:val="both"/>
              <w:rPr>
                <w:rFonts w:ascii="Times New Roman" w:hAnsi="Times New Roman" w:cs="Times New Roman"/>
                <w:sz w:val="24"/>
                <w:szCs w:val="24"/>
              </w:rPr>
            </w:pPr>
          </w:p>
        </w:tc>
      </w:tr>
      <w:tr w:rsidR="00597806" w:rsidRPr="00597806" w14:paraId="5422685E" w14:textId="77777777" w:rsidTr="00597806">
        <w:tc>
          <w:tcPr>
            <w:tcW w:w="9016" w:type="dxa"/>
          </w:tcPr>
          <w:p w14:paraId="0B471E18" w14:textId="0041B75C" w:rsidR="00597806" w:rsidRDefault="00597806" w:rsidP="00597806">
            <w:pPr>
              <w:spacing w:before="80" w:after="80" w:line="240" w:lineRule="auto"/>
              <w:ind w:right="113"/>
              <w:jc w:val="both"/>
              <w:rPr>
                <w:rFonts w:ascii="Times New Roman" w:hAnsi="Times New Roman" w:cs="Times New Roman"/>
                <w:b/>
                <w:bCs/>
                <w:sz w:val="24"/>
                <w:szCs w:val="24"/>
              </w:rPr>
            </w:pPr>
            <w:r w:rsidRPr="00597806">
              <w:rPr>
                <w:rFonts w:ascii="Times New Roman" w:hAnsi="Times New Roman" w:cs="Times New Roman"/>
                <w:b/>
                <w:bCs/>
                <w:sz w:val="24"/>
                <w:szCs w:val="24"/>
              </w:rPr>
              <w:t xml:space="preserve">Input </w:t>
            </w:r>
            <w:r>
              <w:rPr>
                <w:rFonts w:ascii="Times New Roman" w:hAnsi="Times New Roman" w:cs="Times New Roman"/>
                <w:b/>
                <w:bCs/>
                <w:sz w:val="24"/>
                <w:szCs w:val="24"/>
              </w:rPr>
              <w:t>A</w:t>
            </w:r>
            <w:r w:rsidRPr="00597806">
              <w:rPr>
                <w:rFonts w:ascii="Times New Roman" w:hAnsi="Times New Roman" w:cs="Times New Roman"/>
                <w:b/>
                <w:bCs/>
                <w:sz w:val="24"/>
                <w:szCs w:val="24"/>
              </w:rPr>
              <w:t>pplied:</w:t>
            </w:r>
          </w:p>
          <w:p w14:paraId="18AC20B1" w14:textId="77777777" w:rsidR="00597806" w:rsidRDefault="00597806" w:rsidP="00597806">
            <w:pPr>
              <w:spacing w:before="80" w:after="80" w:line="240" w:lineRule="auto"/>
              <w:ind w:right="113"/>
              <w:jc w:val="both"/>
              <w:rPr>
                <w:rFonts w:ascii="Times New Roman" w:hAnsi="Times New Roman" w:cs="Times New Roman"/>
                <w:b/>
                <w:bCs/>
                <w:sz w:val="24"/>
                <w:szCs w:val="24"/>
              </w:rPr>
            </w:pPr>
          </w:p>
          <w:p w14:paraId="2190ABD5" w14:textId="47FC2716" w:rsidR="00597806" w:rsidRDefault="00597806" w:rsidP="00597806">
            <w:pPr>
              <w:spacing w:before="80" w:after="80" w:line="240" w:lineRule="auto"/>
              <w:ind w:right="113"/>
              <w:jc w:val="both"/>
              <w:rPr>
                <w:rFonts w:ascii="Times New Roman" w:hAnsi="Times New Roman" w:cs="Times New Roman"/>
                <w:b/>
                <w:bCs/>
                <w:sz w:val="24"/>
                <w:szCs w:val="24"/>
              </w:rPr>
            </w:pPr>
            <w:r w:rsidRPr="00597806">
              <w:rPr>
                <w:rFonts w:ascii="Times New Roman" w:hAnsi="Times New Roman" w:cs="Times New Roman"/>
                <w:b/>
                <w:bCs/>
                <w:noProof/>
                <w:sz w:val="24"/>
                <w:szCs w:val="24"/>
              </w:rPr>
              <w:drawing>
                <wp:inline distT="0" distB="0" distL="0" distR="0" wp14:anchorId="2F74600B" wp14:editId="10857E7B">
                  <wp:extent cx="5578929" cy="2802445"/>
                  <wp:effectExtent l="0" t="0" r="3175" b="0"/>
                  <wp:docPr id="37868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86186" name=""/>
                          <pic:cNvPicPr/>
                        </pic:nvPicPr>
                        <pic:blipFill>
                          <a:blip r:embed="rId7"/>
                          <a:stretch>
                            <a:fillRect/>
                          </a:stretch>
                        </pic:blipFill>
                        <pic:spPr>
                          <a:xfrm>
                            <a:off x="0" y="0"/>
                            <a:ext cx="5591292" cy="2808655"/>
                          </a:xfrm>
                          <a:prstGeom prst="rect">
                            <a:avLst/>
                          </a:prstGeom>
                        </pic:spPr>
                      </pic:pic>
                    </a:graphicData>
                  </a:graphic>
                </wp:inline>
              </w:drawing>
            </w:r>
          </w:p>
          <w:p w14:paraId="418C28C8" w14:textId="77777777" w:rsidR="00597806" w:rsidRDefault="00597806" w:rsidP="00597806">
            <w:pPr>
              <w:spacing w:before="80" w:after="80" w:line="240" w:lineRule="auto"/>
              <w:ind w:right="113"/>
              <w:jc w:val="both"/>
              <w:rPr>
                <w:rFonts w:ascii="Times New Roman" w:hAnsi="Times New Roman" w:cs="Times New Roman"/>
                <w:b/>
                <w:bCs/>
                <w:sz w:val="24"/>
                <w:szCs w:val="24"/>
              </w:rPr>
            </w:pPr>
          </w:p>
          <w:p w14:paraId="1BB89F78" w14:textId="77777777" w:rsidR="0081432E" w:rsidRDefault="0081432E" w:rsidP="00597806">
            <w:pPr>
              <w:spacing w:before="80" w:after="80" w:line="240" w:lineRule="auto"/>
              <w:ind w:right="113"/>
              <w:jc w:val="both"/>
              <w:rPr>
                <w:rFonts w:ascii="Times New Roman" w:hAnsi="Times New Roman" w:cs="Times New Roman"/>
                <w:b/>
                <w:bCs/>
                <w:sz w:val="24"/>
                <w:szCs w:val="24"/>
              </w:rPr>
            </w:pPr>
          </w:p>
          <w:p w14:paraId="37589943" w14:textId="77777777" w:rsidR="0081432E" w:rsidRDefault="0081432E" w:rsidP="00597806">
            <w:pPr>
              <w:spacing w:before="80" w:after="80" w:line="240" w:lineRule="auto"/>
              <w:ind w:right="113"/>
              <w:jc w:val="both"/>
              <w:rPr>
                <w:rFonts w:ascii="Times New Roman" w:hAnsi="Times New Roman" w:cs="Times New Roman"/>
                <w:b/>
                <w:bCs/>
                <w:sz w:val="24"/>
                <w:szCs w:val="24"/>
              </w:rPr>
            </w:pPr>
          </w:p>
          <w:p w14:paraId="5A6046CC" w14:textId="77777777" w:rsidR="0081432E" w:rsidRDefault="0081432E" w:rsidP="00597806">
            <w:pPr>
              <w:spacing w:before="80" w:after="80" w:line="240" w:lineRule="auto"/>
              <w:ind w:right="113"/>
              <w:jc w:val="both"/>
              <w:rPr>
                <w:rFonts w:ascii="Times New Roman" w:hAnsi="Times New Roman" w:cs="Times New Roman"/>
                <w:b/>
                <w:bCs/>
                <w:sz w:val="24"/>
                <w:szCs w:val="24"/>
              </w:rPr>
            </w:pPr>
          </w:p>
          <w:p w14:paraId="337F1E83" w14:textId="77777777" w:rsidR="0081432E" w:rsidRDefault="0081432E" w:rsidP="00597806">
            <w:pPr>
              <w:spacing w:before="80" w:after="80" w:line="240" w:lineRule="auto"/>
              <w:ind w:right="113"/>
              <w:jc w:val="both"/>
              <w:rPr>
                <w:rFonts w:ascii="Times New Roman" w:hAnsi="Times New Roman" w:cs="Times New Roman"/>
                <w:b/>
                <w:bCs/>
                <w:sz w:val="24"/>
                <w:szCs w:val="24"/>
              </w:rPr>
            </w:pPr>
          </w:p>
          <w:p w14:paraId="72AA846C" w14:textId="77777777" w:rsidR="0081432E" w:rsidRDefault="0081432E" w:rsidP="00597806">
            <w:pPr>
              <w:spacing w:before="80" w:after="80" w:line="240" w:lineRule="auto"/>
              <w:ind w:right="113"/>
              <w:jc w:val="both"/>
              <w:rPr>
                <w:rFonts w:ascii="Times New Roman" w:hAnsi="Times New Roman" w:cs="Times New Roman"/>
                <w:b/>
                <w:bCs/>
                <w:sz w:val="24"/>
                <w:szCs w:val="24"/>
              </w:rPr>
            </w:pPr>
          </w:p>
          <w:p w14:paraId="30101C8F" w14:textId="77777777" w:rsidR="0081432E" w:rsidRDefault="0081432E" w:rsidP="00597806">
            <w:pPr>
              <w:spacing w:before="80" w:after="80" w:line="240" w:lineRule="auto"/>
              <w:ind w:right="113"/>
              <w:jc w:val="both"/>
              <w:rPr>
                <w:rFonts w:ascii="Times New Roman" w:hAnsi="Times New Roman" w:cs="Times New Roman"/>
                <w:b/>
                <w:bCs/>
                <w:sz w:val="24"/>
                <w:szCs w:val="24"/>
              </w:rPr>
            </w:pPr>
          </w:p>
          <w:p w14:paraId="07F4C47B" w14:textId="145E035B" w:rsidR="0081432E" w:rsidRPr="00597806" w:rsidRDefault="0081432E" w:rsidP="00597806">
            <w:pPr>
              <w:spacing w:before="80" w:after="80" w:line="240" w:lineRule="auto"/>
              <w:ind w:right="113"/>
              <w:jc w:val="both"/>
              <w:rPr>
                <w:rFonts w:ascii="Times New Roman" w:hAnsi="Times New Roman" w:cs="Times New Roman"/>
                <w:b/>
                <w:bCs/>
                <w:sz w:val="24"/>
                <w:szCs w:val="24"/>
              </w:rPr>
            </w:pPr>
          </w:p>
        </w:tc>
      </w:tr>
      <w:tr w:rsidR="00597806" w:rsidRPr="00597806" w14:paraId="00D3FB80" w14:textId="77777777" w:rsidTr="00597806">
        <w:tc>
          <w:tcPr>
            <w:tcW w:w="9016" w:type="dxa"/>
          </w:tcPr>
          <w:p w14:paraId="243D390B" w14:textId="77777777" w:rsidR="0081432E" w:rsidRDefault="0081432E" w:rsidP="00597806">
            <w:pPr>
              <w:spacing w:before="80" w:after="80" w:line="240" w:lineRule="auto"/>
              <w:ind w:right="113"/>
              <w:jc w:val="both"/>
              <w:rPr>
                <w:rFonts w:ascii="Times New Roman" w:hAnsi="Times New Roman" w:cs="Times New Roman"/>
                <w:b/>
                <w:bCs/>
                <w:sz w:val="24"/>
                <w:szCs w:val="24"/>
              </w:rPr>
            </w:pPr>
          </w:p>
          <w:p w14:paraId="682002F6" w14:textId="7B9BD4BC" w:rsidR="00597806" w:rsidRDefault="00597806" w:rsidP="00597806">
            <w:pPr>
              <w:spacing w:before="80" w:after="80" w:line="240" w:lineRule="auto"/>
              <w:ind w:right="113"/>
              <w:jc w:val="both"/>
              <w:rPr>
                <w:rFonts w:ascii="Times New Roman" w:hAnsi="Times New Roman" w:cs="Times New Roman"/>
                <w:b/>
                <w:bCs/>
                <w:sz w:val="24"/>
                <w:szCs w:val="24"/>
              </w:rPr>
            </w:pPr>
            <w:r w:rsidRPr="00597806">
              <w:rPr>
                <w:rFonts w:ascii="Times New Roman" w:hAnsi="Times New Roman" w:cs="Times New Roman"/>
                <w:b/>
                <w:bCs/>
                <w:sz w:val="24"/>
                <w:szCs w:val="24"/>
              </w:rPr>
              <w:t xml:space="preserve">Input </w:t>
            </w:r>
            <w:r>
              <w:rPr>
                <w:rFonts w:ascii="Times New Roman" w:hAnsi="Times New Roman" w:cs="Times New Roman"/>
                <w:b/>
                <w:bCs/>
                <w:sz w:val="24"/>
                <w:szCs w:val="24"/>
              </w:rPr>
              <w:t>R</w:t>
            </w:r>
            <w:r w:rsidRPr="00597806">
              <w:rPr>
                <w:rFonts w:ascii="Times New Roman" w:hAnsi="Times New Roman" w:cs="Times New Roman"/>
                <w:b/>
                <w:bCs/>
                <w:sz w:val="24"/>
                <w:szCs w:val="24"/>
              </w:rPr>
              <w:t>eleased:</w:t>
            </w:r>
          </w:p>
          <w:p w14:paraId="3F84DD6F" w14:textId="77777777" w:rsidR="00597806" w:rsidRDefault="00597806" w:rsidP="00597806">
            <w:pPr>
              <w:spacing w:before="80" w:after="80" w:line="240" w:lineRule="auto"/>
              <w:ind w:right="113"/>
              <w:jc w:val="both"/>
              <w:rPr>
                <w:rFonts w:ascii="Times New Roman" w:hAnsi="Times New Roman" w:cs="Times New Roman"/>
                <w:b/>
                <w:bCs/>
                <w:sz w:val="24"/>
                <w:szCs w:val="24"/>
              </w:rPr>
            </w:pPr>
          </w:p>
          <w:p w14:paraId="299D3FD8" w14:textId="46F578BA" w:rsidR="00597806" w:rsidRDefault="00597806" w:rsidP="00597806">
            <w:pPr>
              <w:spacing w:before="80" w:after="80" w:line="240" w:lineRule="auto"/>
              <w:ind w:right="113"/>
              <w:jc w:val="both"/>
              <w:rPr>
                <w:rFonts w:ascii="Times New Roman" w:hAnsi="Times New Roman" w:cs="Times New Roman"/>
                <w:b/>
                <w:bCs/>
                <w:sz w:val="24"/>
                <w:szCs w:val="24"/>
              </w:rPr>
            </w:pPr>
            <w:r w:rsidRPr="00597806">
              <w:rPr>
                <w:rFonts w:ascii="Times New Roman" w:hAnsi="Times New Roman" w:cs="Times New Roman"/>
                <w:b/>
                <w:bCs/>
                <w:noProof/>
                <w:sz w:val="24"/>
                <w:szCs w:val="24"/>
              </w:rPr>
              <w:drawing>
                <wp:inline distT="0" distB="0" distL="0" distR="0" wp14:anchorId="52255B4D" wp14:editId="5A0B07E7">
                  <wp:extent cx="5580000" cy="3390286"/>
                  <wp:effectExtent l="0" t="0" r="1905" b="635"/>
                  <wp:docPr id="95872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27437" name=""/>
                          <pic:cNvPicPr/>
                        </pic:nvPicPr>
                        <pic:blipFill>
                          <a:blip r:embed="rId8"/>
                          <a:stretch>
                            <a:fillRect/>
                          </a:stretch>
                        </pic:blipFill>
                        <pic:spPr>
                          <a:xfrm>
                            <a:off x="0" y="0"/>
                            <a:ext cx="5580000" cy="3390286"/>
                          </a:xfrm>
                          <a:prstGeom prst="rect">
                            <a:avLst/>
                          </a:prstGeom>
                        </pic:spPr>
                      </pic:pic>
                    </a:graphicData>
                  </a:graphic>
                </wp:inline>
              </w:drawing>
            </w:r>
          </w:p>
          <w:p w14:paraId="470AB524" w14:textId="7F3EB548" w:rsidR="00597806" w:rsidRPr="00597806" w:rsidRDefault="00597806" w:rsidP="00597806">
            <w:pPr>
              <w:spacing w:before="80" w:after="80" w:line="240" w:lineRule="auto"/>
              <w:ind w:right="113"/>
              <w:jc w:val="both"/>
              <w:rPr>
                <w:rFonts w:ascii="Times New Roman" w:hAnsi="Times New Roman" w:cs="Times New Roman"/>
                <w:b/>
                <w:bCs/>
                <w:sz w:val="24"/>
                <w:szCs w:val="24"/>
              </w:rPr>
            </w:pPr>
          </w:p>
        </w:tc>
      </w:tr>
    </w:tbl>
    <w:p w14:paraId="6B9D3E55" w14:textId="795E6D42" w:rsidR="00597806" w:rsidRDefault="00597806" w:rsidP="00597806">
      <w:pPr>
        <w:spacing w:before="80" w:after="80" w:line="240" w:lineRule="auto"/>
        <w:ind w:right="113"/>
        <w:jc w:val="both"/>
        <w:rPr>
          <w:rFonts w:ascii="Times New Roman" w:hAnsi="Times New Roman" w:cs="Times New Roman"/>
          <w:b/>
          <w:bCs/>
          <w:sz w:val="24"/>
          <w:szCs w:val="24"/>
        </w:rPr>
      </w:pPr>
    </w:p>
    <w:p w14:paraId="2A04C00D" w14:textId="77777777" w:rsidR="00597806" w:rsidRDefault="00597806" w:rsidP="00597806">
      <w:pPr>
        <w:spacing w:before="80" w:after="80" w:line="240" w:lineRule="auto"/>
        <w:ind w:right="113"/>
        <w:jc w:val="both"/>
        <w:rPr>
          <w:rFonts w:ascii="Times New Roman" w:hAnsi="Times New Roman" w:cs="Times New Roman"/>
          <w:b/>
          <w:bCs/>
          <w:sz w:val="24"/>
          <w:szCs w:val="24"/>
        </w:rPr>
      </w:pPr>
    </w:p>
    <w:p w14:paraId="153C2BDD" w14:textId="77777777" w:rsidR="00597806" w:rsidRDefault="00597806" w:rsidP="00597806">
      <w:pPr>
        <w:spacing w:before="80" w:after="80" w:line="240" w:lineRule="auto"/>
        <w:ind w:right="113"/>
        <w:jc w:val="both"/>
        <w:rPr>
          <w:rFonts w:ascii="Times New Roman" w:hAnsi="Times New Roman" w:cs="Times New Roman"/>
          <w:b/>
          <w:bCs/>
          <w:sz w:val="24"/>
          <w:szCs w:val="24"/>
        </w:rPr>
      </w:pPr>
    </w:p>
    <w:p w14:paraId="77FF35E9" w14:textId="77777777" w:rsidR="00597806" w:rsidRDefault="00597806" w:rsidP="00597806">
      <w:pPr>
        <w:spacing w:before="80" w:after="80" w:line="240" w:lineRule="auto"/>
        <w:ind w:right="113"/>
        <w:jc w:val="both"/>
        <w:rPr>
          <w:rFonts w:ascii="Times New Roman" w:hAnsi="Times New Roman" w:cs="Times New Roman"/>
          <w:b/>
          <w:bCs/>
          <w:sz w:val="24"/>
          <w:szCs w:val="24"/>
        </w:rPr>
      </w:pPr>
    </w:p>
    <w:p w14:paraId="427470CB" w14:textId="77777777" w:rsidR="00597806" w:rsidRDefault="00597806" w:rsidP="00597806">
      <w:pPr>
        <w:spacing w:before="80" w:after="80" w:line="240" w:lineRule="auto"/>
        <w:ind w:right="113"/>
        <w:jc w:val="both"/>
        <w:rPr>
          <w:rFonts w:ascii="Times New Roman" w:hAnsi="Times New Roman" w:cs="Times New Roman"/>
          <w:b/>
          <w:bCs/>
          <w:sz w:val="24"/>
          <w:szCs w:val="24"/>
        </w:rPr>
      </w:pPr>
    </w:p>
    <w:p w14:paraId="1838840F" w14:textId="77777777" w:rsidR="00597806" w:rsidRDefault="00597806" w:rsidP="00597806">
      <w:pPr>
        <w:spacing w:before="80" w:after="80" w:line="240" w:lineRule="auto"/>
        <w:ind w:right="113"/>
        <w:jc w:val="both"/>
        <w:rPr>
          <w:rFonts w:ascii="Times New Roman" w:hAnsi="Times New Roman" w:cs="Times New Roman"/>
          <w:b/>
          <w:bCs/>
          <w:sz w:val="24"/>
          <w:szCs w:val="24"/>
        </w:rPr>
      </w:pPr>
    </w:p>
    <w:p w14:paraId="6160C3A3" w14:textId="77777777" w:rsidR="00597806" w:rsidRDefault="00597806" w:rsidP="00597806">
      <w:pPr>
        <w:spacing w:before="80" w:after="80" w:line="240" w:lineRule="auto"/>
        <w:ind w:right="113"/>
        <w:jc w:val="both"/>
        <w:rPr>
          <w:rFonts w:ascii="Times New Roman" w:hAnsi="Times New Roman" w:cs="Times New Roman"/>
          <w:b/>
          <w:bCs/>
          <w:sz w:val="24"/>
          <w:szCs w:val="24"/>
        </w:rPr>
      </w:pPr>
    </w:p>
    <w:p w14:paraId="6724366E" w14:textId="77777777" w:rsidR="00597806" w:rsidRDefault="00597806" w:rsidP="00597806">
      <w:pPr>
        <w:spacing w:before="80" w:after="80" w:line="240" w:lineRule="auto"/>
        <w:ind w:right="113"/>
        <w:jc w:val="both"/>
        <w:rPr>
          <w:rFonts w:ascii="Times New Roman" w:hAnsi="Times New Roman" w:cs="Times New Roman"/>
          <w:b/>
          <w:bCs/>
          <w:sz w:val="24"/>
          <w:szCs w:val="24"/>
        </w:rPr>
      </w:pPr>
    </w:p>
    <w:p w14:paraId="53DA0D52" w14:textId="77777777" w:rsidR="00597806" w:rsidRDefault="00597806" w:rsidP="00597806">
      <w:pPr>
        <w:spacing w:before="80" w:after="80" w:line="240" w:lineRule="auto"/>
        <w:ind w:right="113"/>
        <w:jc w:val="both"/>
        <w:rPr>
          <w:rFonts w:ascii="Times New Roman" w:hAnsi="Times New Roman" w:cs="Times New Roman"/>
          <w:b/>
          <w:bCs/>
          <w:sz w:val="24"/>
          <w:szCs w:val="24"/>
        </w:rPr>
      </w:pPr>
    </w:p>
    <w:p w14:paraId="349ECEA4" w14:textId="77777777" w:rsidR="00597806" w:rsidRDefault="00597806" w:rsidP="00597806">
      <w:pPr>
        <w:spacing w:before="80" w:after="80" w:line="240" w:lineRule="auto"/>
        <w:ind w:right="113"/>
        <w:jc w:val="both"/>
        <w:rPr>
          <w:rFonts w:ascii="Times New Roman" w:hAnsi="Times New Roman" w:cs="Times New Roman"/>
          <w:b/>
          <w:bCs/>
          <w:sz w:val="24"/>
          <w:szCs w:val="24"/>
        </w:rPr>
      </w:pPr>
    </w:p>
    <w:p w14:paraId="473EAAD1" w14:textId="77777777" w:rsidR="00597806" w:rsidRDefault="00597806" w:rsidP="00597806">
      <w:pPr>
        <w:spacing w:before="80" w:after="80" w:line="240" w:lineRule="auto"/>
        <w:ind w:right="113"/>
        <w:jc w:val="both"/>
        <w:rPr>
          <w:rFonts w:ascii="Times New Roman" w:hAnsi="Times New Roman" w:cs="Times New Roman"/>
          <w:b/>
          <w:bCs/>
          <w:sz w:val="24"/>
          <w:szCs w:val="24"/>
        </w:rPr>
      </w:pPr>
    </w:p>
    <w:p w14:paraId="149D6F3D" w14:textId="77777777" w:rsidR="00597806" w:rsidRDefault="00597806" w:rsidP="00597806">
      <w:pPr>
        <w:spacing w:before="80" w:after="80" w:line="240" w:lineRule="auto"/>
        <w:ind w:right="113"/>
        <w:jc w:val="both"/>
        <w:rPr>
          <w:rFonts w:ascii="Times New Roman" w:hAnsi="Times New Roman" w:cs="Times New Roman"/>
          <w:b/>
          <w:bCs/>
          <w:sz w:val="24"/>
          <w:szCs w:val="24"/>
        </w:rPr>
      </w:pPr>
    </w:p>
    <w:p w14:paraId="6ABE8A32" w14:textId="77777777" w:rsidR="00597806" w:rsidRDefault="00597806" w:rsidP="00597806">
      <w:pPr>
        <w:spacing w:before="80" w:after="80" w:line="240" w:lineRule="auto"/>
        <w:ind w:right="113"/>
        <w:jc w:val="both"/>
        <w:rPr>
          <w:rFonts w:ascii="Times New Roman" w:hAnsi="Times New Roman" w:cs="Times New Roman"/>
          <w:b/>
          <w:bCs/>
          <w:sz w:val="24"/>
          <w:szCs w:val="24"/>
        </w:rPr>
      </w:pPr>
    </w:p>
    <w:p w14:paraId="6C2A99EC" w14:textId="77777777" w:rsidR="00597806" w:rsidRDefault="00597806" w:rsidP="00597806">
      <w:pPr>
        <w:spacing w:before="80" w:after="80" w:line="240" w:lineRule="auto"/>
        <w:ind w:right="113"/>
        <w:jc w:val="both"/>
        <w:rPr>
          <w:rFonts w:ascii="Times New Roman" w:hAnsi="Times New Roman" w:cs="Times New Roman"/>
          <w:b/>
          <w:bCs/>
          <w:sz w:val="24"/>
          <w:szCs w:val="24"/>
        </w:rPr>
      </w:pPr>
    </w:p>
    <w:p w14:paraId="311FF120" w14:textId="77777777" w:rsidR="00597806" w:rsidRDefault="00597806" w:rsidP="00597806">
      <w:pPr>
        <w:spacing w:before="80" w:after="80" w:line="240" w:lineRule="auto"/>
        <w:ind w:right="113"/>
        <w:jc w:val="both"/>
        <w:rPr>
          <w:rFonts w:ascii="Times New Roman" w:hAnsi="Times New Roman" w:cs="Times New Roman"/>
          <w:b/>
          <w:bCs/>
          <w:sz w:val="24"/>
          <w:szCs w:val="24"/>
        </w:rPr>
      </w:pPr>
    </w:p>
    <w:p w14:paraId="2C29D88B" w14:textId="77777777" w:rsidR="00597806" w:rsidRDefault="00597806" w:rsidP="00597806">
      <w:pPr>
        <w:spacing w:before="80" w:after="80" w:line="240" w:lineRule="auto"/>
        <w:ind w:right="113"/>
        <w:jc w:val="both"/>
        <w:rPr>
          <w:rFonts w:ascii="Times New Roman" w:hAnsi="Times New Roman" w:cs="Times New Roman"/>
          <w:b/>
          <w:bCs/>
          <w:sz w:val="24"/>
          <w:szCs w:val="24"/>
        </w:rPr>
      </w:pPr>
    </w:p>
    <w:p w14:paraId="3B29AD78" w14:textId="77777777" w:rsidR="00A941D1" w:rsidRDefault="00A941D1" w:rsidP="00597806">
      <w:pPr>
        <w:spacing w:before="80" w:after="80" w:line="240" w:lineRule="auto"/>
        <w:ind w:right="113"/>
        <w:jc w:val="both"/>
        <w:rPr>
          <w:rFonts w:ascii="Times New Roman" w:hAnsi="Times New Roman" w:cs="Times New Roman"/>
          <w:b/>
          <w:bCs/>
          <w:sz w:val="24"/>
          <w:szCs w:val="24"/>
        </w:rPr>
      </w:pPr>
    </w:p>
    <w:p w14:paraId="0F13E53E" w14:textId="77777777" w:rsidR="0081432E" w:rsidRDefault="0081432E" w:rsidP="00597806">
      <w:pPr>
        <w:spacing w:before="80" w:after="80" w:line="240" w:lineRule="auto"/>
        <w:ind w:right="113"/>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9016"/>
      </w:tblGrid>
      <w:tr w:rsidR="00597806" w14:paraId="335F760E" w14:textId="77777777" w:rsidTr="0068226B">
        <w:tc>
          <w:tcPr>
            <w:tcW w:w="9016" w:type="dxa"/>
          </w:tcPr>
          <w:p w14:paraId="63A7B1DE" w14:textId="43E2314F" w:rsidR="00597806" w:rsidRPr="00597806" w:rsidRDefault="00597806" w:rsidP="0068226B">
            <w:pPr>
              <w:spacing w:before="80" w:after="80" w:line="240" w:lineRule="auto"/>
              <w:rPr>
                <w:rFonts w:ascii="Times New Roman" w:hAnsi="Times New Roman" w:cs="Times New Roman"/>
                <w:b/>
                <w:bCs/>
                <w:color w:val="C00000"/>
                <w:sz w:val="24"/>
                <w:szCs w:val="24"/>
              </w:rPr>
            </w:pPr>
            <w:r>
              <w:rPr>
                <w:rFonts w:ascii="Times New Roman" w:hAnsi="Times New Roman" w:cs="Times New Roman"/>
                <w:b/>
                <w:bCs/>
                <w:color w:val="C00000"/>
                <w:sz w:val="24"/>
                <w:szCs w:val="24"/>
              </w:rPr>
              <w:lastRenderedPageBreak/>
              <w:t>Hardware:</w:t>
            </w:r>
          </w:p>
        </w:tc>
      </w:tr>
      <w:tr w:rsidR="00597806" w14:paraId="7E268D99" w14:textId="77777777" w:rsidTr="0068226B">
        <w:tc>
          <w:tcPr>
            <w:tcW w:w="9016" w:type="dxa"/>
          </w:tcPr>
          <w:p w14:paraId="60EADE17" w14:textId="48AA5AB0" w:rsidR="00A941D1" w:rsidRPr="00A941D1" w:rsidRDefault="00597806" w:rsidP="00A941D1">
            <w:pPr>
              <w:spacing w:before="80" w:after="80" w:line="240" w:lineRule="auto"/>
              <w:rPr>
                <w:b/>
                <w:bCs/>
                <w:lang w:val="en-IN"/>
              </w:rPr>
            </w:pPr>
            <w:r w:rsidRPr="00597806">
              <w:rPr>
                <w:rFonts w:ascii="Times New Roman" w:hAnsi="Times New Roman" w:cs="Times New Roman"/>
                <w:b/>
                <w:bCs/>
                <w:sz w:val="24"/>
                <w:szCs w:val="24"/>
              </w:rPr>
              <w:t>Single Acting Cylinder:</w:t>
            </w:r>
            <w:r w:rsidR="00A941D1" w:rsidRPr="00A941D1">
              <w:rPr>
                <w:rFonts w:ascii="Times New Roman" w:eastAsia="Times New Roman" w:hAnsi="Times New Roman" w:cs="Times New Roman"/>
                <w:sz w:val="24"/>
                <w:szCs w:val="24"/>
                <w:lang w:val="en-IN"/>
              </w:rPr>
              <w:t xml:space="preserve"> </w:t>
            </w:r>
          </w:p>
          <w:p w14:paraId="4F48F296" w14:textId="2BFE70BB" w:rsidR="00597806" w:rsidRDefault="00597806" w:rsidP="0068226B">
            <w:pPr>
              <w:spacing w:before="80" w:after="80" w:line="240" w:lineRule="auto"/>
              <w:rPr>
                <w:rFonts w:ascii="Times New Roman" w:hAnsi="Times New Roman" w:cs="Times New Roman"/>
                <w:b/>
                <w:bCs/>
                <w:sz w:val="24"/>
                <w:szCs w:val="24"/>
              </w:rPr>
            </w:pPr>
          </w:p>
          <w:p w14:paraId="7040B9D8" w14:textId="7AE74F61" w:rsidR="00A941D1" w:rsidRPr="00A941D1" w:rsidRDefault="00A941D1" w:rsidP="0068226B">
            <w:pPr>
              <w:spacing w:before="80" w:after="80" w:line="240" w:lineRule="auto"/>
              <w:rPr>
                <w:rFonts w:ascii="Times New Roman" w:hAnsi="Times New Roman" w:cs="Times New Roman"/>
                <w:b/>
                <w:bCs/>
                <w:sz w:val="24"/>
                <w:szCs w:val="24"/>
                <w:lang w:val="en-IN"/>
              </w:rPr>
            </w:pPr>
            <w:r w:rsidRPr="00A941D1">
              <w:rPr>
                <w:b/>
                <w:bCs/>
                <w:noProof/>
                <w:lang w:val="en-IN"/>
              </w:rPr>
              <w:drawing>
                <wp:anchor distT="0" distB="0" distL="114300" distR="114300" simplePos="0" relativeHeight="251661312" behindDoc="1" locked="0" layoutInCell="1" allowOverlap="1" wp14:anchorId="65CBE886" wp14:editId="634400AE">
                  <wp:simplePos x="0" y="0"/>
                  <wp:positionH relativeFrom="column">
                    <wp:posOffset>4119245</wp:posOffset>
                  </wp:positionH>
                  <wp:positionV relativeFrom="paragraph">
                    <wp:posOffset>18415</wp:posOffset>
                  </wp:positionV>
                  <wp:extent cx="1399145" cy="3268800"/>
                  <wp:effectExtent l="19050" t="19050" r="10795" b="27305"/>
                  <wp:wrapTight wrapText="bothSides">
                    <wp:wrapPolygon edited="0">
                      <wp:start x="-294" y="-126"/>
                      <wp:lineTo x="-294" y="21655"/>
                      <wp:lineTo x="21473" y="21655"/>
                      <wp:lineTo x="21473" y="-126"/>
                      <wp:lineTo x="-294" y="-126"/>
                    </wp:wrapPolygon>
                  </wp:wrapTight>
                  <wp:docPr id="20338343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9145" cy="3268800"/>
                          </a:xfrm>
                          <a:prstGeom prst="rect">
                            <a:avLst/>
                          </a:prstGeom>
                          <a:noFill/>
                          <a:ln>
                            <a:solidFill>
                              <a:schemeClr val="tx1"/>
                            </a:solidFill>
                          </a:ln>
                        </pic:spPr>
                      </pic:pic>
                    </a:graphicData>
                  </a:graphic>
                </wp:anchor>
              </w:drawing>
            </w:r>
            <w:r w:rsidRPr="00A941D1">
              <w:rPr>
                <w:rFonts w:ascii="Times New Roman" w:hAnsi="Times New Roman" w:cs="Times New Roman"/>
                <w:b/>
                <w:bCs/>
                <w:noProof/>
                <w:sz w:val="24"/>
                <w:szCs w:val="24"/>
                <w:lang w:val="en-IN"/>
              </w:rPr>
              <w:drawing>
                <wp:anchor distT="0" distB="0" distL="114300" distR="114300" simplePos="0" relativeHeight="251660288" behindDoc="1" locked="0" layoutInCell="1" allowOverlap="1" wp14:anchorId="15E75C60" wp14:editId="6DEB2DF0">
                  <wp:simplePos x="0" y="0"/>
                  <wp:positionH relativeFrom="column">
                    <wp:posOffset>1938020</wp:posOffset>
                  </wp:positionH>
                  <wp:positionV relativeFrom="paragraph">
                    <wp:posOffset>23495</wp:posOffset>
                  </wp:positionV>
                  <wp:extent cx="1708150" cy="3268345"/>
                  <wp:effectExtent l="19050" t="19050" r="25400" b="27305"/>
                  <wp:wrapTight wrapText="bothSides">
                    <wp:wrapPolygon edited="0">
                      <wp:start x="-241" y="-126"/>
                      <wp:lineTo x="-241" y="21655"/>
                      <wp:lineTo x="21680" y="21655"/>
                      <wp:lineTo x="21680" y="-126"/>
                      <wp:lineTo x="-241" y="-126"/>
                    </wp:wrapPolygon>
                  </wp:wrapTight>
                  <wp:docPr id="114124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4379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08150" cy="32683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A941D1">
              <w:rPr>
                <w:rFonts w:ascii="Times New Roman" w:hAnsi="Times New Roman" w:cs="Times New Roman"/>
                <w:b/>
                <w:bCs/>
                <w:noProof/>
                <w:sz w:val="24"/>
                <w:szCs w:val="24"/>
                <w:lang w:val="en-IN"/>
              </w:rPr>
              <w:drawing>
                <wp:inline distT="0" distB="0" distL="0" distR="0" wp14:anchorId="58A6731A" wp14:editId="42938104">
                  <wp:extent cx="1398407" cy="3267075"/>
                  <wp:effectExtent l="19050" t="19050" r="11430" b="9525"/>
                  <wp:docPr id="9502488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5530" cy="3283716"/>
                          </a:xfrm>
                          <a:prstGeom prst="rect">
                            <a:avLst/>
                          </a:prstGeom>
                          <a:noFill/>
                          <a:ln>
                            <a:solidFill>
                              <a:schemeClr val="tx1"/>
                            </a:solidFill>
                          </a:ln>
                        </pic:spPr>
                      </pic:pic>
                    </a:graphicData>
                  </a:graphic>
                </wp:inline>
              </w:drawing>
            </w:r>
          </w:p>
        </w:tc>
      </w:tr>
      <w:tr w:rsidR="00597806" w14:paraId="0E728BFC" w14:textId="77777777" w:rsidTr="0068226B">
        <w:tc>
          <w:tcPr>
            <w:tcW w:w="9016" w:type="dxa"/>
          </w:tcPr>
          <w:p w14:paraId="5CA2A2C3" w14:textId="24CA7BED" w:rsidR="00A941D1" w:rsidRDefault="00597806" w:rsidP="00A941D1">
            <w:pPr>
              <w:spacing w:before="80" w:after="80" w:line="240" w:lineRule="auto"/>
              <w:rPr>
                <w:rFonts w:ascii="Times New Roman" w:hAnsi="Times New Roman" w:cs="Times New Roman"/>
                <w:b/>
                <w:bCs/>
                <w:sz w:val="24"/>
                <w:szCs w:val="24"/>
              </w:rPr>
            </w:pPr>
            <w:r w:rsidRPr="00597806">
              <w:rPr>
                <w:rFonts w:ascii="Times New Roman" w:hAnsi="Times New Roman" w:cs="Times New Roman"/>
                <w:b/>
                <w:bCs/>
                <w:sz w:val="24"/>
                <w:szCs w:val="24"/>
              </w:rPr>
              <w:t>Double Acting Cylinder:</w:t>
            </w:r>
          </w:p>
          <w:p w14:paraId="6536B485" w14:textId="177C1AA4" w:rsidR="00A941D1" w:rsidRDefault="00A941D1" w:rsidP="00A941D1">
            <w:pPr>
              <w:spacing w:before="80" w:after="80" w:line="240" w:lineRule="auto"/>
              <w:rPr>
                <w:rFonts w:ascii="Times New Roman" w:hAnsi="Times New Roman" w:cs="Times New Roman"/>
                <w:b/>
                <w:bCs/>
                <w:sz w:val="24"/>
                <w:szCs w:val="24"/>
                <w:lang w:val="en-IN"/>
              </w:rPr>
            </w:pPr>
          </w:p>
          <w:p w14:paraId="6BC72807" w14:textId="76438617" w:rsidR="00A941D1" w:rsidRDefault="00A941D1" w:rsidP="00A941D1">
            <w:pPr>
              <w:spacing w:before="80" w:after="80" w:line="240" w:lineRule="auto"/>
              <w:rPr>
                <w:rFonts w:ascii="Times New Roman" w:hAnsi="Times New Roman" w:cs="Times New Roman"/>
                <w:b/>
                <w:bCs/>
                <w:sz w:val="24"/>
                <w:szCs w:val="24"/>
                <w:lang w:val="en-IN"/>
              </w:rPr>
            </w:pPr>
            <w:r w:rsidRPr="00A941D1">
              <w:rPr>
                <w:b/>
                <w:bCs/>
                <w:noProof/>
                <w:lang w:val="en-IN"/>
              </w:rPr>
              <w:drawing>
                <wp:anchor distT="0" distB="0" distL="114300" distR="114300" simplePos="0" relativeHeight="251664384" behindDoc="1" locked="0" layoutInCell="1" allowOverlap="1" wp14:anchorId="611E5B90" wp14:editId="65F6E619">
                  <wp:simplePos x="0" y="0"/>
                  <wp:positionH relativeFrom="column">
                    <wp:posOffset>4133215</wp:posOffset>
                  </wp:positionH>
                  <wp:positionV relativeFrom="paragraph">
                    <wp:posOffset>10795</wp:posOffset>
                  </wp:positionV>
                  <wp:extent cx="1398905" cy="3268345"/>
                  <wp:effectExtent l="19050" t="19050" r="10795" b="27305"/>
                  <wp:wrapTight wrapText="bothSides">
                    <wp:wrapPolygon edited="0">
                      <wp:start x="-294" y="-126"/>
                      <wp:lineTo x="-294" y="21655"/>
                      <wp:lineTo x="21473" y="21655"/>
                      <wp:lineTo x="21473" y="-126"/>
                      <wp:lineTo x="-294" y="-126"/>
                    </wp:wrapPolygon>
                  </wp:wrapTight>
                  <wp:docPr id="1857820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8905" cy="3268345"/>
                          </a:xfrm>
                          <a:prstGeom prst="rect">
                            <a:avLst/>
                          </a:prstGeom>
                          <a:noFill/>
                          <a:ln>
                            <a:solidFill>
                              <a:schemeClr val="tx1"/>
                            </a:solidFill>
                          </a:ln>
                        </pic:spPr>
                      </pic:pic>
                    </a:graphicData>
                  </a:graphic>
                </wp:anchor>
              </w:drawing>
            </w:r>
            <w:r w:rsidRPr="00A941D1">
              <w:rPr>
                <w:rFonts w:ascii="Times New Roman" w:hAnsi="Times New Roman" w:cs="Times New Roman"/>
                <w:b/>
                <w:bCs/>
                <w:noProof/>
                <w:sz w:val="24"/>
                <w:szCs w:val="24"/>
                <w:lang w:val="en-IN"/>
              </w:rPr>
              <w:drawing>
                <wp:anchor distT="0" distB="0" distL="114300" distR="114300" simplePos="0" relativeHeight="251662336" behindDoc="1" locked="0" layoutInCell="1" allowOverlap="1" wp14:anchorId="36FC62D7" wp14:editId="784A02C9">
                  <wp:simplePos x="0" y="0"/>
                  <wp:positionH relativeFrom="column">
                    <wp:posOffset>1932305</wp:posOffset>
                  </wp:positionH>
                  <wp:positionV relativeFrom="paragraph">
                    <wp:posOffset>3175</wp:posOffset>
                  </wp:positionV>
                  <wp:extent cx="2068195" cy="3267710"/>
                  <wp:effectExtent l="19050" t="19050" r="27305" b="27940"/>
                  <wp:wrapTight wrapText="bothSides">
                    <wp:wrapPolygon edited="0">
                      <wp:start x="-199" y="-126"/>
                      <wp:lineTo x="-199" y="21659"/>
                      <wp:lineTo x="21686" y="21659"/>
                      <wp:lineTo x="21686" y="-126"/>
                      <wp:lineTo x="-199" y="-126"/>
                    </wp:wrapPolygon>
                  </wp:wrapTight>
                  <wp:docPr id="164406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6103" name=""/>
                          <pic:cNvPicPr/>
                        </pic:nvPicPr>
                        <pic:blipFill rotWithShape="1">
                          <a:blip r:embed="rId11">
                            <a:extLst>
                              <a:ext uri="{28A0092B-C50C-407E-A947-70E740481C1C}">
                                <a14:useLocalDpi xmlns:a14="http://schemas.microsoft.com/office/drawing/2010/main" val="0"/>
                              </a:ext>
                            </a:extLst>
                          </a:blip>
                          <a:srcRect l="14623"/>
                          <a:stretch/>
                        </pic:blipFill>
                        <pic:spPr bwMode="auto">
                          <a:xfrm>
                            <a:off x="0" y="0"/>
                            <a:ext cx="2068195" cy="32677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A941D1">
              <w:rPr>
                <w:rFonts w:ascii="Times New Roman" w:hAnsi="Times New Roman" w:cs="Times New Roman"/>
                <w:b/>
                <w:bCs/>
                <w:noProof/>
                <w:sz w:val="24"/>
                <w:szCs w:val="24"/>
                <w:lang w:val="en-IN"/>
              </w:rPr>
              <w:drawing>
                <wp:inline distT="0" distB="0" distL="0" distR="0" wp14:anchorId="00EE07EC" wp14:editId="0F8B7C22">
                  <wp:extent cx="1733550" cy="3267710"/>
                  <wp:effectExtent l="19050" t="19050" r="19050" b="27940"/>
                  <wp:docPr id="17396575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2">
                            <a:extLst>
                              <a:ext uri="{28A0092B-C50C-407E-A947-70E740481C1C}">
                                <a14:useLocalDpi xmlns:a14="http://schemas.microsoft.com/office/drawing/2010/main" val="0"/>
                              </a:ext>
                            </a:extLst>
                          </a:blip>
                          <a:srcRect l="13567" r="14469"/>
                          <a:stretch/>
                        </pic:blipFill>
                        <pic:spPr bwMode="auto">
                          <a:xfrm>
                            <a:off x="0" y="0"/>
                            <a:ext cx="1734128" cy="32688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noProof/>
                <w14:ligatures w14:val="standardContextual"/>
              </w:rPr>
              <w:t xml:space="preserve"> </w:t>
            </w:r>
          </w:p>
          <w:p w14:paraId="5A0787A2" w14:textId="77777777" w:rsidR="00A941D1" w:rsidRDefault="00A941D1" w:rsidP="0068226B">
            <w:pPr>
              <w:spacing w:before="80" w:after="80" w:line="240" w:lineRule="auto"/>
              <w:rPr>
                <w:rFonts w:ascii="Times New Roman" w:hAnsi="Times New Roman" w:cs="Times New Roman"/>
                <w:b/>
                <w:bCs/>
                <w:sz w:val="24"/>
                <w:szCs w:val="24"/>
              </w:rPr>
            </w:pPr>
          </w:p>
          <w:p w14:paraId="367DAD6A" w14:textId="27319C31" w:rsidR="004F6E3B" w:rsidRPr="00597806" w:rsidRDefault="004F6E3B" w:rsidP="0068226B">
            <w:pPr>
              <w:spacing w:before="80" w:after="80" w:line="240" w:lineRule="auto"/>
              <w:rPr>
                <w:rFonts w:ascii="Times New Roman" w:hAnsi="Times New Roman" w:cs="Times New Roman"/>
                <w:b/>
                <w:bCs/>
                <w:sz w:val="24"/>
                <w:szCs w:val="24"/>
              </w:rPr>
            </w:pPr>
          </w:p>
        </w:tc>
      </w:tr>
      <w:tr w:rsidR="004F6E3B" w14:paraId="60E89823" w14:textId="77777777" w:rsidTr="0068226B">
        <w:tc>
          <w:tcPr>
            <w:tcW w:w="9016" w:type="dxa"/>
          </w:tcPr>
          <w:p w14:paraId="0B3A7D28" w14:textId="77777777" w:rsidR="004F6E3B" w:rsidRDefault="009C3ADD" w:rsidP="00A941D1">
            <w:pPr>
              <w:spacing w:before="80" w:after="8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Single Acting Valve:</w:t>
            </w:r>
          </w:p>
          <w:p w14:paraId="2732AFD9" w14:textId="77777777" w:rsidR="00E4710F" w:rsidRDefault="00E4710F" w:rsidP="00E4710F">
            <w:pPr>
              <w:spacing w:before="80" w:after="80" w:line="240" w:lineRule="auto"/>
              <w:rPr>
                <w:rFonts w:ascii="Times New Roman" w:hAnsi="Times New Roman" w:cs="Times New Roman"/>
                <w:b/>
                <w:bCs/>
                <w:sz w:val="24"/>
                <w:szCs w:val="24"/>
              </w:rPr>
            </w:pPr>
            <w:r>
              <w:rPr>
                <w:rFonts w:ascii="Times New Roman" w:hAnsi="Times New Roman" w:cs="Times New Roman"/>
                <w:b/>
                <w:bCs/>
                <w:sz w:val="24"/>
                <w:szCs w:val="24"/>
              </w:rPr>
              <w:t>With FCV –</w:t>
            </w:r>
          </w:p>
          <w:p w14:paraId="3605001A" w14:textId="57CCCEC8" w:rsidR="00E4710F" w:rsidRDefault="000613A4" w:rsidP="00180710">
            <w:pPr>
              <w:spacing w:before="80" w:after="80" w:line="240" w:lineRule="auto"/>
              <w:jc w:val="center"/>
              <w:rPr>
                <w:rFonts w:ascii="Times New Roman" w:hAnsi="Times New Roman" w:cs="Times New Roman"/>
                <w:b/>
                <w:bCs/>
                <w:sz w:val="24"/>
                <w:szCs w:val="24"/>
              </w:rPr>
            </w:pPr>
            <w:r w:rsidRPr="000613A4">
              <w:rPr>
                <w:rFonts w:ascii="Times New Roman" w:hAnsi="Times New Roman" w:cs="Times New Roman"/>
                <w:b/>
                <w:bCs/>
                <w:sz w:val="24"/>
                <w:szCs w:val="24"/>
              </w:rPr>
              <w:drawing>
                <wp:inline distT="0" distB="0" distL="0" distR="0" wp14:anchorId="6725AD70" wp14:editId="7052B736">
                  <wp:extent cx="2978150" cy="3678545"/>
                  <wp:effectExtent l="19050" t="19050" r="12700" b="17780"/>
                  <wp:docPr id="15482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8329" name=""/>
                          <pic:cNvPicPr/>
                        </pic:nvPicPr>
                        <pic:blipFill>
                          <a:blip r:embed="rId13"/>
                          <a:stretch>
                            <a:fillRect/>
                          </a:stretch>
                        </pic:blipFill>
                        <pic:spPr>
                          <a:xfrm>
                            <a:off x="0" y="0"/>
                            <a:ext cx="2988676" cy="3691546"/>
                          </a:xfrm>
                          <a:prstGeom prst="rect">
                            <a:avLst/>
                          </a:prstGeom>
                          <a:ln w="9525">
                            <a:solidFill>
                              <a:schemeClr val="tx1"/>
                            </a:solidFill>
                          </a:ln>
                        </pic:spPr>
                      </pic:pic>
                    </a:graphicData>
                  </a:graphic>
                </wp:inline>
              </w:drawing>
            </w:r>
          </w:p>
          <w:p w14:paraId="07A7E2DE" w14:textId="77777777" w:rsidR="00E4710F" w:rsidRDefault="00E4710F" w:rsidP="00E4710F">
            <w:pPr>
              <w:spacing w:before="80" w:after="80" w:line="240" w:lineRule="auto"/>
              <w:rPr>
                <w:rFonts w:ascii="Times New Roman" w:hAnsi="Times New Roman" w:cs="Times New Roman"/>
                <w:b/>
                <w:bCs/>
                <w:sz w:val="24"/>
                <w:szCs w:val="24"/>
              </w:rPr>
            </w:pPr>
          </w:p>
          <w:p w14:paraId="5E90EF6C" w14:textId="77777777" w:rsidR="00E4710F" w:rsidRDefault="00E4710F" w:rsidP="00E4710F">
            <w:pPr>
              <w:spacing w:before="80" w:after="80" w:line="240" w:lineRule="auto"/>
              <w:rPr>
                <w:rFonts w:ascii="Times New Roman" w:hAnsi="Times New Roman" w:cs="Times New Roman"/>
                <w:b/>
                <w:bCs/>
                <w:sz w:val="24"/>
                <w:szCs w:val="24"/>
              </w:rPr>
            </w:pPr>
            <w:r>
              <w:rPr>
                <w:rFonts w:ascii="Times New Roman" w:hAnsi="Times New Roman" w:cs="Times New Roman"/>
                <w:b/>
                <w:bCs/>
                <w:sz w:val="24"/>
                <w:szCs w:val="24"/>
              </w:rPr>
              <w:t>Without FCV –</w:t>
            </w:r>
          </w:p>
          <w:p w14:paraId="278FD42D" w14:textId="0C45D78A" w:rsidR="009C3ADD" w:rsidRDefault="00265765" w:rsidP="00180710">
            <w:pPr>
              <w:spacing w:before="80" w:after="80" w:line="240" w:lineRule="auto"/>
              <w:jc w:val="center"/>
              <w:rPr>
                <w:rFonts w:ascii="Times New Roman" w:hAnsi="Times New Roman" w:cs="Times New Roman"/>
                <w:b/>
                <w:bCs/>
                <w:sz w:val="24"/>
                <w:szCs w:val="24"/>
              </w:rPr>
            </w:pPr>
            <w:r w:rsidRPr="00265765">
              <w:rPr>
                <w:rFonts w:ascii="Times New Roman" w:hAnsi="Times New Roman" w:cs="Times New Roman"/>
                <w:b/>
                <w:bCs/>
                <w:sz w:val="24"/>
                <w:szCs w:val="24"/>
              </w:rPr>
              <w:drawing>
                <wp:inline distT="0" distB="0" distL="0" distR="0" wp14:anchorId="6E6A6E38" wp14:editId="735A5A2E">
                  <wp:extent cx="3735473" cy="3155950"/>
                  <wp:effectExtent l="19050" t="19050" r="17780" b="25400"/>
                  <wp:docPr id="8240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8582" name=""/>
                          <pic:cNvPicPr/>
                        </pic:nvPicPr>
                        <pic:blipFill>
                          <a:blip r:embed="rId14"/>
                          <a:stretch>
                            <a:fillRect/>
                          </a:stretch>
                        </pic:blipFill>
                        <pic:spPr>
                          <a:xfrm>
                            <a:off x="0" y="0"/>
                            <a:ext cx="3751625" cy="3169596"/>
                          </a:xfrm>
                          <a:prstGeom prst="rect">
                            <a:avLst/>
                          </a:prstGeom>
                          <a:ln>
                            <a:solidFill>
                              <a:schemeClr val="tx1"/>
                            </a:solidFill>
                          </a:ln>
                        </pic:spPr>
                      </pic:pic>
                    </a:graphicData>
                  </a:graphic>
                </wp:inline>
              </w:drawing>
            </w:r>
          </w:p>
          <w:p w14:paraId="608A3F4E" w14:textId="77777777" w:rsidR="00180710" w:rsidRDefault="00180710" w:rsidP="00A941D1">
            <w:pPr>
              <w:spacing w:before="80" w:after="80" w:line="240" w:lineRule="auto"/>
              <w:rPr>
                <w:rFonts w:ascii="Times New Roman" w:hAnsi="Times New Roman" w:cs="Times New Roman"/>
                <w:b/>
                <w:bCs/>
                <w:sz w:val="24"/>
                <w:szCs w:val="24"/>
              </w:rPr>
            </w:pPr>
          </w:p>
          <w:p w14:paraId="7FAB1243" w14:textId="0C1ECF44" w:rsidR="00180710" w:rsidRPr="00597806" w:rsidRDefault="00180710" w:rsidP="00A941D1">
            <w:pPr>
              <w:spacing w:before="80" w:after="80" w:line="240" w:lineRule="auto"/>
              <w:rPr>
                <w:rFonts w:ascii="Times New Roman" w:hAnsi="Times New Roman" w:cs="Times New Roman"/>
                <w:b/>
                <w:bCs/>
                <w:sz w:val="24"/>
                <w:szCs w:val="24"/>
              </w:rPr>
            </w:pPr>
          </w:p>
        </w:tc>
      </w:tr>
      <w:tr w:rsidR="006B492E" w14:paraId="129961AB" w14:textId="77777777" w:rsidTr="0068226B">
        <w:tc>
          <w:tcPr>
            <w:tcW w:w="9016" w:type="dxa"/>
          </w:tcPr>
          <w:p w14:paraId="3FA1EFA5" w14:textId="77777777" w:rsidR="006B492E" w:rsidRDefault="009C3ADD" w:rsidP="00A941D1">
            <w:pPr>
              <w:spacing w:before="80" w:after="8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Double Acting Valve:</w:t>
            </w:r>
          </w:p>
          <w:p w14:paraId="60EA3070" w14:textId="5F22B8BE" w:rsidR="009C3ADD" w:rsidRDefault="009C3ADD" w:rsidP="00A941D1">
            <w:pPr>
              <w:spacing w:before="80" w:after="80" w:line="240" w:lineRule="auto"/>
              <w:rPr>
                <w:rFonts w:ascii="Times New Roman" w:hAnsi="Times New Roman" w:cs="Times New Roman"/>
                <w:b/>
                <w:bCs/>
                <w:sz w:val="24"/>
                <w:szCs w:val="24"/>
              </w:rPr>
            </w:pPr>
            <w:r>
              <w:rPr>
                <w:rFonts w:ascii="Times New Roman" w:hAnsi="Times New Roman" w:cs="Times New Roman"/>
                <w:b/>
                <w:bCs/>
                <w:sz w:val="24"/>
                <w:szCs w:val="24"/>
              </w:rPr>
              <w:t>With F</w:t>
            </w:r>
            <w:r w:rsidR="00E4710F">
              <w:rPr>
                <w:rFonts w:ascii="Times New Roman" w:hAnsi="Times New Roman" w:cs="Times New Roman"/>
                <w:b/>
                <w:bCs/>
                <w:sz w:val="24"/>
                <w:szCs w:val="24"/>
              </w:rPr>
              <w:t>CV –</w:t>
            </w:r>
          </w:p>
          <w:p w14:paraId="608FA3AD" w14:textId="2C42B904" w:rsidR="00E4710F" w:rsidRDefault="00E40318" w:rsidP="00E40318">
            <w:pPr>
              <w:spacing w:before="80" w:after="80" w:line="240" w:lineRule="auto"/>
              <w:jc w:val="center"/>
              <w:rPr>
                <w:rFonts w:ascii="Times New Roman" w:hAnsi="Times New Roman" w:cs="Times New Roman"/>
                <w:b/>
                <w:bCs/>
                <w:sz w:val="24"/>
                <w:szCs w:val="24"/>
              </w:rPr>
            </w:pPr>
            <w:r w:rsidRPr="00E40318">
              <w:rPr>
                <w:rFonts w:ascii="Times New Roman" w:hAnsi="Times New Roman" w:cs="Times New Roman"/>
                <w:b/>
                <w:bCs/>
                <w:sz w:val="24"/>
                <w:szCs w:val="24"/>
              </w:rPr>
              <w:drawing>
                <wp:inline distT="0" distB="0" distL="0" distR="0" wp14:anchorId="16C0933D" wp14:editId="7F6D2218">
                  <wp:extent cx="4072467" cy="2979678"/>
                  <wp:effectExtent l="19050" t="19050" r="23495" b="11430"/>
                  <wp:docPr id="1339116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16976" name=""/>
                          <pic:cNvPicPr/>
                        </pic:nvPicPr>
                        <pic:blipFill>
                          <a:blip r:embed="rId15"/>
                          <a:stretch>
                            <a:fillRect/>
                          </a:stretch>
                        </pic:blipFill>
                        <pic:spPr>
                          <a:xfrm>
                            <a:off x="0" y="0"/>
                            <a:ext cx="4077921" cy="2983668"/>
                          </a:xfrm>
                          <a:prstGeom prst="rect">
                            <a:avLst/>
                          </a:prstGeom>
                          <a:ln>
                            <a:solidFill>
                              <a:schemeClr val="tx1"/>
                            </a:solidFill>
                          </a:ln>
                        </pic:spPr>
                      </pic:pic>
                    </a:graphicData>
                  </a:graphic>
                </wp:inline>
              </w:drawing>
            </w:r>
          </w:p>
          <w:p w14:paraId="32A25BE7" w14:textId="77777777" w:rsidR="00E4710F" w:rsidRDefault="00E4710F" w:rsidP="00A941D1">
            <w:pPr>
              <w:spacing w:before="80" w:after="80" w:line="240" w:lineRule="auto"/>
              <w:rPr>
                <w:rFonts w:ascii="Times New Roman" w:hAnsi="Times New Roman" w:cs="Times New Roman"/>
                <w:b/>
                <w:bCs/>
                <w:sz w:val="24"/>
                <w:szCs w:val="24"/>
              </w:rPr>
            </w:pPr>
          </w:p>
          <w:p w14:paraId="7900295D" w14:textId="77777777" w:rsidR="009C3ADD" w:rsidRDefault="00E4710F" w:rsidP="00A941D1">
            <w:pPr>
              <w:spacing w:before="80" w:after="80" w:line="240" w:lineRule="auto"/>
              <w:rPr>
                <w:rFonts w:ascii="Times New Roman" w:hAnsi="Times New Roman" w:cs="Times New Roman"/>
                <w:b/>
                <w:bCs/>
                <w:sz w:val="24"/>
                <w:szCs w:val="24"/>
              </w:rPr>
            </w:pPr>
            <w:r>
              <w:rPr>
                <w:rFonts w:ascii="Times New Roman" w:hAnsi="Times New Roman" w:cs="Times New Roman"/>
                <w:b/>
                <w:bCs/>
                <w:sz w:val="24"/>
                <w:szCs w:val="24"/>
              </w:rPr>
              <w:t>Without FCV –</w:t>
            </w:r>
          </w:p>
          <w:p w14:paraId="2A115D47" w14:textId="4815F5E3" w:rsidR="00E4710F" w:rsidRDefault="00E40318" w:rsidP="00E40318">
            <w:pPr>
              <w:spacing w:before="80" w:after="80" w:line="240" w:lineRule="auto"/>
              <w:jc w:val="center"/>
              <w:rPr>
                <w:rFonts w:ascii="Times New Roman" w:hAnsi="Times New Roman" w:cs="Times New Roman"/>
                <w:b/>
                <w:bCs/>
                <w:sz w:val="24"/>
                <w:szCs w:val="24"/>
              </w:rPr>
            </w:pPr>
            <w:r w:rsidRPr="00E40318">
              <w:rPr>
                <w:rFonts w:ascii="Times New Roman" w:hAnsi="Times New Roman" w:cs="Times New Roman"/>
                <w:b/>
                <w:bCs/>
                <w:sz w:val="24"/>
                <w:szCs w:val="24"/>
              </w:rPr>
              <w:drawing>
                <wp:inline distT="0" distB="0" distL="0" distR="0" wp14:anchorId="0D86CFB9" wp14:editId="52BE9713">
                  <wp:extent cx="4877640" cy="3640667"/>
                  <wp:effectExtent l="19050" t="19050" r="18415" b="17145"/>
                  <wp:docPr id="120188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84823" name=""/>
                          <pic:cNvPicPr/>
                        </pic:nvPicPr>
                        <pic:blipFill>
                          <a:blip r:embed="rId16"/>
                          <a:stretch>
                            <a:fillRect/>
                          </a:stretch>
                        </pic:blipFill>
                        <pic:spPr>
                          <a:xfrm>
                            <a:off x="0" y="0"/>
                            <a:ext cx="4881438" cy="3643502"/>
                          </a:xfrm>
                          <a:prstGeom prst="rect">
                            <a:avLst/>
                          </a:prstGeom>
                          <a:ln>
                            <a:solidFill>
                              <a:schemeClr val="tx1"/>
                            </a:solidFill>
                          </a:ln>
                        </pic:spPr>
                      </pic:pic>
                    </a:graphicData>
                  </a:graphic>
                </wp:inline>
              </w:drawing>
            </w:r>
          </w:p>
          <w:p w14:paraId="7B6CA8EC" w14:textId="7803640C" w:rsidR="00E4710F" w:rsidRPr="00597806" w:rsidRDefault="00E4710F" w:rsidP="00A941D1">
            <w:pPr>
              <w:spacing w:before="80" w:after="80" w:line="240" w:lineRule="auto"/>
              <w:rPr>
                <w:rFonts w:ascii="Times New Roman" w:hAnsi="Times New Roman" w:cs="Times New Roman"/>
                <w:b/>
                <w:bCs/>
                <w:sz w:val="24"/>
                <w:szCs w:val="24"/>
              </w:rPr>
            </w:pPr>
          </w:p>
        </w:tc>
      </w:tr>
    </w:tbl>
    <w:p w14:paraId="281329C9" w14:textId="77777777" w:rsidR="00597806" w:rsidRDefault="00597806" w:rsidP="00597806">
      <w:pPr>
        <w:spacing w:after="0" w:line="240" w:lineRule="auto"/>
      </w:pPr>
    </w:p>
    <w:p w14:paraId="0E76A110" w14:textId="77777777" w:rsidR="00E40318" w:rsidRDefault="00E40318" w:rsidP="00597806">
      <w:pPr>
        <w:spacing w:after="0" w:line="240" w:lineRule="auto"/>
      </w:pPr>
    </w:p>
    <w:tbl>
      <w:tblPr>
        <w:tblStyle w:val="TableGrid"/>
        <w:tblW w:w="0" w:type="auto"/>
        <w:tblLook w:val="04A0" w:firstRow="1" w:lastRow="0" w:firstColumn="1" w:lastColumn="0" w:noHBand="0" w:noVBand="1"/>
      </w:tblPr>
      <w:tblGrid>
        <w:gridCol w:w="9016"/>
      </w:tblGrid>
      <w:tr w:rsidR="00597806" w:rsidRPr="00597806" w14:paraId="7FFEAE9F" w14:textId="77777777" w:rsidTr="0068226B">
        <w:tc>
          <w:tcPr>
            <w:tcW w:w="9016" w:type="dxa"/>
          </w:tcPr>
          <w:p w14:paraId="74C33615" w14:textId="7A509C46" w:rsidR="00597806" w:rsidRPr="00597806" w:rsidRDefault="00597806" w:rsidP="0068226B">
            <w:pPr>
              <w:spacing w:before="80" w:after="80" w:line="240" w:lineRule="auto"/>
              <w:rPr>
                <w:rFonts w:ascii="Times New Roman" w:hAnsi="Times New Roman" w:cs="Times New Roman"/>
                <w:b/>
                <w:bCs/>
                <w:color w:val="C00000"/>
                <w:sz w:val="24"/>
                <w:szCs w:val="24"/>
              </w:rPr>
            </w:pPr>
            <w:r>
              <w:rPr>
                <w:rFonts w:ascii="Times New Roman" w:hAnsi="Times New Roman" w:cs="Times New Roman"/>
                <w:b/>
                <w:bCs/>
                <w:color w:val="C00000"/>
                <w:sz w:val="24"/>
                <w:szCs w:val="24"/>
              </w:rPr>
              <w:lastRenderedPageBreak/>
              <w:t>Post Lab Subjective/Objective Type Questions:</w:t>
            </w:r>
          </w:p>
        </w:tc>
      </w:tr>
      <w:tr w:rsidR="00597806" w:rsidRPr="00597806" w14:paraId="48848121" w14:textId="77777777" w:rsidTr="0068226B">
        <w:tc>
          <w:tcPr>
            <w:tcW w:w="9016" w:type="dxa"/>
          </w:tcPr>
          <w:p w14:paraId="6862E059" w14:textId="77777777" w:rsidR="00597806" w:rsidRDefault="00597806" w:rsidP="0068226B">
            <w:pPr>
              <w:spacing w:before="80" w:after="80" w:line="240" w:lineRule="auto"/>
              <w:rPr>
                <w:rFonts w:ascii="Times New Roman" w:hAnsi="Times New Roman" w:cs="Times New Roman"/>
                <w:b/>
                <w:bCs/>
                <w:sz w:val="24"/>
                <w:szCs w:val="24"/>
              </w:rPr>
            </w:pPr>
            <w:r>
              <w:rPr>
                <w:rFonts w:ascii="Times New Roman" w:hAnsi="Times New Roman" w:cs="Times New Roman"/>
                <w:b/>
                <w:bCs/>
                <w:sz w:val="24"/>
                <w:szCs w:val="24"/>
              </w:rPr>
              <w:t>G</w:t>
            </w:r>
            <w:r w:rsidR="00A71ADA">
              <w:rPr>
                <w:rFonts w:ascii="Times New Roman" w:hAnsi="Times New Roman" w:cs="Times New Roman"/>
                <w:b/>
                <w:bCs/>
                <w:sz w:val="24"/>
                <w:szCs w:val="24"/>
              </w:rPr>
              <w:t>ive application and detail of following valves:</w:t>
            </w:r>
          </w:p>
          <w:p w14:paraId="1BB4602B" w14:textId="1AA33504" w:rsidR="00A71ADA" w:rsidRDefault="00A71ADA" w:rsidP="00A71ADA">
            <w:pPr>
              <w:pStyle w:val="ListParagraph"/>
              <w:numPr>
                <w:ilvl w:val="0"/>
                <w:numId w:val="1"/>
              </w:numPr>
              <w:spacing w:before="80" w:after="80" w:line="240" w:lineRule="auto"/>
              <w:rPr>
                <w:rFonts w:ascii="Times New Roman" w:hAnsi="Times New Roman" w:cs="Times New Roman"/>
                <w:b/>
                <w:bCs/>
                <w:sz w:val="24"/>
                <w:szCs w:val="24"/>
              </w:rPr>
            </w:pPr>
            <w:r>
              <w:rPr>
                <w:rFonts w:ascii="Times New Roman" w:hAnsi="Times New Roman" w:cs="Times New Roman"/>
                <w:b/>
                <w:bCs/>
                <w:sz w:val="24"/>
                <w:szCs w:val="24"/>
              </w:rPr>
              <w:t>Quick Exhaust Valve –</w:t>
            </w:r>
          </w:p>
          <w:p w14:paraId="50066A84" w14:textId="77777777" w:rsidR="00A71ADA" w:rsidRPr="00A71ADA" w:rsidRDefault="00A71ADA" w:rsidP="00A71ADA">
            <w:pPr>
              <w:pStyle w:val="ListParagraph"/>
              <w:numPr>
                <w:ilvl w:val="0"/>
                <w:numId w:val="2"/>
              </w:numPr>
              <w:spacing w:before="80" w:after="80" w:line="240" w:lineRule="auto"/>
              <w:rPr>
                <w:rFonts w:ascii="Times New Roman" w:hAnsi="Times New Roman" w:cs="Times New Roman"/>
                <w:sz w:val="24"/>
                <w:szCs w:val="24"/>
              </w:rPr>
            </w:pPr>
            <w:r w:rsidRPr="00A71ADA">
              <w:rPr>
                <w:rFonts w:ascii="Times New Roman" w:hAnsi="Times New Roman" w:cs="Times New Roman"/>
                <w:sz w:val="24"/>
                <w:szCs w:val="24"/>
                <w:u w:val="single"/>
              </w:rPr>
              <w:t>Pneumatic Systems</w:t>
            </w:r>
            <w:r w:rsidRPr="00A71ADA">
              <w:rPr>
                <w:rFonts w:ascii="Times New Roman" w:hAnsi="Times New Roman" w:cs="Times New Roman"/>
                <w:sz w:val="24"/>
                <w:szCs w:val="24"/>
              </w:rPr>
              <w:t>: Used in pneumatic systems to speed up the exhaust of compressed air from cylinders or actuators. This helps in increasing the speed of the cylinder operation.</w:t>
            </w:r>
          </w:p>
          <w:p w14:paraId="21313BEC" w14:textId="77777777" w:rsidR="00A71ADA" w:rsidRPr="00A71ADA" w:rsidRDefault="00A71ADA" w:rsidP="00A71ADA">
            <w:pPr>
              <w:pStyle w:val="ListParagraph"/>
              <w:numPr>
                <w:ilvl w:val="0"/>
                <w:numId w:val="2"/>
              </w:numPr>
              <w:spacing w:before="80" w:after="80" w:line="240" w:lineRule="auto"/>
              <w:rPr>
                <w:rFonts w:ascii="Times New Roman" w:hAnsi="Times New Roman" w:cs="Times New Roman"/>
                <w:sz w:val="24"/>
                <w:szCs w:val="24"/>
              </w:rPr>
            </w:pPr>
            <w:r w:rsidRPr="00A71ADA">
              <w:rPr>
                <w:rFonts w:ascii="Times New Roman" w:hAnsi="Times New Roman" w:cs="Times New Roman"/>
                <w:sz w:val="24"/>
                <w:szCs w:val="24"/>
                <w:u w:val="single"/>
              </w:rPr>
              <w:t>Air Braking Systems</w:t>
            </w:r>
            <w:r w:rsidRPr="00A71ADA">
              <w:rPr>
                <w:rFonts w:ascii="Times New Roman" w:hAnsi="Times New Roman" w:cs="Times New Roman"/>
                <w:sz w:val="24"/>
                <w:szCs w:val="24"/>
              </w:rPr>
              <w:t>: Commonly used in air brake systems of heavy vehicles to allow for quick release of air pressure, leading to faster braking response.</w:t>
            </w:r>
          </w:p>
          <w:p w14:paraId="631A80CD" w14:textId="7A8188DB" w:rsidR="00A71ADA" w:rsidRDefault="00A71ADA" w:rsidP="00A71ADA">
            <w:pPr>
              <w:pStyle w:val="ListParagraph"/>
              <w:numPr>
                <w:ilvl w:val="0"/>
                <w:numId w:val="2"/>
              </w:numPr>
              <w:spacing w:before="80" w:after="80" w:line="240" w:lineRule="auto"/>
              <w:rPr>
                <w:rFonts w:ascii="Times New Roman" w:hAnsi="Times New Roman" w:cs="Times New Roman"/>
                <w:sz w:val="24"/>
                <w:szCs w:val="24"/>
              </w:rPr>
            </w:pPr>
            <w:r w:rsidRPr="00A71ADA">
              <w:rPr>
                <w:rFonts w:ascii="Times New Roman" w:hAnsi="Times New Roman" w:cs="Times New Roman"/>
                <w:sz w:val="24"/>
                <w:szCs w:val="24"/>
                <w:u w:val="single"/>
              </w:rPr>
              <w:t>Packaging Machines</w:t>
            </w:r>
            <w:r w:rsidRPr="00A71ADA">
              <w:rPr>
                <w:rFonts w:ascii="Times New Roman" w:hAnsi="Times New Roman" w:cs="Times New Roman"/>
                <w:sz w:val="24"/>
                <w:szCs w:val="24"/>
              </w:rPr>
              <w:t>: In packaging machinery, these valves are used to achieve rapid cycling of pneumatic actuators for efficient operation.</w:t>
            </w:r>
          </w:p>
          <w:p w14:paraId="11FC137D" w14:textId="77777777" w:rsidR="00A71ADA" w:rsidRPr="00A71ADA" w:rsidRDefault="00A71ADA" w:rsidP="00A71ADA">
            <w:pPr>
              <w:pStyle w:val="ListParagraph"/>
              <w:spacing w:before="80" w:after="80" w:line="240" w:lineRule="auto"/>
              <w:ind w:left="1440"/>
              <w:rPr>
                <w:rFonts w:ascii="Times New Roman" w:hAnsi="Times New Roman" w:cs="Times New Roman"/>
                <w:sz w:val="24"/>
                <w:szCs w:val="24"/>
              </w:rPr>
            </w:pPr>
          </w:p>
          <w:p w14:paraId="74270BD2" w14:textId="4AAADEE3" w:rsidR="00A71ADA" w:rsidRDefault="00A71ADA" w:rsidP="00A71ADA">
            <w:pPr>
              <w:pStyle w:val="ListParagraph"/>
              <w:numPr>
                <w:ilvl w:val="0"/>
                <w:numId w:val="1"/>
              </w:numPr>
              <w:spacing w:before="80" w:after="80" w:line="240" w:lineRule="auto"/>
              <w:rPr>
                <w:rFonts w:ascii="Times New Roman" w:hAnsi="Times New Roman" w:cs="Times New Roman"/>
                <w:b/>
                <w:bCs/>
                <w:sz w:val="24"/>
                <w:szCs w:val="24"/>
              </w:rPr>
            </w:pPr>
            <w:r>
              <w:rPr>
                <w:rFonts w:ascii="Times New Roman" w:hAnsi="Times New Roman" w:cs="Times New Roman"/>
                <w:b/>
                <w:bCs/>
                <w:sz w:val="24"/>
                <w:szCs w:val="24"/>
              </w:rPr>
              <w:t>Flow Control Valve –</w:t>
            </w:r>
          </w:p>
          <w:p w14:paraId="0D283CCC" w14:textId="77777777" w:rsidR="00A71ADA" w:rsidRPr="00A71ADA" w:rsidRDefault="00A71ADA" w:rsidP="00A71ADA">
            <w:pPr>
              <w:pStyle w:val="ListParagraph"/>
              <w:numPr>
                <w:ilvl w:val="0"/>
                <w:numId w:val="3"/>
              </w:numPr>
              <w:spacing w:before="80" w:after="80" w:line="240" w:lineRule="auto"/>
              <w:rPr>
                <w:rFonts w:ascii="Times New Roman" w:hAnsi="Times New Roman" w:cs="Times New Roman"/>
                <w:sz w:val="24"/>
                <w:szCs w:val="24"/>
              </w:rPr>
            </w:pPr>
            <w:r w:rsidRPr="00A71ADA">
              <w:rPr>
                <w:rFonts w:ascii="Times New Roman" w:hAnsi="Times New Roman" w:cs="Times New Roman"/>
                <w:sz w:val="24"/>
                <w:szCs w:val="24"/>
                <w:u w:val="single"/>
              </w:rPr>
              <w:t>Hydraulic and Pneumatic Systems</w:t>
            </w:r>
            <w:r w:rsidRPr="00A71ADA">
              <w:rPr>
                <w:rFonts w:ascii="Times New Roman" w:hAnsi="Times New Roman" w:cs="Times New Roman"/>
                <w:sz w:val="24"/>
                <w:szCs w:val="24"/>
              </w:rPr>
              <w:t>: Used to control the flow rate of fluid in hydraulic and pneumatic systems to ensure the proper operation of actuators and to regulate speed.</w:t>
            </w:r>
          </w:p>
          <w:p w14:paraId="5BB1260A" w14:textId="77777777" w:rsidR="00A71ADA" w:rsidRPr="00A71ADA" w:rsidRDefault="00A71ADA" w:rsidP="00A71ADA">
            <w:pPr>
              <w:pStyle w:val="ListParagraph"/>
              <w:numPr>
                <w:ilvl w:val="0"/>
                <w:numId w:val="3"/>
              </w:numPr>
              <w:spacing w:before="80" w:after="80" w:line="240" w:lineRule="auto"/>
              <w:rPr>
                <w:rFonts w:ascii="Times New Roman" w:hAnsi="Times New Roman" w:cs="Times New Roman"/>
                <w:sz w:val="24"/>
                <w:szCs w:val="24"/>
              </w:rPr>
            </w:pPr>
            <w:r w:rsidRPr="00A71ADA">
              <w:rPr>
                <w:rFonts w:ascii="Times New Roman" w:hAnsi="Times New Roman" w:cs="Times New Roman"/>
                <w:sz w:val="24"/>
                <w:szCs w:val="24"/>
                <w:u w:val="single"/>
              </w:rPr>
              <w:t>Automotive Industry</w:t>
            </w:r>
            <w:r w:rsidRPr="00A71ADA">
              <w:rPr>
                <w:rFonts w:ascii="Times New Roman" w:hAnsi="Times New Roman" w:cs="Times New Roman"/>
                <w:sz w:val="24"/>
                <w:szCs w:val="24"/>
              </w:rPr>
              <w:t>: In automotive systems, flow control valves regulate the flow of fluids, such as oil and coolant, ensuring optimal engine performance.</w:t>
            </w:r>
          </w:p>
          <w:p w14:paraId="5DA64F2A" w14:textId="360D35DC" w:rsidR="00A71ADA" w:rsidRPr="00A71ADA" w:rsidRDefault="00A71ADA" w:rsidP="00A71ADA">
            <w:pPr>
              <w:pStyle w:val="ListParagraph"/>
              <w:numPr>
                <w:ilvl w:val="0"/>
                <w:numId w:val="3"/>
              </w:numPr>
              <w:spacing w:before="80" w:after="80" w:line="240" w:lineRule="auto"/>
              <w:rPr>
                <w:rFonts w:ascii="Times New Roman" w:hAnsi="Times New Roman" w:cs="Times New Roman"/>
                <w:sz w:val="24"/>
                <w:szCs w:val="24"/>
              </w:rPr>
            </w:pPr>
            <w:r w:rsidRPr="00A71ADA">
              <w:rPr>
                <w:rFonts w:ascii="Times New Roman" w:hAnsi="Times New Roman" w:cs="Times New Roman"/>
                <w:sz w:val="24"/>
                <w:szCs w:val="24"/>
                <w:u w:val="single"/>
              </w:rPr>
              <w:t>HVAC Systems</w:t>
            </w:r>
            <w:r w:rsidRPr="00A71ADA">
              <w:rPr>
                <w:rFonts w:ascii="Times New Roman" w:hAnsi="Times New Roman" w:cs="Times New Roman"/>
                <w:sz w:val="24"/>
                <w:szCs w:val="24"/>
              </w:rPr>
              <w:t>: Employed in heating, ventilation, and air conditioning systems to regulate the flow of refrigerant or air, maintaining system efficiency.</w:t>
            </w:r>
          </w:p>
          <w:p w14:paraId="0C91C46B" w14:textId="77777777" w:rsidR="00A71ADA" w:rsidRDefault="00A71ADA" w:rsidP="00A71ADA">
            <w:pPr>
              <w:pStyle w:val="ListParagraph"/>
              <w:spacing w:before="80" w:after="80" w:line="240" w:lineRule="auto"/>
              <w:rPr>
                <w:rFonts w:ascii="Times New Roman" w:hAnsi="Times New Roman" w:cs="Times New Roman"/>
                <w:b/>
                <w:bCs/>
                <w:sz w:val="24"/>
                <w:szCs w:val="24"/>
              </w:rPr>
            </w:pPr>
          </w:p>
          <w:p w14:paraId="692A0D49" w14:textId="77777777" w:rsidR="00A71ADA" w:rsidRDefault="00A71ADA" w:rsidP="00A71ADA">
            <w:pPr>
              <w:pStyle w:val="ListParagraph"/>
              <w:numPr>
                <w:ilvl w:val="0"/>
                <w:numId w:val="1"/>
              </w:numPr>
              <w:spacing w:before="80" w:after="80" w:line="240" w:lineRule="auto"/>
              <w:rPr>
                <w:rFonts w:ascii="Times New Roman" w:hAnsi="Times New Roman" w:cs="Times New Roman"/>
                <w:b/>
                <w:bCs/>
                <w:sz w:val="24"/>
                <w:szCs w:val="24"/>
              </w:rPr>
            </w:pPr>
            <w:r>
              <w:rPr>
                <w:rFonts w:ascii="Times New Roman" w:hAnsi="Times New Roman" w:cs="Times New Roman"/>
                <w:b/>
                <w:bCs/>
                <w:sz w:val="24"/>
                <w:szCs w:val="24"/>
              </w:rPr>
              <w:t>Directional Control Valve –</w:t>
            </w:r>
          </w:p>
          <w:p w14:paraId="32927E53" w14:textId="77777777" w:rsidR="00A71ADA" w:rsidRPr="00A71ADA" w:rsidRDefault="00A71ADA" w:rsidP="00A71ADA">
            <w:pPr>
              <w:pStyle w:val="ListParagraph"/>
              <w:numPr>
                <w:ilvl w:val="0"/>
                <w:numId w:val="4"/>
              </w:numPr>
              <w:spacing w:before="80" w:after="80" w:line="240" w:lineRule="auto"/>
              <w:rPr>
                <w:rFonts w:ascii="Times New Roman" w:hAnsi="Times New Roman" w:cs="Times New Roman"/>
                <w:sz w:val="24"/>
                <w:szCs w:val="24"/>
              </w:rPr>
            </w:pPr>
            <w:r w:rsidRPr="00A71ADA">
              <w:rPr>
                <w:rFonts w:ascii="Times New Roman" w:hAnsi="Times New Roman" w:cs="Times New Roman"/>
                <w:sz w:val="24"/>
                <w:szCs w:val="24"/>
                <w:u w:val="single"/>
              </w:rPr>
              <w:t>Hydraulic and Pneumatic Systems</w:t>
            </w:r>
            <w:r w:rsidRPr="00A71ADA">
              <w:rPr>
                <w:rFonts w:ascii="Times New Roman" w:hAnsi="Times New Roman" w:cs="Times New Roman"/>
                <w:sz w:val="24"/>
                <w:szCs w:val="24"/>
              </w:rPr>
              <w:t>: Directs the flow of fluid in hydraulic and pneumatic circuits, controlling the start, stop, and direction of actuators.</w:t>
            </w:r>
          </w:p>
          <w:p w14:paraId="3904FE16" w14:textId="77777777" w:rsidR="00A71ADA" w:rsidRPr="00A71ADA" w:rsidRDefault="00A71ADA" w:rsidP="00A71ADA">
            <w:pPr>
              <w:pStyle w:val="ListParagraph"/>
              <w:numPr>
                <w:ilvl w:val="0"/>
                <w:numId w:val="4"/>
              </w:numPr>
              <w:spacing w:before="80" w:after="80" w:line="240" w:lineRule="auto"/>
              <w:rPr>
                <w:rFonts w:ascii="Times New Roman" w:hAnsi="Times New Roman" w:cs="Times New Roman"/>
                <w:sz w:val="24"/>
                <w:szCs w:val="24"/>
              </w:rPr>
            </w:pPr>
            <w:r w:rsidRPr="00A71ADA">
              <w:rPr>
                <w:rFonts w:ascii="Times New Roman" w:hAnsi="Times New Roman" w:cs="Times New Roman"/>
                <w:sz w:val="24"/>
                <w:szCs w:val="24"/>
                <w:u w:val="single"/>
              </w:rPr>
              <w:t>Industrial Machinery</w:t>
            </w:r>
            <w:r w:rsidRPr="00A71ADA">
              <w:rPr>
                <w:rFonts w:ascii="Times New Roman" w:hAnsi="Times New Roman" w:cs="Times New Roman"/>
                <w:sz w:val="24"/>
                <w:szCs w:val="24"/>
              </w:rPr>
              <w:t>: Used in machinery such as presses, robotics, and conveyor systems to control the movement and operation of cylinders and motors.</w:t>
            </w:r>
          </w:p>
          <w:p w14:paraId="4C1BA94D" w14:textId="0F9453DC" w:rsidR="00A71ADA" w:rsidRPr="00A71ADA" w:rsidRDefault="00A71ADA" w:rsidP="00A71ADA">
            <w:pPr>
              <w:pStyle w:val="ListParagraph"/>
              <w:numPr>
                <w:ilvl w:val="0"/>
                <w:numId w:val="4"/>
              </w:numPr>
              <w:spacing w:before="80" w:after="80" w:line="240" w:lineRule="auto"/>
              <w:rPr>
                <w:rFonts w:ascii="Times New Roman" w:hAnsi="Times New Roman" w:cs="Times New Roman"/>
                <w:sz w:val="24"/>
                <w:szCs w:val="24"/>
              </w:rPr>
            </w:pPr>
            <w:r w:rsidRPr="00A71ADA">
              <w:rPr>
                <w:rFonts w:ascii="Times New Roman" w:hAnsi="Times New Roman" w:cs="Times New Roman"/>
                <w:sz w:val="24"/>
                <w:szCs w:val="24"/>
                <w:u w:val="single"/>
              </w:rPr>
              <w:t>Automated Manufacturing</w:t>
            </w:r>
            <w:r w:rsidRPr="00A71ADA">
              <w:rPr>
                <w:rFonts w:ascii="Times New Roman" w:hAnsi="Times New Roman" w:cs="Times New Roman"/>
                <w:sz w:val="24"/>
                <w:szCs w:val="24"/>
              </w:rPr>
              <w:t>: Essential in automated systems to manage the sequence of operations by controlling the movement of various components.</w:t>
            </w:r>
          </w:p>
          <w:p w14:paraId="687E18A6" w14:textId="51815DD8" w:rsidR="00A71ADA" w:rsidRPr="00A71ADA" w:rsidRDefault="00A71ADA" w:rsidP="00A71ADA">
            <w:pPr>
              <w:pStyle w:val="ListParagraph"/>
              <w:spacing w:before="80" w:after="80" w:line="240" w:lineRule="auto"/>
              <w:rPr>
                <w:rFonts w:ascii="Times New Roman" w:hAnsi="Times New Roman" w:cs="Times New Roman"/>
                <w:b/>
                <w:bCs/>
                <w:sz w:val="24"/>
                <w:szCs w:val="24"/>
              </w:rPr>
            </w:pPr>
          </w:p>
        </w:tc>
      </w:tr>
    </w:tbl>
    <w:p w14:paraId="22CB1314" w14:textId="6A288A34" w:rsidR="00597806" w:rsidRDefault="00597806" w:rsidP="00597806">
      <w:pPr>
        <w:spacing w:before="80" w:after="80" w:line="240" w:lineRule="auto"/>
        <w:ind w:right="113"/>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9016"/>
      </w:tblGrid>
      <w:tr w:rsidR="00A71ADA" w:rsidRPr="00597806" w14:paraId="478AE629" w14:textId="77777777" w:rsidTr="0068226B">
        <w:tc>
          <w:tcPr>
            <w:tcW w:w="9016" w:type="dxa"/>
          </w:tcPr>
          <w:p w14:paraId="3CCE0B0E" w14:textId="4E19678F" w:rsidR="00A71ADA" w:rsidRPr="00597806" w:rsidRDefault="00A71ADA" w:rsidP="0068226B">
            <w:pPr>
              <w:spacing w:before="80" w:after="80" w:line="240" w:lineRule="auto"/>
              <w:rPr>
                <w:rFonts w:ascii="Times New Roman" w:hAnsi="Times New Roman" w:cs="Times New Roman"/>
                <w:b/>
                <w:bCs/>
                <w:color w:val="C00000"/>
                <w:sz w:val="24"/>
                <w:szCs w:val="24"/>
              </w:rPr>
            </w:pPr>
            <w:r>
              <w:rPr>
                <w:rFonts w:ascii="Times New Roman" w:hAnsi="Times New Roman" w:cs="Times New Roman"/>
                <w:b/>
                <w:bCs/>
                <w:color w:val="C00000"/>
                <w:sz w:val="24"/>
                <w:szCs w:val="24"/>
              </w:rPr>
              <w:t>Conclusion:</w:t>
            </w:r>
          </w:p>
        </w:tc>
      </w:tr>
      <w:tr w:rsidR="00A71ADA" w:rsidRPr="00597806" w14:paraId="162C8820" w14:textId="77777777" w:rsidTr="0068226B">
        <w:tc>
          <w:tcPr>
            <w:tcW w:w="9016" w:type="dxa"/>
          </w:tcPr>
          <w:p w14:paraId="36AC9713" w14:textId="138FF2ED" w:rsidR="00A71ADA" w:rsidRPr="00A71ADA" w:rsidRDefault="00A71ADA" w:rsidP="00A71ADA">
            <w:pPr>
              <w:spacing w:before="80" w:after="80" w:line="240" w:lineRule="auto"/>
              <w:jc w:val="both"/>
              <w:rPr>
                <w:rFonts w:ascii="Times New Roman" w:hAnsi="Times New Roman" w:cs="Times New Roman"/>
                <w:sz w:val="24"/>
                <w:szCs w:val="24"/>
              </w:rPr>
            </w:pPr>
            <w:r w:rsidRPr="00A71ADA">
              <w:rPr>
                <w:rFonts w:ascii="Times New Roman" w:hAnsi="Times New Roman" w:cs="Times New Roman"/>
                <w:sz w:val="24"/>
                <w:szCs w:val="24"/>
              </w:rPr>
              <w:t>To conclude, the simulation shows that there's a balance between simplicity and performance, making it crucial to choose the right cylinder type based on the required speed and control of the application. We observed that single-acting cylinders rely on a spring for</w:t>
            </w:r>
            <w:r>
              <w:rPr>
                <w:rFonts w:ascii="Times New Roman" w:hAnsi="Times New Roman" w:cs="Times New Roman"/>
                <w:sz w:val="24"/>
                <w:szCs w:val="24"/>
              </w:rPr>
              <w:t xml:space="preserve"> </w:t>
            </w:r>
            <w:r w:rsidRPr="00A71ADA">
              <w:rPr>
                <w:rFonts w:ascii="Times New Roman" w:hAnsi="Times New Roman" w:cs="Times New Roman"/>
                <w:sz w:val="24"/>
                <w:szCs w:val="24"/>
              </w:rPr>
              <w:t>return motion, making them simpler but slower, while double-acting cylinders use air pressure for both extension and retraction, offering more precise control and faster operation.</w:t>
            </w:r>
          </w:p>
        </w:tc>
      </w:tr>
    </w:tbl>
    <w:p w14:paraId="22A334F2" w14:textId="37E16886" w:rsidR="00597806" w:rsidRDefault="00597806" w:rsidP="00597806">
      <w:pPr>
        <w:spacing w:before="80" w:after="80" w:line="240" w:lineRule="auto"/>
        <w:ind w:right="113"/>
        <w:jc w:val="both"/>
        <w:rPr>
          <w:rFonts w:ascii="Times New Roman" w:hAnsi="Times New Roman" w:cs="Times New Roman"/>
          <w:b/>
          <w:bCs/>
          <w:sz w:val="24"/>
          <w:szCs w:val="24"/>
        </w:rPr>
      </w:pPr>
    </w:p>
    <w:p w14:paraId="3D9E4B6A" w14:textId="5D73B338" w:rsidR="00597806" w:rsidRDefault="00A941D1" w:rsidP="00597806">
      <w:pPr>
        <w:spacing w:before="80" w:after="80" w:line="240" w:lineRule="auto"/>
        <w:ind w:right="113"/>
        <w:jc w:val="both"/>
        <w:rPr>
          <w:rFonts w:ascii="Times New Roman" w:hAnsi="Times New Roman" w:cs="Times New Roman"/>
          <w:b/>
          <w:bCs/>
          <w:sz w:val="24"/>
          <w:szCs w:val="24"/>
        </w:rPr>
      </w:pPr>
      <w:r>
        <w:rPr>
          <w:noProof/>
          <w14:ligatures w14:val="standardContextual"/>
        </w:rPr>
        <mc:AlternateContent>
          <mc:Choice Requires="wps">
            <w:drawing>
              <wp:anchor distT="0" distB="0" distL="114300" distR="114300" simplePos="0" relativeHeight="251659264" behindDoc="0" locked="0" layoutInCell="1" allowOverlap="1" wp14:anchorId="7532543F" wp14:editId="3AAF63AE">
                <wp:simplePos x="0" y="0"/>
                <wp:positionH relativeFrom="margin">
                  <wp:align>right</wp:align>
                </wp:positionH>
                <wp:positionV relativeFrom="paragraph">
                  <wp:posOffset>7620</wp:posOffset>
                </wp:positionV>
                <wp:extent cx="2863850" cy="706582"/>
                <wp:effectExtent l="0" t="0" r="12700" b="17780"/>
                <wp:wrapNone/>
                <wp:docPr id="484467298" name="Rectangle 1"/>
                <wp:cNvGraphicFramePr/>
                <a:graphic xmlns:a="http://schemas.openxmlformats.org/drawingml/2006/main">
                  <a:graphicData uri="http://schemas.microsoft.com/office/word/2010/wordprocessingShape">
                    <wps:wsp>
                      <wps:cNvSpPr/>
                      <wps:spPr>
                        <a:xfrm>
                          <a:off x="0" y="0"/>
                          <a:ext cx="2863850" cy="706582"/>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1ED63CF6" w14:textId="77777777" w:rsidR="00A71ADA" w:rsidRPr="00D14D7F" w:rsidRDefault="00A71ADA" w:rsidP="00A71ADA">
                            <w:pPr>
                              <w:widowControl w:val="0"/>
                              <w:spacing w:after="0" w:line="264" w:lineRule="auto"/>
                              <w:jc w:val="center"/>
                              <w:rPr>
                                <w:rFonts w:ascii="Times New Roman" w:eastAsia="Times New Roman" w:hAnsi="Times New Roman" w:cs="Times New Roman"/>
                                <w:b/>
                                <w:color w:val="BC202E"/>
                                <w:sz w:val="24"/>
                                <w:szCs w:val="24"/>
                              </w:rPr>
                            </w:pPr>
                            <w:bookmarkStart w:id="1" w:name="_Hlk156032939"/>
                            <w:r w:rsidRPr="00D14D7F">
                              <w:rPr>
                                <w:rFonts w:ascii="Times New Roman" w:eastAsia="Times New Roman" w:hAnsi="Times New Roman" w:cs="Times New Roman"/>
                                <w:b/>
                                <w:color w:val="BC202E"/>
                                <w:sz w:val="24"/>
                                <w:szCs w:val="24"/>
                              </w:rPr>
                              <w:t>Signature of faculty in-charge with Date:</w:t>
                            </w:r>
                            <w:bookmarkEnd w:id="1"/>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2543F" id="Rectangle 1" o:spid="_x0000_s1026" style="position:absolute;left:0;text-align:left;margin-left:174.3pt;margin-top:.6pt;width:225.5pt;height:55.6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" fillcolor="white [3201]" strokecolor="black [3200]" strokeweight=".5pt">
                <v:textbox>
                  <w:txbxContent>
                    <w:p w14:paraId="1ED63CF6" w14:textId="77777777" w:rsidR="00A71ADA" w:rsidRPr="00D14D7F" w:rsidRDefault="00A71ADA" w:rsidP="00A71ADA">
                      <w:pPr>
                        <w:widowControl w:val="0"/>
                        <w:spacing w:after="0" w:line="264" w:lineRule="auto"/>
                        <w:jc w:val="center"/>
                        <w:rPr>
                          <w:rFonts w:ascii="Times New Roman" w:eastAsia="Times New Roman" w:hAnsi="Times New Roman" w:cs="Times New Roman"/>
                          <w:b/>
                          <w:color w:val="BC202E"/>
                          <w:sz w:val="24"/>
                          <w:szCs w:val="24"/>
                        </w:rPr>
                      </w:pPr>
                      <w:bookmarkStart w:id="2" w:name="_Hlk156032939"/>
                      <w:r w:rsidRPr="00D14D7F">
                        <w:rPr>
                          <w:rFonts w:ascii="Times New Roman" w:eastAsia="Times New Roman" w:hAnsi="Times New Roman" w:cs="Times New Roman"/>
                          <w:b/>
                          <w:color w:val="BC202E"/>
                          <w:sz w:val="24"/>
                          <w:szCs w:val="24"/>
                        </w:rPr>
                        <w:t>Signature of faculty in-charge with Date:</w:t>
                      </w:r>
                      <w:bookmarkEnd w:id="2"/>
                    </w:p>
                  </w:txbxContent>
                </v:textbox>
                <w10:wrap anchorx="margin"/>
              </v:rect>
            </w:pict>
          </mc:Fallback>
        </mc:AlternateContent>
      </w:r>
    </w:p>
    <w:p w14:paraId="2C5AF526" w14:textId="77777777" w:rsidR="00597806" w:rsidRPr="00597806" w:rsidRDefault="00597806" w:rsidP="00597806">
      <w:pPr>
        <w:spacing w:before="80" w:after="80" w:line="240" w:lineRule="auto"/>
        <w:ind w:right="113"/>
        <w:jc w:val="both"/>
        <w:rPr>
          <w:rFonts w:ascii="Times New Roman" w:hAnsi="Times New Roman" w:cs="Times New Roman"/>
          <w:b/>
          <w:bCs/>
          <w:sz w:val="24"/>
          <w:szCs w:val="24"/>
        </w:rPr>
      </w:pPr>
    </w:p>
    <w:sectPr w:rsidR="00597806" w:rsidRPr="00597806" w:rsidSect="00597806">
      <w:headerReference w:type="default" r:id="rId17"/>
      <w:footerReference w:type="default" r:id="rId18"/>
      <w:pgSz w:w="11906" w:h="16838"/>
      <w:pgMar w:top="1440" w:right="1440" w:bottom="1440" w:left="1440" w:header="39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00587C" w14:textId="77777777" w:rsidR="00597806" w:rsidRDefault="00597806" w:rsidP="00597806">
      <w:pPr>
        <w:spacing w:after="0" w:line="240" w:lineRule="auto"/>
      </w:pPr>
      <w:r>
        <w:separator/>
      </w:r>
    </w:p>
  </w:endnote>
  <w:endnote w:type="continuationSeparator" w:id="0">
    <w:p w14:paraId="63FFC7C4" w14:textId="77777777" w:rsidR="00597806" w:rsidRDefault="00597806" w:rsidP="00597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80781" w14:textId="77777777" w:rsidR="00597806" w:rsidRPr="00597806" w:rsidRDefault="00597806" w:rsidP="00597806">
    <w:pPr>
      <w:pStyle w:val="Footer"/>
      <w:rPr>
        <w:rFonts w:ascii="Arial" w:hAnsi="Arial" w:cs="Arial"/>
      </w:rPr>
    </w:pPr>
    <w:r w:rsidRPr="00597806">
      <w:rPr>
        <w:rFonts w:ascii="Arial" w:hAnsi="Arial" w:cs="Arial"/>
      </w:rPr>
      <w:t>Automation &amp; Control System</w:t>
    </w:r>
    <w:r w:rsidRPr="00597806">
      <w:rPr>
        <w:rFonts w:ascii="Arial" w:hAnsi="Arial" w:cs="Arial"/>
      </w:rPr>
      <w:ptab w:relativeTo="margin" w:alignment="center" w:leader="none"/>
    </w:r>
    <w:r w:rsidRPr="00597806">
      <w:rPr>
        <w:rFonts w:ascii="Arial" w:hAnsi="Arial" w:cs="Arial"/>
      </w:rPr>
      <w:t>Semester: V</w:t>
    </w:r>
    <w:r w:rsidRPr="00597806">
      <w:rPr>
        <w:rFonts w:ascii="Arial" w:hAnsi="Arial" w:cs="Arial"/>
      </w:rPr>
      <w:ptab w:relativeTo="margin" w:alignment="right" w:leader="none"/>
    </w:r>
    <w:r w:rsidRPr="00597806">
      <w:rPr>
        <w:rFonts w:ascii="Arial" w:hAnsi="Arial" w:cs="Arial"/>
      </w:rPr>
      <w:t>Academic Year: 2024 -25</w:t>
    </w:r>
  </w:p>
  <w:p w14:paraId="1B1F4117" w14:textId="6925697A" w:rsidR="00597806" w:rsidRPr="00597806" w:rsidRDefault="00597806" w:rsidP="00597806">
    <w:pPr>
      <w:pStyle w:val="Footer"/>
      <w:rPr>
        <w:rFonts w:ascii="Arial" w:hAnsi="Arial" w:cs="Arial"/>
      </w:rPr>
    </w:pPr>
    <w:r w:rsidRPr="00597806">
      <w:rPr>
        <w:rFonts w:ascii="Arial" w:hAnsi="Arial" w:cs="Arial"/>
      </w:rPr>
      <w:tab/>
    </w:r>
    <w:r w:rsidRPr="00597806">
      <w:rPr>
        <w:rFonts w:ascii="Arial" w:hAnsi="Arial" w:cs="Arial"/>
      </w:rPr>
      <w:tab/>
      <w:t>Roll No.: 16014022050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20083D" w14:textId="77777777" w:rsidR="00597806" w:rsidRDefault="00597806" w:rsidP="00597806">
      <w:pPr>
        <w:spacing w:after="0" w:line="240" w:lineRule="auto"/>
      </w:pPr>
      <w:r>
        <w:separator/>
      </w:r>
    </w:p>
  </w:footnote>
  <w:footnote w:type="continuationSeparator" w:id="0">
    <w:p w14:paraId="7E377E85" w14:textId="77777777" w:rsidR="00597806" w:rsidRDefault="00597806" w:rsidP="005978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24D1F" w14:textId="77777777" w:rsidR="00597806" w:rsidRPr="00D14D7F" w:rsidRDefault="00597806" w:rsidP="00597806">
    <w:pPr>
      <w:pBdr>
        <w:top w:val="nil"/>
        <w:left w:val="nil"/>
        <w:bottom w:val="nil"/>
        <w:right w:val="nil"/>
        <w:between w:val="nil"/>
      </w:pBdr>
      <w:tabs>
        <w:tab w:val="center" w:pos="4680"/>
        <w:tab w:val="right" w:pos="9360"/>
      </w:tabs>
      <w:spacing w:after="0" w:line="240" w:lineRule="auto"/>
      <w:rPr>
        <w:color w:val="000000"/>
        <w:sz w:val="2"/>
        <w:szCs w:val="2"/>
      </w:rPr>
    </w:pPr>
  </w:p>
  <w:tbl>
    <w:tblPr>
      <w:tblW w:w="11925" w:type="dxa"/>
      <w:tblInd w:w="-1503"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597806" w14:paraId="78F6DB4D" w14:textId="77777777" w:rsidTr="0068226B">
      <w:trPr>
        <w:trHeight w:val="907"/>
      </w:trPr>
      <w:tc>
        <w:tcPr>
          <w:tcW w:w="3572" w:type="dxa"/>
        </w:tcPr>
        <w:p w14:paraId="5E3557E1" w14:textId="77777777" w:rsidR="00597806" w:rsidRDefault="00597806" w:rsidP="00597806">
          <w:pPr>
            <w:pBdr>
              <w:top w:val="nil"/>
              <w:left w:val="nil"/>
              <w:bottom w:val="nil"/>
              <w:right w:val="nil"/>
              <w:between w:val="nil"/>
            </w:pBdr>
            <w:tabs>
              <w:tab w:val="center" w:pos="4680"/>
              <w:tab w:val="right" w:pos="9360"/>
            </w:tabs>
            <w:spacing w:line="240" w:lineRule="auto"/>
            <w:ind w:firstLine="258"/>
            <w:jc w:val="center"/>
            <w:rPr>
              <w:color w:val="000000"/>
            </w:rPr>
          </w:pPr>
          <w:bookmarkStart w:id="3" w:name="_heading=h.1fob9te" w:colFirst="0" w:colLast="0"/>
          <w:bookmarkEnd w:id="3"/>
          <w:r>
            <w:rPr>
              <w:noProof/>
              <w:color w:val="000000"/>
            </w:rPr>
            <w:drawing>
              <wp:inline distT="0" distB="0" distL="0" distR="0" wp14:anchorId="370E98AE" wp14:editId="212A0A1A">
                <wp:extent cx="1973580" cy="609600"/>
                <wp:effectExtent l="0" t="0" r="5715" b="0"/>
                <wp:docPr id="715651329" name="image2.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3F7946BA" w14:textId="77777777" w:rsidR="00597806" w:rsidRDefault="00597806" w:rsidP="00597806">
          <w:pPr>
            <w:tabs>
              <w:tab w:val="center" w:pos="4513"/>
              <w:tab w:val="right" w:pos="9026"/>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2A9B2E4E" w14:textId="6CE9B7C6" w:rsidR="00597806" w:rsidRDefault="00597806" w:rsidP="00597806">
          <w:pPr>
            <w:tabs>
              <w:tab w:val="center" w:pos="4513"/>
              <w:tab w:val="right" w:pos="9026"/>
            </w:tabs>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1E4C2CEC" w14:textId="77777777" w:rsidR="00597806" w:rsidRDefault="00597806" w:rsidP="00597806">
          <w:pPr>
            <w:tabs>
              <w:tab w:val="center" w:pos="4513"/>
              <w:tab w:val="right" w:pos="9026"/>
            </w:tabs>
            <w:spacing w:after="0" w:line="240" w:lineRule="auto"/>
            <w:jc w:val="center"/>
            <w:rPr>
              <w:color w:val="BC202E"/>
              <w:sz w:val="24"/>
              <w:szCs w:val="24"/>
            </w:rPr>
          </w:pPr>
          <w:r>
            <w:rPr>
              <w:rFonts w:ascii="Times New Roman" w:eastAsia="Times New Roman" w:hAnsi="Times New Roman" w:cs="Times New Roman"/>
              <w:b/>
              <w:color w:val="BC202E"/>
              <w:sz w:val="24"/>
              <w:szCs w:val="24"/>
            </w:rPr>
            <w:t>Department of Electronics &amp; Computer Engineering</w:t>
          </w:r>
        </w:p>
      </w:tc>
      <w:tc>
        <w:tcPr>
          <w:tcW w:w="2199" w:type="dxa"/>
        </w:tcPr>
        <w:p w14:paraId="6B641141" w14:textId="77777777" w:rsidR="00597806" w:rsidRDefault="00597806" w:rsidP="00597806">
          <w:pPr>
            <w:pBdr>
              <w:top w:val="nil"/>
              <w:left w:val="nil"/>
              <w:bottom w:val="nil"/>
              <w:right w:val="nil"/>
              <w:between w:val="nil"/>
            </w:pBdr>
            <w:tabs>
              <w:tab w:val="center" w:pos="4680"/>
              <w:tab w:val="right" w:pos="9360"/>
              <w:tab w:val="left" w:pos="735"/>
              <w:tab w:val="right" w:pos="2664"/>
            </w:tabs>
            <w:spacing w:line="240" w:lineRule="auto"/>
            <w:rPr>
              <w:color w:val="000000"/>
            </w:rPr>
          </w:pPr>
          <w:r>
            <w:rPr>
              <w:color w:val="000000"/>
            </w:rPr>
            <w:t xml:space="preserve">      </w:t>
          </w:r>
          <w:r>
            <w:rPr>
              <w:noProof/>
              <w:color w:val="000000"/>
            </w:rPr>
            <w:drawing>
              <wp:inline distT="0" distB="0" distL="0" distR="0" wp14:anchorId="273C5ED6" wp14:editId="520F0B10">
                <wp:extent cx="982980" cy="609600"/>
                <wp:effectExtent l="0" t="0" r="0" b="0"/>
                <wp:docPr id="402790239" name="image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1953BC18" w14:textId="76D36F50" w:rsidR="00597806" w:rsidRPr="00597806" w:rsidRDefault="00597806" w:rsidP="005978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46C26"/>
    <w:multiLevelType w:val="hybridMultilevel"/>
    <w:tmpl w:val="80AA90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F7A711C"/>
    <w:multiLevelType w:val="hybridMultilevel"/>
    <w:tmpl w:val="E0DE59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F20B33"/>
    <w:multiLevelType w:val="hybridMultilevel"/>
    <w:tmpl w:val="CE447C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98923F7"/>
    <w:multiLevelType w:val="hybridMultilevel"/>
    <w:tmpl w:val="F5CC3D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40270931">
    <w:abstractNumId w:val="1"/>
  </w:num>
  <w:num w:numId="2" w16cid:durableId="938949345">
    <w:abstractNumId w:val="2"/>
  </w:num>
  <w:num w:numId="3" w16cid:durableId="1786077778">
    <w:abstractNumId w:val="3"/>
  </w:num>
  <w:num w:numId="4" w16cid:durableId="5753593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806"/>
    <w:rsid w:val="000613A4"/>
    <w:rsid w:val="00180710"/>
    <w:rsid w:val="00265765"/>
    <w:rsid w:val="004F6E3B"/>
    <w:rsid w:val="00597806"/>
    <w:rsid w:val="00650A41"/>
    <w:rsid w:val="006B492E"/>
    <w:rsid w:val="00807C2E"/>
    <w:rsid w:val="0081432E"/>
    <w:rsid w:val="009C3ADD"/>
    <w:rsid w:val="00A71ADA"/>
    <w:rsid w:val="00A941D1"/>
    <w:rsid w:val="00C75EAA"/>
    <w:rsid w:val="00CA5C03"/>
    <w:rsid w:val="00E40318"/>
    <w:rsid w:val="00E471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8FF59"/>
  <w15:chartTrackingRefBased/>
  <w15:docId w15:val="{3494384B-AF47-416D-B306-541F9E6D1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1ADA"/>
    <w:pPr>
      <w:spacing w:after="200" w:line="276" w:lineRule="auto"/>
    </w:pPr>
    <w:rPr>
      <w:rFonts w:ascii="Calibri" w:eastAsia="Calibri" w:hAnsi="Calibri" w:cs="Calibri"/>
      <w:kern w:val="0"/>
      <w:lang w:val="en-US" w:eastAsia="en-IN"/>
      <w14:ligatures w14:val="none"/>
    </w:rPr>
  </w:style>
  <w:style w:type="paragraph" w:styleId="Heading2">
    <w:name w:val="heading 2"/>
    <w:basedOn w:val="Normal"/>
    <w:next w:val="Normal"/>
    <w:link w:val="Heading2Char"/>
    <w:uiPriority w:val="9"/>
    <w:unhideWhenUsed/>
    <w:qFormat/>
    <w:rsid w:val="00597806"/>
    <w:pPr>
      <w:keepNext/>
      <w:spacing w:after="0" w:line="240" w:lineRule="auto"/>
      <w:ind w:left="1440" w:hanging="360"/>
      <w:outlineLvl w:val="1"/>
    </w:pPr>
    <w:rPr>
      <w:rFonts w:ascii="Times New Roman" w:eastAsia="Times New Roman" w:hAnsi="Times New Roman" w:cs="Times New Roman"/>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78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7806"/>
  </w:style>
  <w:style w:type="paragraph" w:styleId="Footer">
    <w:name w:val="footer"/>
    <w:basedOn w:val="Normal"/>
    <w:link w:val="FooterChar"/>
    <w:uiPriority w:val="99"/>
    <w:unhideWhenUsed/>
    <w:rsid w:val="005978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7806"/>
  </w:style>
  <w:style w:type="character" w:customStyle="1" w:styleId="Heading2Char">
    <w:name w:val="Heading 2 Char"/>
    <w:basedOn w:val="DefaultParagraphFont"/>
    <w:link w:val="Heading2"/>
    <w:uiPriority w:val="9"/>
    <w:rsid w:val="00597806"/>
    <w:rPr>
      <w:rFonts w:ascii="Times New Roman" w:eastAsia="Times New Roman" w:hAnsi="Times New Roman" w:cs="Times New Roman"/>
      <w:kern w:val="0"/>
      <w:sz w:val="28"/>
      <w:szCs w:val="28"/>
      <w:u w:val="single"/>
      <w:lang w:val="en-US" w:eastAsia="en-IN"/>
      <w14:ligatures w14:val="none"/>
    </w:rPr>
  </w:style>
  <w:style w:type="table" w:styleId="TableGrid">
    <w:name w:val="Table Grid"/>
    <w:basedOn w:val="TableNormal"/>
    <w:uiPriority w:val="39"/>
    <w:rsid w:val="005978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597806"/>
    <w:pPr>
      <w:widowControl w:val="0"/>
      <w:autoSpaceDE w:val="0"/>
      <w:autoSpaceDN w:val="0"/>
      <w:spacing w:after="0" w:line="240" w:lineRule="auto"/>
      <w:ind w:left="107"/>
    </w:pPr>
    <w:rPr>
      <w:rFonts w:ascii="Times New Roman" w:eastAsia="Times New Roman" w:hAnsi="Times New Roman" w:cs="Times New Roman"/>
      <w:lang w:eastAsia="en-US"/>
    </w:rPr>
  </w:style>
  <w:style w:type="paragraph" w:styleId="ListParagraph">
    <w:name w:val="List Paragraph"/>
    <w:basedOn w:val="Normal"/>
    <w:uiPriority w:val="34"/>
    <w:qFormat/>
    <w:rsid w:val="00A71ADA"/>
    <w:pPr>
      <w:ind w:left="720"/>
      <w:contextualSpacing/>
    </w:pPr>
  </w:style>
  <w:style w:type="paragraph" w:styleId="NormalWeb">
    <w:name w:val="Normal (Web)"/>
    <w:basedOn w:val="Normal"/>
    <w:uiPriority w:val="99"/>
    <w:semiHidden/>
    <w:unhideWhenUsed/>
    <w:rsid w:val="00A941D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098746">
      <w:bodyDiv w:val="1"/>
      <w:marLeft w:val="0"/>
      <w:marRight w:val="0"/>
      <w:marTop w:val="0"/>
      <w:marBottom w:val="0"/>
      <w:divBdr>
        <w:top w:val="none" w:sz="0" w:space="0" w:color="auto"/>
        <w:left w:val="none" w:sz="0" w:space="0" w:color="auto"/>
        <w:bottom w:val="none" w:sz="0" w:space="0" w:color="auto"/>
        <w:right w:val="none" w:sz="0" w:space="0" w:color="auto"/>
      </w:divBdr>
    </w:div>
    <w:div w:id="775515076">
      <w:bodyDiv w:val="1"/>
      <w:marLeft w:val="0"/>
      <w:marRight w:val="0"/>
      <w:marTop w:val="0"/>
      <w:marBottom w:val="0"/>
      <w:divBdr>
        <w:top w:val="none" w:sz="0" w:space="0" w:color="auto"/>
        <w:left w:val="none" w:sz="0" w:space="0" w:color="auto"/>
        <w:bottom w:val="none" w:sz="0" w:space="0" w:color="auto"/>
        <w:right w:val="none" w:sz="0" w:space="0" w:color="auto"/>
      </w:divBdr>
    </w:div>
    <w:div w:id="841701493">
      <w:bodyDiv w:val="1"/>
      <w:marLeft w:val="0"/>
      <w:marRight w:val="0"/>
      <w:marTop w:val="0"/>
      <w:marBottom w:val="0"/>
      <w:divBdr>
        <w:top w:val="none" w:sz="0" w:space="0" w:color="auto"/>
        <w:left w:val="none" w:sz="0" w:space="0" w:color="auto"/>
        <w:bottom w:val="none" w:sz="0" w:space="0" w:color="auto"/>
        <w:right w:val="none" w:sz="0" w:space="0" w:color="auto"/>
      </w:divBdr>
    </w:div>
    <w:div w:id="987243133">
      <w:bodyDiv w:val="1"/>
      <w:marLeft w:val="0"/>
      <w:marRight w:val="0"/>
      <w:marTop w:val="0"/>
      <w:marBottom w:val="0"/>
      <w:divBdr>
        <w:top w:val="none" w:sz="0" w:space="0" w:color="auto"/>
        <w:left w:val="none" w:sz="0" w:space="0" w:color="auto"/>
        <w:bottom w:val="none" w:sz="0" w:space="0" w:color="auto"/>
        <w:right w:val="none" w:sz="0" w:space="0" w:color="auto"/>
      </w:divBdr>
    </w:div>
    <w:div w:id="1013458738">
      <w:bodyDiv w:val="1"/>
      <w:marLeft w:val="0"/>
      <w:marRight w:val="0"/>
      <w:marTop w:val="0"/>
      <w:marBottom w:val="0"/>
      <w:divBdr>
        <w:top w:val="none" w:sz="0" w:space="0" w:color="auto"/>
        <w:left w:val="none" w:sz="0" w:space="0" w:color="auto"/>
        <w:bottom w:val="none" w:sz="0" w:space="0" w:color="auto"/>
        <w:right w:val="none" w:sz="0" w:space="0" w:color="auto"/>
      </w:divBdr>
    </w:div>
    <w:div w:id="1088306523">
      <w:bodyDiv w:val="1"/>
      <w:marLeft w:val="0"/>
      <w:marRight w:val="0"/>
      <w:marTop w:val="0"/>
      <w:marBottom w:val="0"/>
      <w:divBdr>
        <w:top w:val="none" w:sz="0" w:space="0" w:color="auto"/>
        <w:left w:val="none" w:sz="0" w:space="0" w:color="auto"/>
        <w:bottom w:val="none" w:sz="0" w:space="0" w:color="auto"/>
        <w:right w:val="none" w:sz="0" w:space="0" w:color="auto"/>
      </w:divBdr>
    </w:div>
    <w:div w:id="1153987389">
      <w:bodyDiv w:val="1"/>
      <w:marLeft w:val="0"/>
      <w:marRight w:val="0"/>
      <w:marTop w:val="0"/>
      <w:marBottom w:val="0"/>
      <w:divBdr>
        <w:top w:val="none" w:sz="0" w:space="0" w:color="auto"/>
        <w:left w:val="none" w:sz="0" w:space="0" w:color="auto"/>
        <w:bottom w:val="none" w:sz="0" w:space="0" w:color="auto"/>
        <w:right w:val="none" w:sz="0" w:space="0" w:color="auto"/>
      </w:divBdr>
    </w:div>
    <w:div w:id="1174488366">
      <w:bodyDiv w:val="1"/>
      <w:marLeft w:val="0"/>
      <w:marRight w:val="0"/>
      <w:marTop w:val="0"/>
      <w:marBottom w:val="0"/>
      <w:divBdr>
        <w:top w:val="none" w:sz="0" w:space="0" w:color="auto"/>
        <w:left w:val="none" w:sz="0" w:space="0" w:color="auto"/>
        <w:bottom w:val="none" w:sz="0" w:space="0" w:color="auto"/>
        <w:right w:val="none" w:sz="0" w:space="0" w:color="auto"/>
      </w:divBdr>
    </w:div>
    <w:div w:id="1534923512">
      <w:bodyDiv w:val="1"/>
      <w:marLeft w:val="0"/>
      <w:marRight w:val="0"/>
      <w:marTop w:val="0"/>
      <w:marBottom w:val="0"/>
      <w:divBdr>
        <w:top w:val="none" w:sz="0" w:space="0" w:color="auto"/>
        <w:left w:val="none" w:sz="0" w:space="0" w:color="auto"/>
        <w:bottom w:val="none" w:sz="0" w:space="0" w:color="auto"/>
        <w:right w:val="none" w:sz="0" w:space="0" w:color="auto"/>
      </w:divBdr>
    </w:div>
    <w:div w:id="1949769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7</Pages>
  <Words>723</Words>
  <Characters>4124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ketaki mahajan</dc:creator>
  <cp:keywords/>
  <dc:description/>
  <cp:lastModifiedBy>ketaki mahajan</cp:lastModifiedBy>
  <cp:revision>10</cp:revision>
  <cp:lastPrinted>2024-08-16T02:41:00Z</cp:lastPrinted>
  <dcterms:created xsi:type="dcterms:W3CDTF">2024-08-16T02:01:00Z</dcterms:created>
  <dcterms:modified xsi:type="dcterms:W3CDTF">2024-10-09T09:38:00Z</dcterms:modified>
</cp:coreProperties>
</file>