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2E9DA" w14:textId="77777777" w:rsidR="00923C57" w:rsidRDefault="00923C57" w:rsidP="00923C57">
      <w:pPr>
        <w:tabs>
          <w:tab w:val="left" w:pos="9356"/>
        </w:tabs>
        <w:spacing w:after="0"/>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9264" behindDoc="0" locked="0" layoutInCell="1" hidden="0" allowOverlap="1" wp14:anchorId="0696D150" wp14:editId="62E8A76D">
                <wp:simplePos x="0" y="0"/>
                <wp:positionH relativeFrom="margin">
                  <wp:align>left</wp:align>
                </wp:positionH>
                <wp:positionV relativeFrom="paragraph">
                  <wp:posOffset>0</wp:posOffset>
                </wp:positionV>
                <wp:extent cx="2628900" cy="857250"/>
                <wp:effectExtent l="0" t="0" r="19050" b="19050"/>
                <wp:wrapSquare wrapText="bothSides" distT="72390" distB="72390" distL="72390" distR="72390"/>
                <wp:docPr id="10" name="Rectangle 10"/>
                <wp:cNvGraphicFramePr/>
                <a:graphic xmlns:a="http://schemas.openxmlformats.org/drawingml/2006/main">
                  <a:graphicData uri="http://schemas.microsoft.com/office/word/2010/wordprocessingShape">
                    <wps:wsp>
                      <wps:cNvSpPr/>
                      <wps:spPr>
                        <a:xfrm>
                          <a:off x="0" y="0"/>
                          <a:ext cx="2628900" cy="857250"/>
                        </a:xfrm>
                        <a:prstGeom prst="rect">
                          <a:avLst/>
                        </a:prstGeom>
                        <a:solidFill>
                          <a:srgbClr val="FFFFFF"/>
                        </a:solidFill>
                        <a:ln w="6350" cap="flat" cmpd="sng">
                          <a:solidFill>
                            <a:srgbClr val="000000"/>
                          </a:solidFill>
                          <a:prstDash val="solid"/>
                          <a:miter lim="800000"/>
                          <a:headEnd type="none" w="sm" len="sm"/>
                          <a:tailEnd type="none" w="sm" len="sm"/>
                        </a:ln>
                      </wps:spPr>
                      <wps:txbx>
                        <w:txbxContent>
                          <w:p w14:paraId="704D4AEE" w14:textId="77777777" w:rsidR="00923C57" w:rsidRPr="001D3E0E" w:rsidRDefault="00923C57" w:rsidP="00923C57">
                            <w:pPr>
                              <w:spacing w:after="0" w:line="240" w:lineRule="auto"/>
                              <w:textDirection w:val="btLr"/>
                              <w:rPr>
                                <w:rFonts w:ascii="Times New Roman" w:eastAsia="Times New Roman" w:hAnsi="Times New Roman" w:cs="Times New Roman"/>
                                <w:b/>
                                <w:color w:val="000000"/>
                                <w:sz w:val="24"/>
                                <w:szCs w:val="24"/>
                              </w:rPr>
                            </w:pPr>
                            <w:r w:rsidRPr="001D3E0E">
                              <w:rPr>
                                <w:rFonts w:ascii="Times New Roman" w:eastAsia="Times New Roman" w:hAnsi="Times New Roman" w:cs="Times New Roman"/>
                                <w:b/>
                                <w:color w:val="000000"/>
                                <w:sz w:val="24"/>
                                <w:szCs w:val="24"/>
                              </w:rPr>
                              <w:t>Batch: B - 1</w:t>
                            </w:r>
                          </w:p>
                          <w:p w14:paraId="60407FC6" w14:textId="77777777" w:rsidR="00923C57" w:rsidRPr="001D3E0E" w:rsidRDefault="00923C57" w:rsidP="00923C57">
                            <w:pPr>
                              <w:spacing w:after="0" w:line="240" w:lineRule="auto"/>
                              <w:textDirection w:val="btLr"/>
                              <w:rPr>
                                <w:sz w:val="24"/>
                                <w:szCs w:val="24"/>
                              </w:rPr>
                            </w:pPr>
                            <w:r w:rsidRPr="001D3E0E">
                              <w:rPr>
                                <w:rFonts w:ascii="Times New Roman" w:eastAsia="Times New Roman" w:hAnsi="Times New Roman" w:cs="Times New Roman"/>
                                <w:b/>
                                <w:color w:val="000000"/>
                                <w:sz w:val="24"/>
                                <w:szCs w:val="24"/>
                              </w:rPr>
                              <w:t>Roll No.: 16014022050</w:t>
                            </w:r>
                          </w:p>
                          <w:p w14:paraId="2572BDC0" w14:textId="77777777" w:rsidR="00923C57" w:rsidRPr="001D3E0E" w:rsidRDefault="00923C57" w:rsidP="00923C57">
                            <w:pPr>
                              <w:spacing w:after="0" w:line="240" w:lineRule="auto"/>
                              <w:textDirection w:val="btLr"/>
                              <w:rPr>
                                <w:sz w:val="24"/>
                                <w:szCs w:val="24"/>
                              </w:rPr>
                            </w:pPr>
                          </w:p>
                          <w:p w14:paraId="3DE63B07" w14:textId="12EF9521" w:rsidR="00923C57" w:rsidRPr="001D3E0E" w:rsidRDefault="00923C57" w:rsidP="00923C57">
                            <w:pPr>
                              <w:spacing w:after="0" w:line="240" w:lineRule="auto"/>
                              <w:textDirection w:val="btLr"/>
                              <w:rPr>
                                <w:sz w:val="24"/>
                                <w:szCs w:val="24"/>
                              </w:rPr>
                            </w:pPr>
                            <w:r w:rsidRPr="001D3E0E">
                              <w:rPr>
                                <w:rFonts w:ascii="Times New Roman" w:eastAsia="Times New Roman" w:hAnsi="Times New Roman" w:cs="Times New Roman"/>
                                <w:b/>
                                <w:color w:val="000000"/>
                                <w:sz w:val="24"/>
                                <w:szCs w:val="24"/>
                              </w:rPr>
                              <w:t xml:space="preserve">Experiment No.: </w:t>
                            </w:r>
                            <w:r>
                              <w:rPr>
                                <w:rFonts w:ascii="Times New Roman" w:eastAsia="Times New Roman" w:hAnsi="Times New Roman" w:cs="Times New Roman"/>
                                <w:b/>
                                <w:color w:val="000000"/>
                                <w:sz w:val="24"/>
                                <w:szCs w:val="24"/>
                              </w:rPr>
                              <w:t>5</w:t>
                            </w:r>
                          </w:p>
                          <w:p w14:paraId="447351EF" w14:textId="77777777" w:rsidR="00923C57" w:rsidRPr="001D3E0E" w:rsidRDefault="00923C57" w:rsidP="00923C57">
                            <w:pPr>
                              <w:spacing w:after="0" w:line="240" w:lineRule="auto"/>
                              <w:textDirection w:val="btLr"/>
                              <w:rPr>
                                <w:sz w:val="24"/>
                                <w:szCs w:val="24"/>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696D150" id="Rectangle 10" o:spid="_x0000_s1026" style="position:absolute;left:0;text-align:left;margin-left:0;margin-top:0;width:207pt;height:67.5pt;z-index:251659264;visibility:visible;mso-wrap-style:square;mso-width-percent:0;mso-height-percent:0;mso-wrap-distance-left:5.7pt;mso-wrap-distance-top:5.7pt;mso-wrap-distance-right:5.7pt;mso-wrap-distance-bottom:5.7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" strokeweight=".5pt">
                <v:stroke startarrowwidth="narrow" startarrowlength="short" endarrowwidth="narrow" endarrowlength="short"/>
                <v:textbox inset="2.53958mm,1.2694mm,2.53958mm,1.2694mm">
                  <w:txbxContent>
                    <w:p w14:paraId="704D4AEE" w14:textId="77777777" w:rsidR="00923C57" w:rsidRPr="001D3E0E" w:rsidRDefault="00923C57" w:rsidP="00923C57">
                      <w:pPr>
                        <w:spacing w:after="0" w:line="240" w:lineRule="auto"/>
                        <w:textDirection w:val="btLr"/>
                        <w:rPr>
                          <w:rFonts w:ascii="Times New Roman" w:eastAsia="Times New Roman" w:hAnsi="Times New Roman" w:cs="Times New Roman"/>
                          <w:b/>
                          <w:color w:val="000000"/>
                          <w:sz w:val="24"/>
                          <w:szCs w:val="24"/>
                        </w:rPr>
                      </w:pPr>
                      <w:r w:rsidRPr="001D3E0E">
                        <w:rPr>
                          <w:rFonts w:ascii="Times New Roman" w:eastAsia="Times New Roman" w:hAnsi="Times New Roman" w:cs="Times New Roman"/>
                          <w:b/>
                          <w:color w:val="000000"/>
                          <w:sz w:val="24"/>
                          <w:szCs w:val="24"/>
                        </w:rPr>
                        <w:t>Batch: B - 1</w:t>
                      </w:r>
                    </w:p>
                    <w:p w14:paraId="60407FC6" w14:textId="77777777" w:rsidR="00923C57" w:rsidRPr="001D3E0E" w:rsidRDefault="00923C57" w:rsidP="00923C57">
                      <w:pPr>
                        <w:spacing w:after="0" w:line="240" w:lineRule="auto"/>
                        <w:textDirection w:val="btLr"/>
                        <w:rPr>
                          <w:sz w:val="24"/>
                          <w:szCs w:val="24"/>
                        </w:rPr>
                      </w:pPr>
                      <w:r w:rsidRPr="001D3E0E">
                        <w:rPr>
                          <w:rFonts w:ascii="Times New Roman" w:eastAsia="Times New Roman" w:hAnsi="Times New Roman" w:cs="Times New Roman"/>
                          <w:b/>
                          <w:color w:val="000000"/>
                          <w:sz w:val="24"/>
                          <w:szCs w:val="24"/>
                        </w:rPr>
                        <w:t>Roll No.: 16014022050</w:t>
                      </w:r>
                    </w:p>
                    <w:p w14:paraId="2572BDC0" w14:textId="77777777" w:rsidR="00923C57" w:rsidRPr="001D3E0E" w:rsidRDefault="00923C57" w:rsidP="00923C57">
                      <w:pPr>
                        <w:spacing w:after="0" w:line="240" w:lineRule="auto"/>
                        <w:textDirection w:val="btLr"/>
                        <w:rPr>
                          <w:sz w:val="24"/>
                          <w:szCs w:val="24"/>
                        </w:rPr>
                      </w:pPr>
                    </w:p>
                    <w:p w14:paraId="3DE63B07" w14:textId="12EF9521" w:rsidR="00923C57" w:rsidRPr="001D3E0E" w:rsidRDefault="00923C57" w:rsidP="00923C57">
                      <w:pPr>
                        <w:spacing w:after="0" w:line="240" w:lineRule="auto"/>
                        <w:textDirection w:val="btLr"/>
                        <w:rPr>
                          <w:sz w:val="24"/>
                          <w:szCs w:val="24"/>
                        </w:rPr>
                      </w:pPr>
                      <w:r w:rsidRPr="001D3E0E">
                        <w:rPr>
                          <w:rFonts w:ascii="Times New Roman" w:eastAsia="Times New Roman" w:hAnsi="Times New Roman" w:cs="Times New Roman"/>
                          <w:b/>
                          <w:color w:val="000000"/>
                          <w:sz w:val="24"/>
                          <w:szCs w:val="24"/>
                        </w:rPr>
                        <w:t xml:space="preserve">Experiment No.: </w:t>
                      </w:r>
                      <w:r>
                        <w:rPr>
                          <w:rFonts w:ascii="Times New Roman" w:eastAsia="Times New Roman" w:hAnsi="Times New Roman" w:cs="Times New Roman"/>
                          <w:b/>
                          <w:color w:val="000000"/>
                          <w:sz w:val="24"/>
                          <w:szCs w:val="24"/>
                        </w:rPr>
                        <w:t>5</w:t>
                      </w:r>
                    </w:p>
                    <w:p w14:paraId="447351EF" w14:textId="77777777" w:rsidR="00923C57" w:rsidRPr="001D3E0E" w:rsidRDefault="00923C57" w:rsidP="00923C57">
                      <w:pPr>
                        <w:spacing w:after="0" w:line="240" w:lineRule="auto"/>
                        <w:textDirection w:val="btLr"/>
                        <w:rPr>
                          <w:sz w:val="24"/>
                          <w:szCs w:val="24"/>
                        </w:rPr>
                      </w:pPr>
                    </w:p>
                  </w:txbxContent>
                </v:textbox>
                <w10:wrap type="square" anchorx="margin"/>
              </v:rect>
            </w:pict>
          </mc:Fallback>
        </mc:AlternateContent>
      </w:r>
    </w:p>
    <w:p w14:paraId="27320D30" w14:textId="77777777" w:rsidR="00923C57" w:rsidRDefault="00923C57" w:rsidP="00923C57">
      <w:pPr>
        <w:tabs>
          <w:tab w:val="left" w:pos="9356"/>
        </w:tabs>
        <w:spacing w:after="0"/>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923C57" w14:paraId="5711F309" w14:textId="77777777" w:rsidTr="00F951A8">
        <w:tc>
          <w:tcPr>
            <w:tcW w:w="9017" w:type="dxa"/>
            <w:shd w:val="clear" w:color="auto" w:fill="F2F2F2" w:themeFill="background1" w:themeFillShade="F2"/>
          </w:tcPr>
          <w:p w14:paraId="4630BEBB" w14:textId="4F41F641" w:rsidR="00923C57" w:rsidRDefault="00923C57" w:rsidP="00F951A8">
            <w:pPr>
              <w:pStyle w:val="Heading1"/>
              <w:spacing w:before="80" w:beforeAutospacing="0" w:after="80" w:afterAutospacing="0"/>
              <w:ind w:right="119"/>
              <w:jc w:val="both"/>
              <w:rPr>
                <w:color w:val="000000"/>
                <w:sz w:val="24"/>
                <w:szCs w:val="24"/>
              </w:rPr>
            </w:pPr>
            <w:r w:rsidRPr="00810304">
              <w:rPr>
                <w:color w:val="000000"/>
                <w:sz w:val="24"/>
                <w:szCs w:val="24"/>
                <w:u w:val="single"/>
              </w:rPr>
              <w:t>Title</w:t>
            </w:r>
            <w:r>
              <w:rPr>
                <w:color w:val="000000"/>
                <w:sz w:val="24"/>
                <w:szCs w:val="24"/>
              </w:rPr>
              <w:t xml:space="preserve">: </w:t>
            </w:r>
            <w:r w:rsidRPr="005A7417">
              <w:rPr>
                <w:rFonts w:cs="Times New Roman"/>
                <w:sz w:val="24"/>
                <w:szCs w:val="24"/>
              </w:rPr>
              <w:t>To perform forecasting using time series analysis</w:t>
            </w:r>
            <w:r>
              <w:rPr>
                <w:rFonts w:cs="Times New Roman"/>
                <w:sz w:val="24"/>
                <w:szCs w:val="24"/>
              </w:rPr>
              <w:t>.</w:t>
            </w:r>
          </w:p>
        </w:tc>
      </w:tr>
    </w:tbl>
    <w:p w14:paraId="66A577B5" w14:textId="77777777" w:rsidR="00923C57" w:rsidRDefault="00923C57" w:rsidP="00923C57">
      <w:pPr>
        <w:pStyle w:val="Heading1"/>
        <w:spacing w:before="0" w:beforeAutospacing="0" w:after="0" w:afterAutospacing="0"/>
        <w:ind w:right="120"/>
        <w:jc w:val="both"/>
        <w:rPr>
          <w:color w:val="000000"/>
          <w:sz w:val="24"/>
          <w:szCs w:val="24"/>
          <w:u w:val="single"/>
        </w:rPr>
      </w:pPr>
    </w:p>
    <w:p w14:paraId="373CB27D" w14:textId="65A559D2" w:rsidR="00923C57" w:rsidRDefault="00923C57" w:rsidP="00923C57">
      <w:pPr>
        <w:spacing w:after="0"/>
        <w:ind w:hanging="2"/>
        <w:jc w:val="both"/>
        <w:rPr>
          <w:rFonts w:ascii="Times New Roman" w:eastAsia="Times New Roman" w:hAnsi="Times New Roman" w:cs="Times New Roman"/>
          <w:sz w:val="24"/>
          <w:szCs w:val="24"/>
        </w:rPr>
      </w:pPr>
      <w:r w:rsidRPr="00923C57">
        <w:rPr>
          <w:rFonts w:ascii="Times New Roman" w:eastAsia="Times New Roman" w:hAnsi="Times New Roman" w:cs="Times New Roman"/>
          <w:b/>
          <w:sz w:val="24"/>
          <w:szCs w:val="24"/>
          <w:u w:val="single"/>
        </w:rPr>
        <w:t>A</w:t>
      </w:r>
      <w:r w:rsidRPr="00923C57">
        <w:rPr>
          <w:rFonts w:ascii="Times New Roman" w:eastAsia="Times New Roman" w:hAnsi="Times New Roman" w:cs="Times New Roman"/>
          <w:b/>
          <w:sz w:val="24"/>
          <w:szCs w:val="24"/>
          <w:u w:val="single"/>
        </w:rPr>
        <w:t>im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6AF0DAC3" w14:textId="4E6296B6" w:rsidR="00923C57" w:rsidRDefault="00923C57" w:rsidP="00923C57">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Pr="005A7417">
        <w:rPr>
          <w:rFonts w:ascii="Times New Roman" w:eastAsia="Times New Roman" w:hAnsi="Times New Roman" w:cs="Times New Roman"/>
          <w:sz w:val="24"/>
          <w:szCs w:val="24"/>
        </w:rPr>
        <w:t xml:space="preserve"> perform forecasting using time series analysis</w:t>
      </w:r>
    </w:p>
    <w:p w14:paraId="607E5E34" w14:textId="77777777" w:rsidR="00923C57" w:rsidRDefault="00923C57" w:rsidP="00923C57">
      <w:pPr>
        <w:pStyle w:val="Heading1"/>
        <w:spacing w:before="0" w:beforeAutospacing="0" w:after="0" w:afterAutospacing="0"/>
        <w:ind w:right="120"/>
        <w:jc w:val="both"/>
        <w:rPr>
          <w:color w:val="000000"/>
          <w:sz w:val="24"/>
          <w:szCs w:val="24"/>
          <w:u w:val="single"/>
        </w:rPr>
      </w:pPr>
    </w:p>
    <w:p w14:paraId="74EE59FB" w14:textId="77777777" w:rsidR="00923C57" w:rsidRDefault="00923C57" w:rsidP="00923C57">
      <w:pPr>
        <w:pStyle w:val="Heading1"/>
        <w:spacing w:before="0" w:beforeAutospacing="0" w:after="0" w:afterAutospacing="0"/>
        <w:ind w:right="120"/>
        <w:jc w:val="both"/>
        <w:rPr>
          <w:color w:val="000000"/>
          <w:sz w:val="24"/>
          <w:szCs w:val="24"/>
        </w:rPr>
      </w:pPr>
      <w:r w:rsidRPr="005425AA">
        <w:rPr>
          <w:color w:val="000000"/>
          <w:sz w:val="24"/>
          <w:szCs w:val="24"/>
          <w:u w:val="single"/>
        </w:rPr>
        <w:t>Course Outcome</w:t>
      </w:r>
      <w:r>
        <w:rPr>
          <w:color w:val="000000"/>
          <w:sz w:val="24"/>
          <w:szCs w:val="24"/>
        </w:rPr>
        <w:t>:</w:t>
      </w:r>
    </w:p>
    <w:p w14:paraId="128F00F2" w14:textId="3C9EC510" w:rsidR="00923C57" w:rsidRDefault="00923C57" w:rsidP="00923C57">
      <w:pPr>
        <w:spacing w:after="0"/>
        <w:ind w:hanging="2"/>
        <w:jc w:val="both"/>
        <w:rPr>
          <w:rFonts w:ascii="Times New Roman" w:eastAsia="Times New Roman" w:hAnsi="Times New Roman" w:cs="Times New Roman"/>
          <w:sz w:val="24"/>
          <w:szCs w:val="24"/>
        </w:rPr>
      </w:pPr>
      <w:r w:rsidRPr="00923C57">
        <w:rPr>
          <w:rFonts w:ascii="Times New Roman" w:eastAsia="Times New Roman" w:hAnsi="Times New Roman" w:cs="Times New Roman"/>
          <w:b/>
          <w:bCs/>
          <w:sz w:val="24"/>
          <w:szCs w:val="24"/>
        </w:rPr>
        <w:t>CO4</w:t>
      </w:r>
      <w:r w:rsidRPr="00923C57">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5A7417">
        <w:rPr>
          <w:rFonts w:ascii="Times New Roman" w:eastAsia="Times New Roman" w:hAnsi="Times New Roman" w:cs="Times New Roman"/>
          <w:sz w:val="24"/>
          <w:szCs w:val="24"/>
        </w:rPr>
        <w:t>Perform Time series Analytics and forecasting</w:t>
      </w:r>
      <w:r>
        <w:rPr>
          <w:rFonts w:ascii="Times New Roman" w:eastAsia="Times New Roman" w:hAnsi="Times New Roman" w:cs="Times New Roman"/>
          <w:sz w:val="24"/>
          <w:szCs w:val="24"/>
        </w:rPr>
        <w:t>.</w:t>
      </w:r>
    </w:p>
    <w:p w14:paraId="2A5877BC" w14:textId="77777777" w:rsidR="00923C57" w:rsidRDefault="00923C57" w:rsidP="00923C57">
      <w:pPr>
        <w:pStyle w:val="Heading1"/>
        <w:spacing w:before="0" w:beforeAutospacing="0" w:after="0" w:afterAutospacing="0"/>
        <w:ind w:right="120"/>
        <w:jc w:val="both"/>
        <w:rPr>
          <w:color w:val="000000"/>
          <w:sz w:val="24"/>
          <w:szCs w:val="24"/>
          <w:u w:val="single"/>
        </w:rPr>
      </w:pPr>
    </w:p>
    <w:p w14:paraId="1EF637B3" w14:textId="77777777" w:rsidR="00923C57" w:rsidRPr="005425AA" w:rsidRDefault="00923C57" w:rsidP="00923C57">
      <w:pPr>
        <w:pStyle w:val="Heading1"/>
        <w:spacing w:before="0" w:beforeAutospacing="0" w:after="0" w:afterAutospacing="0"/>
        <w:ind w:right="120"/>
        <w:jc w:val="both"/>
        <w:rPr>
          <w:color w:val="000000"/>
          <w:sz w:val="24"/>
          <w:szCs w:val="24"/>
          <w:u w:val="single"/>
        </w:rPr>
      </w:pPr>
      <w:r w:rsidRPr="005425AA">
        <w:rPr>
          <w:color w:val="000000"/>
          <w:sz w:val="24"/>
          <w:szCs w:val="24"/>
          <w:u w:val="single"/>
        </w:rPr>
        <w:t>Books/Journals/Websites referred</w:t>
      </w:r>
      <w:r w:rsidRPr="005425AA">
        <w:rPr>
          <w:color w:val="000000"/>
          <w:sz w:val="24"/>
          <w:szCs w:val="24"/>
        </w:rPr>
        <w:t>:</w:t>
      </w:r>
    </w:p>
    <w:p w14:paraId="74B96A21" w14:textId="77777777" w:rsidR="00923C57" w:rsidRDefault="00923C57" w:rsidP="00923C57">
      <w:pPr>
        <w:pStyle w:val="Heading1"/>
        <w:spacing w:before="0" w:beforeAutospacing="0" w:after="0" w:afterAutospacing="0"/>
        <w:ind w:right="120"/>
        <w:jc w:val="both"/>
        <w:rPr>
          <w:b w:val="0"/>
          <w:bCs w:val="0"/>
          <w:sz w:val="24"/>
          <w:szCs w:val="24"/>
        </w:rPr>
      </w:pPr>
    </w:p>
    <w:p w14:paraId="59970F5D" w14:textId="77777777" w:rsidR="00923C57" w:rsidRDefault="00923C57" w:rsidP="00923C57">
      <w:pPr>
        <w:pStyle w:val="Heading1"/>
        <w:spacing w:before="0" w:beforeAutospacing="0" w:after="0" w:afterAutospacing="0"/>
        <w:ind w:right="120"/>
        <w:jc w:val="both"/>
        <w:rPr>
          <w:color w:val="000000"/>
          <w:sz w:val="24"/>
          <w:szCs w:val="24"/>
          <w:u w:val="single"/>
        </w:rPr>
      </w:pPr>
    </w:p>
    <w:p w14:paraId="25B1419C" w14:textId="3C409AC3" w:rsidR="00923C57" w:rsidRPr="00923C57" w:rsidRDefault="00923C57" w:rsidP="00923C57">
      <w:pPr>
        <w:pStyle w:val="Heading1"/>
        <w:spacing w:before="0" w:beforeAutospacing="0" w:after="0" w:afterAutospacing="0"/>
        <w:ind w:right="120"/>
        <w:jc w:val="both"/>
        <w:rPr>
          <w:color w:val="000000"/>
          <w:sz w:val="24"/>
          <w:szCs w:val="24"/>
          <w:u w:val="single"/>
        </w:rPr>
      </w:pPr>
      <w:r w:rsidRPr="00923C57">
        <w:rPr>
          <w:color w:val="000000"/>
          <w:sz w:val="24"/>
          <w:szCs w:val="24"/>
          <w:u w:val="single"/>
        </w:rPr>
        <w:t>Pre Lab</w:t>
      </w:r>
      <w:r>
        <w:rPr>
          <w:color w:val="000000"/>
          <w:sz w:val="24"/>
          <w:szCs w:val="24"/>
          <w:u w:val="single"/>
        </w:rPr>
        <w:t xml:space="preserve"> </w:t>
      </w:r>
      <w:r w:rsidRPr="00923C57">
        <w:rPr>
          <w:color w:val="000000"/>
          <w:sz w:val="24"/>
          <w:szCs w:val="24"/>
          <w:u w:val="single"/>
        </w:rPr>
        <w:t>/ Prior Concepts</w:t>
      </w:r>
      <w:r w:rsidRPr="00923C57">
        <w:rPr>
          <w:color w:val="000000"/>
          <w:sz w:val="24"/>
          <w:szCs w:val="24"/>
        </w:rPr>
        <w:t xml:space="preserve">: </w:t>
      </w:r>
    </w:p>
    <w:p w14:paraId="48069CB1" w14:textId="571A5DB4" w:rsidR="00923C57" w:rsidRDefault="00923C57" w:rsidP="00923C5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should have a basic understanding of: </w:t>
      </w:r>
      <w:r w:rsidRPr="005A7417">
        <w:rPr>
          <w:rFonts w:ascii="Times New Roman" w:eastAsia="Times New Roman" w:hAnsi="Times New Roman" w:cs="Times New Roman"/>
          <w:sz w:val="24"/>
          <w:szCs w:val="24"/>
        </w:rPr>
        <w:t>Time series Analytics and forecasting</w:t>
      </w:r>
      <w:r>
        <w:rPr>
          <w:rFonts w:ascii="Times New Roman" w:eastAsia="Times New Roman" w:hAnsi="Times New Roman" w:cs="Times New Roman"/>
          <w:sz w:val="24"/>
          <w:szCs w:val="24"/>
        </w:rPr>
        <w:t>.</w:t>
      </w:r>
    </w:p>
    <w:p w14:paraId="65A6C7EF" w14:textId="77777777" w:rsidR="00923C57" w:rsidRDefault="00923C57" w:rsidP="00923C57">
      <w:pPr>
        <w:pStyle w:val="Heading1"/>
        <w:spacing w:before="0" w:beforeAutospacing="0" w:after="0" w:afterAutospacing="0"/>
        <w:ind w:right="120"/>
        <w:jc w:val="both"/>
        <w:rPr>
          <w:b w:val="0"/>
          <w:bCs w:val="0"/>
          <w:sz w:val="24"/>
          <w:szCs w:val="24"/>
        </w:rPr>
      </w:pPr>
    </w:p>
    <w:p w14:paraId="4A5114FC" w14:textId="77777777" w:rsidR="00923C57" w:rsidRDefault="00923C57" w:rsidP="00923C57">
      <w:pPr>
        <w:pStyle w:val="Heading1"/>
        <w:spacing w:before="0" w:beforeAutospacing="0" w:after="0" w:afterAutospacing="0"/>
        <w:ind w:right="120"/>
        <w:jc w:val="both"/>
        <w:rPr>
          <w:b w:val="0"/>
          <w:bCs w:val="0"/>
          <w:sz w:val="24"/>
          <w:szCs w:val="24"/>
        </w:rPr>
      </w:pPr>
      <w:r>
        <w:rPr>
          <w:b w:val="0"/>
          <w:bCs w:val="0"/>
          <w:sz w:val="24"/>
          <w:szCs w:val="24"/>
        </w:rPr>
        <w:t>---------------------------------------------------------------------------------------------------------------</w:t>
      </w:r>
    </w:p>
    <w:p w14:paraId="239ED660" w14:textId="77777777" w:rsidR="00923C57" w:rsidRDefault="00923C57" w:rsidP="00923C57">
      <w:pPr>
        <w:pStyle w:val="Heading1"/>
        <w:spacing w:before="0" w:beforeAutospacing="0" w:after="0" w:afterAutospacing="0"/>
        <w:ind w:right="120"/>
        <w:jc w:val="both"/>
        <w:rPr>
          <w:b w:val="0"/>
          <w:bCs w:val="0"/>
          <w:sz w:val="24"/>
          <w:szCs w:val="24"/>
        </w:rPr>
      </w:pPr>
    </w:p>
    <w:p w14:paraId="5FAE5FC1" w14:textId="5ED21370" w:rsidR="00B807B9" w:rsidRPr="00923C57" w:rsidRDefault="00923C57" w:rsidP="00923C57">
      <w:pPr>
        <w:pStyle w:val="Heading1"/>
        <w:spacing w:before="0" w:beforeAutospacing="0" w:after="0" w:afterAutospacing="0"/>
        <w:ind w:right="120"/>
        <w:jc w:val="both"/>
        <w:rPr>
          <w:color w:val="000000"/>
          <w:sz w:val="24"/>
          <w:szCs w:val="24"/>
          <w:u w:val="single"/>
        </w:rPr>
      </w:pPr>
      <w:r w:rsidRPr="00923C57">
        <w:rPr>
          <w:color w:val="000000"/>
          <w:sz w:val="24"/>
          <w:szCs w:val="24"/>
          <w:u w:val="single"/>
        </w:rPr>
        <w:t>Procedure</w:t>
      </w:r>
      <w:r w:rsidRPr="00923C57">
        <w:rPr>
          <w:color w:val="000000"/>
          <w:sz w:val="24"/>
          <w:szCs w:val="24"/>
        </w:rPr>
        <w:t>:</w:t>
      </w:r>
    </w:p>
    <w:p w14:paraId="0220CF86" w14:textId="27BABB3C" w:rsidR="00923C57" w:rsidRPr="00923C57" w:rsidRDefault="00923C57" w:rsidP="00923C57">
      <w:pPr>
        <w:spacing w:after="0"/>
        <w:jc w:val="both"/>
        <w:rPr>
          <w:rFonts w:ascii="Times New Roman" w:eastAsia="Times New Roman" w:hAnsi="Times New Roman" w:cs="Times New Roman"/>
          <w:b/>
          <w:sz w:val="24"/>
          <w:szCs w:val="24"/>
        </w:rPr>
      </w:pPr>
      <w:r w:rsidRPr="00923C57">
        <w:rPr>
          <w:rFonts w:ascii="Times New Roman" w:eastAsia="Times New Roman" w:hAnsi="Times New Roman" w:cs="Times New Roman"/>
          <w:b/>
          <w:sz w:val="24"/>
          <w:szCs w:val="24"/>
        </w:rPr>
        <w:t>Dataset Used</w:t>
      </w:r>
      <w:r>
        <w:rPr>
          <w:rFonts w:ascii="Times New Roman" w:eastAsia="Times New Roman" w:hAnsi="Times New Roman" w:cs="Times New Roman"/>
          <w:b/>
          <w:sz w:val="24"/>
          <w:szCs w:val="24"/>
        </w:rPr>
        <w:t xml:space="preserve"> – </w:t>
      </w:r>
      <w:r w:rsidRPr="00923C57">
        <w:rPr>
          <w:rFonts w:ascii="Times New Roman" w:eastAsia="Times New Roman" w:hAnsi="Times New Roman" w:cs="Times New Roman"/>
          <w:bCs/>
          <w:sz w:val="24"/>
          <w:szCs w:val="24"/>
        </w:rPr>
        <w:t>Air Quality</w:t>
      </w:r>
    </w:p>
    <w:p w14:paraId="4773CF62" w14:textId="77777777" w:rsidR="00923C57" w:rsidRDefault="00923C57" w:rsidP="00923C57">
      <w:pPr>
        <w:spacing w:after="0"/>
        <w:jc w:val="both"/>
        <w:rPr>
          <w:rFonts w:ascii="Times New Roman" w:eastAsia="Courier New" w:hAnsi="Times New Roman" w:cs="Times New Roman"/>
          <w:b/>
          <w:color w:val="212121"/>
          <w:sz w:val="24"/>
          <w:szCs w:val="24"/>
          <w:highlight w:val="white"/>
        </w:rPr>
      </w:pPr>
      <w:bookmarkStart w:id="0" w:name="_heading=h.oal0ooi2kaqb" w:colFirst="0" w:colLast="0"/>
      <w:bookmarkEnd w:id="0"/>
    </w:p>
    <w:p w14:paraId="4B580F28" w14:textId="41ADA751" w:rsidR="00923C57" w:rsidRPr="00923C57" w:rsidRDefault="00923C57" w:rsidP="00923C57">
      <w:pPr>
        <w:spacing w:after="0"/>
        <w:jc w:val="both"/>
        <w:rPr>
          <w:rFonts w:ascii="Times New Roman" w:eastAsia="Courier New" w:hAnsi="Times New Roman" w:cs="Times New Roman"/>
          <w:b/>
          <w:color w:val="212121"/>
          <w:sz w:val="24"/>
          <w:szCs w:val="24"/>
          <w:highlight w:val="white"/>
        </w:rPr>
      </w:pPr>
      <w:r w:rsidRPr="00923C57">
        <w:rPr>
          <w:rFonts w:ascii="Times New Roman" w:eastAsia="Courier New" w:hAnsi="Times New Roman" w:cs="Times New Roman"/>
          <w:b/>
          <w:color w:val="212121"/>
          <w:sz w:val="24"/>
          <w:szCs w:val="24"/>
          <w:highlight w:val="white"/>
        </w:rPr>
        <w:t xml:space="preserve">Step1: Select and </w:t>
      </w:r>
      <w:r w:rsidRPr="00923C57">
        <w:rPr>
          <w:rFonts w:ascii="Times New Roman" w:eastAsia="Courier New" w:hAnsi="Times New Roman" w:cs="Times New Roman"/>
          <w:b/>
          <w:color w:val="212121"/>
          <w:sz w:val="24"/>
          <w:szCs w:val="24"/>
          <w:highlight w:val="white"/>
        </w:rPr>
        <w:t>load</w:t>
      </w:r>
      <w:r w:rsidRPr="00923C57">
        <w:rPr>
          <w:rFonts w:ascii="Times New Roman" w:eastAsia="Courier New" w:hAnsi="Times New Roman" w:cs="Times New Roman"/>
          <w:b/>
          <w:color w:val="212121"/>
          <w:sz w:val="24"/>
          <w:szCs w:val="24"/>
          <w:highlight w:val="white"/>
        </w:rPr>
        <w:t xml:space="preserve"> the dataset</w:t>
      </w:r>
    </w:p>
    <w:p w14:paraId="5A98F008" w14:textId="3DF8A2F2" w:rsidR="00923C57" w:rsidRPr="00923C57" w:rsidRDefault="00923C57" w:rsidP="00923C57">
      <w:pPr>
        <w:spacing w:after="0"/>
        <w:jc w:val="both"/>
        <w:rPr>
          <w:rFonts w:ascii="Times New Roman" w:eastAsia="Courier New" w:hAnsi="Times New Roman" w:cs="Times New Roman"/>
          <w:b/>
          <w:color w:val="212121"/>
          <w:sz w:val="24"/>
          <w:szCs w:val="24"/>
        </w:rPr>
      </w:pPr>
      <w:r w:rsidRPr="00923C57">
        <w:rPr>
          <w:rFonts w:ascii="Times New Roman" w:eastAsia="Courier New" w:hAnsi="Times New Roman" w:cs="Times New Roman"/>
          <w:b/>
          <w:color w:val="212121"/>
          <w:sz w:val="24"/>
          <w:szCs w:val="24"/>
          <w:highlight w:val="white"/>
        </w:rPr>
        <w:t>Step2:</w:t>
      </w:r>
      <w:r>
        <w:rPr>
          <w:rFonts w:ascii="Times New Roman" w:eastAsia="Courier New" w:hAnsi="Times New Roman" w:cs="Times New Roman"/>
          <w:b/>
          <w:color w:val="212121"/>
          <w:sz w:val="24"/>
          <w:szCs w:val="24"/>
        </w:rPr>
        <w:t xml:space="preserve"> </w:t>
      </w:r>
      <w:r w:rsidRPr="00923C57">
        <w:rPr>
          <w:rFonts w:ascii="Times New Roman" w:eastAsia="Courier New" w:hAnsi="Times New Roman" w:cs="Times New Roman"/>
          <w:b/>
          <w:color w:val="212121"/>
          <w:sz w:val="24"/>
          <w:szCs w:val="24"/>
        </w:rPr>
        <w:t>Visualize the data</w:t>
      </w:r>
    </w:p>
    <w:p w14:paraId="155AB99F" w14:textId="074719E4" w:rsidR="00923C57" w:rsidRPr="00923C57" w:rsidRDefault="00923C57" w:rsidP="00923C57">
      <w:pPr>
        <w:spacing w:after="0"/>
        <w:jc w:val="both"/>
        <w:rPr>
          <w:rFonts w:ascii="Times New Roman" w:eastAsia="Courier New" w:hAnsi="Times New Roman" w:cs="Times New Roman"/>
          <w:b/>
          <w:color w:val="212121"/>
          <w:sz w:val="24"/>
          <w:szCs w:val="24"/>
        </w:rPr>
      </w:pPr>
      <w:r w:rsidRPr="00923C57">
        <w:rPr>
          <w:rFonts w:ascii="Times New Roman" w:eastAsia="Courier New" w:hAnsi="Times New Roman" w:cs="Times New Roman"/>
          <w:b/>
          <w:color w:val="212121"/>
          <w:sz w:val="24"/>
          <w:szCs w:val="24"/>
        </w:rPr>
        <w:t xml:space="preserve">Step 3: Fit the model (ARIMA </w:t>
      </w:r>
      <w:r>
        <w:rPr>
          <w:rFonts w:ascii="Times New Roman" w:eastAsia="Courier New" w:hAnsi="Times New Roman" w:cs="Times New Roman"/>
          <w:b/>
          <w:color w:val="212121"/>
          <w:sz w:val="24"/>
          <w:szCs w:val="24"/>
        </w:rPr>
        <w:t>m</w:t>
      </w:r>
      <w:r w:rsidRPr="00923C57">
        <w:rPr>
          <w:rFonts w:ascii="Times New Roman" w:eastAsia="Courier New" w:hAnsi="Times New Roman" w:cs="Times New Roman"/>
          <w:b/>
          <w:color w:val="212121"/>
          <w:sz w:val="24"/>
          <w:szCs w:val="24"/>
        </w:rPr>
        <w:t xml:space="preserve">odel is </w:t>
      </w:r>
      <w:r>
        <w:rPr>
          <w:rFonts w:ascii="Times New Roman" w:eastAsia="Courier New" w:hAnsi="Times New Roman" w:cs="Times New Roman"/>
          <w:b/>
          <w:color w:val="212121"/>
          <w:sz w:val="24"/>
          <w:szCs w:val="24"/>
        </w:rPr>
        <w:t>u</w:t>
      </w:r>
      <w:r w:rsidRPr="00923C57">
        <w:rPr>
          <w:rFonts w:ascii="Times New Roman" w:eastAsia="Courier New" w:hAnsi="Times New Roman" w:cs="Times New Roman"/>
          <w:b/>
          <w:color w:val="212121"/>
          <w:sz w:val="24"/>
          <w:szCs w:val="24"/>
        </w:rPr>
        <w:t>sed)</w:t>
      </w:r>
    </w:p>
    <w:p w14:paraId="3483438C" w14:textId="7B1C02A8" w:rsidR="00923C57" w:rsidRPr="00923C57" w:rsidRDefault="00923C57" w:rsidP="00923C57">
      <w:pPr>
        <w:spacing w:after="0"/>
        <w:jc w:val="both"/>
        <w:rPr>
          <w:rFonts w:ascii="Times New Roman" w:eastAsia="Courier New" w:hAnsi="Times New Roman" w:cs="Times New Roman"/>
          <w:b/>
          <w:color w:val="212121"/>
          <w:sz w:val="24"/>
          <w:szCs w:val="24"/>
        </w:rPr>
      </w:pPr>
      <w:r w:rsidRPr="00923C57">
        <w:rPr>
          <w:rFonts w:ascii="Times New Roman" w:eastAsia="Courier New" w:hAnsi="Times New Roman" w:cs="Times New Roman"/>
          <w:b/>
          <w:color w:val="212121"/>
          <w:sz w:val="24"/>
          <w:szCs w:val="24"/>
        </w:rPr>
        <w:t>Step</w:t>
      </w:r>
      <w:r>
        <w:rPr>
          <w:rFonts w:ascii="Times New Roman" w:eastAsia="Courier New" w:hAnsi="Times New Roman" w:cs="Times New Roman"/>
          <w:b/>
          <w:color w:val="212121"/>
          <w:sz w:val="24"/>
          <w:szCs w:val="24"/>
        </w:rPr>
        <w:t xml:space="preserve"> </w:t>
      </w:r>
      <w:r w:rsidRPr="00923C57">
        <w:rPr>
          <w:rFonts w:ascii="Times New Roman" w:eastAsia="Courier New" w:hAnsi="Times New Roman" w:cs="Times New Roman"/>
          <w:b/>
          <w:color w:val="212121"/>
          <w:sz w:val="24"/>
          <w:szCs w:val="24"/>
        </w:rPr>
        <w:t>4: Forecast future values</w:t>
      </w:r>
    </w:p>
    <w:p w14:paraId="00CB1745" w14:textId="2BD29288" w:rsidR="00923C57" w:rsidRPr="00923C57" w:rsidRDefault="00923C57" w:rsidP="00923C57">
      <w:pPr>
        <w:spacing w:after="0"/>
        <w:jc w:val="both"/>
        <w:rPr>
          <w:rFonts w:ascii="Times New Roman" w:eastAsia="Courier New" w:hAnsi="Times New Roman" w:cs="Times New Roman"/>
          <w:b/>
          <w:color w:val="212121"/>
          <w:sz w:val="24"/>
          <w:szCs w:val="24"/>
        </w:rPr>
      </w:pPr>
      <w:r w:rsidRPr="00923C57">
        <w:rPr>
          <w:rFonts w:ascii="Times New Roman" w:eastAsia="Courier New" w:hAnsi="Times New Roman" w:cs="Times New Roman"/>
          <w:b/>
          <w:color w:val="212121"/>
          <w:sz w:val="24"/>
          <w:szCs w:val="24"/>
        </w:rPr>
        <w:t xml:space="preserve">Step 5: Create a </w:t>
      </w:r>
      <w:r w:rsidRPr="00923C57">
        <w:rPr>
          <w:rFonts w:ascii="Times New Roman" w:eastAsia="Courier New" w:hAnsi="Times New Roman" w:cs="Times New Roman"/>
          <w:b/>
          <w:color w:val="212121"/>
          <w:sz w:val="24"/>
          <w:szCs w:val="24"/>
        </w:rPr>
        <w:t>Data Frame</w:t>
      </w:r>
      <w:r w:rsidRPr="00923C57">
        <w:rPr>
          <w:rFonts w:ascii="Times New Roman" w:eastAsia="Courier New" w:hAnsi="Times New Roman" w:cs="Times New Roman"/>
          <w:b/>
          <w:color w:val="212121"/>
          <w:sz w:val="24"/>
          <w:szCs w:val="24"/>
        </w:rPr>
        <w:t xml:space="preserve"> for the forecast</w:t>
      </w:r>
    </w:p>
    <w:p w14:paraId="169A551A" w14:textId="3A490028" w:rsidR="00923C57" w:rsidRPr="00923C57" w:rsidRDefault="00923C57" w:rsidP="00923C57">
      <w:pPr>
        <w:spacing w:after="0"/>
        <w:jc w:val="both"/>
        <w:rPr>
          <w:rFonts w:ascii="Times New Roman" w:eastAsia="Courier New" w:hAnsi="Times New Roman" w:cs="Times New Roman"/>
          <w:b/>
          <w:color w:val="212121"/>
          <w:sz w:val="24"/>
          <w:szCs w:val="24"/>
        </w:rPr>
      </w:pPr>
      <w:r w:rsidRPr="00923C57">
        <w:rPr>
          <w:rFonts w:ascii="Times New Roman" w:eastAsia="Courier New" w:hAnsi="Times New Roman" w:cs="Times New Roman"/>
          <w:b/>
          <w:color w:val="212121"/>
          <w:sz w:val="24"/>
          <w:szCs w:val="24"/>
        </w:rPr>
        <w:t>Step 6: Plot the results</w:t>
      </w:r>
    </w:p>
    <w:p w14:paraId="403918E1" w14:textId="77777777" w:rsidR="00923C57" w:rsidRDefault="00923C57" w:rsidP="00923C57">
      <w:pPr>
        <w:rPr>
          <w:sz w:val="24"/>
          <w:szCs w:val="24"/>
        </w:rPr>
      </w:pPr>
    </w:p>
    <w:p w14:paraId="210FD9B7" w14:textId="77777777" w:rsidR="00923C57" w:rsidRDefault="00923C57" w:rsidP="00923C57">
      <w:pPr>
        <w:spacing w:after="0"/>
        <w:jc w:val="both"/>
        <w:rPr>
          <w:rFonts w:ascii="Times New Roman" w:eastAsia="Times New Roman" w:hAnsi="Times New Roman" w:cs="Times New Roman"/>
          <w:b/>
          <w:color w:val="FF0000"/>
          <w:sz w:val="24"/>
          <w:szCs w:val="24"/>
          <w:highlight w:val="white"/>
        </w:rPr>
      </w:pPr>
      <w:r>
        <w:rPr>
          <w:rFonts w:ascii="Times New Roman" w:eastAsia="Times New Roman" w:hAnsi="Times New Roman" w:cs="Times New Roman"/>
          <w:b/>
          <w:color w:val="FF0000"/>
          <w:sz w:val="24"/>
          <w:szCs w:val="24"/>
          <w:highlight w:val="white"/>
        </w:rPr>
        <w:t>Students have to perform all the tasks illustrated above by choosing any other time series related dataset.</w:t>
      </w:r>
    </w:p>
    <w:p w14:paraId="1C8B24CF" w14:textId="77777777" w:rsidR="00923C57" w:rsidRDefault="00923C57" w:rsidP="00923C57">
      <w:pPr>
        <w:rPr>
          <w:sz w:val="24"/>
          <w:szCs w:val="24"/>
        </w:rPr>
      </w:pPr>
    </w:p>
    <w:p w14:paraId="6749E3B9" w14:textId="77777777" w:rsidR="00923C57" w:rsidRDefault="00923C57" w:rsidP="00923C57">
      <w:pPr>
        <w:spacing w:after="0"/>
        <w:ind w:hanging="2"/>
        <w:jc w:val="both"/>
        <w:rPr>
          <w:rFonts w:ascii="Times New Roman" w:eastAsia="Times New Roman" w:hAnsi="Times New Roman" w:cs="Times New Roman"/>
          <w:sz w:val="24"/>
          <w:szCs w:val="24"/>
          <w:highlight w:val="white"/>
        </w:rPr>
      </w:pPr>
      <w:r w:rsidRPr="00923C57">
        <w:rPr>
          <w:rFonts w:ascii="Times New Roman" w:eastAsia="Times New Roman" w:hAnsi="Times New Roman" w:cs="Times New Roman"/>
          <w:b/>
          <w:bCs/>
          <w:sz w:val="24"/>
          <w:szCs w:val="24"/>
          <w:highlight w:val="white"/>
          <w:u w:val="single"/>
        </w:rPr>
        <w:t>Implementation details</w:t>
      </w:r>
      <w:r w:rsidRPr="00923C57">
        <w:rPr>
          <w:rFonts w:ascii="Times New Roman" w:eastAsia="Times New Roman" w:hAnsi="Times New Roman" w:cs="Times New Roman"/>
          <w:b/>
          <w:bCs/>
          <w:sz w:val="24"/>
          <w:szCs w:val="24"/>
          <w:highlight w:val="white"/>
        </w:rPr>
        <w:t>:</w:t>
      </w:r>
    </w:p>
    <w:p w14:paraId="798204F4" w14:textId="61FDC3E3" w:rsidR="00923C57" w:rsidRPr="00923C57" w:rsidRDefault="00923C57" w:rsidP="00923C57">
      <w:pPr>
        <w:spacing w:after="0"/>
        <w:ind w:hanging="2"/>
        <w:jc w:val="both"/>
        <w:rPr>
          <w:rFonts w:ascii="Times New Roman" w:eastAsia="Times New Roman" w:hAnsi="Times New Roman" w:cs="Times New Roman"/>
          <w:sz w:val="24"/>
          <w:szCs w:val="24"/>
          <w:highlight w:val="white"/>
          <w:lang w:val="en-IN"/>
        </w:rPr>
      </w:pPr>
      <w:r w:rsidRPr="00923C57">
        <w:rPr>
          <w:rFonts w:ascii="Times New Roman" w:eastAsia="Times New Roman" w:hAnsi="Times New Roman" w:cs="Times New Roman"/>
          <w:b/>
          <w:bCs/>
          <w:sz w:val="24"/>
          <w:szCs w:val="24"/>
          <w:highlight w:val="white"/>
        </w:rPr>
        <w:t>Dataset Used</w:t>
      </w:r>
      <w:r>
        <w:rPr>
          <w:rFonts w:ascii="Times New Roman" w:eastAsia="Times New Roman" w:hAnsi="Times New Roman" w:cs="Times New Roman"/>
          <w:sz w:val="24"/>
          <w:szCs w:val="24"/>
          <w:highlight w:val="white"/>
        </w:rPr>
        <w:t xml:space="preserve"> </w:t>
      </w:r>
      <w:r w:rsidRPr="00923C57">
        <w:rPr>
          <w:rFonts w:ascii="Times New Roman" w:eastAsia="Times New Roman" w:hAnsi="Times New Roman" w:cs="Times New Roman"/>
          <w:b/>
          <w:bCs/>
          <w:sz w:val="24"/>
          <w:szCs w:val="24"/>
          <w:highlight w:val="white"/>
        </w:rPr>
        <w:t>–</w:t>
      </w:r>
      <w:r>
        <w:rPr>
          <w:rFonts w:ascii="Times New Roman" w:eastAsia="Times New Roman" w:hAnsi="Times New Roman" w:cs="Times New Roman"/>
          <w:sz w:val="24"/>
          <w:szCs w:val="24"/>
          <w:highlight w:val="white"/>
        </w:rPr>
        <w:t xml:space="preserve"> </w:t>
      </w:r>
      <w:r w:rsidRPr="00923C57">
        <w:rPr>
          <w:rFonts w:ascii="Times New Roman" w:eastAsia="Times New Roman" w:hAnsi="Times New Roman" w:cs="Times New Roman"/>
          <w:sz w:val="24"/>
          <w:szCs w:val="24"/>
          <w:highlight w:val="white"/>
          <w:lang w:val="en-IN"/>
        </w:rPr>
        <w:t>Hospital</w:t>
      </w:r>
      <w:r>
        <w:rPr>
          <w:rFonts w:ascii="Times New Roman" w:eastAsia="Times New Roman" w:hAnsi="Times New Roman" w:cs="Times New Roman"/>
          <w:sz w:val="24"/>
          <w:szCs w:val="24"/>
          <w:highlight w:val="white"/>
          <w:lang w:val="en-IN"/>
        </w:rPr>
        <w:t xml:space="preserve"> P</w:t>
      </w:r>
      <w:r w:rsidRPr="00923C57">
        <w:rPr>
          <w:rFonts w:ascii="Times New Roman" w:eastAsia="Times New Roman" w:hAnsi="Times New Roman" w:cs="Times New Roman"/>
          <w:sz w:val="24"/>
          <w:szCs w:val="24"/>
          <w:highlight w:val="white"/>
          <w:lang w:val="en-IN"/>
        </w:rPr>
        <w:t>atients</w:t>
      </w:r>
      <w:r>
        <w:rPr>
          <w:rFonts w:ascii="Times New Roman" w:eastAsia="Times New Roman" w:hAnsi="Times New Roman" w:cs="Times New Roman"/>
          <w:sz w:val="24"/>
          <w:szCs w:val="24"/>
          <w:highlight w:val="white"/>
          <w:lang w:val="en-IN"/>
        </w:rPr>
        <w:t xml:space="preserve"> D</w:t>
      </w:r>
      <w:r w:rsidRPr="00923C57">
        <w:rPr>
          <w:rFonts w:ascii="Times New Roman" w:eastAsia="Times New Roman" w:hAnsi="Times New Roman" w:cs="Times New Roman"/>
          <w:sz w:val="24"/>
          <w:szCs w:val="24"/>
          <w:highlight w:val="white"/>
          <w:lang w:val="en-IN"/>
        </w:rPr>
        <w:t>atasets</w:t>
      </w:r>
    </w:p>
    <w:p w14:paraId="05F6689B" w14:textId="77777777" w:rsidR="00CE5570" w:rsidRDefault="00CE5570" w:rsidP="00923C57">
      <w:pPr>
        <w:spacing w:after="0"/>
        <w:jc w:val="both"/>
        <w:rPr>
          <w:rFonts w:ascii="Times New Roman" w:eastAsia="Times New Roman" w:hAnsi="Times New Roman" w:cs="Times New Roman"/>
          <w:b/>
          <w:bCs/>
          <w:sz w:val="24"/>
          <w:szCs w:val="24"/>
          <w:highlight w:val="white"/>
        </w:rPr>
      </w:pPr>
    </w:p>
    <w:p w14:paraId="0068D1E2" w14:textId="77777777" w:rsidR="00CE5570" w:rsidRDefault="00CE5570" w:rsidP="00923C57">
      <w:pPr>
        <w:spacing w:after="0"/>
        <w:jc w:val="both"/>
        <w:rPr>
          <w:rFonts w:ascii="Times New Roman" w:eastAsia="Times New Roman" w:hAnsi="Times New Roman" w:cs="Times New Roman"/>
          <w:b/>
          <w:bCs/>
          <w:sz w:val="24"/>
          <w:szCs w:val="24"/>
          <w:highlight w:val="white"/>
        </w:rPr>
      </w:pPr>
    </w:p>
    <w:p w14:paraId="05A8E269" w14:textId="77777777" w:rsidR="00CE5570" w:rsidRDefault="00CE5570" w:rsidP="00923C57">
      <w:pPr>
        <w:spacing w:after="0"/>
        <w:jc w:val="both"/>
        <w:rPr>
          <w:rFonts w:ascii="Times New Roman" w:eastAsia="Times New Roman" w:hAnsi="Times New Roman" w:cs="Times New Roman"/>
          <w:b/>
          <w:bCs/>
          <w:sz w:val="24"/>
          <w:szCs w:val="24"/>
          <w:highlight w:val="white"/>
        </w:rPr>
      </w:pPr>
    </w:p>
    <w:p w14:paraId="6DD90E3D" w14:textId="77777777" w:rsidR="00CE5570" w:rsidRDefault="00CE5570" w:rsidP="00923C57">
      <w:pPr>
        <w:spacing w:after="0"/>
        <w:jc w:val="both"/>
        <w:rPr>
          <w:rFonts w:ascii="Times New Roman" w:eastAsia="Times New Roman" w:hAnsi="Times New Roman" w:cs="Times New Roman"/>
          <w:b/>
          <w:bCs/>
          <w:sz w:val="24"/>
          <w:szCs w:val="24"/>
          <w:highlight w:val="white"/>
        </w:rPr>
      </w:pPr>
    </w:p>
    <w:p w14:paraId="29C76FFC" w14:textId="77777777" w:rsidR="00CE5570" w:rsidRDefault="00CE5570" w:rsidP="00923C57">
      <w:pPr>
        <w:spacing w:after="0"/>
        <w:jc w:val="both"/>
        <w:rPr>
          <w:rFonts w:ascii="Times New Roman" w:eastAsia="Times New Roman" w:hAnsi="Times New Roman" w:cs="Times New Roman"/>
          <w:b/>
          <w:bCs/>
          <w:sz w:val="24"/>
          <w:szCs w:val="24"/>
          <w:highlight w:val="white"/>
        </w:rPr>
      </w:pPr>
    </w:p>
    <w:p w14:paraId="5A3384B3" w14:textId="77777777" w:rsidR="00CE5570" w:rsidRDefault="00CE5570" w:rsidP="00923C57">
      <w:pPr>
        <w:spacing w:after="0"/>
        <w:jc w:val="both"/>
        <w:rPr>
          <w:rFonts w:ascii="Times New Roman" w:eastAsia="Times New Roman" w:hAnsi="Times New Roman" w:cs="Times New Roman"/>
          <w:b/>
          <w:bCs/>
          <w:sz w:val="24"/>
          <w:szCs w:val="24"/>
          <w:highlight w:val="white"/>
        </w:rPr>
      </w:pPr>
    </w:p>
    <w:p w14:paraId="1B5C877C" w14:textId="631FE8D1" w:rsidR="00923C57" w:rsidRPr="00923C57" w:rsidRDefault="00923C57" w:rsidP="00923C57">
      <w:pPr>
        <w:spacing w:after="0"/>
        <w:jc w:val="both"/>
        <w:rPr>
          <w:rFonts w:ascii="Times New Roman" w:eastAsia="Times New Roman" w:hAnsi="Times New Roman" w:cs="Times New Roman"/>
          <w:b/>
          <w:bCs/>
          <w:sz w:val="24"/>
          <w:szCs w:val="24"/>
          <w:highlight w:val="white"/>
        </w:rPr>
      </w:pPr>
      <w:r w:rsidRPr="00923C57">
        <w:rPr>
          <w:rFonts w:ascii="Times New Roman" w:eastAsia="Times New Roman" w:hAnsi="Times New Roman" w:cs="Times New Roman"/>
          <w:b/>
          <w:bCs/>
          <w:sz w:val="24"/>
          <w:szCs w:val="24"/>
          <w:highlight w:val="white"/>
        </w:rPr>
        <w:lastRenderedPageBreak/>
        <w:t>Output</w:t>
      </w:r>
      <w:r w:rsidRPr="00923C57">
        <w:rPr>
          <w:rFonts w:ascii="Times New Roman" w:eastAsia="Times New Roman" w:hAnsi="Times New Roman" w:cs="Times New Roman"/>
          <w:b/>
          <w:bCs/>
          <w:sz w:val="24"/>
          <w:szCs w:val="24"/>
          <w:highlight w:val="white"/>
        </w:rPr>
        <w:t xml:space="preserve"> –</w:t>
      </w:r>
    </w:p>
    <w:p w14:paraId="0690AB99" w14:textId="79467225" w:rsidR="00923C57" w:rsidRDefault="00CE5570" w:rsidP="00CE5570">
      <w:pPr>
        <w:pStyle w:val="ListParagraph"/>
        <w:numPr>
          <w:ilvl w:val="0"/>
          <w:numId w:val="7"/>
        </w:numPr>
        <w:spacing w:after="0"/>
        <w:jc w:val="both"/>
        <w:rPr>
          <w:rFonts w:ascii="Times New Roman" w:eastAsia="Times New Roman" w:hAnsi="Times New Roman" w:cs="Times New Roman"/>
          <w:bCs/>
          <w:sz w:val="24"/>
          <w:szCs w:val="24"/>
          <w:highlight w:val="white"/>
        </w:rPr>
      </w:pPr>
      <w:r w:rsidRPr="00CE5570">
        <w:rPr>
          <w:rFonts w:ascii="Times New Roman" w:eastAsia="Times New Roman" w:hAnsi="Times New Roman" w:cs="Times New Roman"/>
          <w:bCs/>
          <w:sz w:val="24"/>
          <w:szCs w:val="24"/>
          <w:highlight w:val="white"/>
        </w:rPr>
        <w:t>Installing dependencies:</w:t>
      </w:r>
    </w:p>
    <w:p w14:paraId="3217A10E" w14:textId="2655659E" w:rsidR="00CE5570" w:rsidRDefault="00CE5570" w:rsidP="00CE5570">
      <w:pPr>
        <w:pStyle w:val="ListParagraph"/>
        <w:spacing w:after="0"/>
        <w:ind w:left="718"/>
        <w:jc w:val="both"/>
        <w:rPr>
          <w:rFonts w:ascii="Times New Roman" w:eastAsia="Times New Roman" w:hAnsi="Times New Roman" w:cs="Times New Roman"/>
          <w:bCs/>
          <w:sz w:val="24"/>
          <w:szCs w:val="24"/>
          <w:highlight w:val="white"/>
        </w:rPr>
      </w:pPr>
      <w:r w:rsidRPr="00CE5570">
        <w:rPr>
          <w:rFonts w:ascii="Times New Roman" w:eastAsia="Times New Roman" w:hAnsi="Times New Roman" w:cs="Times New Roman"/>
          <w:bCs/>
          <w:sz w:val="24"/>
          <w:szCs w:val="24"/>
        </w:rPr>
        <w:drawing>
          <wp:inline distT="0" distB="0" distL="0" distR="0" wp14:anchorId="35282462" wp14:editId="617F8F45">
            <wp:extent cx="5732145" cy="2106295"/>
            <wp:effectExtent l="0" t="0" r="1905" b="8255"/>
            <wp:docPr id="142106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64145" name=""/>
                    <pic:cNvPicPr/>
                  </pic:nvPicPr>
                  <pic:blipFill>
                    <a:blip r:embed="rId7"/>
                    <a:stretch>
                      <a:fillRect/>
                    </a:stretch>
                  </pic:blipFill>
                  <pic:spPr>
                    <a:xfrm>
                      <a:off x="0" y="0"/>
                      <a:ext cx="5732145" cy="2106295"/>
                    </a:xfrm>
                    <a:prstGeom prst="rect">
                      <a:avLst/>
                    </a:prstGeom>
                  </pic:spPr>
                </pic:pic>
              </a:graphicData>
            </a:graphic>
          </wp:inline>
        </w:drawing>
      </w:r>
    </w:p>
    <w:p w14:paraId="1301385A" w14:textId="77777777" w:rsidR="00CE5570" w:rsidRDefault="00CE5570" w:rsidP="00CE5570">
      <w:pPr>
        <w:pStyle w:val="ListParagraph"/>
        <w:spacing w:after="0"/>
        <w:ind w:left="718"/>
        <w:jc w:val="both"/>
        <w:rPr>
          <w:rFonts w:ascii="Times New Roman" w:eastAsia="Times New Roman" w:hAnsi="Times New Roman" w:cs="Times New Roman"/>
          <w:bCs/>
          <w:sz w:val="24"/>
          <w:szCs w:val="24"/>
          <w:highlight w:val="white"/>
        </w:rPr>
      </w:pPr>
    </w:p>
    <w:p w14:paraId="714E8E4B" w14:textId="648E3673" w:rsidR="00CE5570" w:rsidRDefault="00CE5570" w:rsidP="00CE5570">
      <w:pPr>
        <w:pStyle w:val="ListParagraph"/>
        <w:numPr>
          <w:ilvl w:val="0"/>
          <w:numId w:val="7"/>
        </w:numPr>
        <w:spacing w:after="0"/>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Loading dataset and converting data to appropriate data format:</w:t>
      </w:r>
    </w:p>
    <w:p w14:paraId="2A122AEA" w14:textId="162AC7B7" w:rsidR="00CE5570" w:rsidRDefault="00CE5570" w:rsidP="00CE5570">
      <w:pPr>
        <w:pStyle w:val="ListParagraph"/>
        <w:spacing w:after="0"/>
        <w:ind w:left="718"/>
        <w:jc w:val="both"/>
        <w:rPr>
          <w:rFonts w:ascii="Times New Roman" w:eastAsia="Times New Roman" w:hAnsi="Times New Roman" w:cs="Times New Roman"/>
          <w:bCs/>
          <w:sz w:val="24"/>
          <w:szCs w:val="24"/>
          <w:highlight w:val="white"/>
        </w:rPr>
      </w:pPr>
      <w:r w:rsidRPr="00CE5570">
        <w:rPr>
          <w:rFonts w:ascii="Times New Roman" w:eastAsia="Times New Roman" w:hAnsi="Times New Roman" w:cs="Times New Roman"/>
          <w:bCs/>
          <w:sz w:val="24"/>
          <w:szCs w:val="24"/>
        </w:rPr>
        <w:drawing>
          <wp:inline distT="0" distB="0" distL="0" distR="0" wp14:anchorId="023C7839" wp14:editId="028224B3">
            <wp:extent cx="5732145" cy="2087245"/>
            <wp:effectExtent l="0" t="0" r="1905" b="8255"/>
            <wp:docPr id="83943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33836" name=""/>
                    <pic:cNvPicPr/>
                  </pic:nvPicPr>
                  <pic:blipFill>
                    <a:blip r:embed="rId8"/>
                    <a:stretch>
                      <a:fillRect/>
                    </a:stretch>
                  </pic:blipFill>
                  <pic:spPr>
                    <a:xfrm>
                      <a:off x="0" y="0"/>
                      <a:ext cx="5732145" cy="2087245"/>
                    </a:xfrm>
                    <a:prstGeom prst="rect">
                      <a:avLst/>
                    </a:prstGeom>
                  </pic:spPr>
                </pic:pic>
              </a:graphicData>
            </a:graphic>
          </wp:inline>
        </w:drawing>
      </w:r>
    </w:p>
    <w:p w14:paraId="3FD8A053" w14:textId="77777777" w:rsidR="00CE5570" w:rsidRDefault="00CE5570" w:rsidP="00CE5570">
      <w:pPr>
        <w:pStyle w:val="ListParagraph"/>
        <w:spacing w:after="0"/>
        <w:ind w:left="718"/>
        <w:jc w:val="both"/>
        <w:rPr>
          <w:rFonts w:ascii="Times New Roman" w:eastAsia="Times New Roman" w:hAnsi="Times New Roman" w:cs="Times New Roman"/>
          <w:bCs/>
          <w:sz w:val="24"/>
          <w:szCs w:val="24"/>
          <w:highlight w:val="white"/>
        </w:rPr>
      </w:pPr>
    </w:p>
    <w:p w14:paraId="24F4F55C" w14:textId="59C4185B" w:rsidR="00CE5570" w:rsidRDefault="00CE5570" w:rsidP="00CE5570">
      <w:pPr>
        <w:pStyle w:val="ListParagraph"/>
        <w:numPr>
          <w:ilvl w:val="0"/>
          <w:numId w:val="7"/>
        </w:numPr>
        <w:spacing w:after="0"/>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Preprocessing data and checking for any missing values:</w:t>
      </w:r>
    </w:p>
    <w:p w14:paraId="0E9CA26C" w14:textId="56A26434" w:rsidR="00CE5570" w:rsidRDefault="00CE5570" w:rsidP="00CE5570">
      <w:pPr>
        <w:pStyle w:val="ListParagraph"/>
        <w:spacing w:after="0"/>
        <w:ind w:left="718"/>
        <w:jc w:val="both"/>
        <w:rPr>
          <w:rFonts w:ascii="Times New Roman" w:eastAsia="Times New Roman" w:hAnsi="Times New Roman" w:cs="Times New Roman"/>
          <w:bCs/>
          <w:sz w:val="24"/>
          <w:szCs w:val="24"/>
          <w:highlight w:val="white"/>
        </w:rPr>
      </w:pPr>
      <w:r w:rsidRPr="00CE5570">
        <w:rPr>
          <w:rFonts w:ascii="Times New Roman" w:eastAsia="Times New Roman" w:hAnsi="Times New Roman" w:cs="Times New Roman"/>
          <w:bCs/>
          <w:sz w:val="24"/>
          <w:szCs w:val="24"/>
        </w:rPr>
        <w:drawing>
          <wp:inline distT="0" distB="0" distL="0" distR="0" wp14:anchorId="2EEB0E9C" wp14:editId="7A4BDECE">
            <wp:extent cx="5732145" cy="2936240"/>
            <wp:effectExtent l="0" t="0" r="1905" b="0"/>
            <wp:docPr id="202753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38650" name=""/>
                    <pic:cNvPicPr/>
                  </pic:nvPicPr>
                  <pic:blipFill>
                    <a:blip r:embed="rId9"/>
                    <a:stretch>
                      <a:fillRect/>
                    </a:stretch>
                  </pic:blipFill>
                  <pic:spPr>
                    <a:xfrm>
                      <a:off x="0" y="0"/>
                      <a:ext cx="5732145" cy="2936240"/>
                    </a:xfrm>
                    <a:prstGeom prst="rect">
                      <a:avLst/>
                    </a:prstGeom>
                  </pic:spPr>
                </pic:pic>
              </a:graphicData>
            </a:graphic>
          </wp:inline>
        </w:drawing>
      </w:r>
    </w:p>
    <w:p w14:paraId="2459875E" w14:textId="6BD9C9FD" w:rsidR="00CE5570" w:rsidRDefault="00CE5570" w:rsidP="00CE5570">
      <w:pPr>
        <w:pStyle w:val="ListParagraph"/>
        <w:numPr>
          <w:ilvl w:val="0"/>
          <w:numId w:val="7"/>
        </w:numPr>
        <w:spacing w:after="0"/>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lastRenderedPageBreak/>
        <w:t>Initializing and fitting model:</w:t>
      </w:r>
    </w:p>
    <w:p w14:paraId="7994AE78" w14:textId="503E72DB" w:rsidR="00CE5570" w:rsidRDefault="00CE5570" w:rsidP="00CE5570">
      <w:pPr>
        <w:pStyle w:val="ListParagraph"/>
        <w:spacing w:after="0"/>
        <w:ind w:left="718"/>
        <w:jc w:val="both"/>
        <w:rPr>
          <w:rFonts w:ascii="Times New Roman" w:eastAsia="Times New Roman" w:hAnsi="Times New Roman" w:cs="Times New Roman"/>
          <w:bCs/>
          <w:sz w:val="24"/>
          <w:szCs w:val="24"/>
          <w:highlight w:val="white"/>
        </w:rPr>
      </w:pPr>
      <w:r w:rsidRPr="00CE5570">
        <w:rPr>
          <w:rFonts w:ascii="Times New Roman" w:eastAsia="Times New Roman" w:hAnsi="Times New Roman" w:cs="Times New Roman"/>
          <w:bCs/>
          <w:sz w:val="24"/>
          <w:szCs w:val="24"/>
        </w:rPr>
        <w:drawing>
          <wp:inline distT="0" distB="0" distL="0" distR="0" wp14:anchorId="06C92A88" wp14:editId="6E715741">
            <wp:extent cx="5677692" cy="2724530"/>
            <wp:effectExtent l="0" t="0" r="0" b="0"/>
            <wp:docPr id="123166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66967" name=""/>
                    <pic:cNvPicPr/>
                  </pic:nvPicPr>
                  <pic:blipFill>
                    <a:blip r:embed="rId10"/>
                    <a:stretch>
                      <a:fillRect/>
                    </a:stretch>
                  </pic:blipFill>
                  <pic:spPr>
                    <a:xfrm>
                      <a:off x="0" y="0"/>
                      <a:ext cx="5677692" cy="2724530"/>
                    </a:xfrm>
                    <a:prstGeom prst="rect">
                      <a:avLst/>
                    </a:prstGeom>
                  </pic:spPr>
                </pic:pic>
              </a:graphicData>
            </a:graphic>
          </wp:inline>
        </w:drawing>
      </w:r>
    </w:p>
    <w:p w14:paraId="1DF4AFDA" w14:textId="77777777" w:rsidR="00CE5570" w:rsidRDefault="00CE5570" w:rsidP="00CE5570">
      <w:pPr>
        <w:pStyle w:val="ListParagraph"/>
        <w:spacing w:after="0"/>
        <w:ind w:left="718"/>
        <w:jc w:val="both"/>
        <w:rPr>
          <w:rFonts w:ascii="Times New Roman" w:eastAsia="Times New Roman" w:hAnsi="Times New Roman" w:cs="Times New Roman"/>
          <w:bCs/>
          <w:sz w:val="24"/>
          <w:szCs w:val="24"/>
          <w:highlight w:val="white"/>
        </w:rPr>
      </w:pPr>
    </w:p>
    <w:p w14:paraId="717BC9F0" w14:textId="042827FE" w:rsidR="00CE5570" w:rsidRDefault="00CE5570" w:rsidP="00CE5570">
      <w:pPr>
        <w:pStyle w:val="ListParagraph"/>
        <w:numPr>
          <w:ilvl w:val="0"/>
          <w:numId w:val="7"/>
        </w:numPr>
        <w:spacing w:after="0"/>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Plotting the forecast:</w:t>
      </w:r>
    </w:p>
    <w:p w14:paraId="093C9223" w14:textId="57F2E1E4" w:rsidR="00CE5570" w:rsidRDefault="00CE5570" w:rsidP="00CE5570">
      <w:pPr>
        <w:pStyle w:val="ListParagraph"/>
        <w:spacing w:after="0"/>
        <w:ind w:left="718"/>
        <w:jc w:val="both"/>
        <w:rPr>
          <w:rFonts w:ascii="Times New Roman" w:eastAsia="Times New Roman" w:hAnsi="Times New Roman" w:cs="Times New Roman"/>
          <w:bCs/>
          <w:sz w:val="24"/>
          <w:szCs w:val="24"/>
          <w:highlight w:val="white"/>
        </w:rPr>
      </w:pPr>
      <w:r w:rsidRPr="00CE5570">
        <w:rPr>
          <w:rFonts w:ascii="Times New Roman" w:eastAsia="Times New Roman" w:hAnsi="Times New Roman" w:cs="Times New Roman"/>
          <w:bCs/>
          <w:sz w:val="24"/>
          <w:szCs w:val="24"/>
        </w:rPr>
        <w:drawing>
          <wp:inline distT="0" distB="0" distL="0" distR="0" wp14:anchorId="1BD0DA52" wp14:editId="3654443F">
            <wp:extent cx="5096586" cy="1038370"/>
            <wp:effectExtent l="0" t="0" r="0" b="9525"/>
            <wp:docPr id="122047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77689" name=""/>
                    <pic:cNvPicPr/>
                  </pic:nvPicPr>
                  <pic:blipFill>
                    <a:blip r:embed="rId11"/>
                    <a:stretch>
                      <a:fillRect/>
                    </a:stretch>
                  </pic:blipFill>
                  <pic:spPr>
                    <a:xfrm>
                      <a:off x="0" y="0"/>
                      <a:ext cx="5096586" cy="1038370"/>
                    </a:xfrm>
                    <a:prstGeom prst="rect">
                      <a:avLst/>
                    </a:prstGeom>
                  </pic:spPr>
                </pic:pic>
              </a:graphicData>
            </a:graphic>
          </wp:inline>
        </w:drawing>
      </w:r>
    </w:p>
    <w:p w14:paraId="5992AEA6" w14:textId="77777777" w:rsidR="00CE5570" w:rsidRDefault="00CE5570" w:rsidP="00CE5570">
      <w:pPr>
        <w:pStyle w:val="ListParagraph"/>
        <w:spacing w:after="0"/>
        <w:ind w:left="718"/>
        <w:jc w:val="both"/>
        <w:rPr>
          <w:rFonts w:ascii="Times New Roman" w:eastAsia="Times New Roman" w:hAnsi="Times New Roman" w:cs="Times New Roman"/>
          <w:bCs/>
          <w:sz w:val="24"/>
          <w:szCs w:val="24"/>
          <w:highlight w:val="white"/>
        </w:rPr>
      </w:pPr>
    </w:p>
    <w:p w14:paraId="047ED089" w14:textId="53AFA2AB" w:rsidR="00CE5570" w:rsidRDefault="00CE5570" w:rsidP="00CE5570">
      <w:pPr>
        <w:pStyle w:val="ListParagraph"/>
        <w:numPr>
          <w:ilvl w:val="0"/>
          <w:numId w:val="7"/>
        </w:numPr>
        <w:spacing w:after="0"/>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Visualizing data – Plot of Distribution of No-Shows:</w:t>
      </w:r>
    </w:p>
    <w:p w14:paraId="13AC9403" w14:textId="2988869D" w:rsidR="00CE5570" w:rsidRDefault="00CE5570" w:rsidP="00CE5570">
      <w:pPr>
        <w:pStyle w:val="ListParagraph"/>
        <w:spacing w:after="0"/>
        <w:ind w:left="718"/>
        <w:jc w:val="both"/>
        <w:rPr>
          <w:rFonts w:ascii="Times New Roman" w:eastAsia="Times New Roman" w:hAnsi="Times New Roman" w:cs="Times New Roman"/>
          <w:bCs/>
          <w:sz w:val="24"/>
          <w:szCs w:val="24"/>
          <w:highlight w:val="white"/>
        </w:rPr>
      </w:pPr>
      <w:r w:rsidRPr="00CE5570">
        <w:rPr>
          <w:rFonts w:ascii="Times New Roman" w:eastAsia="Times New Roman" w:hAnsi="Times New Roman" w:cs="Times New Roman"/>
          <w:bCs/>
          <w:sz w:val="24"/>
          <w:szCs w:val="24"/>
        </w:rPr>
        <w:drawing>
          <wp:inline distT="0" distB="0" distL="0" distR="0" wp14:anchorId="75A0F77E" wp14:editId="509A4FFA">
            <wp:extent cx="5732145" cy="2281555"/>
            <wp:effectExtent l="0" t="0" r="1905" b="4445"/>
            <wp:docPr id="83229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91435" name=""/>
                    <pic:cNvPicPr/>
                  </pic:nvPicPr>
                  <pic:blipFill>
                    <a:blip r:embed="rId12"/>
                    <a:stretch>
                      <a:fillRect/>
                    </a:stretch>
                  </pic:blipFill>
                  <pic:spPr>
                    <a:xfrm>
                      <a:off x="0" y="0"/>
                      <a:ext cx="5732145" cy="2281555"/>
                    </a:xfrm>
                    <a:prstGeom prst="rect">
                      <a:avLst/>
                    </a:prstGeom>
                  </pic:spPr>
                </pic:pic>
              </a:graphicData>
            </a:graphic>
          </wp:inline>
        </w:drawing>
      </w:r>
    </w:p>
    <w:p w14:paraId="196F4B97" w14:textId="7D577D6A" w:rsidR="00CE5570" w:rsidRDefault="00CE5570" w:rsidP="00CE5570">
      <w:pPr>
        <w:pStyle w:val="ListParagraph"/>
        <w:spacing w:after="0"/>
        <w:ind w:left="718"/>
        <w:jc w:val="both"/>
        <w:rPr>
          <w:rFonts w:ascii="Times New Roman" w:eastAsia="Times New Roman" w:hAnsi="Times New Roman" w:cs="Times New Roman"/>
          <w:bCs/>
          <w:sz w:val="24"/>
          <w:szCs w:val="24"/>
          <w:highlight w:val="white"/>
        </w:rPr>
      </w:pPr>
      <w:r w:rsidRPr="00CE5570">
        <w:rPr>
          <w:rFonts w:ascii="Times New Roman" w:eastAsia="Times New Roman" w:hAnsi="Times New Roman" w:cs="Times New Roman"/>
          <w:bCs/>
          <w:sz w:val="24"/>
          <w:szCs w:val="24"/>
        </w:rPr>
        <w:lastRenderedPageBreak/>
        <w:drawing>
          <wp:inline distT="0" distB="0" distL="0" distR="0" wp14:anchorId="207337B5" wp14:editId="3A67477F">
            <wp:extent cx="5732145" cy="4366260"/>
            <wp:effectExtent l="19050" t="19050" r="20955" b="15240"/>
            <wp:docPr id="83022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28557" name=""/>
                    <pic:cNvPicPr/>
                  </pic:nvPicPr>
                  <pic:blipFill>
                    <a:blip r:embed="rId13"/>
                    <a:stretch>
                      <a:fillRect/>
                    </a:stretch>
                  </pic:blipFill>
                  <pic:spPr>
                    <a:xfrm>
                      <a:off x="0" y="0"/>
                      <a:ext cx="5732145" cy="4366260"/>
                    </a:xfrm>
                    <a:prstGeom prst="rect">
                      <a:avLst/>
                    </a:prstGeom>
                    <a:ln>
                      <a:solidFill>
                        <a:schemeClr val="tx1"/>
                      </a:solidFill>
                    </a:ln>
                  </pic:spPr>
                </pic:pic>
              </a:graphicData>
            </a:graphic>
          </wp:inline>
        </w:drawing>
      </w:r>
    </w:p>
    <w:p w14:paraId="7C4B1EC0" w14:textId="77777777" w:rsidR="00CE5570" w:rsidRDefault="00CE5570" w:rsidP="00CE5570">
      <w:pPr>
        <w:pStyle w:val="ListParagraph"/>
        <w:spacing w:after="0"/>
        <w:ind w:left="718"/>
        <w:jc w:val="both"/>
        <w:rPr>
          <w:rFonts w:ascii="Times New Roman" w:eastAsia="Times New Roman" w:hAnsi="Times New Roman" w:cs="Times New Roman"/>
          <w:bCs/>
          <w:sz w:val="24"/>
          <w:szCs w:val="24"/>
          <w:highlight w:val="white"/>
        </w:rPr>
      </w:pPr>
    </w:p>
    <w:p w14:paraId="1B381BE7" w14:textId="21BD325F" w:rsidR="00CE5570" w:rsidRDefault="00CE5570" w:rsidP="00CE5570">
      <w:pPr>
        <w:pStyle w:val="ListParagraph"/>
        <w:numPr>
          <w:ilvl w:val="0"/>
          <w:numId w:val="7"/>
        </w:numPr>
        <w:spacing w:after="0"/>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Visualizing data – Plot of Age Distribution of Patients:</w:t>
      </w:r>
    </w:p>
    <w:p w14:paraId="6A23873D" w14:textId="2B653205" w:rsidR="00CE5570" w:rsidRDefault="00CE5570" w:rsidP="00CE5570">
      <w:pPr>
        <w:pStyle w:val="ListParagraph"/>
        <w:spacing w:after="0"/>
        <w:ind w:left="718"/>
        <w:jc w:val="both"/>
        <w:rPr>
          <w:rFonts w:ascii="Times New Roman" w:eastAsia="Times New Roman" w:hAnsi="Times New Roman" w:cs="Times New Roman"/>
          <w:bCs/>
          <w:sz w:val="24"/>
          <w:szCs w:val="24"/>
          <w:highlight w:val="white"/>
        </w:rPr>
      </w:pPr>
      <w:r w:rsidRPr="00CE5570">
        <w:rPr>
          <w:rFonts w:ascii="Times New Roman" w:eastAsia="Times New Roman" w:hAnsi="Times New Roman" w:cs="Times New Roman"/>
          <w:bCs/>
          <w:sz w:val="24"/>
          <w:szCs w:val="24"/>
        </w:rPr>
        <w:drawing>
          <wp:inline distT="0" distB="0" distL="0" distR="0" wp14:anchorId="643CC29B" wp14:editId="77E4CED8">
            <wp:extent cx="5732145" cy="1607820"/>
            <wp:effectExtent l="0" t="0" r="1905" b="0"/>
            <wp:docPr id="964844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44105" name=""/>
                    <pic:cNvPicPr/>
                  </pic:nvPicPr>
                  <pic:blipFill>
                    <a:blip r:embed="rId14"/>
                    <a:stretch>
                      <a:fillRect/>
                    </a:stretch>
                  </pic:blipFill>
                  <pic:spPr>
                    <a:xfrm>
                      <a:off x="0" y="0"/>
                      <a:ext cx="5732145" cy="1607820"/>
                    </a:xfrm>
                    <a:prstGeom prst="rect">
                      <a:avLst/>
                    </a:prstGeom>
                  </pic:spPr>
                </pic:pic>
              </a:graphicData>
            </a:graphic>
          </wp:inline>
        </w:drawing>
      </w:r>
    </w:p>
    <w:p w14:paraId="0DE80855" w14:textId="77777777" w:rsidR="005B3AE7" w:rsidRDefault="005B3AE7" w:rsidP="00CE5570">
      <w:pPr>
        <w:pStyle w:val="ListParagraph"/>
        <w:spacing w:after="0"/>
        <w:ind w:left="718"/>
        <w:jc w:val="both"/>
        <w:rPr>
          <w:rFonts w:ascii="Times New Roman" w:eastAsia="Times New Roman" w:hAnsi="Times New Roman" w:cs="Times New Roman"/>
          <w:bCs/>
          <w:sz w:val="24"/>
          <w:szCs w:val="24"/>
          <w:highlight w:val="white"/>
        </w:rPr>
      </w:pPr>
    </w:p>
    <w:p w14:paraId="6C0B6159" w14:textId="66F738EB" w:rsidR="005B3AE7" w:rsidRDefault="005B3AE7" w:rsidP="00CE5570">
      <w:pPr>
        <w:pStyle w:val="ListParagraph"/>
        <w:spacing w:after="0"/>
        <w:ind w:left="718"/>
        <w:jc w:val="both"/>
        <w:rPr>
          <w:rFonts w:ascii="Times New Roman" w:eastAsia="Times New Roman" w:hAnsi="Times New Roman" w:cs="Times New Roman"/>
          <w:bCs/>
          <w:sz w:val="24"/>
          <w:szCs w:val="24"/>
          <w:highlight w:val="white"/>
        </w:rPr>
      </w:pPr>
      <w:r w:rsidRPr="005B3AE7">
        <w:rPr>
          <w:rFonts w:ascii="Times New Roman" w:eastAsia="Times New Roman" w:hAnsi="Times New Roman" w:cs="Times New Roman"/>
          <w:bCs/>
          <w:sz w:val="24"/>
          <w:szCs w:val="24"/>
        </w:rPr>
        <w:lastRenderedPageBreak/>
        <w:drawing>
          <wp:inline distT="0" distB="0" distL="0" distR="0" wp14:anchorId="354F822A" wp14:editId="1F4F6862">
            <wp:extent cx="5732145" cy="3601085"/>
            <wp:effectExtent l="19050" t="19050" r="20955" b="18415"/>
            <wp:docPr id="134290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05912" name=""/>
                    <pic:cNvPicPr/>
                  </pic:nvPicPr>
                  <pic:blipFill>
                    <a:blip r:embed="rId15"/>
                    <a:stretch>
                      <a:fillRect/>
                    </a:stretch>
                  </pic:blipFill>
                  <pic:spPr>
                    <a:xfrm>
                      <a:off x="0" y="0"/>
                      <a:ext cx="5732145" cy="3601085"/>
                    </a:xfrm>
                    <a:prstGeom prst="rect">
                      <a:avLst/>
                    </a:prstGeom>
                    <a:ln>
                      <a:solidFill>
                        <a:schemeClr val="tx1"/>
                      </a:solidFill>
                    </a:ln>
                  </pic:spPr>
                </pic:pic>
              </a:graphicData>
            </a:graphic>
          </wp:inline>
        </w:drawing>
      </w:r>
    </w:p>
    <w:p w14:paraId="51A49223" w14:textId="77777777" w:rsidR="005B3AE7" w:rsidRDefault="005B3AE7" w:rsidP="00CE5570">
      <w:pPr>
        <w:pStyle w:val="ListParagraph"/>
        <w:spacing w:after="0"/>
        <w:ind w:left="718"/>
        <w:jc w:val="both"/>
        <w:rPr>
          <w:rFonts w:ascii="Times New Roman" w:eastAsia="Times New Roman" w:hAnsi="Times New Roman" w:cs="Times New Roman"/>
          <w:bCs/>
          <w:sz w:val="24"/>
          <w:szCs w:val="24"/>
          <w:highlight w:val="white"/>
        </w:rPr>
      </w:pPr>
    </w:p>
    <w:p w14:paraId="1C7833D1" w14:textId="46D7E695" w:rsidR="005B3AE7" w:rsidRDefault="005B3AE7" w:rsidP="005B3AE7">
      <w:pPr>
        <w:pStyle w:val="ListParagraph"/>
        <w:numPr>
          <w:ilvl w:val="0"/>
          <w:numId w:val="7"/>
        </w:numPr>
        <w:jc w:val="both"/>
        <w:rPr>
          <w:rFonts w:ascii="Times New Roman" w:eastAsia="Times New Roman" w:hAnsi="Times New Roman" w:cs="Times New Roman"/>
          <w:bCs/>
          <w:sz w:val="24"/>
          <w:szCs w:val="24"/>
          <w:highlight w:val="white"/>
          <w:lang w:val="en-IN"/>
        </w:rPr>
      </w:pPr>
      <w:r>
        <w:rPr>
          <w:rFonts w:ascii="Times New Roman" w:eastAsia="Times New Roman" w:hAnsi="Times New Roman" w:cs="Times New Roman"/>
          <w:bCs/>
          <w:sz w:val="24"/>
          <w:szCs w:val="24"/>
          <w:highlight w:val="white"/>
        </w:rPr>
        <w:t xml:space="preserve">Visualizing data – </w:t>
      </w:r>
      <w:r>
        <w:rPr>
          <w:rFonts w:ascii="Times New Roman" w:eastAsia="Times New Roman" w:hAnsi="Times New Roman" w:cs="Times New Roman"/>
          <w:bCs/>
          <w:sz w:val="24"/>
          <w:szCs w:val="24"/>
          <w:highlight w:val="white"/>
          <w:lang w:val="en-IN"/>
        </w:rPr>
        <w:t>R</w:t>
      </w:r>
      <w:r w:rsidRPr="005B3AE7">
        <w:rPr>
          <w:rFonts w:ascii="Times New Roman" w:eastAsia="Times New Roman" w:hAnsi="Times New Roman" w:cs="Times New Roman"/>
          <w:bCs/>
          <w:sz w:val="24"/>
          <w:szCs w:val="24"/>
          <w:highlight w:val="white"/>
          <w:lang w:val="en-IN"/>
        </w:rPr>
        <w:t>elationship between SMS reminders and No-</w:t>
      </w:r>
      <w:r>
        <w:rPr>
          <w:rFonts w:ascii="Times New Roman" w:eastAsia="Times New Roman" w:hAnsi="Times New Roman" w:cs="Times New Roman"/>
          <w:bCs/>
          <w:sz w:val="24"/>
          <w:szCs w:val="24"/>
          <w:highlight w:val="white"/>
          <w:lang w:val="en-IN"/>
        </w:rPr>
        <w:t>S</w:t>
      </w:r>
      <w:r w:rsidRPr="005B3AE7">
        <w:rPr>
          <w:rFonts w:ascii="Times New Roman" w:eastAsia="Times New Roman" w:hAnsi="Times New Roman" w:cs="Times New Roman"/>
          <w:bCs/>
          <w:sz w:val="24"/>
          <w:szCs w:val="24"/>
          <w:highlight w:val="white"/>
          <w:lang w:val="en-IN"/>
        </w:rPr>
        <w:t xml:space="preserve">how </w:t>
      </w:r>
      <w:r>
        <w:rPr>
          <w:rFonts w:ascii="Times New Roman" w:eastAsia="Times New Roman" w:hAnsi="Times New Roman" w:cs="Times New Roman"/>
          <w:bCs/>
          <w:sz w:val="24"/>
          <w:szCs w:val="24"/>
          <w:highlight w:val="white"/>
          <w:lang w:val="en-IN"/>
        </w:rPr>
        <w:t>S</w:t>
      </w:r>
      <w:r w:rsidRPr="005B3AE7">
        <w:rPr>
          <w:rFonts w:ascii="Times New Roman" w:eastAsia="Times New Roman" w:hAnsi="Times New Roman" w:cs="Times New Roman"/>
          <w:bCs/>
          <w:sz w:val="24"/>
          <w:szCs w:val="24"/>
          <w:highlight w:val="white"/>
          <w:lang w:val="en-IN"/>
        </w:rPr>
        <w:t>tatus</w:t>
      </w:r>
      <w:r>
        <w:rPr>
          <w:rFonts w:ascii="Times New Roman" w:eastAsia="Times New Roman" w:hAnsi="Times New Roman" w:cs="Times New Roman"/>
          <w:bCs/>
          <w:sz w:val="24"/>
          <w:szCs w:val="24"/>
          <w:highlight w:val="white"/>
          <w:lang w:val="en-IN"/>
        </w:rPr>
        <w:t>:</w:t>
      </w:r>
    </w:p>
    <w:p w14:paraId="1FD1F710" w14:textId="6A2EFB77" w:rsidR="005B3AE7" w:rsidRDefault="005B3AE7" w:rsidP="005B3AE7">
      <w:pPr>
        <w:pStyle w:val="ListParagraph"/>
        <w:ind w:left="718"/>
        <w:jc w:val="both"/>
        <w:rPr>
          <w:rFonts w:ascii="Times New Roman" w:eastAsia="Times New Roman" w:hAnsi="Times New Roman" w:cs="Times New Roman"/>
          <w:bCs/>
          <w:sz w:val="24"/>
          <w:szCs w:val="24"/>
          <w:highlight w:val="white"/>
          <w:lang w:val="en-IN"/>
        </w:rPr>
      </w:pPr>
      <w:r w:rsidRPr="005B3AE7">
        <w:rPr>
          <w:rFonts w:ascii="Times New Roman" w:eastAsia="Times New Roman" w:hAnsi="Times New Roman" w:cs="Times New Roman"/>
          <w:bCs/>
          <w:sz w:val="24"/>
          <w:szCs w:val="24"/>
          <w:lang w:val="en-IN"/>
        </w:rPr>
        <w:drawing>
          <wp:inline distT="0" distB="0" distL="0" distR="0" wp14:anchorId="2771F227" wp14:editId="4E25CE98">
            <wp:extent cx="5732145" cy="1754505"/>
            <wp:effectExtent l="0" t="0" r="1905" b="0"/>
            <wp:docPr id="1390176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76389" name=""/>
                    <pic:cNvPicPr/>
                  </pic:nvPicPr>
                  <pic:blipFill>
                    <a:blip r:embed="rId16"/>
                    <a:stretch>
                      <a:fillRect/>
                    </a:stretch>
                  </pic:blipFill>
                  <pic:spPr>
                    <a:xfrm>
                      <a:off x="0" y="0"/>
                      <a:ext cx="5732145" cy="1754505"/>
                    </a:xfrm>
                    <a:prstGeom prst="rect">
                      <a:avLst/>
                    </a:prstGeom>
                  </pic:spPr>
                </pic:pic>
              </a:graphicData>
            </a:graphic>
          </wp:inline>
        </w:drawing>
      </w:r>
    </w:p>
    <w:p w14:paraId="7609E658" w14:textId="77777777" w:rsidR="005B3AE7" w:rsidRPr="005B3AE7" w:rsidRDefault="005B3AE7" w:rsidP="005B3AE7">
      <w:pPr>
        <w:pStyle w:val="ListParagraph"/>
        <w:ind w:left="718"/>
        <w:jc w:val="both"/>
        <w:rPr>
          <w:rFonts w:ascii="Times New Roman" w:eastAsia="Times New Roman" w:hAnsi="Times New Roman" w:cs="Times New Roman"/>
          <w:bCs/>
          <w:sz w:val="24"/>
          <w:szCs w:val="24"/>
          <w:highlight w:val="white"/>
          <w:lang w:val="en-IN"/>
        </w:rPr>
      </w:pPr>
    </w:p>
    <w:p w14:paraId="441408EF" w14:textId="6ADA6C72" w:rsidR="005B3AE7" w:rsidRDefault="005B3AE7" w:rsidP="005B3AE7">
      <w:pPr>
        <w:pStyle w:val="ListParagraph"/>
        <w:spacing w:after="0"/>
        <w:ind w:left="718"/>
        <w:jc w:val="both"/>
        <w:rPr>
          <w:rFonts w:ascii="Times New Roman" w:eastAsia="Times New Roman" w:hAnsi="Times New Roman" w:cs="Times New Roman"/>
          <w:bCs/>
          <w:sz w:val="24"/>
          <w:szCs w:val="24"/>
          <w:highlight w:val="white"/>
        </w:rPr>
      </w:pPr>
      <w:r w:rsidRPr="005B3AE7">
        <w:rPr>
          <w:rFonts w:ascii="Times New Roman" w:eastAsia="Times New Roman" w:hAnsi="Times New Roman" w:cs="Times New Roman"/>
          <w:bCs/>
          <w:sz w:val="24"/>
          <w:szCs w:val="24"/>
        </w:rPr>
        <w:lastRenderedPageBreak/>
        <w:drawing>
          <wp:inline distT="0" distB="0" distL="0" distR="0" wp14:anchorId="587F2FAC" wp14:editId="26FE2383">
            <wp:extent cx="5732145" cy="3582035"/>
            <wp:effectExtent l="19050" t="19050" r="20955" b="18415"/>
            <wp:docPr id="158250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03198" name=""/>
                    <pic:cNvPicPr/>
                  </pic:nvPicPr>
                  <pic:blipFill>
                    <a:blip r:embed="rId17"/>
                    <a:stretch>
                      <a:fillRect/>
                    </a:stretch>
                  </pic:blipFill>
                  <pic:spPr>
                    <a:xfrm>
                      <a:off x="0" y="0"/>
                      <a:ext cx="5732145" cy="3582035"/>
                    </a:xfrm>
                    <a:prstGeom prst="rect">
                      <a:avLst/>
                    </a:prstGeom>
                    <a:ln>
                      <a:solidFill>
                        <a:schemeClr val="tx1"/>
                      </a:solidFill>
                    </a:ln>
                  </pic:spPr>
                </pic:pic>
              </a:graphicData>
            </a:graphic>
          </wp:inline>
        </w:drawing>
      </w:r>
    </w:p>
    <w:p w14:paraId="3937FA46" w14:textId="77777777" w:rsidR="005B3AE7" w:rsidRDefault="005B3AE7" w:rsidP="005B3AE7">
      <w:pPr>
        <w:pStyle w:val="ListParagraph"/>
        <w:spacing w:after="0"/>
        <w:ind w:left="718"/>
        <w:jc w:val="both"/>
        <w:rPr>
          <w:rFonts w:ascii="Times New Roman" w:eastAsia="Times New Roman" w:hAnsi="Times New Roman" w:cs="Times New Roman"/>
          <w:bCs/>
          <w:sz w:val="24"/>
          <w:szCs w:val="24"/>
          <w:highlight w:val="white"/>
        </w:rPr>
      </w:pPr>
    </w:p>
    <w:p w14:paraId="30F282E0" w14:textId="7FD2A98F" w:rsidR="005B3AE7" w:rsidRDefault="005B3AE7" w:rsidP="005B3AE7">
      <w:pPr>
        <w:pStyle w:val="ListParagraph"/>
        <w:numPr>
          <w:ilvl w:val="0"/>
          <w:numId w:val="7"/>
        </w:numPr>
        <w:spacing w:after="0"/>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Forecast Analysis:</w:t>
      </w:r>
    </w:p>
    <w:p w14:paraId="0C735829" w14:textId="2D80C214" w:rsidR="005B3AE7" w:rsidRDefault="005B3AE7" w:rsidP="005B3AE7">
      <w:pPr>
        <w:pStyle w:val="ListParagraph"/>
        <w:spacing w:after="0"/>
        <w:ind w:left="718"/>
        <w:jc w:val="both"/>
        <w:rPr>
          <w:rFonts w:ascii="Times New Roman" w:eastAsia="Times New Roman" w:hAnsi="Times New Roman" w:cs="Times New Roman"/>
          <w:bCs/>
          <w:sz w:val="24"/>
          <w:szCs w:val="24"/>
          <w:highlight w:val="white"/>
        </w:rPr>
      </w:pPr>
      <w:r w:rsidRPr="005B3AE7">
        <w:rPr>
          <w:rFonts w:ascii="Times New Roman" w:eastAsia="Times New Roman" w:hAnsi="Times New Roman" w:cs="Times New Roman"/>
          <w:bCs/>
          <w:sz w:val="24"/>
          <w:szCs w:val="24"/>
        </w:rPr>
        <w:drawing>
          <wp:inline distT="0" distB="0" distL="0" distR="0" wp14:anchorId="3FA2422C" wp14:editId="4ED161B5">
            <wp:extent cx="3667637" cy="1000265"/>
            <wp:effectExtent l="0" t="0" r="0" b="9525"/>
            <wp:docPr id="145871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13816" name=""/>
                    <pic:cNvPicPr/>
                  </pic:nvPicPr>
                  <pic:blipFill>
                    <a:blip r:embed="rId18"/>
                    <a:stretch>
                      <a:fillRect/>
                    </a:stretch>
                  </pic:blipFill>
                  <pic:spPr>
                    <a:xfrm>
                      <a:off x="0" y="0"/>
                      <a:ext cx="3667637" cy="1000265"/>
                    </a:xfrm>
                    <a:prstGeom prst="rect">
                      <a:avLst/>
                    </a:prstGeom>
                  </pic:spPr>
                </pic:pic>
              </a:graphicData>
            </a:graphic>
          </wp:inline>
        </w:drawing>
      </w:r>
    </w:p>
    <w:p w14:paraId="3F28254D" w14:textId="77777777" w:rsidR="005B3AE7" w:rsidRDefault="005B3AE7" w:rsidP="005B3AE7">
      <w:pPr>
        <w:pStyle w:val="ListParagraph"/>
        <w:spacing w:after="0"/>
        <w:ind w:left="718"/>
        <w:jc w:val="both"/>
        <w:rPr>
          <w:rFonts w:ascii="Times New Roman" w:eastAsia="Times New Roman" w:hAnsi="Times New Roman" w:cs="Times New Roman"/>
          <w:bCs/>
          <w:sz w:val="24"/>
          <w:szCs w:val="24"/>
          <w:highlight w:val="white"/>
        </w:rPr>
      </w:pPr>
    </w:p>
    <w:p w14:paraId="68BDA825" w14:textId="1FD4D6BC" w:rsidR="005B3AE7" w:rsidRDefault="005B3AE7" w:rsidP="005B3AE7">
      <w:pPr>
        <w:pStyle w:val="ListParagraph"/>
        <w:spacing w:after="0"/>
        <w:ind w:left="718"/>
        <w:jc w:val="both"/>
        <w:rPr>
          <w:rFonts w:ascii="Times New Roman" w:eastAsia="Times New Roman" w:hAnsi="Times New Roman" w:cs="Times New Roman"/>
          <w:bCs/>
          <w:sz w:val="24"/>
          <w:szCs w:val="24"/>
          <w:highlight w:val="white"/>
        </w:rPr>
      </w:pPr>
      <w:r w:rsidRPr="005B3AE7">
        <w:rPr>
          <w:rFonts w:ascii="Times New Roman" w:eastAsia="Times New Roman" w:hAnsi="Times New Roman" w:cs="Times New Roman"/>
          <w:bCs/>
          <w:sz w:val="24"/>
          <w:szCs w:val="24"/>
        </w:rPr>
        <w:lastRenderedPageBreak/>
        <w:drawing>
          <wp:inline distT="0" distB="0" distL="0" distR="0" wp14:anchorId="433EB8E6" wp14:editId="6DEDBEE2">
            <wp:extent cx="5732145" cy="3492500"/>
            <wp:effectExtent l="19050" t="19050" r="20955" b="12700"/>
            <wp:docPr id="6021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4746" name=""/>
                    <pic:cNvPicPr/>
                  </pic:nvPicPr>
                  <pic:blipFill>
                    <a:blip r:embed="rId19"/>
                    <a:stretch>
                      <a:fillRect/>
                    </a:stretch>
                  </pic:blipFill>
                  <pic:spPr>
                    <a:xfrm>
                      <a:off x="0" y="0"/>
                      <a:ext cx="5732145" cy="3492500"/>
                    </a:xfrm>
                    <a:prstGeom prst="rect">
                      <a:avLst/>
                    </a:prstGeom>
                    <a:ln>
                      <a:solidFill>
                        <a:schemeClr val="tx1"/>
                      </a:solidFill>
                    </a:ln>
                  </pic:spPr>
                </pic:pic>
              </a:graphicData>
            </a:graphic>
          </wp:inline>
        </w:drawing>
      </w:r>
    </w:p>
    <w:p w14:paraId="27345F8C" w14:textId="2168665B" w:rsidR="005B3AE7" w:rsidRPr="00CE5570" w:rsidRDefault="005B3AE7" w:rsidP="005B3AE7">
      <w:pPr>
        <w:pStyle w:val="ListParagraph"/>
        <w:spacing w:after="0"/>
        <w:ind w:left="718"/>
        <w:jc w:val="both"/>
        <w:rPr>
          <w:rFonts w:ascii="Times New Roman" w:eastAsia="Times New Roman" w:hAnsi="Times New Roman" w:cs="Times New Roman"/>
          <w:bCs/>
          <w:sz w:val="24"/>
          <w:szCs w:val="24"/>
          <w:highlight w:val="white"/>
        </w:rPr>
      </w:pPr>
    </w:p>
    <w:p w14:paraId="78C27A5C" w14:textId="77777777" w:rsidR="00923C57" w:rsidRDefault="00923C57" w:rsidP="00923C57">
      <w:pPr>
        <w:spacing w:after="0"/>
        <w:ind w:left="1" w:hanging="3"/>
        <w:jc w:val="both"/>
        <w:rPr>
          <w:rFonts w:ascii="Times New Roman" w:eastAsia="Times New Roman" w:hAnsi="Times New Roman" w:cs="Times New Roman"/>
          <w:b/>
          <w:color w:val="FF0000"/>
          <w:sz w:val="28"/>
          <w:szCs w:val="28"/>
          <w:highlight w:val="white"/>
        </w:rPr>
      </w:pPr>
    </w:p>
    <w:p w14:paraId="5551DF49" w14:textId="77777777" w:rsidR="00923C57" w:rsidRDefault="00923C57" w:rsidP="00923C57">
      <w:pPr>
        <w:spacing w:after="0"/>
        <w:ind w:left="1" w:hanging="3"/>
        <w:jc w:val="both"/>
        <w:rPr>
          <w:rFonts w:ascii="Times New Roman" w:eastAsia="Times New Roman" w:hAnsi="Times New Roman" w:cs="Times New Roman"/>
          <w:b/>
          <w:color w:val="FF0000"/>
          <w:sz w:val="28"/>
          <w:szCs w:val="28"/>
          <w:highlight w:val="white"/>
        </w:rPr>
      </w:pPr>
    </w:p>
    <w:p w14:paraId="4DBC9087" w14:textId="77777777" w:rsidR="00923C57" w:rsidRDefault="00923C57" w:rsidP="00923C57">
      <w:pPr>
        <w:spacing w:after="0"/>
        <w:ind w:left="1" w:hanging="3"/>
        <w:jc w:val="both"/>
        <w:rPr>
          <w:rFonts w:ascii="Times New Roman" w:eastAsia="Times New Roman" w:hAnsi="Times New Roman" w:cs="Times New Roman"/>
          <w:b/>
          <w:color w:val="FF0000"/>
          <w:sz w:val="28"/>
          <w:szCs w:val="28"/>
          <w:highlight w:val="white"/>
        </w:rPr>
      </w:pPr>
    </w:p>
    <w:p w14:paraId="111A4629" w14:textId="77777777" w:rsidR="00923C57" w:rsidRDefault="00923C57" w:rsidP="00923C57">
      <w:pPr>
        <w:spacing w:after="0"/>
        <w:ind w:left="1" w:hanging="3"/>
        <w:jc w:val="both"/>
        <w:rPr>
          <w:rFonts w:ascii="Times New Roman" w:eastAsia="Times New Roman" w:hAnsi="Times New Roman" w:cs="Times New Roman"/>
          <w:b/>
          <w:color w:val="FF0000"/>
          <w:sz w:val="28"/>
          <w:szCs w:val="28"/>
          <w:highlight w:val="white"/>
        </w:rPr>
      </w:pPr>
    </w:p>
    <w:p w14:paraId="4C8E8273" w14:textId="77777777" w:rsidR="00923C57" w:rsidRDefault="00923C57" w:rsidP="00923C57">
      <w:pPr>
        <w:spacing w:after="0"/>
        <w:ind w:left="1" w:hanging="3"/>
        <w:jc w:val="both"/>
        <w:rPr>
          <w:rFonts w:ascii="Times New Roman" w:eastAsia="Times New Roman" w:hAnsi="Times New Roman" w:cs="Times New Roman"/>
          <w:b/>
          <w:color w:val="FF0000"/>
          <w:sz w:val="28"/>
          <w:szCs w:val="28"/>
          <w:highlight w:val="white"/>
        </w:rPr>
      </w:pPr>
    </w:p>
    <w:p w14:paraId="6C669787" w14:textId="0844DE7F" w:rsidR="00923C57" w:rsidRDefault="00923C57" w:rsidP="00923C57">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Signature of faculty in-charge </w:t>
      </w:r>
    </w:p>
    <w:p w14:paraId="3656F546" w14:textId="77777777" w:rsidR="00923C57" w:rsidRDefault="00923C57" w:rsidP="00923C57">
      <w:pPr>
        <w:rPr>
          <w:sz w:val="24"/>
          <w:szCs w:val="24"/>
        </w:rPr>
      </w:pPr>
    </w:p>
    <w:p w14:paraId="16137530" w14:textId="77777777" w:rsidR="00923C57" w:rsidRDefault="00923C57" w:rsidP="00923C57">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r w:rsidRPr="00923C57">
        <w:rPr>
          <w:rFonts w:ascii="Times New Roman" w:eastAsia="Times New Roman" w:hAnsi="Times New Roman" w:cs="Times New Roman"/>
          <w:bCs/>
          <w:sz w:val="24"/>
          <w:szCs w:val="24"/>
          <w:u w:val="single"/>
        </w:rPr>
        <w:t>:</w:t>
      </w:r>
    </w:p>
    <w:p w14:paraId="03837820" w14:textId="77777777" w:rsidR="00923C57" w:rsidRDefault="00923C57" w:rsidP="00923C57">
      <w:pPr>
        <w:spacing w:after="0" w:line="240" w:lineRule="auto"/>
        <w:ind w:hanging="2"/>
        <w:jc w:val="both"/>
        <w:rPr>
          <w:rFonts w:ascii="Times New Roman" w:eastAsia="Times New Roman" w:hAnsi="Times New Roman" w:cs="Times New Roman"/>
          <w:sz w:val="24"/>
          <w:szCs w:val="24"/>
          <w:u w:val="single"/>
        </w:rPr>
      </w:pPr>
    </w:p>
    <w:p w14:paraId="65A41440" w14:textId="77777777" w:rsidR="00923C57" w:rsidRDefault="00923C57" w:rsidP="005B3AE7">
      <w:pPr>
        <w:numPr>
          <w:ilvl w:val="0"/>
          <w:numId w:val="6"/>
        </w:numPr>
        <w:spacing w:after="0"/>
        <w:textDirection w:val="btLr"/>
        <w:textAlignment w:val="top"/>
        <w:outlineLvl w:val="0"/>
        <w:rPr>
          <w:rFonts w:ascii="Times New Roman" w:eastAsia="Times New Roman" w:hAnsi="Times New Roman" w:cs="Times New Roman"/>
          <w:b/>
          <w:bCs/>
          <w:sz w:val="24"/>
          <w:szCs w:val="24"/>
        </w:rPr>
      </w:pPr>
      <w:r w:rsidRPr="005B3AE7">
        <w:rPr>
          <w:rFonts w:ascii="Times New Roman" w:eastAsia="Times New Roman" w:hAnsi="Times New Roman" w:cs="Times New Roman"/>
          <w:b/>
          <w:bCs/>
          <w:sz w:val="24"/>
          <w:szCs w:val="24"/>
        </w:rPr>
        <w:t xml:space="preserve">What are the key components of a time series, and how do they affect the analysis? </w:t>
      </w:r>
    </w:p>
    <w:p w14:paraId="33F18059" w14:textId="77777777" w:rsidR="005B3AE7" w:rsidRPr="005B3AE7" w:rsidRDefault="005B3AE7" w:rsidP="005B3AE7">
      <w:pPr>
        <w:pStyle w:val="ListParagraph"/>
        <w:numPr>
          <w:ilvl w:val="1"/>
          <w:numId w:val="8"/>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u w:val="single"/>
        </w:rPr>
        <w:t>Trend</w:t>
      </w:r>
      <w:r w:rsidRPr="005B3AE7">
        <w:rPr>
          <w:rFonts w:ascii="Times New Roman" w:eastAsia="Times New Roman" w:hAnsi="Times New Roman" w:cs="Times New Roman"/>
          <w:sz w:val="24"/>
          <w:szCs w:val="24"/>
        </w:rPr>
        <w:t>: The long-term movement or direction in the data over time. It reflects whether the values are increasing, decreasing, or remaining stable over a prolonged period. Trends help identify underlying growth or decline patterns.</w:t>
      </w:r>
    </w:p>
    <w:p w14:paraId="52D599EB" w14:textId="77777777" w:rsidR="005B3AE7" w:rsidRPr="005B3AE7" w:rsidRDefault="005B3AE7" w:rsidP="005B3AE7">
      <w:pPr>
        <w:pStyle w:val="ListParagraph"/>
        <w:numPr>
          <w:ilvl w:val="1"/>
          <w:numId w:val="8"/>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u w:val="single"/>
        </w:rPr>
        <w:t>Seasonality</w:t>
      </w:r>
      <w:r w:rsidRPr="005B3AE7">
        <w:rPr>
          <w:rFonts w:ascii="Times New Roman" w:eastAsia="Times New Roman" w:hAnsi="Times New Roman" w:cs="Times New Roman"/>
          <w:sz w:val="24"/>
          <w:szCs w:val="24"/>
        </w:rPr>
        <w:t>: The repeating short-term cyclical patterns in the data, often associated with a specific time of year, month, or week. Seasonal components are regular fluctuations that can be yearly, quarterly, monthly, etc.</w:t>
      </w:r>
    </w:p>
    <w:p w14:paraId="677EA010" w14:textId="77777777" w:rsidR="005B3AE7" w:rsidRPr="005B3AE7" w:rsidRDefault="005B3AE7" w:rsidP="005B3AE7">
      <w:pPr>
        <w:pStyle w:val="ListParagraph"/>
        <w:numPr>
          <w:ilvl w:val="1"/>
          <w:numId w:val="8"/>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u w:val="single"/>
        </w:rPr>
        <w:t>Cyclic Component</w:t>
      </w:r>
      <w:r w:rsidRPr="005B3AE7">
        <w:rPr>
          <w:rFonts w:ascii="Times New Roman" w:eastAsia="Times New Roman" w:hAnsi="Times New Roman" w:cs="Times New Roman"/>
          <w:sz w:val="24"/>
          <w:szCs w:val="24"/>
        </w:rPr>
        <w:t>: Similar to seasonality but without a fixed periodicity. It reflects long-term oscillations due to factors like economic or market cycles.</w:t>
      </w:r>
    </w:p>
    <w:p w14:paraId="7FCF81E4" w14:textId="77777777" w:rsidR="005B3AE7" w:rsidRPr="005B3AE7" w:rsidRDefault="005B3AE7" w:rsidP="005B3AE7">
      <w:pPr>
        <w:pStyle w:val="ListParagraph"/>
        <w:numPr>
          <w:ilvl w:val="1"/>
          <w:numId w:val="8"/>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u w:val="single"/>
        </w:rPr>
        <w:t>Residual (Irregular)</w:t>
      </w:r>
      <w:r w:rsidRPr="005B3AE7">
        <w:rPr>
          <w:rFonts w:ascii="Times New Roman" w:eastAsia="Times New Roman" w:hAnsi="Times New Roman" w:cs="Times New Roman"/>
          <w:sz w:val="24"/>
          <w:szCs w:val="24"/>
        </w:rPr>
        <w:t>: The random, unpredictable variations in the data that are not captured by the trend, seasonality, or cycles. These are often considered noise or error.</w:t>
      </w:r>
    </w:p>
    <w:p w14:paraId="7ABE97E3" w14:textId="56B7003D" w:rsidR="005B3AE7" w:rsidRPr="005B3AE7" w:rsidRDefault="005B3AE7" w:rsidP="005B3AE7">
      <w:pPr>
        <w:spacing w:after="0"/>
        <w:ind w:left="72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u w:val="single"/>
        </w:rPr>
        <w:lastRenderedPageBreak/>
        <w:t>Effect on Analysis</w:t>
      </w:r>
      <w:r w:rsidRPr="005B3AE7">
        <w:rPr>
          <w:rFonts w:ascii="Times New Roman" w:eastAsia="Times New Roman" w:hAnsi="Times New Roman" w:cs="Times New Roman"/>
          <w:sz w:val="24"/>
          <w:szCs w:val="24"/>
        </w:rPr>
        <w:t>: Understanding and isolating these components is crucial for accurate forecasting, anomaly detection, and identifying patterns. Failure to account for seasonality or trends can lead to incorrect model fitting and poor predictions.</w:t>
      </w:r>
    </w:p>
    <w:p w14:paraId="33F554AA" w14:textId="77777777" w:rsidR="005B3AE7" w:rsidRPr="005B3AE7" w:rsidRDefault="005B3AE7" w:rsidP="005B3AE7">
      <w:pPr>
        <w:spacing w:after="0"/>
        <w:ind w:left="720"/>
        <w:textDirection w:val="btLr"/>
        <w:textAlignment w:val="top"/>
        <w:outlineLvl w:val="0"/>
        <w:rPr>
          <w:rFonts w:ascii="Times New Roman" w:eastAsia="Times New Roman" w:hAnsi="Times New Roman" w:cs="Times New Roman"/>
          <w:b/>
          <w:bCs/>
          <w:sz w:val="24"/>
          <w:szCs w:val="24"/>
        </w:rPr>
      </w:pPr>
    </w:p>
    <w:p w14:paraId="62A9D708" w14:textId="77777777" w:rsidR="00923C57" w:rsidRDefault="00923C57" w:rsidP="005B3AE7">
      <w:pPr>
        <w:numPr>
          <w:ilvl w:val="0"/>
          <w:numId w:val="6"/>
        </w:numPr>
        <w:spacing w:after="0"/>
        <w:textDirection w:val="btLr"/>
        <w:textAlignment w:val="top"/>
        <w:outlineLvl w:val="0"/>
        <w:rPr>
          <w:rFonts w:ascii="Times New Roman" w:eastAsia="Times New Roman" w:hAnsi="Times New Roman" w:cs="Times New Roman"/>
          <w:b/>
          <w:bCs/>
          <w:sz w:val="24"/>
          <w:szCs w:val="24"/>
        </w:rPr>
      </w:pPr>
      <w:r w:rsidRPr="005B3AE7">
        <w:rPr>
          <w:rFonts w:ascii="Times New Roman" w:eastAsia="Times New Roman" w:hAnsi="Times New Roman" w:cs="Times New Roman"/>
          <w:b/>
          <w:bCs/>
          <w:sz w:val="24"/>
          <w:szCs w:val="24"/>
        </w:rPr>
        <w:t xml:space="preserve"> What is the purpose of decomposing a time series into trend, seasonal, and residual components?</w:t>
      </w:r>
    </w:p>
    <w:p w14:paraId="48FA9C01" w14:textId="77777777" w:rsidR="005B3AE7" w:rsidRPr="005B3AE7" w:rsidRDefault="005B3AE7" w:rsidP="005B3AE7">
      <w:pPr>
        <w:pStyle w:val="ListParagraph"/>
        <w:numPr>
          <w:ilvl w:val="1"/>
          <w:numId w:val="9"/>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u w:val="single"/>
        </w:rPr>
        <w:t>Better Understanding</w:t>
      </w:r>
      <w:r w:rsidRPr="005B3AE7">
        <w:rPr>
          <w:rFonts w:ascii="Times New Roman" w:eastAsia="Times New Roman" w:hAnsi="Times New Roman" w:cs="Times New Roman"/>
          <w:sz w:val="24"/>
          <w:szCs w:val="24"/>
        </w:rPr>
        <w:t>: Decomposition helps to clearly observe the underlying structure of the time series by separating long-term trends, repeating seasonal patterns, and random noise.</w:t>
      </w:r>
    </w:p>
    <w:p w14:paraId="513FA53C" w14:textId="77777777" w:rsidR="005B3AE7" w:rsidRPr="005B3AE7" w:rsidRDefault="005B3AE7" w:rsidP="005B3AE7">
      <w:pPr>
        <w:pStyle w:val="ListParagraph"/>
        <w:numPr>
          <w:ilvl w:val="1"/>
          <w:numId w:val="9"/>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u w:val="single"/>
        </w:rPr>
        <w:t>Modeling</w:t>
      </w:r>
      <w:r w:rsidRPr="005B3AE7">
        <w:rPr>
          <w:rFonts w:ascii="Times New Roman" w:eastAsia="Times New Roman" w:hAnsi="Times New Roman" w:cs="Times New Roman"/>
          <w:sz w:val="24"/>
          <w:szCs w:val="24"/>
        </w:rPr>
        <w:t>: By decomposing, each component can be modeled and analyzed separately, leading to more accurate predictions. For example, trend and seasonality can be modeled, and then future values can be forecasted based on those patterns.</w:t>
      </w:r>
    </w:p>
    <w:p w14:paraId="11B2C498" w14:textId="77777777" w:rsidR="005B3AE7" w:rsidRPr="005B3AE7" w:rsidRDefault="005B3AE7" w:rsidP="005B3AE7">
      <w:pPr>
        <w:pStyle w:val="ListParagraph"/>
        <w:numPr>
          <w:ilvl w:val="1"/>
          <w:numId w:val="9"/>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u w:val="single"/>
        </w:rPr>
        <w:t>Forecasting</w:t>
      </w:r>
      <w:r w:rsidRPr="005B3AE7">
        <w:rPr>
          <w:rFonts w:ascii="Times New Roman" w:eastAsia="Times New Roman" w:hAnsi="Times New Roman" w:cs="Times New Roman"/>
          <w:sz w:val="24"/>
          <w:szCs w:val="24"/>
        </w:rPr>
        <w:t>: It allows for the improvement of forecasting models by focusing on predictable components (trend and seasonality) and ignoring noise (residuals).</w:t>
      </w:r>
    </w:p>
    <w:p w14:paraId="362FCCB5" w14:textId="122CADE0" w:rsidR="005B3AE7" w:rsidRPr="005B3AE7" w:rsidRDefault="005B3AE7" w:rsidP="005B3AE7">
      <w:pPr>
        <w:pStyle w:val="ListParagraph"/>
        <w:numPr>
          <w:ilvl w:val="1"/>
          <w:numId w:val="9"/>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u w:val="single"/>
        </w:rPr>
        <w:t>Anomaly Detection</w:t>
      </w:r>
      <w:r w:rsidRPr="005B3AE7">
        <w:rPr>
          <w:rFonts w:ascii="Times New Roman" w:eastAsia="Times New Roman" w:hAnsi="Times New Roman" w:cs="Times New Roman"/>
          <w:sz w:val="24"/>
          <w:szCs w:val="24"/>
        </w:rPr>
        <w:t>: Residuals after decomposition can be examined to identify outliers or unusual patterns that deviate from normal behavior.</w:t>
      </w:r>
    </w:p>
    <w:p w14:paraId="6E4F9615" w14:textId="77777777" w:rsidR="005B3AE7" w:rsidRPr="005B3AE7" w:rsidRDefault="005B3AE7" w:rsidP="005B3AE7">
      <w:pPr>
        <w:spacing w:after="0"/>
        <w:ind w:left="720"/>
        <w:textDirection w:val="btLr"/>
        <w:textAlignment w:val="top"/>
        <w:outlineLvl w:val="0"/>
        <w:rPr>
          <w:rFonts w:ascii="Times New Roman" w:eastAsia="Times New Roman" w:hAnsi="Times New Roman" w:cs="Times New Roman"/>
          <w:b/>
          <w:bCs/>
          <w:sz w:val="24"/>
          <w:szCs w:val="24"/>
        </w:rPr>
      </w:pPr>
    </w:p>
    <w:p w14:paraId="28AB2A72" w14:textId="77777777" w:rsidR="00923C57" w:rsidRDefault="00923C57" w:rsidP="005B3AE7">
      <w:pPr>
        <w:numPr>
          <w:ilvl w:val="0"/>
          <w:numId w:val="6"/>
        </w:numPr>
        <w:spacing w:after="0"/>
        <w:textDirection w:val="btLr"/>
        <w:textAlignment w:val="top"/>
        <w:outlineLvl w:val="0"/>
        <w:rPr>
          <w:rFonts w:ascii="Times New Roman" w:eastAsia="Times New Roman" w:hAnsi="Times New Roman" w:cs="Times New Roman"/>
          <w:b/>
          <w:bCs/>
          <w:sz w:val="24"/>
          <w:szCs w:val="24"/>
        </w:rPr>
      </w:pPr>
      <w:r w:rsidRPr="005B3AE7">
        <w:rPr>
          <w:rFonts w:ascii="Times New Roman" w:eastAsia="Times New Roman" w:hAnsi="Times New Roman" w:cs="Times New Roman"/>
          <w:b/>
          <w:bCs/>
          <w:sz w:val="24"/>
          <w:szCs w:val="24"/>
        </w:rPr>
        <w:t xml:space="preserve"> Explain how the ARIMA model works and what the terms (p, d, q) represent.</w:t>
      </w:r>
    </w:p>
    <w:p w14:paraId="1C17ABCA" w14:textId="77777777" w:rsidR="005B3AE7" w:rsidRPr="005B3AE7" w:rsidRDefault="005B3AE7" w:rsidP="005B3AE7">
      <w:pPr>
        <w:spacing w:after="0"/>
        <w:ind w:left="72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rPr>
        <w:t>Autoregressive Integrated Moving Average (ARIMA) is a widely used model for analyzing and forecasting time series data. It combines three key components:</w:t>
      </w:r>
    </w:p>
    <w:p w14:paraId="53261D2D" w14:textId="77777777" w:rsidR="005B3AE7" w:rsidRPr="005B3AE7" w:rsidRDefault="005B3AE7" w:rsidP="005B3AE7">
      <w:pPr>
        <w:pStyle w:val="ListParagraph"/>
        <w:numPr>
          <w:ilvl w:val="1"/>
          <w:numId w:val="10"/>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u w:val="single"/>
        </w:rPr>
        <w:t>AR (Autoregressive)</w:t>
      </w:r>
      <w:r w:rsidRPr="005B3AE7">
        <w:rPr>
          <w:rFonts w:ascii="Times New Roman" w:eastAsia="Times New Roman" w:hAnsi="Times New Roman" w:cs="Times New Roman"/>
          <w:sz w:val="24"/>
          <w:szCs w:val="24"/>
        </w:rPr>
        <w:t>: The AR part of the model represents the relationship between an observation and several lagged observations (previous time steps). The parameter p refers to the number of lag observations to be included in the model.</w:t>
      </w:r>
    </w:p>
    <w:p w14:paraId="783A3B69" w14:textId="77777777" w:rsidR="005B3AE7" w:rsidRPr="005B3AE7" w:rsidRDefault="005B3AE7" w:rsidP="005B3AE7">
      <w:pPr>
        <w:pStyle w:val="ListParagraph"/>
        <w:numPr>
          <w:ilvl w:val="1"/>
          <w:numId w:val="10"/>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u w:val="single"/>
        </w:rPr>
        <w:t>I (Integrated)</w:t>
      </w:r>
      <w:r w:rsidRPr="005B3AE7">
        <w:rPr>
          <w:rFonts w:ascii="Times New Roman" w:eastAsia="Times New Roman" w:hAnsi="Times New Roman" w:cs="Times New Roman"/>
          <w:sz w:val="24"/>
          <w:szCs w:val="24"/>
        </w:rPr>
        <w:t>: This component represents the differencing of the observations to make the series stationary, which means removing trends or seasonal effects. The parameter d refers to the number of times the differencing is applied.</w:t>
      </w:r>
    </w:p>
    <w:p w14:paraId="6D0612D8" w14:textId="77777777" w:rsidR="005B3AE7" w:rsidRPr="005B3AE7" w:rsidRDefault="005B3AE7" w:rsidP="005B3AE7">
      <w:pPr>
        <w:pStyle w:val="ListParagraph"/>
        <w:numPr>
          <w:ilvl w:val="1"/>
          <w:numId w:val="10"/>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u w:val="single"/>
        </w:rPr>
        <w:t>MA (Moving Average)</w:t>
      </w:r>
      <w:r w:rsidRPr="005B3AE7">
        <w:rPr>
          <w:rFonts w:ascii="Times New Roman" w:eastAsia="Times New Roman" w:hAnsi="Times New Roman" w:cs="Times New Roman"/>
          <w:sz w:val="24"/>
          <w:szCs w:val="24"/>
        </w:rPr>
        <w:t>: The MA part models the dependency between an observation and a residual error from a moving average model applied to lagged observations. The parameter q refers to the size of the moving average window.</w:t>
      </w:r>
    </w:p>
    <w:p w14:paraId="58823A60" w14:textId="77777777" w:rsidR="005B3AE7" w:rsidRPr="005B3AE7" w:rsidRDefault="005B3AE7" w:rsidP="005B3AE7">
      <w:pPr>
        <w:spacing w:after="0"/>
        <w:ind w:left="720"/>
        <w:textDirection w:val="btLr"/>
        <w:textAlignment w:val="top"/>
        <w:outlineLvl w:val="0"/>
        <w:rPr>
          <w:rFonts w:ascii="Times New Roman" w:eastAsia="Times New Roman" w:hAnsi="Times New Roman" w:cs="Times New Roman"/>
          <w:sz w:val="24"/>
          <w:szCs w:val="24"/>
        </w:rPr>
      </w:pPr>
    </w:p>
    <w:p w14:paraId="36230895" w14:textId="5815D466" w:rsidR="005B3AE7" w:rsidRPr="005B3AE7" w:rsidRDefault="005B3AE7" w:rsidP="005B3AE7">
      <w:pPr>
        <w:spacing w:after="0"/>
        <w:ind w:left="72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rPr>
        <w:t>ARIMA (p, d, q):</w:t>
      </w:r>
    </w:p>
    <w:p w14:paraId="790D09E7" w14:textId="35C8A902" w:rsidR="005B3AE7" w:rsidRPr="005B3AE7" w:rsidRDefault="005B3AE7" w:rsidP="005B3AE7">
      <w:pPr>
        <w:pStyle w:val="ListParagraph"/>
        <w:numPr>
          <w:ilvl w:val="1"/>
          <w:numId w:val="11"/>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rPr>
        <w:t>p: The number of lag observations used in the autoregressive model.</w:t>
      </w:r>
    </w:p>
    <w:p w14:paraId="0441D197" w14:textId="77777777" w:rsidR="005B3AE7" w:rsidRPr="005B3AE7" w:rsidRDefault="005B3AE7" w:rsidP="005B3AE7">
      <w:pPr>
        <w:pStyle w:val="ListParagraph"/>
        <w:numPr>
          <w:ilvl w:val="1"/>
          <w:numId w:val="11"/>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rPr>
        <w:t>d: The number of differences required to make the series stationary.</w:t>
      </w:r>
    </w:p>
    <w:p w14:paraId="6C124C45" w14:textId="77777777" w:rsidR="005B3AE7" w:rsidRPr="005B3AE7" w:rsidRDefault="005B3AE7" w:rsidP="005B3AE7">
      <w:pPr>
        <w:pStyle w:val="ListParagraph"/>
        <w:numPr>
          <w:ilvl w:val="1"/>
          <w:numId w:val="11"/>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rPr>
        <w:t>q: The size of the moving average window used to model the error term.</w:t>
      </w:r>
    </w:p>
    <w:p w14:paraId="5AB7E0E2" w14:textId="77777777" w:rsidR="005B3AE7" w:rsidRPr="005B3AE7" w:rsidRDefault="005B3AE7" w:rsidP="005B3AE7">
      <w:pPr>
        <w:spacing w:after="0"/>
        <w:ind w:left="720"/>
        <w:textDirection w:val="btLr"/>
        <w:textAlignment w:val="top"/>
        <w:outlineLvl w:val="0"/>
        <w:rPr>
          <w:rFonts w:ascii="Times New Roman" w:eastAsia="Times New Roman" w:hAnsi="Times New Roman" w:cs="Times New Roman"/>
          <w:sz w:val="24"/>
          <w:szCs w:val="24"/>
        </w:rPr>
      </w:pPr>
    </w:p>
    <w:p w14:paraId="0998B61C" w14:textId="77777777" w:rsidR="005B3AE7" w:rsidRPr="005B3AE7" w:rsidRDefault="005B3AE7" w:rsidP="005B3AE7">
      <w:pPr>
        <w:spacing w:after="0"/>
        <w:ind w:left="720"/>
        <w:textDirection w:val="btLr"/>
        <w:textAlignment w:val="top"/>
        <w:outlineLvl w:val="0"/>
        <w:rPr>
          <w:rFonts w:ascii="Times New Roman" w:eastAsia="Times New Roman" w:hAnsi="Times New Roman" w:cs="Times New Roman"/>
          <w:sz w:val="24"/>
          <w:szCs w:val="24"/>
        </w:rPr>
      </w:pPr>
    </w:p>
    <w:p w14:paraId="01CE3D07" w14:textId="77777777" w:rsidR="005B3AE7" w:rsidRPr="005B3AE7" w:rsidRDefault="005B3AE7" w:rsidP="005B3AE7">
      <w:pPr>
        <w:spacing w:after="0"/>
        <w:ind w:left="720"/>
        <w:textDirection w:val="btLr"/>
        <w:textAlignment w:val="top"/>
        <w:outlineLvl w:val="0"/>
        <w:rPr>
          <w:rFonts w:ascii="Times New Roman" w:eastAsia="Times New Roman" w:hAnsi="Times New Roman" w:cs="Times New Roman"/>
          <w:sz w:val="24"/>
          <w:szCs w:val="24"/>
        </w:rPr>
      </w:pPr>
    </w:p>
    <w:p w14:paraId="75F8FDA5" w14:textId="6007DB28" w:rsidR="005B3AE7" w:rsidRPr="005B3AE7" w:rsidRDefault="005B3AE7" w:rsidP="005B3AE7">
      <w:pPr>
        <w:spacing w:after="0"/>
        <w:ind w:left="72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rPr>
        <w:lastRenderedPageBreak/>
        <w:t>How ARIMA Works:</w:t>
      </w:r>
    </w:p>
    <w:p w14:paraId="6C27A7DD" w14:textId="77777777" w:rsidR="005B3AE7" w:rsidRPr="005B3AE7" w:rsidRDefault="005B3AE7" w:rsidP="005B3AE7">
      <w:pPr>
        <w:pStyle w:val="ListParagraph"/>
        <w:numPr>
          <w:ilvl w:val="1"/>
          <w:numId w:val="12"/>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rPr>
        <w:t>First, the series is differenced if needed to achieve stationarity (by applying d differences).</w:t>
      </w:r>
    </w:p>
    <w:p w14:paraId="485FAC1E" w14:textId="77777777" w:rsidR="005B3AE7" w:rsidRPr="005B3AE7" w:rsidRDefault="005B3AE7" w:rsidP="005B3AE7">
      <w:pPr>
        <w:pStyle w:val="ListParagraph"/>
        <w:numPr>
          <w:ilvl w:val="1"/>
          <w:numId w:val="12"/>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rPr>
        <w:t>Then, the model is fitted using the specified lag order p for autoregressive terms and the specified q for moving average terms.</w:t>
      </w:r>
    </w:p>
    <w:p w14:paraId="195AC4DB" w14:textId="77777777" w:rsidR="005B3AE7" w:rsidRPr="005B3AE7" w:rsidRDefault="005B3AE7" w:rsidP="005B3AE7">
      <w:pPr>
        <w:pStyle w:val="ListParagraph"/>
        <w:numPr>
          <w:ilvl w:val="1"/>
          <w:numId w:val="12"/>
        </w:numPr>
        <w:spacing w:after="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rPr>
        <w:t>Once the model is trained, it can be used for forecasting future time steps based on past observations and errors.</w:t>
      </w:r>
    </w:p>
    <w:p w14:paraId="5EF6D587" w14:textId="77777777" w:rsidR="005B3AE7" w:rsidRPr="005B3AE7" w:rsidRDefault="005B3AE7" w:rsidP="005B3AE7">
      <w:pPr>
        <w:pStyle w:val="ListParagraph"/>
        <w:spacing w:after="0"/>
        <w:ind w:left="1440"/>
        <w:textDirection w:val="btLr"/>
        <w:textAlignment w:val="top"/>
        <w:outlineLvl w:val="0"/>
        <w:rPr>
          <w:rFonts w:ascii="Times New Roman" w:eastAsia="Times New Roman" w:hAnsi="Times New Roman" w:cs="Times New Roman"/>
          <w:sz w:val="24"/>
          <w:szCs w:val="24"/>
        </w:rPr>
      </w:pPr>
    </w:p>
    <w:p w14:paraId="4DD22BBB" w14:textId="4A3EC3C0" w:rsidR="005B3AE7" w:rsidRPr="005B3AE7" w:rsidRDefault="005B3AE7" w:rsidP="005B3AE7">
      <w:pPr>
        <w:spacing w:after="0"/>
        <w:ind w:left="720"/>
        <w:textDirection w:val="btLr"/>
        <w:textAlignment w:val="top"/>
        <w:outlineLvl w:val="0"/>
        <w:rPr>
          <w:rFonts w:ascii="Times New Roman" w:eastAsia="Times New Roman" w:hAnsi="Times New Roman" w:cs="Times New Roman"/>
          <w:sz w:val="24"/>
          <w:szCs w:val="24"/>
        </w:rPr>
      </w:pPr>
      <w:r w:rsidRPr="005B3AE7">
        <w:rPr>
          <w:rFonts w:ascii="Times New Roman" w:eastAsia="Times New Roman" w:hAnsi="Times New Roman" w:cs="Times New Roman"/>
          <w:sz w:val="24"/>
          <w:szCs w:val="24"/>
        </w:rPr>
        <w:t>ARIMA is effective for non-seasonal time series forecasting, while SARIMA (Seasonal ARIMA) is used for time series with seasonal components.</w:t>
      </w:r>
    </w:p>
    <w:p w14:paraId="22969F05" w14:textId="77777777" w:rsidR="00923C57" w:rsidRDefault="00923C57" w:rsidP="00923C57">
      <w:pPr>
        <w:rPr>
          <w:sz w:val="24"/>
          <w:szCs w:val="24"/>
        </w:rPr>
      </w:pPr>
    </w:p>
    <w:p w14:paraId="359F063A" w14:textId="77777777" w:rsidR="00923C57" w:rsidRPr="00923C57" w:rsidRDefault="00923C57">
      <w:pPr>
        <w:rPr>
          <w:sz w:val="24"/>
          <w:szCs w:val="24"/>
        </w:rPr>
      </w:pPr>
    </w:p>
    <w:sectPr w:rsidR="00923C57" w:rsidRPr="00923C57" w:rsidSect="00923C57">
      <w:headerReference w:type="default" r:id="rId20"/>
      <w:footerReference w:type="default" r:id="rId21"/>
      <w:pgSz w:w="11907" w:h="16839"/>
      <w:pgMar w:top="1440" w:right="1440" w:bottom="144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ED29D" w14:textId="77777777" w:rsidR="00923C57" w:rsidRDefault="00923C57" w:rsidP="00923C57">
      <w:pPr>
        <w:spacing w:after="0" w:line="240" w:lineRule="auto"/>
      </w:pPr>
      <w:r>
        <w:separator/>
      </w:r>
    </w:p>
  </w:endnote>
  <w:endnote w:type="continuationSeparator" w:id="0">
    <w:p w14:paraId="242F23AC" w14:textId="77777777" w:rsidR="00923C57" w:rsidRDefault="00923C57" w:rsidP="00923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2F5BC" w14:textId="77777777" w:rsidR="005B3AE7" w:rsidRPr="00810304" w:rsidRDefault="005B3AE7" w:rsidP="005425AA">
    <w:pPr>
      <w:pBdr>
        <w:top w:val="single" w:sz="24" w:space="1" w:color="622423"/>
        <w:left w:val="nil"/>
        <w:bottom w:val="nil"/>
        <w:right w:val="nil"/>
        <w:between w:val="nil"/>
      </w:pBdr>
      <w:tabs>
        <w:tab w:val="center" w:pos="4680"/>
        <w:tab w:val="right" w:pos="9360"/>
      </w:tabs>
      <w:spacing w:after="0" w:line="240" w:lineRule="auto"/>
      <w:rPr>
        <w:rFonts w:ascii="Arial" w:hAnsi="Arial" w:cs="Arial"/>
        <w:color w:val="000000"/>
        <w:sz w:val="20"/>
        <w:szCs w:val="20"/>
      </w:rPr>
    </w:pPr>
    <w:r w:rsidRPr="00810304">
      <w:rPr>
        <w:rFonts w:ascii="Arial" w:eastAsia="Cambria" w:hAnsi="Arial" w:cs="Arial"/>
        <w:color w:val="000000"/>
        <w:sz w:val="20"/>
        <w:szCs w:val="20"/>
      </w:rPr>
      <w:t>Honors - Data Analytics Lab 202</w:t>
    </w:r>
    <w:r w:rsidRPr="00810304">
      <w:rPr>
        <w:rFonts w:ascii="Arial" w:eastAsia="Cambria" w:hAnsi="Arial" w:cs="Arial"/>
        <w:sz w:val="20"/>
        <w:szCs w:val="20"/>
      </w:rPr>
      <w:t>4</w:t>
    </w:r>
    <w:r w:rsidRPr="00810304">
      <w:rPr>
        <w:rFonts w:ascii="Arial" w:eastAsia="Cambria" w:hAnsi="Arial" w:cs="Arial"/>
        <w:color w:val="000000"/>
        <w:sz w:val="20"/>
        <w:szCs w:val="20"/>
      </w:rPr>
      <w:t>-2</w:t>
    </w:r>
    <w:r w:rsidRPr="00810304">
      <w:rPr>
        <w:rFonts w:ascii="Arial" w:eastAsia="Cambria" w:hAnsi="Arial" w:cs="Arial"/>
        <w:sz w:val="20"/>
        <w:szCs w:val="20"/>
      </w:rPr>
      <w:t>5</w:t>
    </w:r>
    <w:r w:rsidRPr="00810304">
      <w:rPr>
        <w:rFonts w:ascii="Arial" w:eastAsia="Cambria" w:hAnsi="Arial" w:cs="Arial"/>
        <w:color w:val="000000"/>
        <w:sz w:val="20"/>
        <w:szCs w:val="20"/>
      </w:rPr>
      <w:t xml:space="preserve">                                                                                          Page </w:t>
    </w:r>
    <w:r w:rsidRPr="00810304">
      <w:rPr>
        <w:rFonts w:ascii="Arial" w:hAnsi="Arial" w:cs="Arial"/>
        <w:color w:val="000000"/>
        <w:sz w:val="20"/>
        <w:szCs w:val="20"/>
      </w:rPr>
      <w:fldChar w:fldCharType="begin"/>
    </w:r>
    <w:r w:rsidRPr="00810304">
      <w:rPr>
        <w:rFonts w:ascii="Arial" w:hAnsi="Arial" w:cs="Arial"/>
        <w:color w:val="000000"/>
        <w:sz w:val="20"/>
        <w:szCs w:val="20"/>
      </w:rPr>
      <w:instrText>PAGE</w:instrText>
    </w:r>
    <w:r w:rsidRPr="00810304">
      <w:rPr>
        <w:rFonts w:ascii="Arial" w:hAnsi="Arial" w:cs="Arial"/>
        <w:color w:val="000000"/>
        <w:sz w:val="20"/>
        <w:szCs w:val="20"/>
      </w:rPr>
      <w:fldChar w:fldCharType="separate"/>
    </w:r>
    <w:r>
      <w:rPr>
        <w:rFonts w:ascii="Arial" w:hAnsi="Arial" w:cs="Arial"/>
        <w:color w:val="000000"/>
        <w:sz w:val="20"/>
        <w:szCs w:val="20"/>
      </w:rPr>
      <w:t>1</w:t>
    </w:r>
    <w:r w:rsidRPr="00810304">
      <w:rPr>
        <w:rFonts w:ascii="Arial" w:hAnsi="Arial" w:cs="Arial"/>
        <w:color w:val="000000"/>
        <w:sz w:val="20"/>
        <w:szCs w:val="20"/>
      </w:rPr>
      <w:fldChar w:fldCharType="end"/>
    </w:r>
  </w:p>
  <w:p w14:paraId="2A69FD2C" w14:textId="77777777" w:rsidR="005B3AE7" w:rsidRPr="005425AA" w:rsidRDefault="005B3AE7" w:rsidP="005425AA">
    <w:pPr>
      <w:pBdr>
        <w:top w:val="single" w:sz="24" w:space="1" w:color="622423"/>
        <w:left w:val="nil"/>
        <w:bottom w:val="nil"/>
        <w:right w:val="nil"/>
        <w:between w:val="nil"/>
      </w:pBdr>
      <w:tabs>
        <w:tab w:val="left" w:pos="890"/>
        <w:tab w:val="center" w:pos="4680"/>
        <w:tab w:val="right" w:pos="9360"/>
      </w:tabs>
      <w:spacing w:after="0" w:line="240" w:lineRule="auto"/>
      <w:rPr>
        <w:rFonts w:ascii="Arial" w:eastAsia="Cambria" w:hAnsi="Arial" w:cs="Arial"/>
        <w:color w:val="000000"/>
        <w:sz w:val="20"/>
        <w:szCs w:val="20"/>
      </w:rPr>
    </w:pPr>
    <w:r w:rsidRPr="00810304">
      <w:rPr>
        <w:rFonts w:ascii="Arial" w:hAnsi="Arial" w:cs="Arial"/>
        <w:color w:val="000000"/>
        <w:sz w:val="20"/>
        <w:szCs w:val="20"/>
      </w:rPr>
      <w:tab/>
    </w:r>
    <w:r>
      <w:rPr>
        <w:rFonts w:ascii="Arial" w:hAnsi="Arial" w:cs="Arial"/>
        <w:color w:val="000000"/>
        <w:sz w:val="20"/>
        <w:szCs w:val="20"/>
      </w:rPr>
      <w:tab/>
    </w:r>
    <w:r w:rsidRPr="00810304">
      <w:rPr>
        <w:rFonts w:ascii="Arial" w:hAnsi="Arial" w:cs="Arial"/>
        <w:color w:val="000000"/>
        <w:sz w:val="20"/>
        <w:szCs w:val="20"/>
      </w:rPr>
      <w:tab/>
      <w:t>Roll no.: 16014022050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6E1BF" w14:textId="77777777" w:rsidR="00923C57" w:rsidRDefault="00923C57" w:rsidP="00923C57">
      <w:pPr>
        <w:spacing w:after="0" w:line="240" w:lineRule="auto"/>
      </w:pPr>
      <w:r>
        <w:separator/>
      </w:r>
    </w:p>
  </w:footnote>
  <w:footnote w:type="continuationSeparator" w:id="0">
    <w:p w14:paraId="3F07F4B3" w14:textId="77777777" w:rsidR="00923C57" w:rsidRDefault="00923C57" w:rsidP="00923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BE513" w14:textId="77777777" w:rsidR="005B3AE7" w:rsidRPr="001D3E0E" w:rsidRDefault="005B3AE7" w:rsidP="005425AA">
    <w:pPr>
      <w:widowControl w:val="0"/>
      <w:pBdr>
        <w:top w:val="nil"/>
        <w:left w:val="nil"/>
        <w:bottom w:val="nil"/>
        <w:right w:val="nil"/>
        <w:between w:val="nil"/>
      </w:pBdr>
      <w:spacing w:after="0"/>
      <w:rPr>
        <w:sz w:val="2"/>
        <w:szCs w:val="2"/>
      </w:rPr>
    </w:pPr>
  </w:p>
  <w:tbl>
    <w:tblPr>
      <w:tblW w:w="11907" w:type="dxa"/>
      <w:tblInd w:w="-1701" w:type="dxa"/>
      <w:tblBorders>
        <w:top w:val="nil"/>
        <w:left w:val="nil"/>
        <w:bottom w:val="nil"/>
        <w:right w:val="nil"/>
        <w:insideH w:val="nil"/>
        <w:insideV w:val="nil"/>
      </w:tblBorders>
      <w:tblLayout w:type="fixed"/>
      <w:tblLook w:val="0600" w:firstRow="0" w:lastRow="0" w:firstColumn="0" w:lastColumn="0" w:noHBand="1" w:noVBand="1"/>
    </w:tblPr>
    <w:tblGrid>
      <w:gridCol w:w="3261"/>
      <w:gridCol w:w="6662"/>
      <w:gridCol w:w="1984"/>
    </w:tblGrid>
    <w:tr w:rsidR="005425AA" w14:paraId="304325DE" w14:textId="77777777" w:rsidTr="00B03C56">
      <w:trPr>
        <w:trHeight w:val="907"/>
      </w:trPr>
      <w:tc>
        <w:tcPr>
          <w:tcW w:w="3261" w:type="dxa"/>
        </w:tcPr>
        <w:p w14:paraId="3E8FD55B" w14:textId="77777777" w:rsidR="005B3AE7" w:rsidRDefault="005B3AE7" w:rsidP="005425AA">
          <w:pPr>
            <w:spacing w:after="0" w:line="240" w:lineRule="auto"/>
            <w:ind w:firstLine="258"/>
            <w:jc w:val="right"/>
            <w:rPr>
              <w:rFonts w:ascii="Times New Roman" w:eastAsia="Times New Roman" w:hAnsi="Times New Roman" w:cs="Times New Roman"/>
              <w:sz w:val="24"/>
              <w:szCs w:val="24"/>
            </w:rPr>
          </w:pPr>
          <w:r>
            <w:rPr>
              <w:noProof/>
              <w:color w:val="000000"/>
            </w:rPr>
            <w:drawing>
              <wp:anchor distT="0" distB="0" distL="114300" distR="114300" simplePos="0" relativeHeight="251660288" behindDoc="0" locked="0" layoutInCell="1" allowOverlap="1" wp14:anchorId="21E0FAE6" wp14:editId="6BA24C66">
                <wp:simplePos x="0" y="0"/>
                <wp:positionH relativeFrom="column">
                  <wp:posOffset>211455</wp:posOffset>
                </wp:positionH>
                <wp:positionV relativeFrom="paragraph">
                  <wp:posOffset>6350</wp:posOffset>
                </wp:positionV>
                <wp:extent cx="1783080" cy="499110"/>
                <wp:effectExtent l="0" t="0" r="7620" b="0"/>
                <wp:wrapSquare wrapText="bothSides"/>
                <wp:docPr id="1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783080" cy="499110"/>
                        </a:xfrm>
                        <a:prstGeom prst="rect">
                          <a:avLst/>
                        </a:prstGeom>
                        <a:ln/>
                      </pic:spPr>
                    </pic:pic>
                  </a:graphicData>
                </a:graphic>
                <wp14:sizeRelH relativeFrom="page">
                  <wp14:pctWidth>0</wp14:pctWidth>
                </wp14:sizeRelH>
                <wp14:sizeRelV relativeFrom="page">
                  <wp14:pctHeight>0</wp14:pctHeight>
                </wp14:sizeRelV>
              </wp:anchor>
            </w:drawing>
          </w:r>
        </w:p>
      </w:tc>
      <w:tc>
        <w:tcPr>
          <w:tcW w:w="6662" w:type="dxa"/>
        </w:tcPr>
        <w:p w14:paraId="2EF8DA87" w14:textId="77777777" w:rsidR="005B3AE7" w:rsidRDefault="005B3AE7" w:rsidP="005425A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K. J. Somaiya </w:t>
          </w:r>
          <w:r>
            <w:rPr>
              <w:rFonts w:ascii="Times New Roman" w:eastAsia="Times New Roman" w:hAnsi="Times New Roman" w:cs="Times New Roman"/>
              <w:b/>
              <w:color w:val="000000"/>
              <w:sz w:val="24"/>
              <w:szCs w:val="24"/>
            </w:rPr>
            <w:t>College of Engineering, Mumbai-77</w:t>
          </w:r>
        </w:p>
        <w:p w14:paraId="1BE4380C" w14:textId="77777777" w:rsidR="005B3AE7" w:rsidRDefault="005B3AE7" w:rsidP="005425A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0"/>
              <w:szCs w:val="20"/>
            </w:rPr>
            <w:t>(A Constituent College of Somaiya Vidyavihar University)</w:t>
          </w:r>
        </w:p>
        <w:p w14:paraId="1D46F762" w14:textId="77777777" w:rsidR="005B3AE7" w:rsidRDefault="005B3AE7" w:rsidP="005425AA">
          <w:pPr>
            <w:tabs>
              <w:tab w:val="center" w:pos="3223"/>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BC202E"/>
              <w:sz w:val="24"/>
              <w:szCs w:val="24"/>
            </w:rPr>
            <w:tab/>
            <w:t>Department of Computer Engineering</w:t>
          </w:r>
        </w:p>
      </w:tc>
      <w:tc>
        <w:tcPr>
          <w:tcW w:w="1984" w:type="dxa"/>
        </w:tcPr>
        <w:p w14:paraId="468D27F8" w14:textId="77777777" w:rsidR="005B3AE7" w:rsidRDefault="005B3AE7" w:rsidP="005425AA">
          <w:pPr>
            <w:spacing w:after="0" w:line="240" w:lineRule="auto"/>
            <w:jc w:val="right"/>
            <w:rPr>
              <w:rFonts w:ascii="Times New Roman" w:eastAsia="Times New Roman" w:hAnsi="Times New Roman" w:cs="Times New Roman"/>
              <w:sz w:val="24"/>
              <w:szCs w:val="24"/>
            </w:rPr>
          </w:pPr>
          <w:r>
            <w:rPr>
              <w:noProof/>
              <w:color w:val="000000"/>
            </w:rPr>
            <w:drawing>
              <wp:anchor distT="0" distB="0" distL="114300" distR="114300" simplePos="0" relativeHeight="251659264" behindDoc="1" locked="0" layoutInCell="1" allowOverlap="1" wp14:anchorId="36135332" wp14:editId="1E6B81DA">
                <wp:simplePos x="0" y="0"/>
                <wp:positionH relativeFrom="column">
                  <wp:posOffset>-66040</wp:posOffset>
                </wp:positionH>
                <wp:positionV relativeFrom="paragraph">
                  <wp:posOffset>0</wp:posOffset>
                </wp:positionV>
                <wp:extent cx="895350" cy="508000"/>
                <wp:effectExtent l="0" t="0" r="0" b="6350"/>
                <wp:wrapSquare wrapText="bothSides"/>
                <wp:docPr id="1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895350" cy="508000"/>
                        </a:xfrm>
                        <a:prstGeom prst="rect">
                          <a:avLst/>
                        </a:prstGeom>
                        <a:ln/>
                      </pic:spPr>
                    </pic:pic>
                  </a:graphicData>
                </a:graphic>
                <wp14:sizeRelH relativeFrom="page">
                  <wp14:pctWidth>0</wp14:pctWidth>
                </wp14:sizeRelH>
                <wp14:sizeRelV relativeFrom="page">
                  <wp14:pctHeight>0</wp14:pctHeight>
                </wp14:sizeRelV>
              </wp:anchor>
            </w:drawing>
          </w:r>
        </w:p>
      </w:tc>
    </w:tr>
  </w:tbl>
  <w:p w14:paraId="1B108826" w14:textId="77777777" w:rsidR="005B3AE7" w:rsidRPr="005425AA" w:rsidRDefault="005B3AE7" w:rsidP="005425AA">
    <w:pPr>
      <w:pStyle w:val="Header"/>
      <w:rPr>
        <w:sz w:val="2"/>
        <w:szCs w:val="2"/>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C0374"/>
    <w:multiLevelType w:val="multilevel"/>
    <w:tmpl w:val="403CC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8D1F2D"/>
    <w:multiLevelType w:val="multilevel"/>
    <w:tmpl w:val="BC14BF0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2D5FC9"/>
    <w:multiLevelType w:val="hybridMultilevel"/>
    <w:tmpl w:val="4F7EEA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585C26"/>
    <w:multiLevelType w:val="hybridMultilevel"/>
    <w:tmpl w:val="B632141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C73257"/>
    <w:multiLevelType w:val="hybridMultilevel"/>
    <w:tmpl w:val="FAD424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DC87D05"/>
    <w:multiLevelType w:val="multilevel"/>
    <w:tmpl w:val="BC14BF0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FA3381"/>
    <w:multiLevelType w:val="hybridMultilevel"/>
    <w:tmpl w:val="11CC067E"/>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7" w15:restartNumberingAfterBreak="0">
    <w:nsid w:val="38096128"/>
    <w:multiLevelType w:val="multilevel"/>
    <w:tmpl w:val="BC14BF0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537510"/>
    <w:multiLevelType w:val="hybridMultilevel"/>
    <w:tmpl w:val="66EE4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B765D3"/>
    <w:multiLevelType w:val="hybridMultilevel"/>
    <w:tmpl w:val="17A8E8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6B524DA"/>
    <w:multiLevelType w:val="multilevel"/>
    <w:tmpl w:val="BC14BF0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51815BB"/>
    <w:multiLevelType w:val="multilevel"/>
    <w:tmpl w:val="BC14BF0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5575159">
    <w:abstractNumId w:val="8"/>
  </w:num>
  <w:num w:numId="2" w16cid:durableId="672684498">
    <w:abstractNumId w:val="2"/>
  </w:num>
  <w:num w:numId="3" w16cid:durableId="2090614241">
    <w:abstractNumId w:val="4"/>
  </w:num>
  <w:num w:numId="4" w16cid:durableId="1863785208">
    <w:abstractNumId w:val="9"/>
  </w:num>
  <w:num w:numId="5" w16cid:durableId="1520507096">
    <w:abstractNumId w:val="3"/>
  </w:num>
  <w:num w:numId="6" w16cid:durableId="882474570">
    <w:abstractNumId w:val="0"/>
  </w:num>
  <w:num w:numId="7" w16cid:durableId="591940133">
    <w:abstractNumId w:val="6"/>
  </w:num>
  <w:num w:numId="8" w16cid:durableId="23134823">
    <w:abstractNumId w:val="10"/>
  </w:num>
  <w:num w:numId="9" w16cid:durableId="657154672">
    <w:abstractNumId w:val="7"/>
  </w:num>
  <w:num w:numId="10" w16cid:durableId="1034891854">
    <w:abstractNumId w:val="1"/>
  </w:num>
  <w:num w:numId="11" w16cid:durableId="1515267933">
    <w:abstractNumId w:val="11"/>
  </w:num>
  <w:num w:numId="12" w16cid:durableId="1480462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57"/>
    <w:rsid w:val="005621A7"/>
    <w:rsid w:val="005B3AE7"/>
    <w:rsid w:val="00923C57"/>
    <w:rsid w:val="00B807B9"/>
    <w:rsid w:val="00CE5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0B14"/>
  <w15:chartTrackingRefBased/>
  <w15:docId w15:val="{4521809E-512C-449C-87C4-DFA925FF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C57"/>
    <w:pPr>
      <w:spacing w:after="200" w:line="276"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923C57"/>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C57"/>
    <w:rPr>
      <w:rFonts w:ascii="Times New Roman" w:eastAsia="Times New Roman" w:hAnsi="Times New Roman" w:cs="Calibri"/>
      <w:b/>
      <w:bCs/>
      <w:kern w:val="36"/>
      <w:sz w:val="48"/>
      <w:szCs w:val="48"/>
      <w:lang w:val="en-US"/>
      <w14:ligatures w14:val="none"/>
    </w:rPr>
  </w:style>
  <w:style w:type="paragraph" w:styleId="ListParagraph">
    <w:name w:val="List Paragraph"/>
    <w:basedOn w:val="Normal"/>
    <w:uiPriority w:val="34"/>
    <w:qFormat/>
    <w:rsid w:val="00923C57"/>
    <w:pPr>
      <w:ind w:left="720"/>
      <w:contextualSpacing/>
    </w:pPr>
  </w:style>
  <w:style w:type="table" w:styleId="TableGrid">
    <w:name w:val="Table Grid"/>
    <w:basedOn w:val="TableNormal"/>
    <w:uiPriority w:val="59"/>
    <w:rsid w:val="00923C57"/>
    <w:pPr>
      <w:spacing w:after="200" w:line="276" w:lineRule="auto"/>
    </w:pPr>
    <w:rPr>
      <w:rFonts w:ascii="Calibri" w:eastAsia="Times New Roman" w:hAnsi="Calibri" w:cs="Calibri"/>
      <w:kern w:val="0"/>
      <w:lang w:val="en-US" w:eastAsia="en-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23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C57"/>
    <w:rPr>
      <w:rFonts w:ascii="Calibri" w:eastAsia="Calibri" w:hAnsi="Calibri" w:cs="Calibri"/>
      <w:kern w:val="0"/>
      <w:lang w:val="en-US"/>
      <w14:ligatures w14:val="none"/>
    </w:rPr>
  </w:style>
  <w:style w:type="paragraph" w:styleId="Footer">
    <w:name w:val="footer"/>
    <w:basedOn w:val="Normal"/>
    <w:link w:val="FooterChar"/>
    <w:uiPriority w:val="99"/>
    <w:unhideWhenUsed/>
    <w:rsid w:val="00923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C57"/>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644493">
      <w:bodyDiv w:val="1"/>
      <w:marLeft w:val="0"/>
      <w:marRight w:val="0"/>
      <w:marTop w:val="0"/>
      <w:marBottom w:val="0"/>
      <w:divBdr>
        <w:top w:val="none" w:sz="0" w:space="0" w:color="auto"/>
        <w:left w:val="none" w:sz="0" w:space="0" w:color="auto"/>
        <w:bottom w:val="none" w:sz="0" w:space="0" w:color="auto"/>
        <w:right w:val="none" w:sz="0" w:space="0" w:color="auto"/>
      </w:divBdr>
      <w:divsChild>
        <w:div w:id="1176308047">
          <w:marLeft w:val="0"/>
          <w:marRight w:val="0"/>
          <w:marTop w:val="0"/>
          <w:marBottom w:val="0"/>
          <w:divBdr>
            <w:top w:val="none" w:sz="0" w:space="0" w:color="auto"/>
            <w:left w:val="none" w:sz="0" w:space="0" w:color="auto"/>
            <w:bottom w:val="none" w:sz="0" w:space="0" w:color="auto"/>
            <w:right w:val="none" w:sz="0" w:space="0" w:color="auto"/>
          </w:divBdr>
          <w:divsChild>
            <w:div w:id="16428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034">
      <w:bodyDiv w:val="1"/>
      <w:marLeft w:val="0"/>
      <w:marRight w:val="0"/>
      <w:marTop w:val="0"/>
      <w:marBottom w:val="0"/>
      <w:divBdr>
        <w:top w:val="none" w:sz="0" w:space="0" w:color="auto"/>
        <w:left w:val="none" w:sz="0" w:space="0" w:color="auto"/>
        <w:bottom w:val="none" w:sz="0" w:space="0" w:color="auto"/>
        <w:right w:val="none" w:sz="0" w:space="0" w:color="auto"/>
      </w:divBdr>
      <w:divsChild>
        <w:div w:id="658576530">
          <w:marLeft w:val="0"/>
          <w:marRight w:val="0"/>
          <w:marTop w:val="0"/>
          <w:marBottom w:val="0"/>
          <w:divBdr>
            <w:top w:val="none" w:sz="0" w:space="0" w:color="auto"/>
            <w:left w:val="none" w:sz="0" w:space="0" w:color="auto"/>
            <w:bottom w:val="none" w:sz="0" w:space="0" w:color="auto"/>
            <w:right w:val="none" w:sz="0" w:space="0" w:color="auto"/>
          </w:divBdr>
          <w:divsChild>
            <w:div w:id="18367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0228">
      <w:bodyDiv w:val="1"/>
      <w:marLeft w:val="0"/>
      <w:marRight w:val="0"/>
      <w:marTop w:val="0"/>
      <w:marBottom w:val="0"/>
      <w:divBdr>
        <w:top w:val="none" w:sz="0" w:space="0" w:color="auto"/>
        <w:left w:val="none" w:sz="0" w:space="0" w:color="auto"/>
        <w:bottom w:val="none" w:sz="0" w:space="0" w:color="auto"/>
        <w:right w:val="none" w:sz="0" w:space="0" w:color="auto"/>
      </w:divBdr>
      <w:divsChild>
        <w:div w:id="1614434848">
          <w:marLeft w:val="0"/>
          <w:marRight w:val="0"/>
          <w:marTop w:val="0"/>
          <w:marBottom w:val="0"/>
          <w:divBdr>
            <w:top w:val="none" w:sz="0" w:space="0" w:color="auto"/>
            <w:left w:val="none" w:sz="0" w:space="0" w:color="auto"/>
            <w:bottom w:val="none" w:sz="0" w:space="0" w:color="auto"/>
            <w:right w:val="none" w:sz="0" w:space="0" w:color="auto"/>
          </w:divBdr>
          <w:divsChild>
            <w:div w:id="9022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8291">
      <w:bodyDiv w:val="1"/>
      <w:marLeft w:val="0"/>
      <w:marRight w:val="0"/>
      <w:marTop w:val="0"/>
      <w:marBottom w:val="0"/>
      <w:divBdr>
        <w:top w:val="none" w:sz="0" w:space="0" w:color="auto"/>
        <w:left w:val="none" w:sz="0" w:space="0" w:color="auto"/>
        <w:bottom w:val="none" w:sz="0" w:space="0" w:color="auto"/>
        <w:right w:val="none" w:sz="0" w:space="0" w:color="auto"/>
      </w:divBdr>
    </w:div>
    <w:div w:id="2100366305">
      <w:bodyDiv w:val="1"/>
      <w:marLeft w:val="0"/>
      <w:marRight w:val="0"/>
      <w:marTop w:val="0"/>
      <w:marBottom w:val="0"/>
      <w:divBdr>
        <w:top w:val="none" w:sz="0" w:space="0" w:color="auto"/>
        <w:left w:val="none" w:sz="0" w:space="0" w:color="auto"/>
        <w:bottom w:val="none" w:sz="0" w:space="0" w:color="auto"/>
        <w:right w:val="none" w:sz="0" w:space="0" w:color="auto"/>
      </w:divBdr>
      <w:divsChild>
        <w:div w:id="21321937">
          <w:marLeft w:val="0"/>
          <w:marRight w:val="0"/>
          <w:marTop w:val="0"/>
          <w:marBottom w:val="0"/>
          <w:divBdr>
            <w:top w:val="none" w:sz="0" w:space="0" w:color="auto"/>
            <w:left w:val="none" w:sz="0" w:space="0" w:color="auto"/>
            <w:bottom w:val="none" w:sz="0" w:space="0" w:color="auto"/>
            <w:right w:val="none" w:sz="0" w:space="0" w:color="auto"/>
          </w:divBdr>
          <w:divsChild>
            <w:div w:id="13004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1</cp:revision>
  <dcterms:created xsi:type="dcterms:W3CDTF">2024-10-13T05:03:00Z</dcterms:created>
  <dcterms:modified xsi:type="dcterms:W3CDTF">2024-10-13T05:32:00Z</dcterms:modified>
</cp:coreProperties>
</file>