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B15A8" w14:textId="77777777" w:rsidR="00614C97" w:rsidRDefault="00614C97">
      <w:pPr>
        <w:widowControl w:val="0"/>
        <w:pBdr>
          <w:top w:val="nil"/>
          <w:left w:val="nil"/>
          <w:bottom w:val="nil"/>
          <w:right w:val="nil"/>
          <w:between w:val="nil"/>
        </w:pBdr>
        <w:spacing w:after="0"/>
        <w:rPr>
          <w:rFonts w:ascii="Arial" w:eastAsia="Arial" w:hAnsi="Arial" w:cs="Arial"/>
          <w:color w:val="000000"/>
        </w:rPr>
      </w:pPr>
    </w:p>
    <w:tbl>
      <w:tblPr>
        <w:tblStyle w:val="aa"/>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9"/>
        <w:gridCol w:w="4185"/>
        <w:gridCol w:w="1695"/>
        <w:gridCol w:w="1484"/>
      </w:tblGrid>
      <w:tr w:rsidR="00614C97" w14:paraId="37ADE9EF" w14:textId="77777777" w:rsidTr="00842A92">
        <w:tc>
          <w:tcPr>
            <w:tcW w:w="2559" w:type="dxa"/>
            <w:shd w:val="clear" w:color="auto" w:fill="auto"/>
            <w:vAlign w:val="center"/>
          </w:tcPr>
          <w:p w14:paraId="009AB7E9"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Course Name:</w:t>
            </w:r>
          </w:p>
        </w:tc>
        <w:tc>
          <w:tcPr>
            <w:tcW w:w="4185" w:type="dxa"/>
            <w:shd w:val="clear" w:color="auto" w:fill="auto"/>
            <w:vAlign w:val="center"/>
          </w:tcPr>
          <w:p w14:paraId="4A8E0C02"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color w:val="000000"/>
                <w:sz w:val="24"/>
                <w:szCs w:val="24"/>
              </w:rPr>
              <w:t>Computer Communication and Networking</w:t>
            </w:r>
          </w:p>
        </w:tc>
        <w:tc>
          <w:tcPr>
            <w:tcW w:w="1695" w:type="dxa"/>
            <w:shd w:val="clear" w:color="auto" w:fill="auto"/>
            <w:vAlign w:val="center"/>
          </w:tcPr>
          <w:p w14:paraId="466F8291"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Semester:</w:t>
            </w:r>
          </w:p>
        </w:tc>
        <w:tc>
          <w:tcPr>
            <w:tcW w:w="1484" w:type="dxa"/>
            <w:vAlign w:val="center"/>
          </w:tcPr>
          <w:p w14:paraId="3EF0D1D0"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color w:val="000000"/>
                <w:sz w:val="24"/>
                <w:szCs w:val="24"/>
              </w:rPr>
              <w:t>VI</w:t>
            </w:r>
          </w:p>
        </w:tc>
      </w:tr>
      <w:tr w:rsidR="00614C97" w14:paraId="1B477A16" w14:textId="77777777" w:rsidTr="00842A92">
        <w:tc>
          <w:tcPr>
            <w:tcW w:w="2559" w:type="dxa"/>
            <w:shd w:val="clear" w:color="auto" w:fill="auto"/>
            <w:vAlign w:val="center"/>
          </w:tcPr>
          <w:p w14:paraId="25F459B5"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Date of Performance:</w:t>
            </w:r>
          </w:p>
        </w:tc>
        <w:tc>
          <w:tcPr>
            <w:tcW w:w="4185" w:type="dxa"/>
            <w:shd w:val="clear" w:color="auto" w:fill="auto"/>
            <w:vAlign w:val="center"/>
          </w:tcPr>
          <w:p w14:paraId="2A222D1A" w14:textId="0A9C7E73"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color w:val="000000"/>
                <w:sz w:val="24"/>
                <w:szCs w:val="24"/>
              </w:rPr>
              <w:t>1</w:t>
            </w:r>
            <w:r w:rsidR="00842A92" w:rsidRPr="00842A92">
              <w:rPr>
                <w:rFonts w:ascii="Times New Roman" w:eastAsia="Times New Roman" w:hAnsi="Times New Roman" w:cs="Times New Roman"/>
                <w:b/>
                <w:color w:val="000000"/>
                <w:sz w:val="24"/>
                <w:szCs w:val="24"/>
              </w:rPr>
              <w:t xml:space="preserve">8 / </w:t>
            </w:r>
            <w:r w:rsidRPr="00842A92">
              <w:rPr>
                <w:rFonts w:ascii="Times New Roman" w:eastAsia="Times New Roman" w:hAnsi="Times New Roman" w:cs="Times New Roman"/>
                <w:b/>
                <w:color w:val="000000"/>
                <w:sz w:val="24"/>
                <w:szCs w:val="24"/>
              </w:rPr>
              <w:t>03</w:t>
            </w:r>
            <w:r w:rsidR="00842A92" w:rsidRPr="00842A92">
              <w:rPr>
                <w:rFonts w:ascii="Times New Roman" w:eastAsia="Times New Roman" w:hAnsi="Times New Roman" w:cs="Times New Roman"/>
                <w:b/>
                <w:color w:val="000000"/>
                <w:sz w:val="24"/>
                <w:szCs w:val="24"/>
              </w:rPr>
              <w:t xml:space="preserve"> / </w:t>
            </w:r>
            <w:r w:rsidRPr="00842A92">
              <w:rPr>
                <w:rFonts w:ascii="Times New Roman" w:eastAsia="Times New Roman" w:hAnsi="Times New Roman" w:cs="Times New Roman"/>
                <w:b/>
                <w:color w:val="000000"/>
                <w:sz w:val="24"/>
                <w:szCs w:val="24"/>
              </w:rPr>
              <w:t>2025</w:t>
            </w:r>
          </w:p>
        </w:tc>
        <w:tc>
          <w:tcPr>
            <w:tcW w:w="1695" w:type="dxa"/>
            <w:shd w:val="clear" w:color="auto" w:fill="auto"/>
            <w:vAlign w:val="center"/>
          </w:tcPr>
          <w:p w14:paraId="7C2908B2" w14:textId="5D25158D"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Batch No</w:t>
            </w:r>
            <w:r w:rsidR="00842A92" w:rsidRPr="00842A92">
              <w:rPr>
                <w:rFonts w:ascii="Times New Roman" w:eastAsia="Times New Roman" w:hAnsi="Times New Roman" w:cs="Times New Roman"/>
                <w:b/>
                <w:color w:val="BC202E"/>
                <w:sz w:val="24"/>
                <w:szCs w:val="24"/>
              </w:rPr>
              <w:t>.</w:t>
            </w:r>
            <w:r w:rsidRPr="00842A92">
              <w:rPr>
                <w:rFonts w:ascii="Times New Roman" w:eastAsia="Times New Roman" w:hAnsi="Times New Roman" w:cs="Times New Roman"/>
                <w:b/>
                <w:color w:val="BC202E"/>
                <w:sz w:val="24"/>
                <w:szCs w:val="24"/>
              </w:rPr>
              <w:t>:</w:t>
            </w:r>
          </w:p>
        </w:tc>
        <w:tc>
          <w:tcPr>
            <w:tcW w:w="1484" w:type="dxa"/>
            <w:vAlign w:val="center"/>
          </w:tcPr>
          <w:p w14:paraId="4D3F9517" w14:textId="6C36DCC3"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sz w:val="24"/>
                <w:szCs w:val="24"/>
              </w:rPr>
              <w:t>B</w:t>
            </w:r>
            <w:r w:rsidR="00842A92" w:rsidRPr="00842A92">
              <w:rPr>
                <w:rFonts w:ascii="Times New Roman" w:eastAsia="Times New Roman" w:hAnsi="Times New Roman" w:cs="Times New Roman"/>
                <w:b/>
                <w:sz w:val="24"/>
                <w:szCs w:val="24"/>
              </w:rPr>
              <w:t xml:space="preserve"> - 2</w:t>
            </w:r>
          </w:p>
        </w:tc>
      </w:tr>
      <w:tr w:rsidR="00614C97" w14:paraId="215DB834" w14:textId="77777777" w:rsidTr="00842A92">
        <w:tc>
          <w:tcPr>
            <w:tcW w:w="2559" w:type="dxa"/>
            <w:shd w:val="clear" w:color="auto" w:fill="auto"/>
            <w:vAlign w:val="center"/>
          </w:tcPr>
          <w:p w14:paraId="20235298"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Faculty Name:</w:t>
            </w:r>
          </w:p>
        </w:tc>
        <w:tc>
          <w:tcPr>
            <w:tcW w:w="4185" w:type="dxa"/>
            <w:shd w:val="clear" w:color="auto" w:fill="auto"/>
            <w:vAlign w:val="center"/>
          </w:tcPr>
          <w:p w14:paraId="06245854"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color w:val="000000"/>
                <w:sz w:val="24"/>
                <w:szCs w:val="24"/>
              </w:rPr>
              <w:t>Dr. Sudha Gupta</w:t>
            </w:r>
          </w:p>
        </w:tc>
        <w:tc>
          <w:tcPr>
            <w:tcW w:w="1695" w:type="dxa"/>
            <w:shd w:val="clear" w:color="auto" w:fill="auto"/>
            <w:vAlign w:val="center"/>
          </w:tcPr>
          <w:p w14:paraId="3B5D5074" w14:textId="7D952122"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Roll No</w:t>
            </w:r>
            <w:r w:rsidR="00842A92" w:rsidRPr="00842A92">
              <w:rPr>
                <w:rFonts w:ascii="Times New Roman" w:eastAsia="Times New Roman" w:hAnsi="Times New Roman" w:cs="Times New Roman"/>
                <w:b/>
                <w:color w:val="BC202E"/>
                <w:sz w:val="24"/>
                <w:szCs w:val="24"/>
              </w:rPr>
              <w:t>.</w:t>
            </w:r>
            <w:r w:rsidRPr="00842A92">
              <w:rPr>
                <w:rFonts w:ascii="Times New Roman" w:eastAsia="Times New Roman" w:hAnsi="Times New Roman" w:cs="Times New Roman"/>
                <w:b/>
                <w:color w:val="BC202E"/>
                <w:sz w:val="24"/>
                <w:szCs w:val="24"/>
              </w:rPr>
              <w:t>:</w:t>
            </w:r>
          </w:p>
        </w:tc>
        <w:tc>
          <w:tcPr>
            <w:tcW w:w="1484" w:type="dxa"/>
            <w:vAlign w:val="center"/>
          </w:tcPr>
          <w:p w14:paraId="05E445FD" w14:textId="5BF513A3"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sz w:val="24"/>
                <w:szCs w:val="24"/>
              </w:rPr>
              <w:t>160140220</w:t>
            </w:r>
            <w:r w:rsidR="00842A92" w:rsidRPr="00842A92">
              <w:rPr>
                <w:rFonts w:ascii="Times New Roman" w:eastAsia="Times New Roman" w:hAnsi="Times New Roman" w:cs="Times New Roman"/>
                <w:b/>
                <w:sz w:val="24"/>
                <w:szCs w:val="24"/>
              </w:rPr>
              <w:t>50</w:t>
            </w:r>
          </w:p>
        </w:tc>
      </w:tr>
      <w:tr w:rsidR="00614C97" w14:paraId="43C55767" w14:textId="77777777" w:rsidTr="00842A92">
        <w:tc>
          <w:tcPr>
            <w:tcW w:w="2559" w:type="dxa"/>
            <w:shd w:val="clear" w:color="auto" w:fill="auto"/>
            <w:vAlign w:val="center"/>
          </w:tcPr>
          <w:p w14:paraId="23706CB2"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Faculty Sign &amp; Date:</w:t>
            </w:r>
          </w:p>
        </w:tc>
        <w:tc>
          <w:tcPr>
            <w:tcW w:w="4185" w:type="dxa"/>
            <w:shd w:val="clear" w:color="auto" w:fill="auto"/>
            <w:vAlign w:val="center"/>
          </w:tcPr>
          <w:p w14:paraId="2B06BF48" w14:textId="77777777" w:rsidR="00614C97" w:rsidRPr="00842A92" w:rsidRDefault="00614C97"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p>
        </w:tc>
        <w:tc>
          <w:tcPr>
            <w:tcW w:w="1695" w:type="dxa"/>
            <w:shd w:val="clear" w:color="auto" w:fill="auto"/>
            <w:vAlign w:val="center"/>
          </w:tcPr>
          <w:p w14:paraId="3CE50619" w14:textId="77777777" w:rsidR="00614C97" w:rsidRPr="00842A92" w:rsidRDefault="005922C1" w:rsidP="00842A92">
            <w:pPr>
              <w:pBdr>
                <w:top w:val="nil"/>
                <w:left w:val="nil"/>
                <w:bottom w:val="nil"/>
                <w:right w:val="nil"/>
                <w:between w:val="nil"/>
              </w:pBdr>
              <w:spacing w:after="0"/>
              <w:jc w:val="center"/>
              <w:rPr>
                <w:rFonts w:ascii="Times New Roman" w:eastAsia="Times New Roman" w:hAnsi="Times New Roman" w:cs="Times New Roman"/>
                <w:b/>
                <w:color w:val="BC202E"/>
                <w:sz w:val="24"/>
                <w:szCs w:val="24"/>
              </w:rPr>
            </w:pPr>
            <w:r w:rsidRPr="00842A92">
              <w:rPr>
                <w:rFonts w:ascii="Times New Roman" w:eastAsia="Times New Roman" w:hAnsi="Times New Roman" w:cs="Times New Roman"/>
                <w:b/>
                <w:color w:val="BC202E"/>
                <w:sz w:val="24"/>
                <w:szCs w:val="24"/>
              </w:rPr>
              <w:t>Grade/Marks:</w:t>
            </w:r>
          </w:p>
        </w:tc>
        <w:tc>
          <w:tcPr>
            <w:tcW w:w="1484" w:type="dxa"/>
            <w:vAlign w:val="center"/>
          </w:tcPr>
          <w:p w14:paraId="3927B7DC" w14:textId="6839C08B" w:rsidR="00614C97" w:rsidRPr="00842A92" w:rsidRDefault="00842A92" w:rsidP="00842A92">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sidRPr="00842A92">
              <w:rPr>
                <w:rFonts w:ascii="Times New Roman" w:eastAsia="Times New Roman" w:hAnsi="Times New Roman" w:cs="Times New Roman"/>
                <w:b/>
                <w:color w:val="000000"/>
                <w:sz w:val="24"/>
                <w:szCs w:val="24"/>
              </w:rPr>
              <w:t xml:space="preserve">___ </w:t>
            </w:r>
            <w:r w:rsidR="005922C1" w:rsidRPr="00842A92">
              <w:rPr>
                <w:rFonts w:ascii="Times New Roman" w:eastAsia="Times New Roman" w:hAnsi="Times New Roman" w:cs="Times New Roman"/>
                <w:b/>
                <w:color w:val="000000"/>
                <w:sz w:val="24"/>
                <w:szCs w:val="24"/>
              </w:rPr>
              <w:t>/ 25</w:t>
            </w:r>
          </w:p>
        </w:tc>
      </w:tr>
    </w:tbl>
    <w:p w14:paraId="04B6D427" w14:textId="77777777" w:rsidR="00614C97" w:rsidRDefault="00614C97">
      <w:pPr>
        <w:rPr>
          <w:rFonts w:ascii="Times New Roman" w:eastAsia="Times New Roman" w:hAnsi="Times New Roman" w:cs="Times New Roman"/>
          <w:b/>
          <w:sz w:val="28"/>
          <w:szCs w:val="28"/>
        </w:rPr>
      </w:pPr>
    </w:p>
    <w:p w14:paraId="0A0D9035" w14:textId="43D16AEE" w:rsidR="00614C97" w:rsidRPr="00842A92" w:rsidRDefault="005922C1" w:rsidP="00842A92">
      <w:pPr>
        <w:shd w:val="clear" w:color="auto" w:fill="FFFFFF"/>
        <w:spacing w:after="0" w:line="240" w:lineRule="auto"/>
        <w:ind w:left="-709"/>
        <w:jc w:val="center"/>
        <w:rPr>
          <w:rFonts w:ascii="Times New Roman" w:eastAsia="Times New Roman" w:hAnsi="Times New Roman" w:cs="Times New Roman"/>
          <w:b/>
          <w:color w:val="BC202E"/>
          <w:sz w:val="28"/>
          <w:szCs w:val="28"/>
        </w:rPr>
      </w:pPr>
      <w:r>
        <w:rPr>
          <w:rFonts w:ascii="Times New Roman" w:eastAsia="Times New Roman" w:hAnsi="Times New Roman" w:cs="Times New Roman"/>
          <w:b/>
          <w:color w:val="BC202E"/>
          <w:sz w:val="28"/>
          <w:szCs w:val="28"/>
        </w:rPr>
        <w:t>Experiment No: 6</w:t>
      </w:r>
    </w:p>
    <w:p w14:paraId="4561E572" w14:textId="54000B05" w:rsidR="00614C97" w:rsidRDefault="005922C1">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sz w:val="28"/>
          <w:szCs w:val="28"/>
        </w:rPr>
        <w:t>To implement IP V4 address and subnetting using cisco packet tracer</w:t>
      </w:r>
    </w:p>
    <w:p w14:paraId="57AC15FD" w14:textId="77777777" w:rsidR="00614C97" w:rsidRDefault="00614C97">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b"/>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614C97" w14:paraId="119A31E4" w14:textId="77777777">
        <w:tc>
          <w:tcPr>
            <w:tcW w:w="9914" w:type="dxa"/>
          </w:tcPr>
          <w:p w14:paraId="7FD46100" w14:textId="77777777" w:rsidR="00614C97" w:rsidRDefault="005922C1">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614C97" w14:paraId="4581296F" w14:textId="77777777">
        <w:tc>
          <w:tcPr>
            <w:tcW w:w="9914" w:type="dxa"/>
          </w:tcPr>
          <w:p w14:paraId="6378B917" w14:textId="26476772" w:rsidR="00614C97" w:rsidRDefault="005922C1">
            <w:pPr>
              <w:spacing w:before="29" w:line="260" w:lineRule="auto"/>
              <w:ind w:left="103"/>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and implement IPV4 and subnetting using</w:t>
            </w:r>
            <w:r>
              <w:rPr>
                <w:b/>
                <w:sz w:val="24"/>
                <w:szCs w:val="24"/>
              </w:rPr>
              <w:t xml:space="preserve"> </w:t>
            </w:r>
            <w:r>
              <w:rPr>
                <w:rFonts w:ascii="Times New Roman" w:eastAsia="Times New Roman" w:hAnsi="Times New Roman" w:cs="Times New Roman"/>
                <w:sz w:val="24"/>
                <w:szCs w:val="24"/>
              </w:rPr>
              <w:t>cisco packet tracer</w:t>
            </w:r>
            <w:r w:rsidR="00842A92">
              <w:rPr>
                <w:rFonts w:ascii="Times New Roman" w:eastAsia="Times New Roman" w:hAnsi="Times New Roman" w:cs="Times New Roman"/>
                <w:sz w:val="24"/>
                <w:szCs w:val="24"/>
              </w:rPr>
              <w:t>.</w:t>
            </w:r>
          </w:p>
          <w:p w14:paraId="29618937" w14:textId="77777777" w:rsidR="00614C97" w:rsidRDefault="005922C1">
            <w:pPr>
              <w:numPr>
                <w:ilvl w:val="0"/>
                <w:numId w:val="2"/>
              </w:numPr>
              <w:pBdr>
                <w:top w:val="nil"/>
                <w:left w:val="nil"/>
                <w:bottom w:val="nil"/>
                <w:right w:val="nil"/>
                <w:between w:val="nil"/>
              </w:pBdr>
              <w:shd w:val="clear" w:color="auto" w:fill="FFFFFF"/>
              <w:spacing w:line="276" w:lineRule="auto"/>
              <w:rPr>
                <w:b/>
                <w:color w:val="000000"/>
                <w:sz w:val="24"/>
                <w:szCs w:val="24"/>
              </w:rPr>
            </w:pPr>
            <w:r>
              <w:rPr>
                <w:rFonts w:ascii="Times New Roman" w:eastAsia="Times New Roman" w:hAnsi="Times New Roman" w:cs="Times New Roman"/>
                <w:color w:val="000000"/>
                <w:sz w:val="24"/>
                <w:szCs w:val="24"/>
              </w:rPr>
              <w:t xml:space="preserve">To study </w:t>
            </w:r>
            <w:r>
              <w:rPr>
                <w:rFonts w:ascii="Times New Roman" w:eastAsia="Times New Roman" w:hAnsi="Times New Roman" w:cs="Times New Roman"/>
                <w:sz w:val="24"/>
                <w:szCs w:val="24"/>
              </w:rPr>
              <w:t>IPV4</w:t>
            </w:r>
            <w:r>
              <w:rPr>
                <w:rFonts w:ascii="Times New Roman" w:eastAsia="Times New Roman" w:hAnsi="Times New Roman" w:cs="Times New Roman"/>
                <w:color w:val="000000"/>
                <w:sz w:val="24"/>
                <w:szCs w:val="24"/>
              </w:rPr>
              <w:t xml:space="preserve"> and its different class</w:t>
            </w:r>
          </w:p>
          <w:p w14:paraId="1DD9BF00" w14:textId="77777777" w:rsidR="00614C97" w:rsidRDefault="005922C1">
            <w:pPr>
              <w:numPr>
                <w:ilvl w:val="0"/>
                <w:numId w:val="1"/>
              </w:numPr>
              <w:pBdr>
                <w:top w:val="nil"/>
                <w:left w:val="nil"/>
                <w:bottom w:val="nil"/>
                <w:right w:val="nil"/>
                <w:between w:val="nil"/>
              </w:pBdr>
              <w:spacing w:line="2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study and learn Router configuration and subnetting </w:t>
            </w:r>
          </w:p>
        </w:tc>
      </w:tr>
    </w:tbl>
    <w:p w14:paraId="071F5747" w14:textId="77777777" w:rsidR="00614C97" w:rsidRDefault="00614C97">
      <w:pPr>
        <w:shd w:val="clear" w:color="auto" w:fill="FFFFFF"/>
        <w:spacing w:after="0" w:line="240" w:lineRule="auto"/>
        <w:ind w:left="-709"/>
        <w:rPr>
          <w:rFonts w:ascii="Times New Roman" w:eastAsia="Times New Roman" w:hAnsi="Times New Roman" w:cs="Times New Roman"/>
          <w:b/>
          <w:sz w:val="24"/>
          <w:szCs w:val="24"/>
        </w:rPr>
      </w:pPr>
    </w:p>
    <w:tbl>
      <w:tblPr>
        <w:tblStyle w:val="ac"/>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614C97" w14:paraId="0C3B3F49" w14:textId="77777777">
        <w:tc>
          <w:tcPr>
            <w:tcW w:w="9914" w:type="dxa"/>
          </w:tcPr>
          <w:p w14:paraId="5863EB00" w14:textId="77777777" w:rsidR="00614C97" w:rsidRDefault="005922C1">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p>
        </w:tc>
      </w:tr>
      <w:tr w:rsidR="00614C97" w14:paraId="505B7B47" w14:textId="77777777">
        <w:tc>
          <w:tcPr>
            <w:tcW w:w="9914" w:type="dxa"/>
          </w:tcPr>
          <w:p w14:paraId="57F796A7" w14:textId="77777777" w:rsidR="00614C97" w:rsidRDefault="005922C1">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CO3:</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Discuss IP Addressing and Routing Algorithm </w:t>
            </w:r>
          </w:p>
        </w:tc>
      </w:tr>
    </w:tbl>
    <w:p w14:paraId="6095413C" w14:textId="77777777" w:rsidR="00614C97" w:rsidRDefault="00614C97">
      <w:pPr>
        <w:widowControl w:val="0"/>
        <w:spacing w:after="0" w:line="264" w:lineRule="auto"/>
        <w:ind w:hanging="851"/>
        <w:jc w:val="both"/>
        <w:rPr>
          <w:rFonts w:ascii="Times New Roman" w:eastAsia="Times New Roman" w:hAnsi="Times New Roman" w:cs="Times New Roman"/>
          <w:b/>
          <w:sz w:val="24"/>
          <w:szCs w:val="24"/>
        </w:rPr>
      </w:pPr>
    </w:p>
    <w:tbl>
      <w:tblPr>
        <w:tblStyle w:val="ad"/>
        <w:tblW w:w="991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8"/>
      </w:tblGrid>
      <w:tr w:rsidR="00614C97" w14:paraId="3969F201" w14:textId="77777777" w:rsidTr="00842A92">
        <w:tc>
          <w:tcPr>
            <w:tcW w:w="9918" w:type="dxa"/>
          </w:tcPr>
          <w:p w14:paraId="58F490F5" w14:textId="77777777" w:rsidR="00614C97" w:rsidRDefault="005922C1">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614C97" w14:paraId="0C67081A" w14:textId="77777777" w:rsidTr="00842A92">
        <w:tc>
          <w:tcPr>
            <w:tcW w:w="9918" w:type="dxa"/>
          </w:tcPr>
          <w:p w14:paraId="3075D287" w14:textId="77777777" w:rsidR="00614C97" w:rsidRDefault="00614C97">
            <w:pPr>
              <w:pBdr>
                <w:top w:val="nil"/>
                <w:left w:val="nil"/>
                <w:bottom w:val="nil"/>
                <w:right w:val="nil"/>
                <w:between w:val="nil"/>
              </w:pBdr>
              <w:shd w:val="clear" w:color="auto" w:fill="FFFFFF"/>
              <w:spacing w:line="276" w:lineRule="auto"/>
              <w:ind w:left="720" w:hanging="720"/>
              <w:jc w:val="both"/>
              <w:rPr>
                <w:rFonts w:ascii="Times New Roman" w:eastAsia="Times New Roman" w:hAnsi="Times New Roman" w:cs="Times New Roman"/>
                <w:color w:val="000000"/>
                <w:sz w:val="24"/>
                <w:szCs w:val="24"/>
              </w:rPr>
            </w:pPr>
          </w:p>
          <w:p w14:paraId="331A476E" w14:textId="77777777" w:rsidR="00614C97" w:rsidRDefault="005922C1">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IPv4 (Internet Protocol version 4) address is 32 bit address that uniquely and universally defines the connection of a device </w:t>
            </w:r>
            <w:proofErr w:type="gramStart"/>
            <w:r>
              <w:rPr>
                <w:rFonts w:ascii="Times New Roman" w:eastAsia="Times New Roman" w:hAnsi="Times New Roman" w:cs="Times New Roman"/>
                <w:color w:val="000000"/>
                <w:sz w:val="24"/>
                <w:szCs w:val="24"/>
              </w:rPr>
              <w:t>( for</w:t>
            </w:r>
            <w:proofErr w:type="gramEnd"/>
            <w:r>
              <w:rPr>
                <w:rFonts w:ascii="Times New Roman" w:eastAsia="Times New Roman" w:hAnsi="Times New Roman" w:cs="Times New Roman"/>
                <w:color w:val="000000"/>
                <w:sz w:val="24"/>
                <w:szCs w:val="24"/>
              </w:rPr>
              <w:t xml:space="preserve"> example, computer or a router ) to the internet. IPv4 addresses are unique. They are unique in the sense that each address defines one and only one connection to the internet. Two devices on the Internet can never have the same address at the same time. </w:t>
            </w:r>
          </w:p>
          <w:p w14:paraId="12331E41" w14:textId="77777777" w:rsidR="00614C97" w:rsidRDefault="00614C97">
            <w:pPr>
              <w:pBdr>
                <w:top w:val="nil"/>
                <w:left w:val="nil"/>
                <w:bottom w:val="nil"/>
                <w:right w:val="nil"/>
                <w:between w:val="nil"/>
              </w:pBdr>
              <w:shd w:val="clear" w:color="auto" w:fill="FFFFFF"/>
              <w:spacing w:line="276" w:lineRule="auto"/>
              <w:ind w:left="34" w:hanging="34"/>
              <w:jc w:val="both"/>
              <w:rPr>
                <w:rFonts w:ascii="Times New Roman" w:eastAsia="Times New Roman" w:hAnsi="Times New Roman" w:cs="Times New Roman"/>
                <w:color w:val="000000"/>
                <w:sz w:val="24"/>
                <w:szCs w:val="24"/>
              </w:rPr>
            </w:pPr>
          </w:p>
          <w:p w14:paraId="4E1C6E8B" w14:textId="77777777" w:rsidR="00614C97" w:rsidRDefault="005922C1">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IPv4 protocol that defines addresses has an address space. An address space is the total number of addresses used by the protocol. If a protocol uses N bits to define an address, the address space is 2</w:t>
            </w:r>
            <w:r>
              <w:rPr>
                <w:rFonts w:ascii="Times New Roman" w:eastAsia="Times New Roman" w:hAnsi="Times New Roman" w:cs="Times New Roman"/>
                <w:color w:val="000000"/>
                <w:sz w:val="24"/>
                <w:szCs w:val="24"/>
                <w:vertAlign w:val="superscript"/>
              </w:rPr>
              <w:t>N</w:t>
            </w:r>
          </w:p>
          <w:p w14:paraId="33C9968D" w14:textId="77777777" w:rsidR="00614C97" w:rsidRDefault="005922C1">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Because each bit can have two different values (0 or 1) and N bits can have 2</w:t>
            </w:r>
            <w:r>
              <w:rPr>
                <w:rFonts w:ascii="Times New Roman" w:eastAsia="Times New Roman" w:hAnsi="Times New Roman" w:cs="Times New Roman"/>
                <w:color w:val="000000"/>
                <w:sz w:val="24"/>
                <w:szCs w:val="24"/>
                <w:vertAlign w:val="superscript"/>
              </w:rPr>
              <w:t>N</w:t>
            </w:r>
            <w:r>
              <w:rPr>
                <w:rFonts w:ascii="Times New Roman" w:eastAsia="Times New Roman" w:hAnsi="Times New Roman" w:cs="Times New Roman"/>
                <w:color w:val="000000"/>
                <w:sz w:val="24"/>
                <w:szCs w:val="24"/>
              </w:rPr>
              <w:t xml:space="preserve"> values. </w:t>
            </w:r>
          </w:p>
          <w:p w14:paraId="57A160B5" w14:textId="77777777" w:rsidR="00614C97" w:rsidRDefault="00614C97">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p>
          <w:p w14:paraId="6507F683" w14:textId="77777777" w:rsidR="00614C97" w:rsidRDefault="005922C1">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two types of prevalent notations used to represent IPv4 address. </w:t>
            </w:r>
          </w:p>
          <w:p w14:paraId="7D88FBF8" w14:textId="7C48D3C0" w:rsidR="00614C97" w:rsidRDefault="005922C1">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Binary notation and </w:t>
            </w:r>
            <w:r w:rsidR="00842A92">
              <w:rPr>
                <w:rFonts w:ascii="Times New Roman" w:eastAsia="Times New Roman" w:hAnsi="Times New Roman" w:cs="Times New Roman"/>
                <w:color w:val="000000"/>
                <w:sz w:val="24"/>
                <w:szCs w:val="24"/>
              </w:rPr>
              <w:t>dotted</w:t>
            </w:r>
            <w:r>
              <w:rPr>
                <w:rFonts w:ascii="Times New Roman" w:eastAsia="Times New Roman" w:hAnsi="Times New Roman" w:cs="Times New Roman"/>
                <w:color w:val="000000"/>
                <w:sz w:val="24"/>
                <w:szCs w:val="24"/>
              </w:rPr>
              <w:t xml:space="preserve"> decimal notation.</w:t>
            </w:r>
          </w:p>
          <w:p w14:paraId="0B374704" w14:textId="77777777" w:rsidR="00614C97" w:rsidRDefault="00614C97">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p>
          <w:p w14:paraId="01D0B819" w14:textId="7AED28CF" w:rsidR="00614C97" w:rsidRPr="00842A92" w:rsidRDefault="005922C1" w:rsidP="00842A92">
            <w:pPr>
              <w:numPr>
                <w:ilvl w:val="0"/>
                <w:numId w:val="4"/>
              </w:numPr>
              <w:pBdr>
                <w:top w:val="nil"/>
                <w:left w:val="nil"/>
                <w:bottom w:val="nil"/>
                <w:right w:val="nil"/>
                <w:between w:val="nil"/>
              </w:pBdr>
              <w:shd w:val="clear" w:color="auto" w:fill="FFFFFF"/>
              <w:spacing w:line="276" w:lineRule="auto"/>
              <w:ind w:left="318" w:hanging="28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Binary notation:</w:t>
            </w:r>
            <w:r>
              <w:rPr>
                <w:rFonts w:ascii="Times New Roman" w:eastAsia="Times New Roman" w:hAnsi="Times New Roman" w:cs="Times New Roman"/>
                <w:color w:val="000000"/>
                <w:sz w:val="24"/>
                <w:szCs w:val="24"/>
              </w:rPr>
              <w:t xml:space="preserve"> In binary notation, the IPv4 address is displayed as 32 bits. Each octet is often referred to as a byte. </w:t>
            </w:r>
            <w:r w:rsidR="00842A92">
              <w:rPr>
                <w:rFonts w:ascii="Times New Roman" w:eastAsia="Times New Roman" w:hAnsi="Times New Roman" w:cs="Times New Roman"/>
                <w:color w:val="000000"/>
                <w:sz w:val="24"/>
                <w:szCs w:val="24"/>
              </w:rPr>
              <w:t>Therefore,</w:t>
            </w:r>
            <w:r>
              <w:rPr>
                <w:rFonts w:ascii="Times New Roman" w:eastAsia="Times New Roman" w:hAnsi="Times New Roman" w:cs="Times New Roman"/>
                <w:color w:val="000000"/>
                <w:sz w:val="24"/>
                <w:szCs w:val="24"/>
              </w:rPr>
              <w:t xml:space="preserve"> IPv4 address is </w:t>
            </w:r>
            <w:r w:rsidR="00842A92">
              <w:rPr>
                <w:rFonts w:ascii="Times New Roman" w:eastAsia="Times New Roman" w:hAnsi="Times New Roman" w:cs="Times New Roman"/>
                <w:color w:val="000000"/>
                <w:sz w:val="24"/>
                <w:szCs w:val="24"/>
              </w:rPr>
              <w:t>32-bit</w:t>
            </w:r>
            <w:r>
              <w:rPr>
                <w:rFonts w:ascii="Times New Roman" w:eastAsia="Times New Roman" w:hAnsi="Times New Roman" w:cs="Times New Roman"/>
                <w:color w:val="000000"/>
                <w:sz w:val="24"/>
                <w:szCs w:val="24"/>
              </w:rPr>
              <w:t xml:space="preserve"> address or </w:t>
            </w:r>
            <w:r w:rsidR="00842A92">
              <w:rPr>
                <w:rFonts w:ascii="Times New Roman" w:eastAsia="Times New Roman" w:hAnsi="Times New Roman" w:cs="Times New Roman"/>
                <w:color w:val="000000"/>
                <w:sz w:val="24"/>
                <w:szCs w:val="24"/>
              </w:rPr>
              <w:t>4-byte</w:t>
            </w:r>
            <w:r>
              <w:rPr>
                <w:rFonts w:ascii="Times New Roman" w:eastAsia="Times New Roman" w:hAnsi="Times New Roman" w:cs="Times New Roman"/>
                <w:color w:val="000000"/>
                <w:sz w:val="24"/>
                <w:szCs w:val="24"/>
              </w:rPr>
              <w:t xml:space="preserve"> address. IPv4 notation in binary form </w:t>
            </w:r>
          </w:p>
          <w:p w14:paraId="3F335280" w14:textId="77777777" w:rsidR="00614C97" w:rsidRDefault="005922C1">
            <w:pPr>
              <w:pBdr>
                <w:top w:val="nil"/>
                <w:left w:val="nil"/>
                <w:bottom w:val="nil"/>
                <w:right w:val="nil"/>
                <w:between w:val="nil"/>
              </w:pBdr>
              <w:shd w:val="clear" w:color="auto" w:fill="FFFFFF"/>
              <w:spacing w:line="276" w:lineRule="auto"/>
              <w:ind w:left="31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11000000.10101000.00100101.11001000</w:t>
            </w:r>
          </w:p>
          <w:p w14:paraId="2EF0D3EB" w14:textId="77777777" w:rsidR="00614C97" w:rsidRDefault="00614C97">
            <w:pPr>
              <w:pBdr>
                <w:top w:val="nil"/>
                <w:left w:val="nil"/>
                <w:bottom w:val="nil"/>
                <w:right w:val="nil"/>
                <w:between w:val="nil"/>
              </w:pBdr>
              <w:shd w:val="clear" w:color="auto" w:fill="FFFFFF"/>
              <w:spacing w:line="276" w:lineRule="auto"/>
              <w:ind w:left="318"/>
              <w:jc w:val="both"/>
              <w:rPr>
                <w:rFonts w:ascii="Times New Roman" w:eastAsia="Times New Roman" w:hAnsi="Times New Roman" w:cs="Times New Roman"/>
                <w:b/>
                <w:color w:val="000000"/>
                <w:sz w:val="24"/>
                <w:szCs w:val="24"/>
              </w:rPr>
            </w:pPr>
          </w:p>
          <w:p w14:paraId="2D56162F" w14:textId="77777777" w:rsidR="00614C97" w:rsidRDefault="00614C97">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p>
          <w:p w14:paraId="75A6E1B8" w14:textId="10DDE2AF" w:rsidR="00614C97" w:rsidRPr="00842A92" w:rsidRDefault="005922C1" w:rsidP="00842A92">
            <w:pPr>
              <w:numPr>
                <w:ilvl w:val="0"/>
                <w:numId w:val="4"/>
              </w:numPr>
              <w:pBdr>
                <w:top w:val="nil"/>
                <w:left w:val="nil"/>
                <w:bottom w:val="nil"/>
                <w:right w:val="nil"/>
                <w:between w:val="nil"/>
              </w:pBdr>
              <w:shd w:val="clear" w:color="auto" w:fill="FFFFFF"/>
              <w:spacing w:line="276" w:lineRule="auto"/>
              <w:ind w:left="318" w:hanging="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Dotted decimal notation: </w:t>
            </w:r>
            <w:r>
              <w:rPr>
                <w:rFonts w:ascii="Times New Roman" w:eastAsia="Times New Roman" w:hAnsi="Times New Roman" w:cs="Times New Roman"/>
                <w:color w:val="000000"/>
                <w:sz w:val="24"/>
                <w:szCs w:val="24"/>
              </w:rPr>
              <w:t>To make the IPv4 more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compact and easier to read, Internet addresses are usually written in decimal form with a decimal point separating the bytes. Representation of IPv4 in decimal notation.</w:t>
            </w:r>
          </w:p>
          <w:p w14:paraId="1E2E56DE" w14:textId="77777777" w:rsidR="00614C97" w:rsidRDefault="005922C1">
            <w:pPr>
              <w:pBdr>
                <w:top w:val="nil"/>
                <w:left w:val="nil"/>
                <w:bottom w:val="nil"/>
                <w:right w:val="nil"/>
                <w:between w:val="nil"/>
              </w:pBdr>
              <w:shd w:val="clear" w:color="auto" w:fill="FFFFFF"/>
              <w:spacing w:line="276" w:lineRule="auto"/>
              <w:ind w:left="31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192.168.37.200</w:t>
            </w:r>
          </w:p>
          <w:p w14:paraId="72C74269" w14:textId="77777777" w:rsidR="00614C97" w:rsidRDefault="00614C97">
            <w:pPr>
              <w:pBdr>
                <w:top w:val="nil"/>
                <w:left w:val="nil"/>
                <w:bottom w:val="nil"/>
                <w:right w:val="nil"/>
                <w:between w:val="nil"/>
              </w:pBdr>
              <w:spacing w:after="200" w:line="276" w:lineRule="auto"/>
              <w:ind w:left="720"/>
              <w:rPr>
                <w:rFonts w:ascii="Times New Roman" w:eastAsia="Times New Roman" w:hAnsi="Times New Roman" w:cs="Times New Roman"/>
                <w:color w:val="000000"/>
                <w:sz w:val="24"/>
                <w:szCs w:val="24"/>
              </w:rPr>
            </w:pPr>
          </w:p>
          <w:p w14:paraId="614BA616" w14:textId="77777777" w:rsidR="00614C97" w:rsidRDefault="005922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Subnetting:</w:t>
            </w:r>
          </w:p>
          <w:p w14:paraId="2E2F8238" w14:textId="77777777" w:rsidR="00614C97" w:rsidRDefault="005922C1">
            <w:pPr>
              <w:shd w:val="clear" w:color="auto" w:fill="FFFFFF"/>
              <w:spacing w:line="276"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Process  of</w:t>
            </w:r>
            <w:proofErr w:type="gramEnd"/>
            <w:r>
              <w:rPr>
                <w:rFonts w:ascii="Times New Roman" w:eastAsia="Times New Roman" w:hAnsi="Times New Roman" w:cs="Times New Roman"/>
                <w:color w:val="000000"/>
                <w:sz w:val="24"/>
                <w:szCs w:val="24"/>
              </w:rPr>
              <w:t xml:space="preserve">  dividing  an  IP  network  in  to  sub  divisions  is  called  subnetting. Subnetting divides an IP address in to two parts as the network (or routing prefix) and the rest field (which is used to identify a specific host). CIDR notation is used to write a routing prefix.  </w:t>
            </w:r>
            <w:proofErr w:type="gramStart"/>
            <w:r>
              <w:rPr>
                <w:rFonts w:ascii="Times New Roman" w:eastAsia="Times New Roman" w:hAnsi="Times New Roman" w:cs="Times New Roman"/>
                <w:color w:val="000000"/>
                <w:sz w:val="24"/>
                <w:szCs w:val="24"/>
              </w:rPr>
              <w:t>This  notation</w:t>
            </w:r>
            <w:proofErr w:type="gramEnd"/>
            <w:r>
              <w:rPr>
                <w:rFonts w:ascii="Times New Roman" w:eastAsia="Times New Roman" w:hAnsi="Times New Roman" w:cs="Times New Roman"/>
                <w:color w:val="000000"/>
                <w:sz w:val="24"/>
                <w:szCs w:val="24"/>
              </w:rPr>
              <w:t xml:space="preserve">  uses  a  slash  (/)  to  separate  the  network starting  address  and  the  length  of  the  network  prefix  (in  bits).  </w:t>
            </w:r>
            <w:proofErr w:type="gramStart"/>
            <w:r>
              <w:rPr>
                <w:rFonts w:ascii="Times New Roman" w:eastAsia="Times New Roman" w:hAnsi="Times New Roman" w:cs="Times New Roman"/>
                <w:color w:val="000000"/>
                <w:sz w:val="24"/>
                <w:szCs w:val="24"/>
              </w:rPr>
              <w:t>For  example</w:t>
            </w:r>
            <w:proofErr w:type="gramEnd"/>
            <w:r>
              <w:rPr>
                <w:rFonts w:ascii="Times New Roman" w:eastAsia="Times New Roman" w:hAnsi="Times New Roman" w:cs="Times New Roman"/>
                <w:color w:val="000000"/>
                <w:sz w:val="24"/>
                <w:szCs w:val="24"/>
              </w:rPr>
              <w:t>,  in IPv4,  192.60.128.0/22  indicates  that  22  bits  are  allocated  for  the  ne</w:t>
            </w:r>
            <w:r>
              <w:rPr>
                <w:rFonts w:ascii="Times New Roman" w:eastAsia="Times New Roman" w:hAnsi="Times New Roman" w:cs="Times New Roman"/>
                <w:color w:val="000000"/>
                <w:sz w:val="24"/>
                <w:szCs w:val="24"/>
              </w:rPr>
              <w:t>twork  prefix and  the  remaining  10  bits  are  reserved  for  the  host  address.  In addition, routing prefix can also be represented using the subnet mask.</w:t>
            </w:r>
          </w:p>
          <w:p w14:paraId="6FA36B38" w14:textId="77777777" w:rsidR="00614C97" w:rsidRDefault="00614C97">
            <w:pPr>
              <w:shd w:val="clear" w:color="auto" w:fill="FFFFFF"/>
              <w:spacing w:line="276" w:lineRule="auto"/>
              <w:jc w:val="both"/>
              <w:rPr>
                <w:rFonts w:ascii="Times New Roman" w:eastAsia="Times New Roman" w:hAnsi="Times New Roman" w:cs="Times New Roman"/>
                <w:color w:val="000000"/>
                <w:sz w:val="24"/>
                <w:szCs w:val="24"/>
              </w:rPr>
            </w:pPr>
          </w:p>
          <w:p w14:paraId="6B552B1E" w14:textId="77777777" w:rsidR="00614C97" w:rsidRDefault="005922C1">
            <w:pPr>
              <w:pBdr>
                <w:top w:val="nil"/>
                <w:left w:val="nil"/>
                <w:bottom w:val="nil"/>
                <w:right w:val="nil"/>
                <w:between w:val="nil"/>
              </w:pBdr>
              <w:shd w:val="clear" w:color="auto" w:fill="FFFFFF"/>
              <w:spacing w:after="200" w:line="276" w:lineRule="auto"/>
              <w:jc w:val="cente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255.255.252.0  (</w:t>
            </w:r>
            <w:proofErr w:type="gramEnd"/>
            <w:r>
              <w:rPr>
                <w:rFonts w:ascii="Times New Roman" w:eastAsia="Times New Roman" w:hAnsi="Times New Roman" w:cs="Times New Roman"/>
                <w:sz w:val="24"/>
                <w:szCs w:val="24"/>
              </w:rPr>
              <w:t>11111111.11111111.11111100.00000000)</w:t>
            </w:r>
          </w:p>
          <w:p w14:paraId="3D640DC4" w14:textId="77777777" w:rsidR="00614C97" w:rsidRDefault="005922C1">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w:t>
            </w:r>
            <w:proofErr w:type="gramStart"/>
            <w:r>
              <w:rPr>
                <w:rFonts w:ascii="Times New Roman" w:eastAsia="Times New Roman" w:hAnsi="Times New Roman" w:cs="Times New Roman"/>
                <w:color w:val="000000"/>
                <w:sz w:val="24"/>
                <w:szCs w:val="24"/>
              </w:rPr>
              <w:t>the  subnet</w:t>
            </w:r>
            <w:proofErr w:type="gramEnd"/>
            <w:r>
              <w:rPr>
                <w:rFonts w:ascii="Times New Roman" w:eastAsia="Times New Roman" w:hAnsi="Times New Roman" w:cs="Times New Roman"/>
                <w:color w:val="000000"/>
                <w:sz w:val="24"/>
                <w:szCs w:val="24"/>
              </w:rPr>
              <w:t xml:space="preserve">  mask  for 192.60.128.0/22 . Separating the network portion and the subnet portion of an IP </w:t>
            </w:r>
            <w:r>
              <w:rPr>
                <w:sz w:val="24"/>
                <w:szCs w:val="24"/>
              </w:rPr>
              <w:t xml:space="preserve">address </w:t>
            </w:r>
            <w:r>
              <w:rPr>
                <w:rFonts w:ascii="Times New Roman" w:eastAsia="Times New Roman" w:hAnsi="Times New Roman" w:cs="Times New Roman"/>
                <w:color w:val="000000"/>
                <w:sz w:val="24"/>
                <w:szCs w:val="24"/>
              </w:rPr>
              <w:t>is done by performing a bitwise AND operation between the IP address and the subnet mask. This would result in identifying the network prefix and the host identifier.</w:t>
            </w:r>
          </w:p>
          <w:p w14:paraId="4270F963" w14:textId="77777777" w:rsidR="00614C97" w:rsidRDefault="00614C97">
            <w:pPr>
              <w:rPr>
                <w:rFonts w:ascii="Times New Roman" w:eastAsia="Times New Roman" w:hAnsi="Times New Roman" w:cs="Times New Roman"/>
                <w:color w:val="000000"/>
                <w:sz w:val="24"/>
                <w:szCs w:val="24"/>
              </w:rPr>
            </w:pPr>
          </w:p>
          <w:tbl>
            <w:tblPr>
              <w:tblStyle w:val="ae"/>
              <w:tblW w:w="9176" w:type="dxa"/>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0"/>
              <w:gridCol w:w="3258"/>
              <w:gridCol w:w="3258"/>
            </w:tblGrid>
            <w:tr w:rsidR="00614C97" w14:paraId="285EDFD8" w14:textId="77777777">
              <w:tc>
                <w:tcPr>
                  <w:tcW w:w="2660" w:type="dxa"/>
                </w:tcPr>
                <w:p w14:paraId="031C14FF" w14:textId="77777777" w:rsidR="00614C97" w:rsidRPr="00842A92" w:rsidRDefault="005922C1">
                  <w:pPr>
                    <w:jc w:val="center"/>
                    <w:rPr>
                      <w:rFonts w:ascii="Times New Roman" w:eastAsia="Times New Roman" w:hAnsi="Times New Roman" w:cs="Times New Roman"/>
                      <w:b/>
                      <w:bCs/>
                      <w:color w:val="000000"/>
                      <w:sz w:val="24"/>
                      <w:szCs w:val="24"/>
                    </w:rPr>
                  </w:pPr>
                  <w:r w:rsidRPr="00842A92">
                    <w:rPr>
                      <w:rFonts w:ascii="Times New Roman" w:eastAsia="Times New Roman" w:hAnsi="Times New Roman" w:cs="Times New Roman"/>
                      <w:b/>
                      <w:bCs/>
                      <w:color w:val="000000"/>
                      <w:sz w:val="24"/>
                      <w:szCs w:val="24"/>
                    </w:rPr>
                    <w:t>Class</w:t>
                  </w:r>
                </w:p>
              </w:tc>
              <w:tc>
                <w:tcPr>
                  <w:tcW w:w="3258" w:type="dxa"/>
                </w:tcPr>
                <w:p w14:paraId="675E3FCB" w14:textId="77777777" w:rsidR="00614C97" w:rsidRPr="00842A92" w:rsidRDefault="005922C1">
                  <w:pPr>
                    <w:jc w:val="center"/>
                    <w:rPr>
                      <w:rFonts w:ascii="Times New Roman" w:eastAsia="Times New Roman" w:hAnsi="Times New Roman" w:cs="Times New Roman"/>
                      <w:b/>
                      <w:bCs/>
                      <w:color w:val="000000"/>
                      <w:sz w:val="24"/>
                      <w:szCs w:val="24"/>
                    </w:rPr>
                  </w:pPr>
                  <w:r w:rsidRPr="00842A92">
                    <w:rPr>
                      <w:rFonts w:ascii="Times New Roman" w:eastAsia="Times New Roman" w:hAnsi="Times New Roman" w:cs="Times New Roman"/>
                      <w:b/>
                      <w:bCs/>
                      <w:color w:val="000000"/>
                      <w:sz w:val="24"/>
                      <w:szCs w:val="24"/>
                    </w:rPr>
                    <w:t>Start address</w:t>
                  </w:r>
                </w:p>
              </w:tc>
              <w:tc>
                <w:tcPr>
                  <w:tcW w:w="3258" w:type="dxa"/>
                </w:tcPr>
                <w:p w14:paraId="25C241B1" w14:textId="77777777" w:rsidR="00614C97" w:rsidRPr="00842A92" w:rsidRDefault="005922C1">
                  <w:pPr>
                    <w:jc w:val="center"/>
                    <w:rPr>
                      <w:rFonts w:ascii="Times New Roman" w:eastAsia="Times New Roman" w:hAnsi="Times New Roman" w:cs="Times New Roman"/>
                      <w:b/>
                      <w:bCs/>
                      <w:color w:val="000000"/>
                      <w:sz w:val="24"/>
                      <w:szCs w:val="24"/>
                    </w:rPr>
                  </w:pPr>
                  <w:r w:rsidRPr="00842A92">
                    <w:rPr>
                      <w:rFonts w:ascii="Times New Roman" w:eastAsia="Times New Roman" w:hAnsi="Times New Roman" w:cs="Times New Roman"/>
                      <w:b/>
                      <w:bCs/>
                      <w:color w:val="000000"/>
                      <w:sz w:val="24"/>
                      <w:szCs w:val="24"/>
                    </w:rPr>
                    <w:t>Finish address</w:t>
                  </w:r>
                </w:p>
              </w:tc>
            </w:tr>
            <w:tr w:rsidR="00614C97" w14:paraId="449183D0" w14:textId="77777777">
              <w:tc>
                <w:tcPr>
                  <w:tcW w:w="2660" w:type="dxa"/>
                </w:tcPr>
                <w:p w14:paraId="5ABE3251"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
              </w:tc>
              <w:tc>
                <w:tcPr>
                  <w:tcW w:w="3258" w:type="dxa"/>
                </w:tcPr>
                <w:p w14:paraId="4D9D26E4"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w:t>
                  </w:r>
                </w:p>
              </w:tc>
              <w:tc>
                <w:tcPr>
                  <w:tcW w:w="3258" w:type="dxa"/>
                </w:tcPr>
                <w:p w14:paraId="20E9CE06"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126.255.255.255</w:t>
                  </w:r>
                </w:p>
              </w:tc>
            </w:tr>
            <w:tr w:rsidR="00614C97" w14:paraId="1EFF5D1E" w14:textId="77777777">
              <w:tc>
                <w:tcPr>
                  <w:tcW w:w="2660" w:type="dxa"/>
                </w:tcPr>
                <w:p w14:paraId="1D7A8EEB"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
              </w:tc>
              <w:tc>
                <w:tcPr>
                  <w:tcW w:w="3258" w:type="dxa"/>
                </w:tcPr>
                <w:p w14:paraId="01C9845F"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128.0.0.0</w:t>
                  </w:r>
                </w:p>
              </w:tc>
              <w:tc>
                <w:tcPr>
                  <w:tcW w:w="3258" w:type="dxa"/>
                </w:tcPr>
                <w:p w14:paraId="2AE7F06D"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191.255.255.255</w:t>
                  </w:r>
                </w:p>
              </w:tc>
            </w:tr>
            <w:tr w:rsidR="00614C97" w14:paraId="7B4162F1" w14:textId="77777777">
              <w:tc>
                <w:tcPr>
                  <w:tcW w:w="2660" w:type="dxa"/>
                </w:tcPr>
                <w:p w14:paraId="45A4185F"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3258" w:type="dxa"/>
                </w:tcPr>
                <w:p w14:paraId="4347D17F"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192.0.0.0</w:t>
                  </w:r>
                </w:p>
              </w:tc>
              <w:tc>
                <w:tcPr>
                  <w:tcW w:w="3258" w:type="dxa"/>
                </w:tcPr>
                <w:p w14:paraId="353CDEF0"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223.255.255.255</w:t>
                  </w:r>
                </w:p>
              </w:tc>
            </w:tr>
            <w:tr w:rsidR="00614C97" w14:paraId="1035A975" w14:textId="77777777">
              <w:tc>
                <w:tcPr>
                  <w:tcW w:w="2660" w:type="dxa"/>
                </w:tcPr>
                <w:p w14:paraId="167DBBE1"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p>
              </w:tc>
              <w:tc>
                <w:tcPr>
                  <w:tcW w:w="3258" w:type="dxa"/>
                </w:tcPr>
                <w:p w14:paraId="709D51D2"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224.0.0.0</w:t>
                  </w:r>
                </w:p>
              </w:tc>
              <w:tc>
                <w:tcPr>
                  <w:tcW w:w="3258" w:type="dxa"/>
                </w:tcPr>
                <w:p w14:paraId="5E58D023"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239.255.255.255</w:t>
                  </w:r>
                </w:p>
              </w:tc>
            </w:tr>
            <w:tr w:rsidR="00614C97" w14:paraId="6B4104EC" w14:textId="77777777">
              <w:tc>
                <w:tcPr>
                  <w:tcW w:w="2660" w:type="dxa"/>
                </w:tcPr>
                <w:p w14:paraId="75B29FB4"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p>
              </w:tc>
              <w:tc>
                <w:tcPr>
                  <w:tcW w:w="3258" w:type="dxa"/>
                </w:tcPr>
                <w:p w14:paraId="60A5B10D"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240.0.0.0</w:t>
                  </w:r>
                </w:p>
              </w:tc>
              <w:tc>
                <w:tcPr>
                  <w:tcW w:w="3258" w:type="dxa"/>
                </w:tcPr>
                <w:p w14:paraId="4F8638E2" w14:textId="77777777" w:rsidR="00614C97" w:rsidRDefault="005922C1">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255.255.255.255</w:t>
                  </w:r>
                </w:p>
              </w:tc>
            </w:tr>
          </w:tbl>
          <w:p w14:paraId="4DBAA55F" w14:textId="7C317ABD" w:rsidR="00614C97" w:rsidRDefault="005922C1" w:rsidP="00842A92">
            <w:pPr>
              <w:spacing w:line="260" w:lineRule="auto"/>
              <w:ind w:right="477"/>
              <w:jc w:val="both"/>
              <w:rPr>
                <w:rFonts w:ascii="Times New Roman" w:eastAsia="Times New Roman" w:hAnsi="Times New Roman" w:cs="Times New Roman"/>
                <w:sz w:val="24"/>
                <w:szCs w:val="24"/>
              </w:rPr>
            </w:pPr>
            <w:r>
              <w:rPr>
                <w:sz w:val="24"/>
                <w:szCs w:val="24"/>
              </w:rPr>
              <w:t xml:space="preserve">    </w:t>
            </w:r>
          </w:p>
        </w:tc>
      </w:tr>
    </w:tbl>
    <w:p w14:paraId="67AE9812" w14:textId="77777777" w:rsidR="00614C97" w:rsidRDefault="00614C97">
      <w:pPr>
        <w:widowControl w:val="0"/>
        <w:spacing w:after="0" w:line="264" w:lineRule="auto"/>
        <w:jc w:val="both"/>
        <w:rPr>
          <w:rFonts w:ascii="Times New Roman" w:eastAsia="Times New Roman" w:hAnsi="Times New Roman" w:cs="Times New Roman"/>
          <w:b/>
          <w:sz w:val="24"/>
          <w:szCs w:val="24"/>
        </w:rPr>
      </w:pPr>
    </w:p>
    <w:tbl>
      <w:tblPr>
        <w:tblStyle w:val="af"/>
        <w:tblW w:w="991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8"/>
      </w:tblGrid>
      <w:tr w:rsidR="00614C97" w14:paraId="7A17D262" w14:textId="77777777" w:rsidTr="00842A92">
        <w:tc>
          <w:tcPr>
            <w:tcW w:w="9918" w:type="dxa"/>
          </w:tcPr>
          <w:p w14:paraId="300CE772" w14:textId="77777777" w:rsidR="00614C97" w:rsidRDefault="005922C1">
            <w:pPr>
              <w:widowControl w:val="0"/>
              <w:spacing w:line="264"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color w:val="BC202E"/>
                <w:sz w:val="24"/>
                <w:szCs w:val="24"/>
                <w:highlight w:val="white"/>
              </w:rPr>
              <w:t>Stepwise-Procedure:</w:t>
            </w:r>
          </w:p>
        </w:tc>
      </w:tr>
      <w:tr w:rsidR="00614C97" w14:paraId="37AB7FF3" w14:textId="77777777" w:rsidTr="00842A92">
        <w:tc>
          <w:tcPr>
            <w:tcW w:w="9918" w:type="dxa"/>
          </w:tcPr>
          <w:p w14:paraId="7EEEEEDC" w14:textId="36460430" w:rsidR="00614C97" w:rsidRPr="00842A92" w:rsidRDefault="005922C1" w:rsidP="00842A92">
            <w:pPr>
              <w:pStyle w:val="ListParagraph"/>
              <w:numPr>
                <w:ilvl w:val="0"/>
                <w:numId w:val="6"/>
              </w:numPr>
              <w:ind w:left="449"/>
              <w:rPr>
                <w:rFonts w:ascii="Times New Roman" w:eastAsia="Times New Roman" w:hAnsi="Times New Roman" w:cs="Times New Roman"/>
                <w:sz w:val="24"/>
                <w:szCs w:val="24"/>
                <w:highlight w:val="white"/>
              </w:rPr>
            </w:pPr>
            <w:r w:rsidRPr="00842A92">
              <w:rPr>
                <w:rFonts w:ascii="Times New Roman" w:eastAsia="Times New Roman" w:hAnsi="Times New Roman" w:cs="Times New Roman"/>
                <w:sz w:val="24"/>
                <w:szCs w:val="24"/>
                <w:highlight w:val="white"/>
              </w:rPr>
              <w:t>Create a network with switches and PCs using Cisco packet tracer.</w:t>
            </w:r>
          </w:p>
          <w:p w14:paraId="2F4E7877" w14:textId="63CF12D6" w:rsidR="00614C97" w:rsidRPr="00842A92" w:rsidRDefault="005922C1" w:rsidP="00842A92">
            <w:pPr>
              <w:pStyle w:val="ListParagraph"/>
              <w:numPr>
                <w:ilvl w:val="0"/>
                <w:numId w:val="6"/>
              </w:numPr>
              <w:ind w:left="449"/>
              <w:rPr>
                <w:rFonts w:ascii="Times New Roman" w:eastAsia="Times New Roman" w:hAnsi="Times New Roman" w:cs="Times New Roman"/>
                <w:sz w:val="24"/>
                <w:szCs w:val="24"/>
                <w:highlight w:val="white"/>
              </w:rPr>
            </w:pPr>
            <w:r w:rsidRPr="00842A92">
              <w:rPr>
                <w:rFonts w:ascii="Times New Roman" w:eastAsia="Times New Roman" w:hAnsi="Times New Roman" w:cs="Times New Roman"/>
                <w:sz w:val="24"/>
                <w:szCs w:val="24"/>
                <w:highlight w:val="white"/>
              </w:rPr>
              <w:t>Add IP address and default subnet mask.</w:t>
            </w:r>
          </w:p>
          <w:p w14:paraId="70704186" w14:textId="0BBE67ED" w:rsidR="00614C97" w:rsidRPr="00842A92" w:rsidRDefault="005922C1" w:rsidP="00842A92">
            <w:pPr>
              <w:pStyle w:val="ListParagraph"/>
              <w:numPr>
                <w:ilvl w:val="0"/>
                <w:numId w:val="6"/>
              </w:numPr>
              <w:ind w:left="449"/>
              <w:rPr>
                <w:rFonts w:ascii="Times New Roman" w:eastAsia="Times New Roman" w:hAnsi="Times New Roman" w:cs="Times New Roman"/>
                <w:sz w:val="24"/>
                <w:szCs w:val="24"/>
                <w:highlight w:val="white"/>
              </w:rPr>
            </w:pPr>
            <w:r w:rsidRPr="00842A92">
              <w:rPr>
                <w:rFonts w:ascii="Times New Roman" w:eastAsia="Times New Roman" w:hAnsi="Times New Roman" w:cs="Times New Roman"/>
                <w:sz w:val="24"/>
                <w:szCs w:val="24"/>
                <w:highlight w:val="white"/>
              </w:rPr>
              <w:t>Ping from one terminal to another.</w:t>
            </w:r>
          </w:p>
          <w:p w14:paraId="1D8E98C9" w14:textId="71AEEC7A" w:rsidR="00614C97" w:rsidRPr="00842A92" w:rsidRDefault="005922C1" w:rsidP="00842A92">
            <w:pPr>
              <w:pStyle w:val="ListParagraph"/>
              <w:numPr>
                <w:ilvl w:val="0"/>
                <w:numId w:val="6"/>
              </w:numPr>
              <w:ind w:left="449"/>
              <w:rPr>
                <w:rFonts w:ascii="Times New Roman" w:eastAsia="Times New Roman" w:hAnsi="Times New Roman" w:cs="Times New Roman"/>
                <w:sz w:val="24"/>
                <w:szCs w:val="24"/>
                <w:highlight w:val="white"/>
              </w:rPr>
            </w:pPr>
            <w:r w:rsidRPr="00842A92">
              <w:rPr>
                <w:rFonts w:ascii="Times New Roman" w:eastAsia="Times New Roman" w:hAnsi="Times New Roman" w:cs="Times New Roman"/>
                <w:sz w:val="24"/>
                <w:szCs w:val="24"/>
                <w:highlight w:val="white"/>
              </w:rPr>
              <w:t>Change the subnet mask and IP addresses.</w:t>
            </w:r>
          </w:p>
          <w:p w14:paraId="0288081A" w14:textId="5894EAFA" w:rsidR="00614C97" w:rsidRPr="00842A92" w:rsidRDefault="005922C1" w:rsidP="00842A92">
            <w:pPr>
              <w:pStyle w:val="ListParagraph"/>
              <w:numPr>
                <w:ilvl w:val="0"/>
                <w:numId w:val="6"/>
              </w:numPr>
              <w:ind w:left="449"/>
              <w:jc w:val="both"/>
              <w:rPr>
                <w:rFonts w:ascii="Times New Roman" w:eastAsia="Times New Roman" w:hAnsi="Times New Roman" w:cs="Times New Roman"/>
                <w:sz w:val="24"/>
                <w:szCs w:val="24"/>
                <w:highlight w:val="white"/>
              </w:rPr>
            </w:pPr>
            <w:r w:rsidRPr="00842A92">
              <w:rPr>
                <w:rFonts w:ascii="Times New Roman" w:eastAsia="Times New Roman" w:hAnsi="Times New Roman" w:cs="Times New Roman"/>
                <w:sz w:val="24"/>
                <w:szCs w:val="24"/>
                <w:highlight w:val="white"/>
              </w:rPr>
              <w:t>Ping from one terminal to another appropriate terminal.</w:t>
            </w:r>
          </w:p>
        </w:tc>
      </w:tr>
    </w:tbl>
    <w:p w14:paraId="49585117" w14:textId="77777777" w:rsidR="00614C97" w:rsidRDefault="00614C97">
      <w:pPr>
        <w:widowControl w:val="0"/>
        <w:spacing w:after="0" w:line="264" w:lineRule="auto"/>
        <w:jc w:val="both"/>
        <w:rPr>
          <w:rFonts w:ascii="Times New Roman" w:eastAsia="Times New Roman" w:hAnsi="Times New Roman" w:cs="Times New Roman"/>
          <w:b/>
          <w:sz w:val="24"/>
          <w:szCs w:val="24"/>
        </w:rPr>
      </w:pPr>
    </w:p>
    <w:p w14:paraId="5C2BB898" w14:textId="77777777" w:rsidR="00614C97" w:rsidRDefault="00614C97">
      <w:pPr>
        <w:widowControl w:val="0"/>
        <w:spacing w:after="0" w:line="264" w:lineRule="auto"/>
        <w:ind w:hanging="851"/>
        <w:jc w:val="both"/>
        <w:rPr>
          <w:rFonts w:ascii="Times New Roman" w:eastAsia="Times New Roman" w:hAnsi="Times New Roman" w:cs="Times New Roman"/>
          <w:b/>
          <w:sz w:val="24"/>
          <w:szCs w:val="24"/>
        </w:rPr>
      </w:pPr>
    </w:p>
    <w:p w14:paraId="145585E0" w14:textId="77777777" w:rsidR="00614C97" w:rsidRDefault="00614C97">
      <w:pPr>
        <w:widowControl w:val="0"/>
        <w:spacing w:after="0" w:line="264" w:lineRule="auto"/>
        <w:ind w:hanging="851"/>
        <w:jc w:val="both"/>
        <w:rPr>
          <w:rFonts w:ascii="Times New Roman" w:eastAsia="Times New Roman" w:hAnsi="Times New Roman" w:cs="Times New Roman"/>
          <w:b/>
          <w:sz w:val="24"/>
          <w:szCs w:val="24"/>
        </w:rPr>
      </w:pPr>
    </w:p>
    <w:p w14:paraId="2FFD9002" w14:textId="77777777" w:rsidR="00614C97" w:rsidRDefault="00614C97">
      <w:pPr>
        <w:widowControl w:val="0"/>
        <w:spacing w:after="0" w:line="264" w:lineRule="auto"/>
        <w:ind w:hanging="851"/>
        <w:jc w:val="both"/>
        <w:rPr>
          <w:rFonts w:ascii="Times New Roman" w:eastAsia="Times New Roman" w:hAnsi="Times New Roman" w:cs="Times New Roman"/>
          <w:b/>
          <w:sz w:val="24"/>
          <w:szCs w:val="24"/>
        </w:rPr>
      </w:pPr>
    </w:p>
    <w:p w14:paraId="2D8A67F5" w14:textId="77777777" w:rsidR="00614C97" w:rsidRDefault="00614C97">
      <w:pPr>
        <w:widowControl w:val="0"/>
        <w:spacing w:after="0" w:line="264" w:lineRule="auto"/>
        <w:ind w:hanging="851"/>
        <w:jc w:val="both"/>
        <w:rPr>
          <w:rFonts w:ascii="Times New Roman" w:eastAsia="Times New Roman" w:hAnsi="Times New Roman" w:cs="Times New Roman"/>
          <w:b/>
          <w:sz w:val="24"/>
          <w:szCs w:val="24"/>
        </w:rPr>
      </w:pPr>
    </w:p>
    <w:p w14:paraId="3F0B5C56" w14:textId="77777777" w:rsidR="00DC1DAB" w:rsidRDefault="00DC1DAB">
      <w:pPr>
        <w:widowControl w:val="0"/>
        <w:spacing w:after="0" w:line="264" w:lineRule="auto"/>
        <w:ind w:hanging="851"/>
        <w:jc w:val="both"/>
        <w:rPr>
          <w:rFonts w:ascii="Times New Roman" w:eastAsia="Times New Roman" w:hAnsi="Times New Roman" w:cs="Times New Roman"/>
          <w:b/>
          <w:sz w:val="24"/>
          <w:szCs w:val="24"/>
        </w:rPr>
      </w:pPr>
    </w:p>
    <w:p w14:paraId="4A5D92AC" w14:textId="77777777" w:rsidR="00DC1DAB" w:rsidRDefault="00DC1DAB">
      <w:pPr>
        <w:widowControl w:val="0"/>
        <w:spacing w:after="0" w:line="264" w:lineRule="auto"/>
        <w:ind w:hanging="851"/>
        <w:jc w:val="both"/>
        <w:rPr>
          <w:rFonts w:ascii="Times New Roman" w:eastAsia="Times New Roman" w:hAnsi="Times New Roman" w:cs="Times New Roman"/>
          <w:b/>
          <w:sz w:val="24"/>
          <w:szCs w:val="24"/>
        </w:rPr>
      </w:pPr>
    </w:p>
    <w:p w14:paraId="31C2E391" w14:textId="77777777" w:rsidR="00614C97" w:rsidRDefault="00614C97">
      <w:pPr>
        <w:widowControl w:val="0"/>
        <w:spacing w:after="0" w:line="264" w:lineRule="auto"/>
        <w:ind w:hanging="851"/>
        <w:jc w:val="both"/>
        <w:rPr>
          <w:rFonts w:ascii="Times New Roman" w:eastAsia="Times New Roman" w:hAnsi="Times New Roman" w:cs="Times New Roman"/>
          <w:b/>
          <w:sz w:val="24"/>
          <w:szCs w:val="24"/>
        </w:rPr>
      </w:pPr>
    </w:p>
    <w:tbl>
      <w:tblPr>
        <w:tblStyle w:val="af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614C97" w14:paraId="68E4BCE4" w14:textId="77777777">
        <w:tc>
          <w:tcPr>
            <w:tcW w:w="9782" w:type="dxa"/>
          </w:tcPr>
          <w:p w14:paraId="1CA1090B" w14:textId="77777777" w:rsidR="00614C97" w:rsidRDefault="005922C1">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Observation Table:</w:t>
            </w:r>
          </w:p>
        </w:tc>
      </w:tr>
      <w:tr w:rsidR="00614C97" w14:paraId="092F146E" w14:textId="77777777">
        <w:tc>
          <w:tcPr>
            <w:tcW w:w="9782" w:type="dxa"/>
          </w:tcPr>
          <w:p w14:paraId="2A2F6520" w14:textId="0D22E1C0" w:rsidR="00614C97" w:rsidRDefault="005922C1">
            <w:pPr>
              <w:pBdr>
                <w:top w:val="nil"/>
                <w:left w:val="nil"/>
                <w:bottom w:val="nil"/>
                <w:right w:val="nil"/>
                <w:between w:val="nil"/>
              </w:pBdr>
              <w:spacing w:line="276" w:lineRule="auto"/>
              <w:ind w:left="3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Screen</w:t>
            </w:r>
            <w:r>
              <w:rPr>
                <w:rFonts w:ascii="Times New Roman" w:eastAsia="Times New Roman" w:hAnsi="Times New Roman" w:cs="Times New Roman"/>
                <w:b/>
                <w:color w:val="000000"/>
                <w:sz w:val="24"/>
                <w:szCs w:val="24"/>
              </w:rPr>
              <w:t>shots</w:t>
            </w:r>
            <w:r w:rsidR="00842A92">
              <w:rPr>
                <w:rFonts w:ascii="Times New Roman" w:eastAsia="Times New Roman" w:hAnsi="Times New Roman" w:cs="Times New Roman"/>
                <w:b/>
                <w:color w:val="000000"/>
                <w:sz w:val="24"/>
                <w:szCs w:val="24"/>
              </w:rPr>
              <w:t>:</w:t>
            </w:r>
          </w:p>
          <w:p w14:paraId="6FFB42B7" w14:textId="083B694B" w:rsidR="00614C97" w:rsidRDefault="005922C1">
            <w:r>
              <w:rPr>
                <w:noProof/>
              </w:rPr>
              <w:drawing>
                <wp:inline distT="0" distB="0" distL="0" distR="0" wp14:anchorId="5B01F17A" wp14:editId="7499C7CF">
                  <wp:extent cx="5943600" cy="371221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712210"/>
                          </a:xfrm>
                          <a:prstGeom prst="rect">
                            <a:avLst/>
                          </a:prstGeom>
                          <a:ln/>
                        </pic:spPr>
                      </pic:pic>
                    </a:graphicData>
                  </a:graphic>
                </wp:inline>
              </w:drawing>
            </w:r>
            <w:bookmarkStart w:id="0" w:name="_heading=h.1fob9te" w:colFirst="0" w:colLast="0"/>
            <w:bookmarkEnd w:id="0"/>
            <w:r w:rsidRPr="00842A92">
              <w:rPr>
                <w:rFonts w:ascii="Times New Roman" w:eastAsia="Times New Roman" w:hAnsi="Times New Roman" w:cs="Times New Roman"/>
                <w:b/>
                <w:color w:val="000000"/>
                <w:sz w:val="24"/>
                <w:szCs w:val="24"/>
              </w:rPr>
              <w:t>Simulation Screenshots</w:t>
            </w:r>
            <w:r w:rsidR="00842A92">
              <w:rPr>
                <w:rFonts w:ascii="Times New Roman" w:eastAsia="Times New Roman" w:hAnsi="Times New Roman" w:cs="Times New Roman"/>
                <w:b/>
                <w:color w:val="000000"/>
                <w:sz w:val="24"/>
                <w:szCs w:val="24"/>
              </w:rPr>
              <w:t>:</w:t>
            </w:r>
          </w:p>
          <w:p w14:paraId="153B5AFF" w14:textId="77777777" w:rsidR="00614C97" w:rsidRPr="00842A92" w:rsidRDefault="005922C1">
            <w:pPr>
              <w:rPr>
                <w:rFonts w:ascii="Times New Roman" w:eastAsia="Times New Roman" w:hAnsi="Times New Roman" w:cs="Times New Roman"/>
                <w:bCs/>
                <w:color w:val="000000"/>
                <w:sz w:val="24"/>
                <w:szCs w:val="24"/>
              </w:rPr>
            </w:pPr>
            <w:r w:rsidRPr="00842A92">
              <w:rPr>
                <w:rFonts w:ascii="Times New Roman" w:eastAsia="Times New Roman" w:hAnsi="Times New Roman" w:cs="Times New Roman"/>
                <w:bCs/>
                <w:color w:val="000000"/>
                <w:sz w:val="24"/>
                <w:szCs w:val="24"/>
              </w:rPr>
              <w:t>Network Connections:</w:t>
            </w:r>
          </w:p>
          <w:p w14:paraId="211EAD7F" w14:textId="77777777" w:rsidR="00614C97" w:rsidRDefault="005922C1" w:rsidP="00842A92">
            <w:pPr>
              <w:jc w:val="center"/>
            </w:pPr>
            <w:r>
              <w:rPr>
                <w:noProof/>
              </w:rPr>
              <w:drawing>
                <wp:inline distT="114300" distB="114300" distL="114300" distR="114300" wp14:anchorId="4A933F05" wp14:editId="47D651D8">
                  <wp:extent cx="5113020" cy="295656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b="10619"/>
                          <a:stretch>
                            <a:fillRect/>
                          </a:stretch>
                        </pic:blipFill>
                        <pic:spPr>
                          <a:xfrm>
                            <a:off x="0" y="0"/>
                            <a:ext cx="5113736" cy="2956974"/>
                          </a:xfrm>
                          <a:prstGeom prst="rect">
                            <a:avLst/>
                          </a:prstGeom>
                          <a:ln/>
                        </pic:spPr>
                      </pic:pic>
                    </a:graphicData>
                  </a:graphic>
                </wp:inline>
              </w:drawing>
            </w:r>
          </w:p>
          <w:p w14:paraId="3E959424" w14:textId="77777777" w:rsidR="00842A92" w:rsidRDefault="00842A92" w:rsidP="00842A92">
            <w:pPr>
              <w:jc w:val="center"/>
            </w:pPr>
          </w:p>
          <w:p w14:paraId="2504542C" w14:textId="77777777" w:rsidR="00842A92" w:rsidRDefault="00842A92" w:rsidP="00842A92">
            <w:pPr>
              <w:jc w:val="center"/>
            </w:pPr>
          </w:p>
          <w:p w14:paraId="4052E982" w14:textId="77777777" w:rsidR="00842A92" w:rsidRDefault="00842A92" w:rsidP="00842A92">
            <w:pPr>
              <w:jc w:val="center"/>
            </w:pPr>
          </w:p>
          <w:p w14:paraId="761249A2" w14:textId="77777777" w:rsidR="00DC1DAB" w:rsidRDefault="00DC1DAB" w:rsidP="00DC1DAB"/>
          <w:p w14:paraId="50FA4ACE" w14:textId="77777777" w:rsidR="00842A92" w:rsidRDefault="00842A92" w:rsidP="00842A92">
            <w:pPr>
              <w:jc w:val="center"/>
            </w:pPr>
          </w:p>
          <w:p w14:paraId="30F2B834" w14:textId="77777777" w:rsidR="00614C97" w:rsidRDefault="005922C1">
            <w:pPr>
              <w:jc w:val="center"/>
            </w:pPr>
            <w:r>
              <w:rPr>
                <w:noProof/>
              </w:rPr>
              <w:drawing>
                <wp:inline distT="114300" distB="114300" distL="114300" distR="114300" wp14:anchorId="35E6A1FC" wp14:editId="16929DA1">
                  <wp:extent cx="5481638" cy="3837146"/>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b="2717"/>
                          <a:stretch>
                            <a:fillRect/>
                          </a:stretch>
                        </pic:blipFill>
                        <pic:spPr>
                          <a:xfrm>
                            <a:off x="0" y="0"/>
                            <a:ext cx="5481638" cy="3837146"/>
                          </a:xfrm>
                          <a:prstGeom prst="rect">
                            <a:avLst/>
                          </a:prstGeom>
                          <a:ln/>
                        </pic:spPr>
                      </pic:pic>
                    </a:graphicData>
                  </a:graphic>
                </wp:inline>
              </w:drawing>
            </w:r>
          </w:p>
          <w:p w14:paraId="408B2C9D" w14:textId="77777777" w:rsidR="00842A92" w:rsidRDefault="00842A92">
            <w:pPr>
              <w:rPr>
                <w:rFonts w:ascii="Times New Roman" w:eastAsia="Times New Roman" w:hAnsi="Times New Roman" w:cs="Times New Roman"/>
                <w:bCs/>
                <w:color w:val="000000"/>
                <w:sz w:val="24"/>
                <w:szCs w:val="24"/>
              </w:rPr>
            </w:pPr>
          </w:p>
          <w:p w14:paraId="6ACC9F35" w14:textId="58BA98ED" w:rsidR="00614C97" w:rsidRPr="00842A92" w:rsidRDefault="005922C1">
            <w:pPr>
              <w:rPr>
                <w:rFonts w:ascii="Times New Roman" w:eastAsia="Times New Roman" w:hAnsi="Times New Roman" w:cs="Times New Roman"/>
                <w:bCs/>
                <w:color w:val="000000"/>
                <w:sz w:val="24"/>
                <w:szCs w:val="24"/>
              </w:rPr>
            </w:pPr>
            <w:r w:rsidRPr="00842A92">
              <w:rPr>
                <w:rFonts w:ascii="Times New Roman" w:eastAsia="Times New Roman" w:hAnsi="Times New Roman" w:cs="Times New Roman"/>
                <w:bCs/>
                <w:color w:val="000000"/>
                <w:sz w:val="24"/>
                <w:szCs w:val="24"/>
              </w:rPr>
              <w:t>Message reaches router2:</w:t>
            </w:r>
          </w:p>
          <w:p w14:paraId="47049AFB" w14:textId="77777777" w:rsidR="00614C97" w:rsidRDefault="005922C1" w:rsidP="00842A92">
            <w:pPr>
              <w:jc w:val="center"/>
            </w:pPr>
            <w:r>
              <w:rPr>
                <w:noProof/>
              </w:rPr>
              <w:drawing>
                <wp:inline distT="114300" distB="114300" distL="114300" distR="114300" wp14:anchorId="31DB8662" wp14:editId="705A7154">
                  <wp:extent cx="5349240" cy="3101340"/>
                  <wp:effectExtent l="0" t="0" r="3810" b="381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b="6449"/>
                          <a:stretch>
                            <a:fillRect/>
                          </a:stretch>
                        </pic:blipFill>
                        <pic:spPr>
                          <a:xfrm>
                            <a:off x="0" y="0"/>
                            <a:ext cx="5350001" cy="3101781"/>
                          </a:xfrm>
                          <a:prstGeom prst="rect">
                            <a:avLst/>
                          </a:prstGeom>
                          <a:ln/>
                        </pic:spPr>
                      </pic:pic>
                    </a:graphicData>
                  </a:graphic>
                </wp:inline>
              </w:drawing>
            </w:r>
          </w:p>
          <w:p w14:paraId="01ED3FF6" w14:textId="77777777" w:rsidR="00842A92" w:rsidRDefault="00842A92" w:rsidP="00842A92">
            <w:pPr>
              <w:jc w:val="center"/>
            </w:pPr>
          </w:p>
          <w:p w14:paraId="04662AFE" w14:textId="77777777" w:rsidR="00842A92" w:rsidRDefault="00842A92" w:rsidP="00842A92">
            <w:pPr>
              <w:jc w:val="center"/>
            </w:pPr>
          </w:p>
          <w:p w14:paraId="39D6CE31" w14:textId="77777777" w:rsidR="00842A92" w:rsidRDefault="00842A92" w:rsidP="00842A92">
            <w:pPr>
              <w:jc w:val="center"/>
            </w:pPr>
          </w:p>
          <w:p w14:paraId="16BA6A39" w14:textId="77777777" w:rsidR="00614C97" w:rsidRDefault="005922C1">
            <w:pPr>
              <w:rPr>
                <w:b/>
              </w:rPr>
            </w:pPr>
            <w:r w:rsidRPr="00842A92">
              <w:rPr>
                <w:rFonts w:ascii="Times New Roman" w:eastAsia="Times New Roman" w:hAnsi="Times New Roman" w:cs="Times New Roman"/>
                <w:bCs/>
                <w:color w:val="000000"/>
                <w:sz w:val="24"/>
                <w:szCs w:val="24"/>
              </w:rPr>
              <w:lastRenderedPageBreak/>
              <w:t>Message reaches the other router:</w:t>
            </w:r>
          </w:p>
          <w:p w14:paraId="0889DAC9" w14:textId="77777777" w:rsidR="00614C97" w:rsidRDefault="005922C1">
            <w:r>
              <w:rPr>
                <w:noProof/>
              </w:rPr>
              <w:drawing>
                <wp:inline distT="114300" distB="114300" distL="114300" distR="114300" wp14:anchorId="3CA4B161" wp14:editId="153598DA">
                  <wp:extent cx="6076950" cy="3148261"/>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4564" b="9249"/>
                          <a:stretch>
                            <a:fillRect/>
                          </a:stretch>
                        </pic:blipFill>
                        <pic:spPr>
                          <a:xfrm>
                            <a:off x="0" y="0"/>
                            <a:ext cx="6076950" cy="3148261"/>
                          </a:xfrm>
                          <a:prstGeom prst="rect">
                            <a:avLst/>
                          </a:prstGeom>
                          <a:ln/>
                        </pic:spPr>
                      </pic:pic>
                    </a:graphicData>
                  </a:graphic>
                </wp:inline>
              </w:drawing>
            </w:r>
          </w:p>
          <w:p w14:paraId="2B9B0ED6" w14:textId="77777777" w:rsidR="00614C97" w:rsidRDefault="00614C97"/>
          <w:p w14:paraId="3B87C623" w14:textId="77777777" w:rsidR="00614C97" w:rsidRPr="00842A92" w:rsidRDefault="005922C1">
            <w:pPr>
              <w:rPr>
                <w:rFonts w:ascii="Times New Roman" w:eastAsia="Times New Roman" w:hAnsi="Times New Roman" w:cs="Times New Roman"/>
                <w:bCs/>
                <w:color w:val="000000"/>
                <w:sz w:val="24"/>
                <w:szCs w:val="24"/>
              </w:rPr>
            </w:pPr>
            <w:r w:rsidRPr="00842A92">
              <w:rPr>
                <w:rFonts w:ascii="Times New Roman" w:eastAsia="Times New Roman" w:hAnsi="Times New Roman" w:cs="Times New Roman"/>
                <w:bCs/>
                <w:color w:val="000000"/>
                <w:sz w:val="24"/>
                <w:szCs w:val="24"/>
              </w:rPr>
              <w:t>Message reaches destination:</w:t>
            </w:r>
          </w:p>
          <w:p w14:paraId="62C90C2C" w14:textId="77777777" w:rsidR="00614C97" w:rsidRDefault="005922C1" w:rsidP="00842A92">
            <w:pPr>
              <w:jc w:val="center"/>
            </w:pPr>
            <w:r>
              <w:rPr>
                <w:noProof/>
              </w:rPr>
              <w:drawing>
                <wp:inline distT="114300" distB="114300" distL="114300" distR="114300" wp14:anchorId="4435A907" wp14:editId="59A25678">
                  <wp:extent cx="6076950" cy="33655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076950" cy="3365500"/>
                          </a:xfrm>
                          <a:prstGeom prst="rect">
                            <a:avLst/>
                          </a:prstGeom>
                          <a:ln/>
                        </pic:spPr>
                      </pic:pic>
                    </a:graphicData>
                  </a:graphic>
                </wp:inline>
              </w:drawing>
            </w:r>
          </w:p>
          <w:p w14:paraId="177521A7" w14:textId="77777777" w:rsidR="00842A92" w:rsidRDefault="00842A92">
            <w:pPr>
              <w:rPr>
                <w:b/>
              </w:rPr>
            </w:pPr>
          </w:p>
          <w:p w14:paraId="180F7194" w14:textId="77777777" w:rsidR="00842A92" w:rsidRDefault="00842A92">
            <w:pPr>
              <w:rPr>
                <w:b/>
              </w:rPr>
            </w:pPr>
          </w:p>
          <w:p w14:paraId="3D9213BF" w14:textId="77777777" w:rsidR="00842A92" w:rsidRDefault="00842A92">
            <w:pPr>
              <w:rPr>
                <w:b/>
              </w:rPr>
            </w:pPr>
          </w:p>
          <w:p w14:paraId="7F6C9060" w14:textId="77777777" w:rsidR="00842A92" w:rsidRDefault="00842A92">
            <w:pPr>
              <w:rPr>
                <w:b/>
              </w:rPr>
            </w:pPr>
          </w:p>
          <w:p w14:paraId="25BAE99A" w14:textId="77777777" w:rsidR="00842A92" w:rsidRDefault="00842A92">
            <w:pPr>
              <w:rPr>
                <w:b/>
              </w:rPr>
            </w:pPr>
          </w:p>
          <w:p w14:paraId="28843EDF" w14:textId="77777777" w:rsidR="00DC1DAB" w:rsidRDefault="00DC1DAB">
            <w:pPr>
              <w:rPr>
                <w:b/>
              </w:rPr>
            </w:pPr>
          </w:p>
          <w:p w14:paraId="55E4DD8F" w14:textId="02EBA8E4" w:rsidR="00614C97" w:rsidRPr="00842A92" w:rsidRDefault="005922C1">
            <w:pPr>
              <w:rPr>
                <w:rFonts w:ascii="Times New Roman" w:eastAsia="Times New Roman" w:hAnsi="Times New Roman" w:cs="Times New Roman"/>
                <w:bCs/>
                <w:color w:val="000000"/>
                <w:sz w:val="24"/>
                <w:szCs w:val="24"/>
              </w:rPr>
            </w:pPr>
            <w:r w:rsidRPr="00842A92">
              <w:rPr>
                <w:rFonts w:ascii="Times New Roman" w:eastAsia="Times New Roman" w:hAnsi="Times New Roman" w:cs="Times New Roman"/>
                <w:bCs/>
                <w:color w:val="000000"/>
                <w:sz w:val="24"/>
                <w:szCs w:val="24"/>
              </w:rPr>
              <w:lastRenderedPageBreak/>
              <w:t>Acknowledgement is received:</w:t>
            </w:r>
          </w:p>
          <w:p w14:paraId="45A257B3" w14:textId="6E02CBDB" w:rsidR="00614C97" w:rsidRDefault="005922C1" w:rsidP="00842A92">
            <w:pPr>
              <w:jc w:val="center"/>
            </w:pPr>
            <w:r>
              <w:rPr>
                <w:noProof/>
              </w:rPr>
              <w:drawing>
                <wp:inline distT="114300" distB="114300" distL="114300" distR="114300" wp14:anchorId="43DC2D22" wp14:editId="3B5EADA1">
                  <wp:extent cx="5745480" cy="3124200"/>
                  <wp:effectExtent l="0" t="0" r="762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45480" cy="3124200"/>
                          </a:xfrm>
                          <a:prstGeom prst="rect">
                            <a:avLst/>
                          </a:prstGeom>
                          <a:ln/>
                        </pic:spPr>
                      </pic:pic>
                    </a:graphicData>
                  </a:graphic>
                </wp:inline>
              </w:drawing>
            </w:r>
          </w:p>
          <w:p w14:paraId="64550318" w14:textId="77777777" w:rsidR="00842A92" w:rsidRDefault="00842A92">
            <w:pPr>
              <w:rPr>
                <w:rFonts w:ascii="Times New Roman" w:eastAsia="Times New Roman" w:hAnsi="Times New Roman" w:cs="Times New Roman"/>
                <w:bCs/>
                <w:color w:val="000000"/>
                <w:sz w:val="24"/>
                <w:szCs w:val="24"/>
              </w:rPr>
            </w:pPr>
          </w:p>
          <w:p w14:paraId="000B494B" w14:textId="27AE49E1" w:rsidR="00614C97" w:rsidRPr="00842A92" w:rsidRDefault="005922C1">
            <w:pPr>
              <w:rPr>
                <w:rFonts w:ascii="Times New Roman" w:eastAsia="Times New Roman" w:hAnsi="Times New Roman" w:cs="Times New Roman"/>
                <w:bCs/>
                <w:color w:val="000000"/>
                <w:sz w:val="24"/>
                <w:szCs w:val="24"/>
              </w:rPr>
            </w:pPr>
            <w:r w:rsidRPr="00842A92">
              <w:rPr>
                <w:rFonts w:ascii="Times New Roman" w:eastAsia="Times New Roman" w:hAnsi="Times New Roman" w:cs="Times New Roman"/>
                <w:bCs/>
                <w:color w:val="000000"/>
                <w:sz w:val="24"/>
                <w:szCs w:val="24"/>
              </w:rPr>
              <w:t>Successful process:</w:t>
            </w:r>
          </w:p>
          <w:p w14:paraId="4C077EDD" w14:textId="77777777" w:rsidR="00614C97" w:rsidRDefault="005922C1">
            <w:r>
              <w:rPr>
                <w:noProof/>
              </w:rPr>
              <w:drawing>
                <wp:inline distT="114300" distB="114300" distL="114300" distR="114300" wp14:anchorId="0321A287" wp14:editId="3C64CA51">
                  <wp:extent cx="6076950" cy="8001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76950" cy="800100"/>
                          </a:xfrm>
                          <a:prstGeom prst="rect">
                            <a:avLst/>
                          </a:prstGeom>
                          <a:ln/>
                        </pic:spPr>
                      </pic:pic>
                    </a:graphicData>
                  </a:graphic>
                </wp:inline>
              </w:drawing>
            </w:r>
          </w:p>
          <w:p w14:paraId="2B36FF82" w14:textId="77777777" w:rsidR="00614C97" w:rsidRDefault="00614C97">
            <w:pPr>
              <w:widowControl w:val="0"/>
              <w:spacing w:line="264" w:lineRule="auto"/>
              <w:jc w:val="both"/>
              <w:rPr>
                <w:rFonts w:ascii="Times New Roman" w:eastAsia="Times New Roman" w:hAnsi="Times New Roman" w:cs="Times New Roman"/>
                <w:sz w:val="24"/>
                <w:szCs w:val="24"/>
              </w:rPr>
            </w:pPr>
          </w:p>
          <w:p w14:paraId="48AF9D65" w14:textId="1435F50D" w:rsidR="00842A92" w:rsidRPr="00842A92" w:rsidRDefault="00842A92" w:rsidP="00842A92">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Static routing:</w:t>
            </w:r>
          </w:p>
          <w:p w14:paraId="0861F067" w14:textId="77777777" w:rsidR="00842A92" w:rsidRDefault="00842A92" w:rsidP="00842A92">
            <w:pPr>
              <w:widowControl w:val="0"/>
              <w:spacing w:after="60" w:line="264" w:lineRule="auto"/>
              <w:jc w:val="center"/>
              <w:rPr>
                <w:rFonts w:ascii="Times New Roman" w:eastAsia="Times New Roman" w:hAnsi="Times New Roman" w:cs="Times New Roman"/>
                <w:sz w:val="24"/>
                <w:szCs w:val="24"/>
                <w:lang w:val="en-IN"/>
              </w:rPr>
            </w:pPr>
            <w:r w:rsidRPr="00842A92">
              <w:rPr>
                <w:rFonts w:ascii="Times New Roman" w:eastAsia="Times New Roman" w:hAnsi="Times New Roman" w:cs="Times New Roman"/>
                <w:sz w:val="24"/>
                <w:szCs w:val="24"/>
                <w:lang w:val="en-IN"/>
              </w:rPr>
              <w:drawing>
                <wp:inline distT="0" distB="0" distL="0" distR="0" wp14:anchorId="3CAFA553" wp14:editId="6AB5B011">
                  <wp:extent cx="3907651" cy="2697480"/>
                  <wp:effectExtent l="0" t="0" r="0" b="7620"/>
                  <wp:docPr id="62869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30107" r="16830" b="34870"/>
                          <a:stretch/>
                        </pic:blipFill>
                        <pic:spPr bwMode="auto">
                          <a:xfrm>
                            <a:off x="0" y="0"/>
                            <a:ext cx="3928280" cy="2711720"/>
                          </a:xfrm>
                          <a:prstGeom prst="rect">
                            <a:avLst/>
                          </a:prstGeom>
                          <a:noFill/>
                          <a:ln>
                            <a:noFill/>
                          </a:ln>
                          <a:extLst>
                            <a:ext uri="{53640926-AAD7-44D8-BBD7-CCE9431645EC}">
                              <a14:shadowObscured xmlns:a14="http://schemas.microsoft.com/office/drawing/2010/main"/>
                            </a:ext>
                          </a:extLst>
                        </pic:spPr>
                      </pic:pic>
                    </a:graphicData>
                  </a:graphic>
                </wp:inline>
              </w:drawing>
            </w:r>
          </w:p>
          <w:p w14:paraId="154C6412" w14:textId="77777777" w:rsidR="00DC1DAB" w:rsidRDefault="00DC1DAB" w:rsidP="00842A92">
            <w:pPr>
              <w:widowControl w:val="0"/>
              <w:spacing w:after="60" w:line="264" w:lineRule="auto"/>
              <w:jc w:val="center"/>
              <w:rPr>
                <w:rFonts w:ascii="Times New Roman" w:eastAsia="Times New Roman" w:hAnsi="Times New Roman" w:cs="Times New Roman"/>
                <w:sz w:val="24"/>
                <w:szCs w:val="24"/>
                <w:lang w:val="en-IN"/>
              </w:rPr>
            </w:pPr>
          </w:p>
          <w:p w14:paraId="569ABC1A" w14:textId="1703AFE5" w:rsidR="00DC1DAB" w:rsidRPr="00842A92" w:rsidRDefault="00DC1DAB" w:rsidP="00842A92">
            <w:pPr>
              <w:widowControl w:val="0"/>
              <w:spacing w:after="60" w:line="264" w:lineRule="auto"/>
              <w:jc w:val="center"/>
              <w:rPr>
                <w:rFonts w:ascii="Times New Roman" w:eastAsia="Times New Roman" w:hAnsi="Times New Roman" w:cs="Times New Roman"/>
                <w:sz w:val="24"/>
                <w:szCs w:val="24"/>
                <w:lang w:val="en-IN"/>
              </w:rPr>
            </w:pPr>
          </w:p>
        </w:tc>
      </w:tr>
    </w:tbl>
    <w:p w14:paraId="2D1EC4DA" w14:textId="77777777" w:rsidR="00614C97" w:rsidRPr="00842A92" w:rsidRDefault="00614C97" w:rsidP="00842A92">
      <w:pPr>
        <w:widowControl w:val="0"/>
        <w:spacing w:after="0" w:line="264" w:lineRule="auto"/>
        <w:jc w:val="both"/>
        <w:rPr>
          <w:rFonts w:ascii="Times New Roman" w:eastAsia="Times New Roman" w:hAnsi="Times New Roman" w:cs="Times New Roman"/>
          <w:b/>
          <w:sz w:val="2"/>
          <w:szCs w:val="2"/>
        </w:rPr>
      </w:pPr>
    </w:p>
    <w:tbl>
      <w:tblPr>
        <w:tblStyle w:val="af1"/>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614C97" w14:paraId="1B906730" w14:textId="77777777">
        <w:tc>
          <w:tcPr>
            <w:tcW w:w="9914" w:type="dxa"/>
          </w:tcPr>
          <w:p w14:paraId="1072B4D7" w14:textId="77777777" w:rsidR="00614C97" w:rsidRDefault="005922C1">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 xml:space="preserve">Post Lab Subjective/Objective type Questions: </w:t>
            </w:r>
          </w:p>
        </w:tc>
      </w:tr>
      <w:tr w:rsidR="00614C97" w14:paraId="27351D7A" w14:textId="77777777">
        <w:trPr>
          <w:trHeight w:val="2589"/>
        </w:trPr>
        <w:tc>
          <w:tcPr>
            <w:tcW w:w="9914" w:type="dxa"/>
          </w:tcPr>
          <w:p w14:paraId="124BBD57" w14:textId="77777777" w:rsidR="00DC1DAB" w:rsidRPr="00DC1DAB" w:rsidRDefault="00DC1DAB" w:rsidP="00DC1DAB">
            <w:pPr>
              <w:pStyle w:val="ListParagraph"/>
              <w:numPr>
                <w:ilvl w:val="0"/>
                <w:numId w:val="7"/>
              </w:numPr>
              <w:shd w:val="clear" w:color="auto" w:fill="FFFFFF"/>
              <w:rPr>
                <w:rFonts w:ascii="Times New Roman" w:eastAsia="Times New Roman" w:hAnsi="Times New Roman" w:cs="Times New Roman"/>
                <w:b/>
                <w:color w:val="0D0D0D"/>
                <w:sz w:val="24"/>
                <w:szCs w:val="24"/>
              </w:rPr>
            </w:pPr>
            <w:r w:rsidRPr="00DC1DAB">
              <w:rPr>
                <w:rFonts w:ascii="Times New Roman" w:eastAsia="Times New Roman" w:hAnsi="Times New Roman" w:cs="Times New Roman"/>
                <w:b/>
                <w:color w:val="0D0D0D"/>
                <w:sz w:val="24"/>
                <w:szCs w:val="24"/>
              </w:rPr>
              <w:t xml:space="preserve">Find the subnet mask of following IP address. </w:t>
            </w:r>
          </w:p>
          <w:p w14:paraId="118ED8C2" w14:textId="77777777" w:rsidR="00DC1DAB" w:rsidRPr="00DC1DAB" w:rsidRDefault="00DC1DAB" w:rsidP="00DC1DAB">
            <w:pPr>
              <w:shd w:val="clear" w:color="auto" w:fill="FFFFFF"/>
              <w:ind w:left="720"/>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 xml:space="preserve">The subnet mask depends on how the IP address is classified and used in networking. </w:t>
            </w:r>
          </w:p>
          <w:p w14:paraId="3BE7B6A6" w14:textId="77777777" w:rsidR="00DC1DAB" w:rsidRPr="00DC1DAB" w:rsidRDefault="00DC1DAB" w:rsidP="00DC1DAB">
            <w:pPr>
              <w:pStyle w:val="ListParagraph"/>
              <w:numPr>
                <w:ilvl w:val="0"/>
                <w:numId w:val="8"/>
              </w:numPr>
              <w:shd w:val="clear" w:color="auto" w:fill="FFFFFF"/>
              <w:rPr>
                <w:rFonts w:ascii="Times New Roman" w:eastAsia="Times New Roman" w:hAnsi="Times New Roman" w:cs="Times New Roman"/>
                <w:b/>
                <w:color w:val="0D0D0D"/>
                <w:sz w:val="24"/>
                <w:szCs w:val="24"/>
              </w:rPr>
            </w:pPr>
            <w:r w:rsidRPr="00DC1DAB">
              <w:rPr>
                <w:rFonts w:ascii="Times New Roman" w:eastAsia="Times New Roman" w:hAnsi="Times New Roman" w:cs="Times New Roman"/>
                <w:b/>
                <w:color w:val="0D0D0D"/>
                <w:sz w:val="24"/>
                <w:szCs w:val="24"/>
              </w:rPr>
              <w:t xml:space="preserve">117.10.10.20 </w:t>
            </w:r>
          </w:p>
          <w:p w14:paraId="748C822C" w14:textId="77777777" w:rsidR="00DC1DAB" w:rsidRPr="00DC1DAB" w:rsidRDefault="00DC1DAB" w:rsidP="00DC1DAB">
            <w:pPr>
              <w:shd w:val="clear" w:color="auto" w:fill="FFFFFF"/>
              <w:ind w:left="1440"/>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 xml:space="preserve">This is a Class A IP address (since the first octet is between 1 and 126). </w:t>
            </w:r>
          </w:p>
          <w:p w14:paraId="151FB7D9" w14:textId="77777777" w:rsidR="00DC1DAB" w:rsidRPr="00DC1DAB" w:rsidRDefault="00DC1DAB" w:rsidP="00DC1DAB">
            <w:pPr>
              <w:shd w:val="clear" w:color="auto" w:fill="FFFFFF"/>
              <w:ind w:left="1440"/>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 xml:space="preserve">Default Subnet Mask: 255.0.0.0. </w:t>
            </w:r>
          </w:p>
          <w:p w14:paraId="7F84AC00" w14:textId="2E0E2B65" w:rsidR="00DC1DAB" w:rsidRPr="00DC1DAB" w:rsidRDefault="00DC1DAB" w:rsidP="00DC1DAB">
            <w:pPr>
              <w:pStyle w:val="ListParagraph"/>
              <w:numPr>
                <w:ilvl w:val="0"/>
                <w:numId w:val="8"/>
              </w:numPr>
              <w:shd w:val="clear" w:color="auto" w:fill="FFFFFF"/>
              <w:rPr>
                <w:rFonts w:ascii="Times New Roman" w:eastAsia="Times New Roman" w:hAnsi="Times New Roman" w:cs="Times New Roman"/>
                <w:b/>
                <w:color w:val="0D0D0D"/>
                <w:sz w:val="24"/>
                <w:szCs w:val="24"/>
              </w:rPr>
            </w:pPr>
            <w:r w:rsidRPr="00DC1DAB">
              <w:rPr>
                <w:rFonts w:ascii="Times New Roman" w:eastAsia="Times New Roman" w:hAnsi="Times New Roman" w:cs="Times New Roman"/>
                <w:b/>
                <w:color w:val="0D0D0D"/>
                <w:sz w:val="24"/>
                <w:szCs w:val="24"/>
              </w:rPr>
              <w:t xml:space="preserve">255.0.0.0 </w:t>
            </w:r>
          </w:p>
          <w:p w14:paraId="091298E0" w14:textId="77777777" w:rsidR="00614C97" w:rsidRDefault="00DC1DAB" w:rsidP="00DC1DAB">
            <w:pPr>
              <w:shd w:val="clear" w:color="auto" w:fill="FFFFFF"/>
              <w:ind w:left="1440"/>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T</w:t>
            </w:r>
            <w:r w:rsidRPr="00DC1DAB">
              <w:rPr>
                <w:rFonts w:ascii="Times New Roman" w:eastAsia="Times New Roman" w:hAnsi="Times New Roman" w:cs="Times New Roman"/>
                <w:bCs/>
                <w:color w:val="0D0D0D"/>
                <w:sz w:val="24"/>
                <w:szCs w:val="24"/>
              </w:rPr>
              <w:t>his is already a subnet mask, used by Class A networks by default.</w:t>
            </w:r>
          </w:p>
          <w:p w14:paraId="0F1B3F16" w14:textId="77777777" w:rsidR="00DC1DAB" w:rsidRDefault="00DC1DAB" w:rsidP="00DC1DAB">
            <w:pPr>
              <w:shd w:val="clear" w:color="auto" w:fill="FFFFFF"/>
              <w:rPr>
                <w:rFonts w:ascii="Times New Roman" w:eastAsia="Times New Roman" w:hAnsi="Times New Roman" w:cs="Times New Roman"/>
                <w:bCs/>
                <w:color w:val="0D0D0D"/>
                <w:sz w:val="24"/>
                <w:szCs w:val="24"/>
              </w:rPr>
            </w:pPr>
          </w:p>
          <w:p w14:paraId="407B6831" w14:textId="77777777" w:rsidR="00DC1DAB" w:rsidRDefault="00DC1DAB" w:rsidP="00DC1DAB">
            <w:pPr>
              <w:pStyle w:val="ListParagraph"/>
              <w:numPr>
                <w:ilvl w:val="0"/>
                <w:numId w:val="7"/>
              </w:numPr>
              <w:shd w:val="clear" w:color="auto" w:fill="FFFFFF"/>
              <w:rPr>
                <w:rFonts w:ascii="Times New Roman" w:eastAsia="Times New Roman" w:hAnsi="Times New Roman" w:cs="Times New Roman"/>
                <w:b/>
                <w:color w:val="0D0D0D"/>
                <w:sz w:val="24"/>
                <w:szCs w:val="24"/>
              </w:rPr>
            </w:pPr>
            <w:r w:rsidRPr="00DC1DAB">
              <w:rPr>
                <w:rFonts w:ascii="Times New Roman" w:eastAsia="Times New Roman" w:hAnsi="Times New Roman" w:cs="Times New Roman"/>
                <w:b/>
                <w:color w:val="0D0D0D"/>
                <w:sz w:val="24"/>
                <w:szCs w:val="24"/>
              </w:rPr>
              <w:t xml:space="preserve">State the advantage of sub netting. </w:t>
            </w:r>
          </w:p>
          <w:p w14:paraId="2BB995BE" w14:textId="77777777" w:rsidR="00DC1DAB" w:rsidRPr="00DC1DAB" w:rsidRDefault="00DC1DAB" w:rsidP="00DC1DAB">
            <w:pPr>
              <w:shd w:val="clear" w:color="auto" w:fill="FFFFFF"/>
              <w:ind w:left="720"/>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 xml:space="preserve">Subnetting provides several benefits, including: </w:t>
            </w:r>
          </w:p>
          <w:p w14:paraId="17465D18" w14:textId="77777777" w:rsidR="00DC1DAB" w:rsidRPr="00DC1DAB" w:rsidRDefault="00DC1DAB" w:rsidP="00DC1DAB">
            <w:pPr>
              <w:pStyle w:val="ListParagraph"/>
              <w:numPr>
                <w:ilvl w:val="0"/>
                <w:numId w:val="9"/>
              </w:numPr>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 xml:space="preserve">Efficient IP Address Utilization – Prevents wastage of IP addresses by dividing a large network into smaller sub-networks. </w:t>
            </w:r>
          </w:p>
          <w:p w14:paraId="7CD61E21" w14:textId="77777777" w:rsidR="00DC1DAB" w:rsidRPr="00DC1DAB" w:rsidRDefault="00DC1DAB" w:rsidP="00DC1DAB">
            <w:pPr>
              <w:pStyle w:val="ListParagraph"/>
              <w:numPr>
                <w:ilvl w:val="0"/>
                <w:numId w:val="9"/>
              </w:numPr>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Improved Network Performance – Reduces congestion by limiting broadcast traffic within a subnet.</w:t>
            </w:r>
          </w:p>
          <w:p w14:paraId="75F20DEC" w14:textId="77777777" w:rsidR="00DC1DAB" w:rsidRPr="00DC1DAB" w:rsidRDefault="00DC1DAB" w:rsidP="00DC1DAB">
            <w:pPr>
              <w:pStyle w:val="ListParagraph"/>
              <w:numPr>
                <w:ilvl w:val="0"/>
                <w:numId w:val="9"/>
              </w:numPr>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Better Security – Enhances security by isolating different departments or groups within an organization.</w:t>
            </w:r>
          </w:p>
          <w:p w14:paraId="6C178127" w14:textId="77777777" w:rsidR="00DC1DAB" w:rsidRPr="00DC1DAB" w:rsidRDefault="00DC1DAB" w:rsidP="00DC1DAB">
            <w:pPr>
              <w:pStyle w:val="ListParagraph"/>
              <w:numPr>
                <w:ilvl w:val="0"/>
                <w:numId w:val="9"/>
              </w:numPr>
              <w:shd w:val="clear" w:color="auto" w:fill="FFFFFF"/>
              <w:rPr>
                <w:rFonts w:ascii="Times New Roman" w:eastAsia="Times New Roman" w:hAnsi="Times New Roman" w:cs="Times New Roman"/>
                <w:b/>
                <w:color w:val="0D0D0D"/>
                <w:sz w:val="24"/>
                <w:szCs w:val="24"/>
              </w:rPr>
            </w:pPr>
            <w:r w:rsidRPr="00DC1DAB">
              <w:rPr>
                <w:rFonts w:ascii="Times New Roman" w:eastAsia="Times New Roman" w:hAnsi="Times New Roman" w:cs="Times New Roman"/>
                <w:bCs/>
                <w:color w:val="0D0D0D"/>
                <w:sz w:val="24"/>
                <w:szCs w:val="24"/>
              </w:rPr>
              <w:t>Simplifies Network Management – Makes troubleshooting and administration easier by dividing a large network into manageable segments.</w:t>
            </w:r>
          </w:p>
          <w:p w14:paraId="04F1783D" w14:textId="77777777" w:rsidR="00DC1DAB" w:rsidRDefault="00DC1DAB" w:rsidP="00DC1DAB">
            <w:pPr>
              <w:shd w:val="clear" w:color="auto" w:fill="FFFFFF"/>
              <w:rPr>
                <w:rFonts w:ascii="Times New Roman" w:eastAsia="Times New Roman" w:hAnsi="Times New Roman" w:cs="Times New Roman"/>
                <w:b/>
                <w:color w:val="0D0D0D"/>
                <w:sz w:val="24"/>
                <w:szCs w:val="24"/>
              </w:rPr>
            </w:pPr>
          </w:p>
          <w:p w14:paraId="24EC5664" w14:textId="77777777" w:rsidR="00DC1DAB" w:rsidRDefault="00DC1DAB" w:rsidP="00DC1DAB">
            <w:pPr>
              <w:pStyle w:val="ListParagraph"/>
              <w:numPr>
                <w:ilvl w:val="0"/>
                <w:numId w:val="7"/>
              </w:numPr>
              <w:shd w:val="clear" w:color="auto" w:fill="FFFFFF"/>
              <w:rPr>
                <w:rFonts w:ascii="Times New Roman" w:eastAsia="Times New Roman" w:hAnsi="Times New Roman" w:cs="Times New Roman"/>
                <w:b/>
                <w:color w:val="0D0D0D"/>
                <w:sz w:val="24"/>
                <w:szCs w:val="24"/>
              </w:rPr>
            </w:pPr>
            <w:r w:rsidRPr="00DC1DAB">
              <w:rPr>
                <w:rFonts w:ascii="Times New Roman" w:eastAsia="Times New Roman" w:hAnsi="Times New Roman" w:cs="Times New Roman"/>
                <w:b/>
                <w:color w:val="0D0D0D"/>
                <w:sz w:val="24"/>
                <w:szCs w:val="24"/>
              </w:rPr>
              <w:t xml:space="preserve">State the importance of look back address in IPv4 addressing. </w:t>
            </w:r>
          </w:p>
          <w:p w14:paraId="6E23A157" w14:textId="05659406" w:rsidR="00DC1DAB" w:rsidRPr="00DC1DAB" w:rsidRDefault="00DC1DAB" w:rsidP="00DC1DAB">
            <w:pPr>
              <w:pStyle w:val="ListParagraph"/>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The loopback address (127.0.0.1 to 127.255.255.255) is used for testing and troubleshooting within a host system.</w:t>
            </w:r>
          </w:p>
          <w:p w14:paraId="3438FE63" w14:textId="06739304" w:rsidR="00DC1DAB" w:rsidRPr="00DC1DAB" w:rsidRDefault="00DC1DAB" w:rsidP="00DC1DAB">
            <w:pPr>
              <w:pStyle w:val="ListParagraph"/>
              <w:numPr>
                <w:ilvl w:val="0"/>
                <w:numId w:val="10"/>
              </w:numPr>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It allows a device to send data to itself for network testing and debugging.</w:t>
            </w:r>
          </w:p>
          <w:p w14:paraId="35F4F1C0" w14:textId="77777777" w:rsidR="00DC1DAB" w:rsidRPr="00DC1DAB" w:rsidRDefault="00DC1DAB" w:rsidP="00DC1DAB">
            <w:pPr>
              <w:pStyle w:val="ListParagraph"/>
              <w:numPr>
                <w:ilvl w:val="0"/>
                <w:numId w:val="10"/>
              </w:numPr>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Ensures that the TCP/IP stack is working properly without requiring a physical network connection.</w:t>
            </w:r>
          </w:p>
          <w:p w14:paraId="6B6545D6" w14:textId="7DABE659" w:rsidR="00DC1DAB" w:rsidRPr="00DC1DAB" w:rsidRDefault="00DC1DAB" w:rsidP="00DC1DAB">
            <w:pPr>
              <w:pStyle w:val="ListParagraph"/>
              <w:numPr>
                <w:ilvl w:val="0"/>
                <w:numId w:val="10"/>
              </w:numPr>
              <w:shd w:val="clear" w:color="auto" w:fill="FFFFFF"/>
              <w:rPr>
                <w:rFonts w:ascii="Times New Roman" w:eastAsia="Times New Roman" w:hAnsi="Times New Roman" w:cs="Times New Roman"/>
                <w:bCs/>
                <w:color w:val="0D0D0D"/>
                <w:sz w:val="24"/>
                <w:szCs w:val="24"/>
              </w:rPr>
            </w:pPr>
            <w:r w:rsidRPr="00DC1DAB">
              <w:rPr>
                <w:rFonts w:ascii="Times New Roman" w:eastAsia="Times New Roman" w:hAnsi="Times New Roman" w:cs="Times New Roman"/>
                <w:bCs/>
                <w:color w:val="0D0D0D"/>
                <w:sz w:val="24"/>
                <w:szCs w:val="24"/>
              </w:rPr>
              <w:t>Helps developers and system administrators check network configurations and services locally.</w:t>
            </w:r>
          </w:p>
        </w:tc>
      </w:tr>
    </w:tbl>
    <w:p w14:paraId="3BB8992D" w14:textId="77777777" w:rsidR="00614C97" w:rsidRDefault="00614C97">
      <w:pPr>
        <w:widowControl w:val="0"/>
        <w:spacing w:after="0" w:line="264" w:lineRule="auto"/>
        <w:jc w:val="both"/>
        <w:rPr>
          <w:rFonts w:ascii="Times New Roman" w:eastAsia="Times New Roman" w:hAnsi="Times New Roman" w:cs="Times New Roman"/>
          <w:b/>
          <w:sz w:val="24"/>
          <w:szCs w:val="24"/>
        </w:rPr>
      </w:pPr>
    </w:p>
    <w:tbl>
      <w:tblPr>
        <w:tblStyle w:val="af2"/>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614C97" w14:paraId="2EC3EF4F" w14:textId="77777777">
        <w:tc>
          <w:tcPr>
            <w:tcW w:w="9914" w:type="dxa"/>
          </w:tcPr>
          <w:p w14:paraId="33D9349B" w14:textId="77777777" w:rsidR="00614C97" w:rsidRDefault="005922C1">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614C97" w14:paraId="2403CC6B" w14:textId="77777777">
        <w:tc>
          <w:tcPr>
            <w:tcW w:w="9914" w:type="dxa"/>
          </w:tcPr>
          <w:p w14:paraId="49CBA19C" w14:textId="1A8B5859" w:rsidR="00614C97" w:rsidRDefault="00DC1DAB">
            <w:pPr>
              <w:jc w:val="both"/>
              <w:rPr>
                <w:rFonts w:ascii="Times New Roman" w:eastAsia="Times New Roman" w:hAnsi="Times New Roman" w:cs="Times New Roman"/>
                <w:sz w:val="24"/>
                <w:szCs w:val="24"/>
              </w:rPr>
            </w:pPr>
            <w:r w:rsidRPr="00DC1DAB">
              <w:rPr>
                <w:rFonts w:ascii="Times New Roman" w:eastAsia="Times New Roman" w:hAnsi="Times New Roman" w:cs="Times New Roman"/>
                <w:sz w:val="24"/>
                <w:szCs w:val="24"/>
              </w:rPr>
              <w:t xml:space="preserve">In this experiment, we successfully implemented IPv4 addressing and subnetting using Cisco Packet Tracer, ensuring efficient network segmentation and communication. This demonstrated the practical application of subnetting in optimizing IP address allocation and improving network performance. </w:t>
            </w:r>
          </w:p>
        </w:tc>
      </w:tr>
    </w:tbl>
    <w:p w14:paraId="40C5EA2E" w14:textId="77777777" w:rsidR="00614C97" w:rsidRDefault="00614C97">
      <w:pPr>
        <w:spacing w:after="0" w:line="240" w:lineRule="auto"/>
        <w:jc w:val="both"/>
        <w:rPr>
          <w:rFonts w:ascii="Times New Roman" w:eastAsia="Times New Roman" w:hAnsi="Times New Roman" w:cs="Times New Roman"/>
          <w:b/>
          <w:sz w:val="24"/>
          <w:szCs w:val="24"/>
        </w:rPr>
      </w:pPr>
    </w:p>
    <w:tbl>
      <w:tblPr>
        <w:tblStyle w:val="af3"/>
        <w:tblW w:w="4672"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tblGrid>
      <w:tr w:rsidR="00614C97" w14:paraId="550DF854" w14:textId="77777777" w:rsidTr="00DC1DAB">
        <w:tc>
          <w:tcPr>
            <w:tcW w:w="4672" w:type="dxa"/>
          </w:tcPr>
          <w:p w14:paraId="03B5C13A" w14:textId="77777777" w:rsidR="00614C97" w:rsidRDefault="00614C97">
            <w:pPr>
              <w:widowControl w:val="0"/>
              <w:spacing w:line="264" w:lineRule="auto"/>
              <w:jc w:val="both"/>
              <w:rPr>
                <w:rFonts w:ascii="Times New Roman" w:eastAsia="Times New Roman" w:hAnsi="Times New Roman" w:cs="Times New Roman"/>
                <w:b/>
                <w:color w:val="BC202E"/>
                <w:sz w:val="24"/>
                <w:szCs w:val="24"/>
              </w:rPr>
            </w:pPr>
          </w:p>
          <w:p w14:paraId="6EC291BA" w14:textId="77777777" w:rsidR="00614C97" w:rsidRDefault="00614C97">
            <w:pPr>
              <w:widowControl w:val="0"/>
              <w:spacing w:line="264" w:lineRule="auto"/>
              <w:jc w:val="both"/>
              <w:rPr>
                <w:rFonts w:ascii="Times New Roman" w:eastAsia="Times New Roman" w:hAnsi="Times New Roman" w:cs="Times New Roman"/>
                <w:b/>
                <w:color w:val="BC202E"/>
                <w:sz w:val="24"/>
                <w:szCs w:val="24"/>
              </w:rPr>
            </w:pPr>
          </w:p>
          <w:p w14:paraId="395D8D99" w14:textId="77777777" w:rsidR="00614C97" w:rsidRDefault="005922C1">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13FC8EE0" w14:textId="77777777" w:rsidR="00614C97" w:rsidRDefault="00614C97">
      <w:pPr>
        <w:shd w:val="clear" w:color="auto" w:fill="FFFFFF"/>
        <w:spacing w:before="280" w:line="240" w:lineRule="auto"/>
        <w:rPr>
          <w:rFonts w:ascii="Arial" w:eastAsia="Arial" w:hAnsi="Arial" w:cs="Arial"/>
          <w:b/>
          <w:color w:val="222222"/>
          <w:sz w:val="16"/>
          <w:szCs w:val="16"/>
        </w:rPr>
      </w:pPr>
      <w:bookmarkStart w:id="1" w:name="_heading=h.gjdgxs" w:colFirst="0" w:colLast="0"/>
      <w:bookmarkEnd w:id="1"/>
    </w:p>
    <w:sectPr w:rsidR="00614C97">
      <w:headerReference w:type="default" r:id="rId17"/>
      <w:footerReference w:type="default" r:id="rId18"/>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F4F3A8" w14:textId="77777777" w:rsidR="005922C1" w:rsidRDefault="005922C1">
      <w:pPr>
        <w:spacing w:after="0" w:line="240" w:lineRule="auto"/>
      </w:pPr>
      <w:r>
        <w:separator/>
      </w:r>
    </w:p>
  </w:endnote>
  <w:endnote w:type="continuationSeparator" w:id="0">
    <w:p w14:paraId="195458EB" w14:textId="77777777" w:rsidR="005922C1" w:rsidRDefault="00592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16571E9-548E-4097-A3E9-00F883AD898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D54ACB21-98C4-4B50-98C6-C5DE33A5F871}"/>
    <w:embedBold r:id="rId3" w:fontKey="{C46410DE-95E3-4EEE-A551-59EC22CC60C3}"/>
  </w:font>
  <w:font w:name="Tahoma">
    <w:panose1 w:val="020B0604030504040204"/>
    <w:charset w:val="00"/>
    <w:family w:val="swiss"/>
    <w:pitch w:val="variable"/>
    <w:sig w:usb0="E1002EFF" w:usb1="C000605B" w:usb2="00000029" w:usb3="00000000" w:csb0="000101FF" w:csb1="00000000"/>
    <w:embedRegular r:id="rId4" w:fontKey="{7320B95E-6386-449D-9CD4-2FF055AB9572}"/>
  </w:font>
  <w:font w:name="Georgia">
    <w:panose1 w:val="02040502050405020303"/>
    <w:charset w:val="00"/>
    <w:family w:val="roman"/>
    <w:pitch w:val="variable"/>
    <w:sig w:usb0="00000287" w:usb1="00000000" w:usb2="00000000" w:usb3="00000000" w:csb0="0000009F" w:csb1="00000000"/>
    <w:embedRegular r:id="rId5" w:fontKey="{A3100171-B25C-49AB-86A0-7355A34FB5A0}"/>
    <w:embedItalic r:id="rId6" w:fontKey="{29537111-0423-4CFD-AF1B-034E89FCC86A}"/>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A7D36489-7B8B-40BE-9501-18F6B13B9F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8011B" w14:textId="77777777" w:rsidR="00614C97" w:rsidRPr="00DC1DAB" w:rsidRDefault="00614C97">
    <w:pPr>
      <w:rPr>
        <w:rFonts w:ascii="Arial" w:hAnsi="Arial" w:cs="Arial"/>
        <w:sz w:val="18"/>
        <w:szCs w:val="18"/>
      </w:rPr>
    </w:pPr>
  </w:p>
  <w:tbl>
    <w:tblPr>
      <w:tblStyle w:val="af5"/>
      <w:tblW w:w="9923"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2410"/>
    </w:tblGrid>
    <w:tr w:rsidR="00614C97" w:rsidRPr="00DC1DAB" w14:paraId="53E917F5" w14:textId="77777777" w:rsidTr="00DC1DAB">
      <w:tc>
        <w:tcPr>
          <w:tcW w:w="3544" w:type="dxa"/>
        </w:tcPr>
        <w:p w14:paraId="4F9F5D8C" w14:textId="02658E5E" w:rsidR="00614C97" w:rsidRPr="00DC1DAB" w:rsidRDefault="005922C1" w:rsidP="00DC1DAB">
          <w:pPr>
            <w:pBdr>
              <w:top w:val="nil"/>
              <w:left w:val="nil"/>
              <w:bottom w:val="nil"/>
              <w:right w:val="nil"/>
              <w:between w:val="nil"/>
            </w:pBdr>
            <w:tabs>
              <w:tab w:val="center" w:pos="4680"/>
              <w:tab w:val="right" w:pos="9360"/>
            </w:tabs>
            <w:jc w:val="center"/>
            <w:rPr>
              <w:rFonts w:ascii="Arial" w:eastAsia="Times New Roman" w:hAnsi="Arial" w:cs="Arial"/>
              <w:color w:val="000000"/>
              <w:sz w:val="18"/>
              <w:szCs w:val="18"/>
            </w:rPr>
          </w:pPr>
          <w:r w:rsidRPr="00DC1DAB">
            <w:rPr>
              <w:rFonts w:ascii="Arial" w:eastAsia="Times New Roman" w:hAnsi="Arial" w:cs="Arial"/>
              <w:color w:val="000000"/>
              <w:sz w:val="18"/>
              <w:szCs w:val="18"/>
            </w:rPr>
            <w:t xml:space="preserve">Computer Communication </w:t>
          </w:r>
          <w:r w:rsidR="00DC1DAB" w:rsidRPr="00DC1DAB">
            <w:rPr>
              <w:rFonts w:ascii="Arial" w:eastAsia="Times New Roman" w:hAnsi="Arial" w:cs="Arial"/>
              <w:color w:val="000000"/>
              <w:sz w:val="18"/>
              <w:szCs w:val="18"/>
            </w:rPr>
            <w:t>&amp;</w:t>
          </w:r>
          <w:r w:rsidRPr="00DC1DAB">
            <w:rPr>
              <w:rFonts w:ascii="Arial" w:eastAsia="Times New Roman" w:hAnsi="Arial" w:cs="Arial"/>
              <w:color w:val="000000"/>
              <w:sz w:val="18"/>
              <w:szCs w:val="18"/>
            </w:rPr>
            <w:t xml:space="preserve"> Networking </w:t>
          </w:r>
        </w:p>
      </w:tc>
      <w:tc>
        <w:tcPr>
          <w:tcW w:w="3969" w:type="dxa"/>
        </w:tcPr>
        <w:p w14:paraId="2FD4B4A1" w14:textId="77777777" w:rsidR="00614C97" w:rsidRPr="00DC1DAB" w:rsidRDefault="005922C1">
          <w:pPr>
            <w:pBdr>
              <w:top w:val="nil"/>
              <w:left w:val="nil"/>
              <w:bottom w:val="nil"/>
              <w:right w:val="nil"/>
              <w:between w:val="nil"/>
            </w:pBdr>
            <w:tabs>
              <w:tab w:val="center" w:pos="4680"/>
              <w:tab w:val="right" w:pos="9360"/>
            </w:tabs>
            <w:jc w:val="center"/>
            <w:rPr>
              <w:rFonts w:ascii="Arial" w:eastAsia="Times New Roman" w:hAnsi="Arial" w:cs="Arial"/>
              <w:color w:val="000000"/>
              <w:sz w:val="18"/>
              <w:szCs w:val="18"/>
            </w:rPr>
          </w:pPr>
          <w:r w:rsidRPr="00DC1DAB">
            <w:rPr>
              <w:rFonts w:ascii="Arial" w:eastAsia="Times New Roman" w:hAnsi="Arial" w:cs="Arial"/>
              <w:color w:val="000000"/>
              <w:sz w:val="18"/>
              <w:szCs w:val="18"/>
            </w:rPr>
            <w:t>Semester: VI</w:t>
          </w:r>
        </w:p>
      </w:tc>
      <w:tc>
        <w:tcPr>
          <w:tcW w:w="2410" w:type="dxa"/>
        </w:tcPr>
        <w:p w14:paraId="3BCC88DA" w14:textId="77777777" w:rsidR="00614C97" w:rsidRPr="00DC1DAB" w:rsidRDefault="005922C1">
          <w:pPr>
            <w:pBdr>
              <w:top w:val="nil"/>
              <w:left w:val="nil"/>
              <w:bottom w:val="nil"/>
              <w:right w:val="nil"/>
              <w:between w:val="nil"/>
            </w:pBdr>
            <w:tabs>
              <w:tab w:val="center" w:pos="4680"/>
              <w:tab w:val="right" w:pos="9360"/>
            </w:tabs>
            <w:jc w:val="center"/>
            <w:rPr>
              <w:rFonts w:ascii="Arial" w:eastAsia="Times New Roman" w:hAnsi="Arial" w:cs="Arial"/>
              <w:color w:val="000000"/>
              <w:sz w:val="18"/>
              <w:szCs w:val="18"/>
            </w:rPr>
          </w:pPr>
          <w:r w:rsidRPr="00DC1DAB">
            <w:rPr>
              <w:rFonts w:ascii="Arial" w:eastAsia="Times New Roman" w:hAnsi="Arial" w:cs="Arial"/>
              <w:color w:val="000000"/>
              <w:sz w:val="18"/>
              <w:szCs w:val="18"/>
            </w:rPr>
            <w:t>Academic Year: 2024-25</w:t>
          </w:r>
        </w:p>
        <w:p w14:paraId="0E224621" w14:textId="778C5AB0" w:rsidR="00DC1DAB" w:rsidRPr="00DC1DAB" w:rsidRDefault="00DC1DAB">
          <w:pPr>
            <w:pBdr>
              <w:top w:val="nil"/>
              <w:left w:val="nil"/>
              <w:bottom w:val="nil"/>
              <w:right w:val="nil"/>
              <w:between w:val="nil"/>
            </w:pBdr>
            <w:tabs>
              <w:tab w:val="center" w:pos="4680"/>
              <w:tab w:val="right" w:pos="9360"/>
            </w:tabs>
            <w:jc w:val="center"/>
            <w:rPr>
              <w:rFonts w:ascii="Arial" w:eastAsia="Times New Roman" w:hAnsi="Arial" w:cs="Arial"/>
              <w:color w:val="000000"/>
              <w:sz w:val="18"/>
              <w:szCs w:val="18"/>
            </w:rPr>
          </w:pPr>
          <w:r>
            <w:rPr>
              <w:rFonts w:ascii="Arial" w:eastAsia="Times New Roman" w:hAnsi="Arial" w:cs="Arial"/>
              <w:color w:val="000000"/>
              <w:sz w:val="18"/>
              <w:szCs w:val="18"/>
            </w:rPr>
            <w:t xml:space="preserve">   </w:t>
          </w:r>
          <w:r w:rsidRPr="00DC1DAB">
            <w:rPr>
              <w:rFonts w:ascii="Arial" w:eastAsia="Times New Roman" w:hAnsi="Arial" w:cs="Arial"/>
              <w:color w:val="000000"/>
              <w:sz w:val="18"/>
              <w:szCs w:val="18"/>
            </w:rPr>
            <w:t>Roll no.: 16014022050</w:t>
          </w:r>
        </w:p>
      </w:tc>
    </w:tr>
    <w:tr w:rsidR="00614C97" w:rsidRPr="00DC1DAB" w14:paraId="48848DFD" w14:textId="77777777" w:rsidTr="00DC1DAB">
      <w:tc>
        <w:tcPr>
          <w:tcW w:w="3544" w:type="dxa"/>
        </w:tcPr>
        <w:p w14:paraId="30490625" w14:textId="77777777" w:rsidR="00614C97" w:rsidRPr="00DC1DAB" w:rsidRDefault="00614C97">
          <w:pPr>
            <w:pBdr>
              <w:top w:val="nil"/>
              <w:left w:val="nil"/>
              <w:bottom w:val="nil"/>
              <w:right w:val="nil"/>
              <w:between w:val="nil"/>
            </w:pBdr>
            <w:tabs>
              <w:tab w:val="center" w:pos="4680"/>
              <w:tab w:val="right" w:pos="9360"/>
            </w:tabs>
            <w:rPr>
              <w:rFonts w:ascii="Arial" w:eastAsia="Times New Roman" w:hAnsi="Arial" w:cs="Arial"/>
              <w:color w:val="000000"/>
              <w:sz w:val="18"/>
              <w:szCs w:val="18"/>
            </w:rPr>
          </w:pPr>
        </w:p>
      </w:tc>
      <w:tc>
        <w:tcPr>
          <w:tcW w:w="3969" w:type="dxa"/>
        </w:tcPr>
        <w:p w14:paraId="7C7D81BE" w14:textId="77777777" w:rsidR="00614C97" w:rsidRPr="00DC1DAB" w:rsidRDefault="00614C97">
          <w:pPr>
            <w:pBdr>
              <w:top w:val="nil"/>
              <w:left w:val="nil"/>
              <w:bottom w:val="nil"/>
              <w:right w:val="nil"/>
              <w:between w:val="nil"/>
            </w:pBdr>
            <w:tabs>
              <w:tab w:val="center" w:pos="4680"/>
              <w:tab w:val="right" w:pos="9360"/>
            </w:tabs>
            <w:jc w:val="center"/>
            <w:rPr>
              <w:rFonts w:ascii="Arial" w:eastAsia="Times New Roman" w:hAnsi="Arial" w:cs="Arial"/>
              <w:color w:val="000000"/>
              <w:sz w:val="18"/>
              <w:szCs w:val="18"/>
            </w:rPr>
          </w:pPr>
        </w:p>
      </w:tc>
      <w:tc>
        <w:tcPr>
          <w:tcW w:w="2410" w:type="dxa"/>
        </w:tcPr>
        <w:p w14:paraId="75E76116" w14:textId="77777777" w:rsidR="00614C97" w:rsidRPr="00DC1DAB" w:rsidRDefault="005922C1">
          <w:pPr>
            <w:pBdr>
              <w:top w:val="nil"/>
              <w:left w:val="nil"/>
              <w:bottom w:val="nil"/>
              <w:right w:val="nil"/>
              <w:between w:val="nil"/>
            </w:pBdr>
            <w:tabs>
              <w:tab w:val="center" w:pos="4680"/>
              <w:tab w:val="right" w:pos="9360"/>
            </w:tabs>
            <w:ind w:right="1310"/>
            <w:jc w:val="right"/>
            <w:rPr>
              <w:rFonts w:ascii="Arial" w:eastAsia="Times New Roman" w:hAnsi="Arial" w:cs="Arial"/>
              <w:color w:val="000000"/>
              <w:sz w:val="18"/>
              <w:szCs w:val="18"/>
            </w:rPr>
          </w:pPr>
          <w:r w:rsidRPr="00DC1DAB">
            <w:rPr>
              <w:rFonts w:ascii="Arial" w:eastAsia="Times New Roman" w:hAnsi="Arial" w:cs="Arial"/>
              <w:color w:val="000000"/>
              <w:sz w:val="18"/>
              <w:szCs w:val="18"/>
            </w:rPr>
            <w:t xml:space="preserve">           </w:t>
          </w:r>
        </w:p>
      </w:tc>
    </w:tr>
  </w:tbl>
  <w:p w14:paraId="20480CA3" w14:textId="77777777" w:rsidR="00614C97" w:rsidRPr="00DC1DAB" w:rsidRDefault="00614C97">
    <w:pPr>
      <w:pBdr>
        <w:top w:val="nil"/>
        <w:left w:val="nil"/>
        <w:bottom w:val="nil"/>
        <w:right w:val="nil"/>
        <w:between w:val="nil"/>
      </w:pBdr>
      <w:tabs>
        <w:tab w:val="center" w:pos="4680"/>
        <w:tab w:val="right" w:pos="9360"/>
      </w:tabs>
      <w:spacing w:after="0" w:line="240" w:lineRule="auto"/>
      <w:ind w:left="-1440"/>
      <w:jc w:val="center"/>
      <w:rPr>
        <w:rFonts w:ascii="Arial" w:hAnsi="Arial" w:cs="Arial"/>
        <w:color w:val="000000"/>
        <w:sz w:val="18"/>
        <w:szCs w:val="18"/>
      </w:rPr>
    </w:pPr>
  </w:p>
  <w:p w14:paraId="07198802" w14:textId="77777777" w:rsidR="00614C97" w:rsidRPr="00DC1DAB" w:rsidRDefault="00614C97">
    <w:pPr>
      <w:pBdr>
        <w:top w:val="nil"/>
        <w:left w:val="nil"/>
        <w:bottom w:val="nil"/>
        <w:right w:val="nil"/>
        <w:between w:val="nil"/>
      </w:pBdr>
      <w:tabs>
        <w:tab w:val="center" w:pos="4680"/>
        <w:tab w:val="right" w:pos="9360"/>
      </w:tabs>
      <w:spacing w:after="0" w:line="240" w:lineRule="auto"/>
      <w:ind w:left="-1440"/>
      <w:jc w:val="center"/>
      <w:rPr>
        <w:rFonts w:ascii="Arial" w:hAnsi="Arial" w:cs="Arial"/>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532AE" w14:textId="77777777" w:rsidR="005922C1" w:rsidRDefault="005922C1">
      <w:pPr>
        <w:spacing w:after="0" w:line="240" w:lineRule="auto"/>
      </w:pPr>
      <w:r>
        <w:separator/>
      </w:r>
    </w:p>
  </w:footnote>
  <w:footnote w:type="continuationSeparator" w:id="0">
    <w:p w14:paraId="23EECA93" w14:textId="77777777" w:rsidR="005922C1" w:rsidRDefault="00592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223E2" w14:textId="77777777" w:rsidR="00614C97" w:rsidRDefault="00614C97">
    <w:pPr>
      <w:pBdr>
        <w:top w:val="nil"/>
        <w:left w:val="nil"/>
        <w:bottom w:val="nil"/>
        <w:right w:val="nil"/>
        <w:between w:val="nil"/>
      </w:pBdr>
      <w:tabs>
        <w:tab w:val="center" w:pos="4680"/>
        <w:tab w:val="right" w:pos="9360"/>
      </w:tabs>
      <w:spacing w:after="0" w:line="240" w:lineRule="auto"/>
      <w:rPr>
        <w:color w:val="000000"/>
      </w:rPr>
    </w:pPr>
  </w:p>
  <w:tbl>
    <w:tblPr>
      <w:tblStyle w:val="af4"/>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614C97" w14:paraId="31B11522" w14:textId="77777777">
      <w:trPr>
        <w:trHeight w:val="907"/>
      </w:trPr>
      <w:tc>
        <w:tcPr>
          <w:tcW w:w="3572" w:type="dxa"/>
        </w:tcPr>
        <w:p w14:paraId="0C079289" w14:textId="77777777" w:rsidR="00614C97" w:rsidRDefault="005922C1">
          <w:pPr>
            <w:pBdr>
              <w:top w:val="nil"/>
              <w:left w:val="nil"/>
              <w:bottom w:val="nil"/>
              <w:right w:val="nil"/>
              <w:between w:val="nil"/>
            </w:pBdr>
            <w:tabs>
              <w:tab w:val="center" w:pos="4680"/>
              <w:tab w:val="right" w:pos="9360"/>
            </w:tabs>
            <w:ind w:firstLine="258"/>
            <w:rPr>
              <w:color w:val="000000"/>
            </w:rPr>
          </w:pPr>
          <w:bookmarkStart w:id="2" w:name="_heading=h.30j0zll" w:colFirst="0" w:colLast="0"/>
          <w:bookmarkEnd w:id="2"/>
          <w:r>
            <w:rPr>
              <w:noProof/>
              <w:color w:val="000000"/>
            </w:rPr>
            <w:drawing>
              <wp:inline distT="0" distB="0" distL="0" distR="0" wp14:anchorId="66FD41AC" wp14:editId="1CCD5AEC">
                <wp:extent cx="1973580" cy="609600"/>
                <wp:effectExtent l="0" t="0" r="0" b="0"/>
                <wp:docPr id="21" name="image5.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198D47F2" w14:textId="77777777" w:rsidR="00614C97" w:rsidRDefault="005922C1">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C0DCEE7" w14:textId="77777777" w:rsidR="00614C97" w:rsidRDefault="005922C1">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and Computer Engineering</w:t>
          </w:r>
        </w:p>
      </w:tc>
      <w:tc>
        <w:tcPr>
          <w:tcW w:w="2199" w:type="dxa"/>
        </w:tcPr>
        <w:p w14:paraId="18C75268" w14:textId="77777777" w:rsidR="00614C97" w:rsidRDefault="005922C1">
          <w:pPr>
            <w:pBdr>
              <w:top w:val="nil"/>
              <w:left w:val="nil"/>
              <w:bottom w:val="nil"/>
              <w:right w:val="nil"/>
              <w:between w:val="nil"/>
            </w:pBdr>
            <w:tabs>
              <w:tab w:val="center" w:pos="4680"/>
              <w:tab w:val="right" w:pos="9360"/>
              <w:tab w:val="left" w:pos="735"/>
              <w:tab w:val="right" w:pos="2664"/>
            </w:tabs>
            <w:rPr>
              <w:color w:val="000000"/>
            </w:rPr>
          </w:pPr>
          <w:r>
            <w:rPr>
              <w:noProof/>
              <w:color w:val="000000"/>
            </w:rPr>
            <w:drawing>
              <wp:inline distT="0" distB="0" distL="0" distR="0" wp14:anchorId="0D25D7BE" wp14:editId="7FD25CDA">
                <wp:extent cx="982980" cy="609600"/>
                <wp:effectExtent l="0" t="0" r="0" b="0"/>
                <wp:docPr id="20" name="image4.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7184796A" w14:textId="77777777" w:rsidR="00614C97" w:rsidRDefault="00614C9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25E02"/>
    <w:multiLevelType w:val="hybridMultilevel"/>
    <w:tmpl w:val="6ABE8C8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26220CEC"/>
    <w:multiLevelType w:val="multilevel"/>
    <w:tmpl w:val="D5BC4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9B54AC4"/>
    <w:multiLevelType w:val="hybridMultilevel"/>
    <w:tmpl w:val="2B363C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EF54F7"/>
    <w:multiLevelType w:val="multilevel"/>
    <w:tmpl w:val="832ED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115DD5"/>
    <w:multiLevelType w:val="hybridMultilevel"/>
    <w:tmpl w:val="0A9AF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4D633EC"/>
    <w:multiLevelType w:val="hybridMultilevel"/>
    <w:tmpl w:val="415CC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7461B31"/>
    <w:multiLevelType w:val="multilevel"/>
    <w:tmpl w:val="AD1EDD7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49176FE"/>
    <w:multiLevelType w:val="multilevel"/>
    <w:tmpl w:val="99946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8D47ED5"/>
    <w:multiLevelType w:val="multilevel"/>
    <w:tmpl w:val="2F5072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18063B"/>
    <w:multiLevelType w:val="hybridMultilevel"/>
    <w:tmpl w:val="548009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889948977">
    <w:abstractNumId w:val="1"/>
  </w:num>
  <w:num w:numId="2" w16cid:durableId="1875262482">
    <w:abstractNumId w:val="3"/>
  </w:num>
  <w:num w:numId="3" w16cid:durableId="1214464006">
    <w:abstractNumId w:val="6"/>
  </w:num>
  <w:num w:numId="4" w16cid:durableId="1310020330">
    <w:abstractNumId w:val="8"/>
  </w:num>
  <w:num w:numId="5" w16cid:durableId="1578443695">
    <w:abstractNumId w:val="7"/>
  </w:num>
  <w:num w:numId="6" w16cid:durableId="951327563">
    <w:abstractNumId w:val="5"/>
  </w:num>
  <w:num w:numId="7" w16cid:durableId="418407014">
    <w:abstractNumId w:val="2"/>
  </w:num>
  <w:num w:numId="8" w16cid:durableId="1630553105">
    <w:abstractNumId w:val="0"/>
  </w:num>
  <w:num w:numId="9" w16cid:durableId="1581451750">
    <w:abstractNumId w:val="9"/>
  </w:num>
  <w:num w:numId="10" w16cid:durableId="19145824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4C97"/>
    <w:rsid w:val="005922C1"/>
    <w:rsid w:val="00614C97"/>
    <w:rsid w:val="00842A92"/>
    <w:rsid w:val="00B844A1"/>
    <w:rsid w:val="00DC1D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134B"/>
  <w15:docId w15:val="{B2DA8CCD-8B65-419E-825D-4EA07540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eastAsia="Times New Roman"/>
      <w:lang w:eastAsia="zh-CN"/>
    </w:rPr>
  </w:style>
  <w:style w:type="paragraph" w:customStyle="1" w:styleId="TableContents">
    <w:name w:val="Table Contents"/>
    <w:basedOn w:val="Normal"/>
    <w:rsid w:val="002915D6"/>
    <w:pPr>
      <w:suppressLineNumbers/>
      <w:suppressAutoHyphens/>
    </w:pPr>
    <w:rPr>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tblPr>
      <w:tblStyleRowBandSize w:val="1"/>
      <w:tblStyleColBandSize w:val="1"/>
      <w:tblCellMar>
        <w:top w:w="55" w:type="dxa"/>
        <w:left w:w="55" w:type="dxa"/>
        <w:bottom w:w="55" w:type="dxa"/>
        <w:right w:w="55"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7946222">
      <w:bodyDiv w:val="1"/>
      <w:marLeft w:val="0"/>
      <w:marRight w:val="0"/>
      <w:marTop w:val="0"/>
      <w:marBottom w:val="0"/>
      <w:divBdr>
        <w:top w:val="none" w:sz="0" w:space="0" w:color="auto"/>
        <w:left w:val="none" w:sz="0" w:space="0" w:color="auto"/>
        <w:bottom w:val="none" w:sz="0" w:space="0" w:color="auto"/>
        <w:right w:val="none" w:sz="0" w:space="0" w:color="auto"/>
      </w:divBdr>
    </w:div>
    <w:div w:id="1364357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vsLPD8YjVVkKjdaK85vIhEJnZA==">CgMxLjAyCWguMWZvYjl0ZTIIaC5namRneHMyCWguMzBqMHpsbDgAciExcE42cUp1VENRbnpIUkdYeEJxcE00Y2ZJRmhlcXgyd3c=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ketaki mahajan</dc:creator>
  <cp:lastModifiedBy>ketaki mahajan</cp:lastModifiedBy>
  <cp:revision>2</cp:revision>
  <cp:lastPrinted>2025-04-03T04:02:00Z</cp:lastPrinted>
  <dcterms:created xsi:type="dcterms:W3CDTF">2025-04-03T04:03:00Z</dcterms:created>
  <dcterms:modified xsi:type="dcterms:W3CDTF">2025-04-03T04:03:00Z</dcterms:modified>
</cp:coreProperties>
</file>