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Generation of Photo-realistic Disguised faces from Sketches using GANs and Stable-Diffusion</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Rajasi Barapatre</w:t>
      </w:r>
      <w:r w:rsidDel="00000000" w:rsidR="00000000" w:rsidRPr="00000000">
        <w:rPr>
          <w:rFonts w:ascii="Times New Roman" w:cs="Times New Roman" w:eastAsia="Times New Roman" w:hAnsi="Times New Roman"/>
          <w:vertAlign w:val="superscript"/>
          <w:rtl w:val="0"/>
        </w:rPr>
        <w:t xml:space="preserve">1* </w:t>
      </w:r>
      <w:r w:rsidDel="00000000" w:rsidR="00000000" w:rsidRPr="00000000">
        <w:rPr>
          <w:rFonts w:ascii="Times New Roman" w:cs="Times New Roman" w:eastAsia="Times New Roman" w:hAnsi="Times New Roman"/>
          <w:rtl w:val="0"/>
        </w:rPr>
        <w:t xml:space="preserve">, Ketaki Paranjape</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Rajasekhar Punna</w:t>
      </w:r>
      <w:r w:rsidDel="00000000" w:rsidR="00000000" w:rsidRPr="00000000">
        <w:rPr>
          <w:rFonts w:ascii="Times New Roman" w:cs="Times New Roman" w:eastAsia="Times New Roman" w:hAnsi="Times New Roman"/>
          <w:vertAlign w:val="superscript"/>
          <w:rtl w:val="0"/>
        </w:rPr>
        <w:t xml:space="preserve">3</w:t>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vertAlign w:val="superscript"/>
          <w:rtl w:val="0"/>
        </w:rPr>
        <w:t xml:space="preserve">1,2</w:t>
      </w:r>
      <w:r w:rsidDel="00000000" w:rsidR="00000000" w:rsidRPr="00000000">
        <w:rPr>
          <w:rFonts w:ascii="Times New Roman" w:cs="Times New Roman" w:eastAsia="Times New Roman" w:hAnsi="Times New Roman"/>
          <w:i w:val="1"/>
          <w:iCs w:val="1"/>
          <w:rtl w:val="0"/>
        </w:rPr>
        <w:t xml:space="preserve">MKSSS’s Cummins College of Engineering for Women, Pune, India, </w:t>
      </w:r>
      <w:r w:rsidDel="00000000" w:rsidR="00000000" w:rsidRPr="00000000">
        <w:rPr>
          <w:rFonts w:ascii="Times New Roman" w:cs="Times New Roman" w:eastAsia="Times New Roman" w:hAnsi="Times New Roman"/>
          <w:i w:val="1"/>
          <w:iCs w:val="1"/>
          <w:vertAlign w:val="superscript"/>
          <w:rtl w:val="0"/>
        </w:rPr>
        <w:t xml:space="preserve"> 3</w:t>
      </w:r>
      <w:r w:rsidDel="00000000" w:rsidR="00000000" w:rsidRPr="00000000">
        <w:rPr>
          <w:rFonts w:ascii="Times New Roman" w:cs="Times New Roman" w:eastAsia="Times New Roman" w:hAnsi="Times New Roman"/>
          <w:i w:val="1"/>
          <w:iCs w:val="1"/>
          <w:rtl w:val="0"/>
        </w:rPr>
        <w:t xml:space="preserve">Bhabha Atomic Research Centre, Mumbai, India</w:t>
      </w:r>
      <w:r w:rsidDel="00000000" w:rsidR="00000000" w:rsidRPr="00000000">
        <w:rPr>
          <w:rtl w:val="0"/>
        </w:rPr>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Heading2"/>
        <w:keepNext w:val="0"/>
        <w:keepLines w:val="0"/>
        <w:spacing w:after="0" w:before="0" w:line="240" w:lineRule="auto"/>
        <w:ind w:left="0" w:firstLine="450"/>
        <w:jc w:val="both"/>
        <w:rPr>
          <w:rFonts w:ascii="Times New Roman" w:cs="Times New Roman" w:eastAsia="Times New Roman" w:hAnsi="Times New Roman"/>
          <w:b w:val="1"/>
          <w:bCs w:val="1"/>
          <w:sz w:val="18"/>
          <w:szCs w:val="18"/>
        </w:rPr>
      </w:pPr>
      <w:bookmarkStart w:colFirst="0" w:colLast="0" w:name="_9s8kx9zadpn0" w:id="0"/>
      <w:bookmarkEnd w:id="0"/>
      <w:r w:rsidDel="00000000" w:rsidR="00000000" w:rsidRPr="00000000">
        <w:rPr>
          <w:rFonts w:ascii="Times New Roman" w:cs="Times New Roman" w:eastAsia="Times New Roman" w:hAnsi="Times New Roman"/>
          <w:b w:val="1"/>
          <w:bCs w:val="1"/>
          <w:i w:val="1"/>
          <w:iCs w:val="1"/>
          <w:sz w:val="18"/>
          <w:szCs w:val="18"/>
          <w:rtl w:val="0"/>
        </w:rPr>
        <w:t xml:space="preserve">Abstract -</w:t>
      </w:r>
      <w:r w:rsidDel="00000000" w:rsidR="00000000" w:rsidRPr="00000000">
        <w:rPr>
          <w:rFonts w:ascii="Times New Roman" w:cs="Times New Roman" w:eastAsia="Times New Roman" w:hAnsi="Times New Roman"/>
          <w:b w:val="1"/>
          <w:bCs w:val="1"/>
          <w:sz w:val="18"/>
          <w:szCs w:val="18"/>
          <w:rtl w:val="0"/>
        </w:rPr>
        <w:t xml:space="preserve"> This paper presents a novel approach to criminal identification by transforming police sketches into realistic facial images and generating disguised variations. We address critical challenges faced by law enforcement when matching hand-drawn sketches to real individuals, particularly when suspects alter their appearance. Our two-phase system employs an optimized Conditional paired Pix2Pix GAN architecture to convert sketches to photorealistic faces, followed by a fine-tuned Stable Diffusion v1-5 model to generate multiple disguised variations of the same individual based on the textual prompt. We curated a custom dataset of Indian faces, addressing the demographic relevance gap in existing datasets. </w:t>
      </w:r>
      <w:r w:rsidDel="00000000" w:rsidR="00000000" w:rsidRPr="00000000">
        <w:rPr>
          <w:rFonts w:ascii="Times New Roman" w:cs="Times New Roman" w:eastAsia="Times New Roman" w:hAnsi="Times New Roman"/>
          <w:b w:val="1"/>
          <w:bCs w:val="1"/>
          <w:sz w:val="18"/>
          <w:szCs w:val="18"/>
          <w:rtl w:val="0"/>
        </w:rPr>
        <w:t xml:space="preserve">Experimental results demonstrate significant improvements in face matching performance, with an average similarity distance of 0.43 for generated faces compared to 0.58 for their disguised counterparts, indicating more reliable identity preservation under challenging conditions. </w:t>
      </w:r>
      <w:r w:rsidDel="00000000" w:rsidR="00000000" w:rsidRPr="00000000">
        <w:rPr>
          <w:rFonts w:ascii="Times New Roman" w:cs="Times New Roman" w:eastAsia="Times New Roman" w:hAnsi="Times New Roman"/>
          <w:b w:val="1"/>
          <w:bCs w:val="1"/>
          <w:sz w:val="18"/>
          <w:szCs w:val="18"/>
          <w:rtl w:val="0"/>
        </w:rPr>
        <w:t xml:space="preserve">The system provides law enforcement with a powerful tool for efficiently generating and matching potential appearances of suspects.</w:t>
      </w:r>
    </w:p>
    <w:p w:rsidR="00000000" w:rsidDel="00000000" w:rsidP="00000000" w:rsidRDefault="00000000" w:rsidRPr="00000000" w14:paraId="00000007">
      <w:pPr>
        <w:spacing w:after="0" w:before="0" w:line="240" w:lineRule="auto"/>
        <w:ind w:left="0" w:firstLine="450"/>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 Sketch-to-Image Translation, Criminal Identification, Generative Adversarial Networks, Stable Diffusion, Disguise Simulation, Face Recognition</w:t>
      </w:r>
    </w:p>
    <w:p w:rsidR="00000000" w:rsidDel="00000000" w:rsidP="00000000" w:rsidRDefault="00000000" w:rsidRPr="00000000" w14:paraId="00000008">
      <w:pPr>
        <w:pStyle w:val="Heading1"/>
        <w:numPr>
          <w:ilvl w:val="0"/>
          <w:numId w:val="2"/>
        </w:numPr>
        <w:tabs>
          <w:tab w:val="left" w:leader="none" w:pos="0"/>
        </w:tabs>
        <w:spacing w:after="0" w:before="0" w:line="240" w:lineRule="auto"/>
        <w:ind w:right="0" w:hanging="360"/>
        <w:jc w:val="center"/>
        <w:rPr>
          <w:rFonts w:ascii="Times New Roman" w:cs="Times New Roman" w:eastAsia="Times New Roman" w:hAnsi="Times New Roman"/>
          <w:sz w:val="20"/>
          <w:szCs w:val="20"/>
        </w:rPr>
      </w:pPr>
      <w:bookmarkStart w:colFirst="0" w:colLast="0" w:name="_9tjw8nnufx6h" w:id="1"/>
      <w:bookmarkEnd w:id="1"/>
      <w:r w:rsidDel="00000000" w:rsidR="00000000" w:rsidRPr="00000000">
        <w:rPr>
          <w:rFonts w:ascii="Times New Roman" w:cs="Times New Roman" w:eastAsia="Times New Roman" w:hAnsi="Times New Roman"/>
          <w:smallCaps w:val="1"/>
          <w:sz w:val="20"/>
          <w:szCs w:val="20"/>
          <w:rtl w:val="0"/>
        </w:rPr>
        <w:t xml:space="preserve">INTRODUCTION</w:t>
      </w:r>
      <w:r w:rsidDel="00000000" w:rsidR="00000000" w:rsidRPr="00000000">
        <w:rPr>
          <w:rtl w:val="0"/>
        </w:rPr>
      </w:r>
    </w:p>
    <w:p w:rsidR="00000000" w:rsidDel="00000000" w:rsidP="00000000" w:rsidRDefault="00000000" w:rsidRPr="00000000" w14:paraId="00000009">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identification based on eyewitness descriptions and artist sketches represents a significant challenge for law enforcement agencies worldwide. Despite their importance in investigations, hand-drawn sketches often contain abstract and subjective elements that make direct matching with real-world surveillance footage difficult and time-consuming. This challenge is further exacerbated when suspects deliberately alter their appearance through various disguises, such as facial hair, glasses, hats, or other accessories.</w:t>
      </w:r>
    </w:p>
    <w:p w:rsidR="00000000" w:rsidDel="00000000" w:rsidP="00000000" w:rsidRDefault="00000000" w:rsidRPr="00000000" w14:paraId="0000000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methods for matching sketches to real individuals rely heavily on manual comparison by officers, which is both labor-intensive and susceptible to human error. While recent advances in AI and computer vision have begun to address this gap through techniques like conditional adversarial networks [1] and paired image translation [2], many existing solutions fail to account for demographic variations and lack the ability to generate plausible disguise variations for enhanced identification.</w:t>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paper, we present an AI-powered criminal identification pipeline that addresses these limitations through a two-phase approach:</w:t>
      </w:r>
      <w:r w:rsidDel="00000000" w:rsidR="00000000" w:rsidRPr="00000000">
        <w:rPr>
          <w:rtl w:val="0"/>
        </w:rPr>
      </w:r>
    </w:p>
    <w:p w:rsidR="00000000" w:rsidDel="00000000" w:rsidP="00000000" w:rsidRDefault="00000000" w:rsidRPr="00000000" w14:paraId="0000000C">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 Sketch-to-Image Translation -</w:t>
      </w:r>
      <w:r w:rsidDel="00000000" w:rsidR="00000000" w:rsidRPr="00000000">
        <w:rPr>
          <w:rFonts w:ascii="Times New Roman" w:cs="Times New Roman" w:eastAsia="Times New Roman" w:hAnsi="Times New Roman"/>
          <w:sz w:val="20"/>
          <w:szCs w:val="20"/>
          <w:rtl w:val="0"/>
        </w:rPr>
        <w:t xml:space="preserve"> Converting abstract police sketches into photorealistic facial images.</w:t>
      </w:r>
    </w:p>
    <w:p w:rsidR="00000000" w:rsidDel="00000000" w:rsidP="00000000" w:rsidRDefault="00000000" w:rsidRPr="00000000" w14:paraId="0000000D">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 Disguise Variation Generation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Creating multiple disguised versions of the generated face (with facial hair, glasses, hats, etc.)</w:t>
      </w:r>
    </w:p>
    <w:p w:rsidR="00000000" w:rsidDel="00000000" w:rsidP="00000000" w:rsidRDefault="00000000" w:rsidRPr="00000000" w14:paraId="0000000E">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key contribution of our work is the development of a demographically relevant dataset of Indian faces and corresponding sketches, addressing a significant gap in existing facial datasets. Additionally, we have implemented an application that allows law enforcement personnel to easily utilize these advanced AI capabilities without specialized technical knowledge.</w:t>
      </w:r>
    </w:p>
    <w:p w:rsidR="00000000" w:rsidDel="00000000" w:rsidP="00000000" w:rsidRDefault="00000000" w:rsidRPr="00000000" w14:paraId="0000000F">
      <w:pPr>
        <w:pStyle w:val="Heading1"/>
        <w:numPr>
          <w:ilvl w:val="0"/>
          <w:numId w:val="2"/>
        </w:numPr>
        <w:tabs>
          <w:tab w:val="left" w:leader="none" w:pos="0"/>
        </w:tabs>
        <w:spacing w:after="0" w:before="0" w:line="240" w:lineRule="auto"/>
        <w:ind w:hanging="360"/>
        <w:jc w:val="center"/>
        <w:rPr>
          <w:rFonts w:ascii="Times New Roman" w:cs="Times New Roman" w:eastAsia="Times New Roman" w:hAnsi="Times New Roman"/>
          <w:sz w:val="20"/>
          <w:szCs w:val="20"/>
        </w:rPr>
      </w:pPr>
      <w:bookmarkStart w:colFirst="0" w:colLast="0" w:name="_i4w4byja0pfz" w:id="2"/>
      <w:bookmarkEnd w:id="2"/>
      <w:r w:rsidDel="00000000" w:rsidR="00000000" w:rsidRPr="00000000">
        <w:rPr>
          <w:rFonts w:ascii="Times New Roman" w:cs="Times New Roman" w:eastAsia="Times New Roman" w:hAnsi="Times New Roman"/>
          <w:smallCaps w:val="1"/>
          <w:sz w:val="20"/>
          <w:szCs w:val="20"/>
          <w:rtl w:val="0"/>
        </w:rPr>
        <w:t xml:space="preserve">RELATED WORK</w:t>
      </w:r>
      <w:r w:rsidDel="00000000" w:rsidR="00000000" w:rsidRPr="00000000">
        <w:rPr>
          <w:rtl w:val="0"/>
        </w:rPr>
      </w:r>
    </w:p>
    <w:p w:rsidR="00000000" w:rsidDel="00000000" w:rsidP="00000000" w:rsidRDefault="00000000" w:rsidRPr="00000000" w14:paraId="00000010">
      <w:pPr>
        <w:pStyle w:val="Heading3"/>
        <w:keepNext w:val="0"/>
        <w:keepLines w:val="0"/>
        <w:spacing w:after="0" w:before="0" w:line="240" w:lineRule="auto"/>
        <w:ind w:left="0" w:firstLine="0"/>
        <w:jc w:val="both"/>
        <w:rPr>
          <w:rFonts w:ascii="Times New Roman" w:cs="Times New Roman" w:eastAsia="Times New Roman" w:hAnsi="Times New Roman"/>
          <w:i w:val="1"/>
          <w:iCs w:val="1"/>
          <w:color w:val="000000"/>
          <w:sz w:val="20"/>
          <w:szCs w:val="20"/>
        </w:rPr>
      </w:pPr>
      <w:bookmarkStart w:colFirst="0" w:colLast="0" w:name="_5bjv2la6rte" w:id="3"/>
      <w:bookmarkEnd w:id="3"/>
      <w:r w:rsidDel="00000000" w:rsidR="00000000" w:rsidRPr="00000000">
        <w:rPr>
          <w:rFonts w:ascii="Times New Roman" w:cs="Times New Roman" w:eastAsia="Times New Roman" w:hAnsi="Times New Roman"/>
          <w:i w:val="1"/>
          <w:iCs w:val="1"/>
          <w:color w:val="000000"/>
          <w:sz w:val="20"/>
          <w:szCs w:val="20"/>
          <w:rtl w:val="0"/>
        </w:rPr>
        <w:t xml:space="preserve">A. </w:t>
      </w:r>
      <w:r w:rsidDel="00000000" w:rsidR="00000000" w:rsidRPr="00000000">
        <w:rPr>
          <w:rFonts w:ascii="Times New Roman" w:cs="Times New Roman" w:eastAsia="Times New Roman" w:hAnsi="Times New Roman"/>
          <w:i w:val="1"/>
          <w:iCs w:val="1"/>
          <w:color w:val="000000"/>
          <w:sz w:val="20"/>
          <w:szCs w:val="20"/>
          <w:rtl w:val="0"/>
        </w:rPr>
        <w:t xml:space="preserve">Sketch-to-Image Translation</w:t>
      </w:r>
    </w:p>
    <w:p w:rsidR="00000000" w:rsidDel="00000000" w:rsidP="00000000" w:rsidRDefault="00000000" w:rsidRPr="00000000" w14:paraId="00000011">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Image-to-image translation has been widely explored using various deep learning approaches. Isola et al. [1] introduced Pix2Pix, a conditional GAN framework for supervised image-to-image translation that has become a foundation for many sketch-to-photo systems. Zhu et al. [2] proposed CycleGAN for paired image translation, eliminating the need for strictly aligned data pairs.</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Wang et al. [3] developed a multi-scale approach specifically for face sketch synthesis, introducing perceptual losses to preserve identity features. Zhang et al. [4] incorporated identity-preserving features into the generation process to maintain recognizable characteristics across translations.</w:t>
      </w:r>
    </w:p>
    <w:p w:rsidR="00000000" w:rsidDel="00000000" w:rsidP="00000000" w:rsidRDefault="00000000" w:rsidRPr="00000000" w14:paraId="00000013">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recently, transformer-based approaches have shown promise. Cao et al. [8] developed a spatial pyramid transformer for sketch-to-photo translation that leverages multi-scale feature extraction. Richardson et al. [9] introduced the pSp framework (pixel2style2pixel) which encodes images directly into a StyleGAN latent space, enabling high-quality face reconstruction and manipulation.</w:t>
      </w:r>
      <w:r w:rsidDel="00000000" w:rsidR="00000000" w:rsidRPr="00000000">
        <w:rPr>
          <w:rtl w:val="0"/>
        </w:rPr>
      </w:r>
    </w:p>
    <w:p w:rsidR="00000000" w:rsidDel="00000000" w:rsidP="00000000" w:rsidRDefault="00000000" w:rsidRPr="00000000" w14:paraId="00000014">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g8hmhp3hg8x2" w:id="4"/>
      <w:bookmarkEnd w:id="4"/>
      <w:r w:rsidDel="00000000" w:rsidR="00000000" w:rsidRPr="00000000">
        <w:rPr>
          <w:rFonts w:ascii="Times New Roman" w:cs="Times New Roman" w:eastAsia="Times New Roman" w:hAnsi="Times New Roman"/>
          <w:i w:val="1"/>
          <w:iCs w:val="1"/>
          <w:color w:val="000000"/>
          <w:sz w:val="20"/>
          <w:szCs w:val="20"/>
          <w:rtl w:val="0"/>
        </w:rPr>
        <w:t xml:space="preserve">B. Face Disguise Generation and Recognition</w:t>
      </w:r>
    </w:p>
    <w:p w:rsidR="00000000" w:rsidDel="00000000" w:rsidP="00000000" w:rsidRDefault="00000000" w:rsidRPr="00000000" w14:paraId="00000015">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advent of diffusion models has revolutionized image generation capabilities. Rombach et al. [14] introduced Stable Diffusion, a latent diffusion model capable of high-quality image generation from text prompts. Brooks et al. [16] introduced InstructPix2Pix, which enables fine-grained image editing through natural language instructions, a methodology we adapt for our disguise generation pipeline.</w:t>
      </w:r>
    </w:p>
    <w:p w:rsidR="00000000" w:rsidDel="00000000" w:rsidP="00000000" w:rsidRDefault="00000000" w:rsidRPr="00000000" w14:paraId="00000016">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Singh et al. [11] conducted a comprehensive analysis of face recognition under disguise variations, highlighting the challenges and potential solutions for this problem. Damer et al. [12] introduced a framework for evaluating the impact of facial disguises on recognition performance, providing valuable insights for benchmarking systems designed to handle disguised faces.</w:t>
      </w:r>
      <w:r w:rsidDel="00000000" w:rsidR="00000000" w:rsidRPr="00000000">
        <w:rPr>
          <w:rtl w:val="0"/>
        </w:rPr>
      </w:r>
    </w:p>
    <w:p w:rsidR="00000000" w:rsidDel="00000000" w:rsidP="00000000" w:rsidRDefault="00000000" w:rsidRPr="00000000" w14:paraId="00000017">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d0x0t5j9qfo3" w:id="5"/>
      <w:bookmarkEnd w:id="5"/>
      <w:r w:rsidDel="00000000" w:rsidR="00000000" w:rsidRPr="00000000">
        <w:rPr>
          <w:rFonts w:ascii="Times New Roman" w:cs="Times New Roman" w:eastAsia="Times New Roman" w:hAnsi="Times New Roman"/>
          <w:i w:val="1"/>
          <w:iCs w:val="1"/>
          <w:color w:val="000000"/>
          <w:sz w:val="20"/>
          <w:szCs w:val="20"/>
          <w:rtl w:val="0"/>
        </w:rPr>
        <w:t xml:space="preserve">C. Demographic Considerations in Facial Recognition</w:t>
      </w:r>
    </w:p>
    <w:p w:rsidR="00000000" w:rsidDel="00000000" w:rsidP="00000000" w:rsidRDefault="00000000" w:rsidRPr="00000000" w14:paraId="0000001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critical consideration in facial recognition systems is their performance across diverse demographic groups. Buolamwini and Gebru [19] highlighted significant disparities in commercial gender classification systems across different demographic groups, emphasizing the importance of representative training data.</w:t>
      </w:r>
    </w:p>
    <w:p w:rsidR="00000000" w:rsidDel="00000000" w:rsidP="00000000" w:rsidRDefault="00000000" w:rsidRPr="00000000" w14:paraId="00000019">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Phillips et al. [21] coined the term "other-race effect" in automated face recognition, demonstrating that algorithms trained predominantly on one demographic group often perform poorly on others. This research underscores the importance of our work in creating demographically relevant datasets for the Indian context.</w:t>
      </w:r>
    </w:p>
    <w:p w:rsidR="00000000" w:rsidDel="00000000" w:rsidP="00000000" w:rsidRDefault="00000000" w:rsidRPr="00000000" w14:paraId="0000001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addressing this gap, Kushwaha et al. [22] developed one of the first large-scale Indian face datasets, though it lacked corresponding sketch pairs. Setty et al. [23] introduced a framework specifically designed for Indian face recognition, accounting for the unique challenges and features present in this demographic group.</w:t>
      </w:r>
      <w:r w:rsidDel="00000000" w:rsidR="00000000" w:rsidRPr="00000000">
        <w:rPr>
          <w:rtl w:val="0"/>
        </w:rPr>
      </w:r>
    </w:p>
    <w:p w:rsidR="00000000" w:rsidDel="00000000" w:rsidP="00000000" w:rsidRDefault="00000000" w:rsidRPr="00000000" w14:paraId="0000001B">
      <w:pPr>
        <w:pStyle w:val="Heading2"/>
        <w:keepNext w:val="0"/>
        <w:keepLines w:val="0"/>
        <w:numPr>
          <w:ilvl w:val="0"/>
          <w:numId w:val="2"/>
        </w:numPr>
        <w:spacing w:after="0" w:before="0" w:line="240" w:lineRule="auto"/>
        <w:ind w:left="0" w:hanging="360"/>
        <w:jc w:val="center"/>
        <w:rPr>
          <w:rFonts w:ascii="Times New Roman" w:cs="Times New Roman" w:eastAsia="Times New Roman" w:hAnsi="Times New Roman"/>
          <w:smallCaps w:val="1"/>
          <w:sz w:val="20"/>
          <w:szCs w:val="20"/>
          <w:u w:val="none"/>
        </w:rPr>
      </w:pPr>
      <w:bookmarkStart w:colFirst="0" w:colLast="0" w:name="_s32yeo9nrh3s" w:id="6"/>
      <w:bookmarkEnd w:id="6"/>
      <w:r w:rsidDel="00000000" w:rsidR="00000000" w:rsidRPr="00000000">
        <w:rPr>
          <w:rFonts w:ascii="Times New Roman" w:cs="Times New Roman" w:eastAsia="Times New Roman" w:hAnsi="Times New Roman"/>
          <w:smallCaps w:val="1"/>
          <w:sz w:val="20"/>
          <w:szCs w:val="20"/>
          <w:rtl w:val="0"/>
        </w:rPr>
        <w:t xml:space="preserve">METHODOLOGY </w:t>
      </w:r>
      <w:r w:rsidDel="00000000" w:rsidR="00000000" w:rsidRPr="00000000">
        <w:rPr>
          <w:rtl w:val="0"/>
        </w:rPr>
      </w:r>
    </w:p>
    <w:p w:rsidR="00000000" w:rsidDel="00000000" w:rsidP="00000000" w:rsidRDefault="00000000" w:rsidRPr="00000000" w14:paraId="0000001C">
      <w:pPr>
        <w:pStyle w:val="Heading3"/>
        <w:keepNext w:val="0"/>
        <w:keepLines w:val="0"/>
        <w:spacing w:after="0" w:before="0" w:line="240" w:lineRule="auto"/>
        <w:ind w:left="0" w:firstLine="0"/>
        <w:jc w:val="both"/>
        <w:rPr>
          <w:rFonts w:ascii="Times New Roman" w:cs="Times New Roman" w:eastAsia="Times New Roman" w:hAnsi="Times New Roman"/>
          <w:i w:val="1"/>
          <w:iCs w:val="1"/>
          <w:color w:val="000000"/>
          <w:sz w:val="20"/>
          <w:szCs w:val="20"/>
        </w:rPr>
      </w:pPr>
      <w:bookmarkStart w:colFirst="0" w:colLast="0" w:name="_gqqcuq7bfo3q" w:id="7"/>
      <w:bookmarkEnd w:id="7"/>
      <w:r w:rsidDel="00000000" w:rsidR="00000000" w:rsidRPr="00000000">
        <w:rPr>
          <w:rFonts w:ascii="Times New Roman" w:cs="Times New Roman" w:eastAsia="Times New Roman" w:hAnsi="Times New Roman"/>
          <w:i w:val="1"/>
          <w:iCs w:val="1"/>
          <w:color w:val="000000"/>
          <w:sz w:val="20"/>
          <w:szCs w:val="20"/>
          <w:rtl w:val="0"/>
        </w:rPr>
        <w:t xml:space="preserve">A.  Dataset Creation</w:t>
      </w:r>
    </w:p>
    <w:p w:rsidR="00000000" w:rsidDel="00000000" w:rsidP="00000000" w:rsidRDefault="00000000" w:rsidRPr="00000000" w14:paraId="0000001D">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significant challenge in developing our system was the lack of publicly available datasets featuring Indian faces paired with corresponding sketches. To address this limitation, we created a custom dataset through the following process:</w:t>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 Web Scraping - </w:t>
      </w:r>
      <w:r w:rsidDel="00000000" w:rsidR="00000000" w:rsidRPr="00000000">
        <w:rPr>
          <w:rFonts w:ascii="Times New Roman" w:cs="Times New Roman" w:eastAsia="Times New Roman" w:hAnsi="Times New Roman"/>
          <w:sz w:val="20"/>
          <w:szCs w:val="20"/>
          <w:rtl w:val="0"/>
        </w:rPr>
        <w:t xml:space="preserve">We developed an automated web scraping solution to collect facial images from internal available sources, focusing specifically on Indian faces to ensure demographic relevance.</w:t>
      </w:r>
      <w:r w:rsidDel="00000000" w:rsidR="00000000" w:rsidRPr="00000000">
        <w:rPr>
          <w:rtl w:val="0"/>
        </w:rPr>
      </w:r>
    </w:p>
    <w:p w:rsidR="00000000" w:rsidDel="00000000" w:rsidP="00000000" w:rsidRDefault="00000000" w:rsidRPr="00000000" w14:paraId="000000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 Face Detection and Preprocessing - </w:t>
      </w:r>
      <w:r w:rsidDel="00000000" w:rsidR="00000000" w:rsidRPr="00000000">
        <w:rPr>
          <w:rFonts w:ascii="Times New Roman" w:cs="Times New Roman" w:eastAsia="Times New Roman" w:hAnsi="Times New Roman"/>
          <w:sz w:val="20"/>
          <w:szCs w:val="20"/>
          <w:rtl w:val="0"/>
        </w:rPr>
        <w:t xml:space="preserve">The HAAR Cascade Classifier from OpenCV [27] was employed to detect and crop faces from the collected images. Face detection was performed using the Viola-Jones algorithm [28] with the following parameters: scaleFactor = 1.1, minNeighbors = 5, and minSize = (40, 40). These parameters were chosen to balance detection sensitivity with false positive reduction, following standard practices in facial detection preprocessing [29]. </w:t>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iii) Sketch Generation - </w:t>
      </w:r>
      <w:r w:rsidDel="00000000" w:rsidR="00000000" w:rsidRPr="00000000">
        <w:rPr>
          <w:rFonts w:ascii="Times New Roman" w:cs="Times New Roman" w:eastAsia="Times New Roman" w:hAnsi="Times New Roman"/>
          <w:sz w:val="20"/>
          <w:szCs w:val="20"/>
          <w:rtl w:val="0"/>
        </w:rPr>
        <w:t xml:space="preserve">We applied image manipulation techniques using OpenCV [30] to transform the cropped facial images into abstract, pencil-drawn sketches. The sketch generation process followed standard image stylization methods [28, 29, 31] and involved the following steps:</w:t>
      </w:r>
    </w:p>
    <w:p w:rsidR="00000000" w:rsidDel="00000000" w:rsidP="00000000" w:rsidRDefault="00000000" w:rsidRPr="00000000" w14:paraId="00000021">
      <w:pPr>
        <w:numPr>
          <w:ilvl w:val="0"/>
          <w:numId w:val="1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Grayscale Conversion: Cropped face images were converted to grayscale using standard OpenCV color space conversion.</w:t>
      </w:r>
    </w:p>
    <w:p w:rsidR="00000000" w:rsidDel="00000000" w:rsidP="00000000" w:rsidRDefault="00000000" w:rsidRPr="00000000" w14:paraId="00000022">
      <w:pPr>
        <w:numPr>
          <w:ilvl w:val="0"/>
          <w:numId w:val="1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Image Inversion: The grayscale images were inverted to prepare for the sketch effect.</w:t>
      </w:r>
    </w:p>
    <w:p w:rsidR="00000000" w:rsidDel="00000000" w:rsidP="00000000" w:rsidRDefault="00000000" w:rsidRPr="00000000" w14:paraId="00000023">
      <w:pPr>
        <w:numPr>
          <w:ilvl w:val="0"/>
          <w:numId w:val="1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Gaussian Blur: A Gaussian blur with kernel size 21×21 was applied to smooth the inverted image.</w:t>
      </w:r>
    </w:p>
    <w:p w:rsidR="00000000" w:rsidDel="00000000" w:rsidP="00000000" w:rsidRDefault="00000000" w:rsidRPr="00000000" w14:paraId="00000024">
      <w:pPr>
        <w:numPr>
          <w:ilvl w:val="0"/>
          <w:numId w:val="1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Color Dodge Blending: A color-dodge division operation was performed using cv2.divide with scale = 256.0 to create the final pencil-sketch effect.</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simulates hand-drawn police sketches by emphasizing edges and contours while maintaining facial structure, following established techniques in non-photorealistic rendering [31].</w:t>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193800" cy="1193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93800" cy="11938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1193800" cy="1193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938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1. Sample sketches after Image manipulation</w:t>
      </w:r>
      <w:r w:rsidDel="00000000" w:rsidR="00000000" w:rsidRPr="00000000">
        <w:rPr>
          <w:rtl w:val="0"/>
        </w:rPr>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Dataset Curation -</w:t>
      </w:r>
      <w:r w:rsidDel="00000000" w:rsidR="00000000" w:rsidRPr="00000000">
        <w:rPr>
          <w:rFonts w:ascii="Times New Roman" w:cs="Times New Roman" w:eastAsia="Times New Roman" w:hAnsi="Times New Roman"/>
          <w:sz w:val="20"/>
          <w:szCs w:val="20"/>
          <w:rtl w:val="0"/>
        </w:rPr>
        <w:t xml:space="preserve"> The final dataset consisted of paired images (real face and corresponding generated sketch) that maintained sufficient detail for the subsequent training of our generative models. Our custom dataset comprises 2,847 paired images of Indian faces, with a balanced gender distribution (48% female, 52% male) and age range spanning 18-65 years. We implemented a rigorous quality control process to eliminate poor-quality samples and ensure demographic balance.</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Augmentation -</w:t>
      </w:r>
      <w:r w:rsidDel="00000000" w:rsidR="00000000" w:rsidRPr="00000000">
        <w:rPr>
          <w:rFonts w:ascii="Times New Roman" w:cs="Times New Roman" w:eastAsia="Times New Roman" w:hAnsi="Times New Roman"/>
          <w:sz w:val="20"/>
          <w:szCs w:val="20"/>
          <w:rtl w:val="0"/>
        </w:rPr>
        <w:t xml:space="preserve"> To enhance the robustness of our models, we augmented the dataset with variations in lighting, pose, and sketch style. </w:t>
      </w:r>
    </w:p>
    <w:p w:rsidR="00000000" w:rsidDel="00000000" w:rsidP="00000000" w:rsidRDefault="00000000" w:rsidRPr="00000000" w14:paraId="0000002C">
      <w:pPr>
        <w:pStyle w:val="Heading3"/>
        <w:keepNext w:val="0"/>
        <w:keepLines w:val="0"/>
        <w:spacing w:after="0" w:before="0" w:line="240" w:lineRule="auto"/>
        <w:jc w:val="both"/>
        <w:rPr>
          <w:rFonts w:ascii="Times New Roman" w:cs="Times New Roman" w:eastAsia="Times New Roman" w:hAnsi="Times New Roman"/>
          <w:sz w:val="20"/>
          <w:szCs w:val="20"/>
        </w:rPr>
      </w:pPr>
      <w:bookmarkStart w:colFirst="0" w:colLast="0" w:name="_3c1rbp2vuyb8" w:id="8"/>
      <w:bookmarkEnd w:id="8"/>
      <w:r w:rsidDel="00000000" w:rsidR="00000000" w:rsidRPr="00000000">
        <w:rPr>
          <w:rFonts w:ascii="Times New Roman" w:cs="Times New Roman" w:eastAsia="Times New Roman" w:hAnsi="Times New Roman"/>
          <w:i w:val="1"/>
          <w:iCs w:val="1"/>
          <w:color w:val="000000"/>
          <w:sz w:val="20"/>
          <w:szCs w:val="20"/>
          <w:rtl w:val="0"/>
        </w:rPr>
        <w:t xml:space="preserve">B.  Model Architecture and Development</w:t>
      </w:r>
      <w:r w:rsidDel="00000000" w:rsidR="00000000" w:rsidRPr="00000000">
        <w:rPr>
          <w:rtl w:val="0"/>
        </w:rPr>
      </w:r>
    </w:p>
    <w:p w:rsidR="00000000" w:rsidDel="00000000" w:rsidP="00000000" w:rsidRDefault="00000000" w:rsidRPr="00000000" w14:paraId="0000002D">
      <w:pPr>
        <w:pStyle w:val="Heading4"/>
        <w:keepNext w:val="0"/>
        <w:keepLines w:val="0"/>
        <w:spacing w:after="0" w:before="0" w:line="240" w:lineRule="auto"/>
        <w:jc w:val="both"/>
        <w:rPr>
          <w:rFonts w:ascii="Times New Roman" w:cs="Times New Roman" w:eastAsia="Times New Roman" w:hAnsi="Times New Roman"/>
          <w:color w:val="000000"/>
          <w:sz w:val="20"/>
          <w:szCs w:val="20"/>
        </w:rPr>
      </w:pPr>
      <w:bookmarkStart w:colFirst="0" w:colLast="0" w:name="_ho2s1jc9try7" w:id="9"/>
      <w:bookmarkEnd w:id="9"/>
      <w:r w:rsidDel="00000000" w:rsidR="00000000" w:rsidRPr="00000000">
        <w:rPr>
          <w:rFonts w:ascii="Times New Roman" w:cs="Times New Roman" w:eastAsia="Times New Roman" w:hAnsi="Times New Roman"/>
          <w:color w:val="000000"/>
          <w:sz w:val="20"/>
          <w:szCs w:val="20"/>
          <w:rtl w:val="0"/>
        </w:rPr>
        <w:t xml:space="preserve">i)  Phase 1: Sketch-to-Image Translation</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conducted extensive experimentation with multiple GAN architectures to identify the optimal approach for converting sketches to realistic faces. Eight different architectures were evaluated: Pix2Pix Conditional (paired), Pix2Pix Unconditional, Autoencoder with Pix2Pix Conditional, Autoencoder with Pix2Pix Unconditional, CycleGAN, UNet with Pix2Pix Conditional, UNet with Pix2Pix Unconditional, and CycleGAN with Pooling.</w:t>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comprehensive evaluation based on visual quality, structural similarity, and identity preservation, the Conditional paired Pix2Pix GAN demonstrated superior performance in terms of visual quality, identity preservation, and computational efficiency.</w:t>
      </w:r>
      <w:r w:rsidDel="00000000" w:rsidR="00000000" w:rsidRPr="00000000">
        <w:rPr>
          <w:rtl w:val="0"/>
        </w:rPr>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Generator - </w:t>
      </w:r>
      <w:r w:rsidDel="00000000" w:rsidR="00000000" w:rsidRPr="00000000">
        <w:rPr>
          <w:rFonts w:ascii="Times New Roman" w:cs="Times New Roman" w:eastAsia="Times New Roman" w:hAnsi="Times New Roman"/>
          <w:sz w:val="20"/>
          <w:szCs w:val="20"/>
          <w:rtl w:val="0"/>
        </w:rPr>
        <w:t xml:space="preserve">Our generator is based on a modified U-Net architecture [32] with the following specifications:</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Encoder: 4 convolutional layers with channel progression [1, 64, 128, 256]</w:t>
      </w:r>
    </w:p>
    <w:p w:rsidR="00000000" w:rsidDel="00000000" w:rsidP="00000000" w:rsidRDefault="00000000" w:rsidRPr="00000000" w14:paraId="00000033">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First layer: 7×7 kernel, stride 1</w:t>
      </w:r>
    </w:p>
    <w:p w:rsidR="00000000" w:rsidDel="00000000" w:rsidP="00000000" w:rsidRDefault="00000000" w:rsidRPr="00000000" w14:paraId="00000034">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Subsequent layers: 3×3 kernels, stride 2</w:t>
      </w:r>
    </w:p>
    <w:p w:rsidR="00000000" w:rsidDel="00000000" w:rsidP="00000000" w:rsidRDefault="00000000" w:rsidRPr="00000000" w14:paraId="00000035">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Reflection padding to preserve boundary information</w:t>
      </w:r>
    </w:p>
    <w:p w:rsidR="00000000" w:rsidDel="00000000" w:rsidP="00000000" w:rsidRDefault="00000000" w:rsidRPr="00000000" w14:paraId="00000036">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Instance normalization for style consistency</w:t>
      </w:r>
    </w:p>
    <w:p w:rsidR="00000000" w:rsidDel="00000000" w:rsidP="00000000" w:rsidRDefault="00000000" w:rsidRPr="00000000" w14:paraId="00000037">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ReLU activations</w:t>
      </w:r>
    </w:p>
    <w:p w:rsidR="00000000" w:rsidDel="00000000" w:rsidP="00000000" w:rsidRDefault="00000000" w:rsidRPr="00000000" w14:paraId="0000003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Residual Blocks: 9 residual blocks in the bottleneck</w:t>
      </w:r>
    </w:p>
    <w:p w:rsidR="00000000" w:rsidDel="00000000" w:rsidP="00000000" w:rsidRDefault="00000000" w:rsidRPr="00000000" w14:paraId="00000039">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Each block contains two 3×3 convolutions with reflection padding</w:t>
      </w:r>
    </w:p>
    <w:p w:rsidR="00000000" w:rsidDel="00000000" w:rsidP="00000000" w:rsidRDefault="00000000" w:rsidRPr="00000000" w14:paraId="0000003A">
      <w:pPr>
        <w:numPr>
          <w:ilvl w:val="0"/>
          <w:numId w:val="12"/>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Skip connections to facilitate gradient flow</w:t>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Decoder: 3 transposed convolutional layers with channel progression [256, 128, 64, 3]</w:t>
      </w:r>
    </w:p>
    <w:p w:rsidR="00000000" w:rsidDel="00000000" w:rsidP="00000000" w:rsidRDefault="00000000" w:rsidRPr="00000000" w14:paraId="0000003C">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3×3 kernels with stride 2</w:t>
      </w:r>
    </w:p>
    <w:p w:rsidR="00000000" w:rsidDel="00000000" w:rsidP="00000000" w:rsidRDefault="00000000" w:rsidRPr="00000000" w14:paraId="0000003D">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Instance normalization and ReLU activations</w:t>
      </w:r>
    </w:p>
    <w:p w:rsidR="00000000" w:rsidDel="00000000" w:rsidP="00000000" w:rsidRDefault="00000000" w:rsidRPr="00000000" w14:paraId="0000003E">
      <w:pPr>
        <w:numPr>
          <w:ilvl w:val="0"/>
          <w:numId w:val="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Final 7×7 convolution with Tanh activation for output</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Architecture: 17 convolutional blocks with residual connections, attention gates at multiple scales, and progressive upsampling</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Discriminator - </w:t>
      </w:r>
      <w:r w:rsidDel="00000000" w:rsidR="00000000" w:rsidRPr="00000000">
        <w:rPr>
          <w:rFonts w:ascii="Times New Roman" w:cs="Times New Roman" w:eastAsia="Times New Roman" w:hAnsi="Times New Roman"/>
          <w:sz w:val="20"/>
          <w:szCs w:val="20"/>
          <w:rtl w:val="0"/>
        </w:rPr>
        <w:t xml:space="preserve">A PatchGAN discriminator [1] with the following specifications:</w:t>
      </w:r>
    </w:p>
    <w:p w:rsidR="00000000" w:rsidDel="00000000" w:rsidP="00000000" w:rsidRDefault="00000000" w:rsidRPr="00000000" w14:paraId="00000042">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5 convolutional layers with channel progression [3, 64, 128, 256, 512, 1]</w:t>
      </w:r>
    </w:p>
    <w:p w:rsidR="00000000" w:rsidDel="00000000" w:rsidP="00000000" w:rsidRDefault="00000000" w:rsidRPr="00000000" w14:paraId="00000043">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4×4 kernel size</w:t>
      </w:r>
    </w:p>
    <w:p w:rsidR="00000000" w:rsidDel="00000000" w:rsidP="00000000" w:rsidRDefault="00000000" w:rsidRPr="00000000" w14:paraId="00000044">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Stride 2 (except penultimate layer with stride 1)</w:t>
      </w:r>
    </w:p>
    <w:p w:rsidR="00000000" w:rsidDel="00000000" w:rsidP="00000000" w:rsidRDefault="00000000" w:rsidRPr="00000000" w14:paraId="00000045">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LeakyReLU activation (negative slope = 0.2)</w:t>
      </w:r>
    </w:p>
    <w:p w:rsidR="00000000" w:rsidDel="00000000" w:rsidP="00000000" w:rsidRDefault="00000000" w:rsidRPr="00000000" w14:paraId="00000046">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Instance normalization</w:t>
      </w:r>
    </w:p>
    <w:p w:rsidR="00000000" w:rsidDel="00000000" w:rsidP="00000000" w:rsidRDefault="00000000" w:rsidRPr="00000000" w14:paraId="00000047">
      <w:pPr>
        <w:numPr>
          <w:ilvl w:val="0"/>
          <w:numId w:val="8"/>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Outputs spatial feature map for real/fake classification</w:t>
      </w:r>
    </w:p>
    <w:p w:rsidR="00000000" w:rsidDel="00000000" w:rsidP="00000000" w:rsidRDefault="00000000" w:rsidRPr="00000000" w14:paraId="00000048">
      <w:pPr>
        <w:spacing w:after="0" w:before="0"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Training Configuration:</w:t>
      </w:r>
    </w:p>
    <w:p w:rsidR="00000000" w:rsidDel="00000000" w:rsidP="00000000" w:rsidRDefault="00000000" w:rsidRPr="00000000" w14:paraId="00000049">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numPr>
          <w:ilvl w:val="0"/>
          <w:numId w:val="6"/>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Optimizer: Adam with learning rate = 0.0002, β₁ = 0.5, β₂ = 0.999</w:t>
      </w:r>
    </w:p>
    <w:p w:rsidR="00000000" w:rsidDel="00000000" w:rsidP="00000000" w:rsidRDefault="00000000" w:rsidRPr="00000000" w14:paraId="0000004B">
      <w:pPr>
        <w:numPr>
          <w:ilvl w:val="0"/>
          <w:numId w:val="6"/>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Loss Functions:</w:t>
      </w:r>
    </w:p>
    <w:p w:rsidR="00000000" w:rsidDel="00000000" w:rsidP="00000000" w:rsidRDefault="00000000" w:rsidRPr="00000000" w14:paraId="0000004C">
      <w:pPr>
        <w:numPr>
          <w:ilvl w:val="1"/>
          <w:numId w:val="6"/>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Discriminator: Mean Squared Error (MSE) loss</w:t>
      </w:r>
    </w:p>
    <w:p w:rsidR="00000000" w:rsidDel="00000000" w:rsidP="00000000" w:rsidRDefault="00000000" w:rsidRPr="00000000" w14:paraId="0000004D">
      <w:pPr>
        <w:numPr>
          <w:ilvl w:val="1"/>
          <w:numId w:val="6"/>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Generator: MSE loss + 10×L1 reconstruction loss</w:t>
      </w:r>
    </w:p>
    <w:p w:rsidR="00000000" w:rsidDel="00000000" w:rsidP="00000000" w:rsidRDefault="00000000" w:rsidRPr="00000000" w14:paraId="0000004E">
      <w:pPr>
        <w:numPr>
          <w:ilvl w:val="0"/>
          <w:numId w:val="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Batch Size: 4</w:t>
      </w:r>
    </w:p>
    <w:p w:rsidR="00000000" w:rsidDel="00000000" w:rsidP="00000000" w:rsidRDefault="00000000" w:rsidRPr="00000000" w14:paraId="0000004F">
      <w:pPr>
        <w:numPr>
          <w:ilvl w:val="0"/>
          <w:numId w:val="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Epochs: 50 (model saved every 2 epochs)</w:t>
      </w:r>
    </w:p>
    <w:p w:rsidR="00000000" w:rsidDel="00000000" w:rsidP="00000000" w:rsidRDefault="00000000" w:rsidRPr="00000000" w14:paraId="00000050">
      <w:pPr>
        <w:numPr>
          <w:ilvl w:val="0"/>
          <w:numId w:val="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Hardware: NVIDIA GPU (CUDA-enabled), with CPU fallback</w:t>
      </w:r>
    </w:p>
    <w:p w:rsidR="00000000" w:rsidDel="00000000" w:rsidP="00000000" w:rsidRDefault="00000000" w:rsidRPr="00000000" w14:paraId="00000051">
      <w:pPr>
        <w:numPr>
          <w:ilvl w:val="0"/>
          <w:numId w:val="5"/>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Training Time: Approximately 18-22 hours on a single GPU</w:t>
      </w:r>
      <w:r w:rsidDel="00000000" w:rsidR="00000000" w:rsidRPr="00000000">
        <w:rPr>
          <w:rtl w:val="0"/>
        </w:rPr>
      </w:r>
    </w:p>
    <w:p w:rsidR="00000000" w:rsidDel="00000000" w:rsidP="00000000" w:rsidRDefault="00000000" w:rsidRPr="00000000" w14:paraId="00000052">
      <w:pPr>
        <w:spacing w:after="0" w:before="0"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397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before="0" w:line="240" w:lineRule="auto"/>
        <w:ind w:left="0" w:firstLine="0"/>
        <w:jc w:val="center"/>
        <w:rPr>
          <w:rFonts w:ascii="Times New Roman" w:cs="Times New Roman" w:eastAsia="Times New Roman" w:hAnsi="Times New Roman"/>
          <w:color w:val="ffffff"/>
          <w:sz w:val="20"/>
          <w:szCs w:val="20"/>
          <w:highlight w:val="red"/>
        </w:rPr>
      </w:pPr>
      <w:r w:rsidDel="00000000" w:rsidR="00000000" w:rsidRPr="00000000">
        <w:rPr>
          <w:rFonts w:ascii="Times New Roman" w:cs="Times New Roman" w:eastAsia="Times New Roman" w:hAnsi="Times New Roman"/>
          <w:sz w:val="16"/>
          <w:szCs w:val="16"/>
          <w:rtl w:val="0"/>
        </w:rPr>
        <w:t xml:space="preserve">Figure 2. Architecture for Pix2Pix Conditional paired model</w:t>
      </w:r>
      <w:r w:rsidDel="00000000" w:rsidR="00000000" w:rsidRPr="00000000">
        <w:rPr>
          <w:rtl w:val="0"/>
        </w:rPr>
      </w:r>
    </w:p>
    <w:p w:rsidR="00000000" w:rsidDel="00000000" w:rsidP="00000000" w:rsidRDefault="00000000" w:rsidRPr="00000000" w14:paraId="00000054">
      <w:pPr>
        <w:pStyle w:val="Heading4"/>
        <w:keepNext w:val="0"/>
        <w:keepLines w:val="0"/>
        <w:spacing w:after="0" w:before="0" w:line="240" w:lineRule="auto"/>
        <w:jc w:val="both"/>
        <w:rPr>
          <w:rFonts w:ascii="Times New Roman" w:cs="Times New Roman" w:eastAsia="Times New Roman" w:hAnsi="Times New Roman"/>
          <w:color w:val="000000"/>
          <w:sz w:val="20"/>
          <w:szCs w:val="20"/>
        </w:rPr>
      </w:pPr>
      <w:bookmarkStart w:colFirst="0" w:colLast="0" w:name="_9xz8hh7t834s" w:id="10"/>
      <w:bookmarkEnd w:id="10"/>
      <w:r w:rsidDel="00000000" w:rsidR="00000000" w:rsidRPr="00000000">
        <w:rPr>
          <w:rFonts w:ascii="Times New Roman" w:cs="Times New Roman" w:eastAsia="Times New Roman" w:hAnsi="Times New Roman"/>
          <w:color w:val="000000"/>
          <w:sz w:val="20"/>
          <w:szCs w:val="20"/>
          <w:rtl w:val="0"/>
        </w:rPr>
        <w:t xml:space="preserve">ii) Phase 2: Disguise Variation Generation</w:t>
      </w:r>
    </w:p>
    <w:p w:rsidR="00000000" w:rsidDel="00000000" w:rsidP="00000000" w:rsidRDefault="00000000" w:rsidRPr="00000000" w14:paraId="00000055">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generating disguised variations of the synthesized faces, we evaluated Stable Diffusion v1.4 and v1.5 and determined that Stable Diffusion v1-5 [14] with the img2img pipeline delivered the most realistic and diverse disguise variations.</w:t>
      </w:r>
    </w:p>
    <w:p w:rsidR="00000000" w:rsidDel="00000000" w:rsidP="00000000" w:rsidRDefault="00000000" w:rsidRPr="00000000" w14:paraId="00000056">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Stable Diffusion architecture consists of:</w:t>
      </w:r>
    </w:p>
    <w:p w:rsidR="00000000" w:rsidDel="00000000" w:rsidP="00000000" w:rsidRDefault="00000000" w:rsidRPr="00000000" w14:paraId="0000005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VAE (Variational Autoencoder) - </w:t>
      </w:r>
      <w:r w:rsidDel="00000000" w:rsidR="00000000" w:rsidRPr="00000000">
        <w:rPr>
          <w:rFonts w:ascii="Times New Roman" w:cs="Times New Roman" w:eastAsia="Times New Roman" w:hAnsi="Times New Roman"/>
          <w:sz w:val="20"/>
          <w:szCs w:val="20"/>
          <w:rtl w:val="0"/>
        </w:rPr>
        <w:t xml:space="preserve"> Compressing images into latent representations and reconstructing them, with optimizations for preserving facial details during compression.</w:t>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Text Encoder (CLIP) - </w:t>
      </w:r>
      <w:r w:rsidDel="00000000" w:rsidR="00000000" w:rsidRPr="00000000">
        <w:rPr>
          <w:rFonts w:ascii="Times New Roman" w:cs="Times New Roman" w:eastAsia="Times New Roman" w:hAnsi="Times New Roman"/>
          <w:sz w:val="20"/>
          <w:szCs w:val="20"/>
          <w:rtl w:val="0"/>
        </w:rPr>
        <w:t xml:space="preserve"> Converting text prompts into embeddings that guide the generation process, with custom fine-tuning to better understand disguise-related terminology.</w:t>
      </w:r>
    </w:p>
    <w:p w:rsidR="00000000" w:rsidDel="00000000" w:rsidP="00000000" w:rsidRDefault="00000000" w:rsidRPr="00000000" w14:paraId="0000005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UNet -</w:t>
      </w:r>
      <w:r w:rsidDel="00000000" w:rsidR="00000000" w:rsidRPr="00000000">
        <w:rPr>
          <w:rFonts w:ascii="Times New Roman" w:cs="Times New Roman" w:eastAsia="Times New Roman" w:hAnsi="Times New Roman"/>
          <w:sz w:val="20"/>
          <w:szCs w:val="20"/>
          <w:rtl w:val="0"/>
        </w:rPr>
        <w:t xml:space="preserve">  Progressively denoising random latent inputs to create meaningful images, enhanced with:</w:t>
      </w:r>
    </w:p>
    <w:p w:rsidR="00000000" w:rsidDel="00000000" w:rsidP="00000000" w:rsidRDefault="00000000" w:rsidRPr="00000000" w14:paraId="0000005A">
      <w:pPr>
        <w:numPr>
          <w:ilvl w:val="0"/>
          <w:numId w:val="1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Cross-attention mechanisms to properly integrate text guidance</w:t>
      </w:r>
    </w:p>
    <w:p w:rsidR="00000000" w:rsidDel="00000000" w:rsidP="00000000" w:rsidRDefault="00000000" w:rsidRPr="00000000" w14:paraId="0000005B">
      <w:pPr>
        <w:numPr>
          <w:ilvl w:val="0"/>
          <w:numId w:val="1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Adaptive layer normalization to maintain consistency with the input face</w:t>
      </w:r>
    </w:p>
    <w:p w:rsidR="00000000" w:rsidDel="00000000" w:rsidP="00000000" w:rsidRDefault="00000000" w:rsidRPr="00000000" w14:paraId="0000005C">
      <w:pPr>
        <w:numPr>
          <w:ilvl w:val="0"/>
          <w:numId w:val="11"/>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Identity preservation constraints to ensure the generated disguises maintain core facial features</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Stable Diffusion v1.5 Configuration:</w:t>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utilized the Stable Diffusion v1.5 model [14] with the img2img pipeline and CLIP ViT-L/14 text encoder [33] with the following parameters:</w:t>
      </w:r>
    </w:p>
    <w:p w:rsidR="00000000" w:rsidDel="00000000" w:rsidP="00000000" w:rsidRDefault="00000000" w:rsidRPr="00000000" w14:paraId="0000005F">
      <w:pPr>
        <w:numPr>
          <w:ilvl w:val="0"/>
          <w:numId w:val="4"/>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Input Resolution: 512×512 pixels (images resized if necessary)</w:t>
      </w:r>
    </w:p>
    <w:p w:rsidR="00000000" w:rsidDel="00000000" w:rsidP="00000000" w:rsidRDefault="00000000" w:rsidRPr="00000000" w14:paraId="00000060">
      <w:pPr>
        <w:numPr>
          <w:ilvl w:val="0"/>
          <w:numId w:val="4"/>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Strength Parameter: Range 0.3-1.0 (typically 0.75 for disguise generation)</w:t>
      </w:r>
    </w:p>
    <w:p w:rsidR="00000000" w:rsidDel="00000000" w:rsidP="00000000" w:rsidRDefault="00000000" w:rsidRPr="00000000" w14:paraId="00000061">
      <w:pPr>
        <w:numPr>
          <w:ilvl w:val="1"/>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Controls balance between preserving original image and applying prompt-driven edits</w:t>
      </w:r>
    </w:p>
    <w:p w:rsidR="00000000" w:rsidDel="00000000" w:rsidP="00000000" w:rsidRDefault="00000000" w:rsidRPr="00000000" w14:paraId="00000062">
      <w:pPr>
        <w:numPr>
          <w:ilvl w:val="1"/>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Lower values preserve more of the original face structure</w:t>
      </w:r>
    </w:p>
    <w:p w:rsidR="00000000" w:rsidDel="00000000" w:rsidP="00000000" w:rsidRDefault="00000000" w:rsidRPr="00000000" w14:paraId="00000063">
      <w:pPr>
        <w:numPr>
          <w:ilvl w:val="0"/>
          <w:numId w:val="4"/>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Inference Steps: 50-1000 steps (default: 200 steps)</w:t>
      </w:r>
    </w:p>
    <w:p w:rsidR="00000000" w:rsidDel="00000000" w:rsidP="00000000" w:rsidRDefault="00000000" w:rsidRPr="00000000" w14:paraId="00000064">
      <w:pPr>
        <w:numPr>
          <w:ilvl w:val="1"/>
          <w:numId w:val="4"/>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More steps provide higher quality but increase computation time</w:t>
      </w:r>
    </w:p>
    <w:p w:rsidR="00000000" w:rsidDel="00000000" w:rsidP="00000000" w:rsidRDefault="00000000" w:rsidRPr="00000000" w14:paraId="00000065">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numPr>
          <w:ilvl w:val="0"/>
          <w:numId w:val="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Guidance Scale: 7.5 (standard CLIP guidance)</w:t>
      </w:r>
    </w:p>
    <w:p w:rsidR="00000000" w:rsidDel="00000000" w:rsidP="00000000" w:rsidRDefault="00000000" w:rsidRPr="00000000" w14:paraId="00000067">
      <w:pPr>
        <w:numPr>
          <w:ilvl w:val="0"/>
          <w:numId w:val="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Negative Prompt: Used to suppress common artifacts and maintain facial coherence</w:t>
      </w:r>
    </w:p>
    <w:p w:rsidR="00000000" w:rsidDel="00000000" w:rsidP="00000000" w:rsidRDefault="00000000" w:rsidRPr="00000000" w14:paraId="00000068">
      <w:pPr>
        <w:numPr>
          <w:ilvl w:val="0"/>
          <w:numId w:val="7"/>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Generation: Two images per prompt to explore variability in disguise appearance</w:t>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Fine-Tuning Procedure:</w:t>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Stable Diffusion v1.5 model was fine-tuned using DreamBooth [34] to adapt it to domain-specific facial features and improve identity preservation across disguise variations. The fine-tuning configuration was as follows:</w:t>
      </w:r>
    </w:p>
    <w:p w:rsidR="00000000" w:rsidDel="00000000" w:rsidP="00000000" w:rsidRDefault="00000000" w:rsidRPr="00000000" w14:paraId="0000006C">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Optimizer: AdamW with learning rate = 1×10⁻⁶</w:t>
      </w:r>
    </w:p>
    <w:p w:rsidR="00000000" w:rsidDel="00000000" w:rsidP="00000000" w:rsidRDefault="00000000" w:rsidRPr="00000000" w14:paraId="0000006D">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Batch Size: 1 (due to memory constraints)</w:t>
      </w:r>
    </w:p>
    <w:p w:rsidR="00000000" w:rsidDel="00000000" w:rsidP="00000000" w:rsidRDefault="00000000" w:rsidRPr="00000000" w14:paraId="0000006E">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Precision: Mixed precision (fp16) for efficient training</w:t>
      </w:r>
    </w:p>
    <w:p w:rsidR="00000000" w:rsidDel="00000000" w:rsidP="00000000" w:rsidRDefault="00000000" w:rsidRPr="00000000" w14:paraId="0000006F">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Resolution: 512×512 pixels</w:t>
      </w:r>
    </w:p>
    <w:p w:rsidR="00000000" w:rsidDel="00000000" w:rsidP="00000000" w:rsidRDefault="00000000" w:rsidRPr="00000000" w14:paraId="00000070">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Training Steps: 800 steps with checkpoints saved every 4 steps</w:t>
      </w:r>
    </w:p>
    <w:p w:rsidR="00000000" w:rsidDel="00000000" w:rsidP="00000000" w:rsidRDefault="00000000" w:rsidRPr="00000000" w14:paraId="00000071">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Text Encoder Training: Enabled alongside UNet training</w:t>
      </w:r>
    </w:p>
    <w:p w:rsidR="00000000" w:rsidDel="00000000" w:rsidP="00000000" w:rsidRDefault="00000000" w:rsidRPr="00000000" w14:paraId="00000072">
      <w:pPr>
        <w:numPr>
          <w:ilvl w:val="0"/>
          <w:numId w:val="3"/>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Prior Preservation: Enabled with weight = 1.0</w:t>
      </w:r>
    </w:p>
    <w:p w:rsidR="00000000" w:rsidDel="00000000" w:rsidP="00000000" w:rsidRDefault="00000000" w:rsidRPr="00000000" w14:paraId="00000073">
      <w:pPr>
        <w:numPr>
          <w:ilvl w:val="1"/>
          <w:numId w:val="3"/>
        </w:numPr>
        <w:spacing w:after="0" w:before="0" w:line="240"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Used 50 class images to maintain model's general generation capability</w:t>
      </w:r>
    </w:p>
    <w:p w:rsidR="00000000" w:rsidDel="00000000" w:rsidP="00000000" w:rsidRDefault="00000000" w:rsidRPr="00000000" w14:paraId="00000074">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numPr>
          <w:ilvl w:val="0"/>
          <w:numId w:val="9"/>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Seed: 1337 (for reproducibility)</w:t>
      </w:r>
    </w:p>
    <w:p w:rsidR="00000000" w:rsidDel="00000000" w:rsidP="00000000" w:rsidRDefault="00000000" w:rsidRPr="00000000" w14:paraId="00000076">
      <w:pPr>
        <w:numPr>
          <w:ilvl w:val="0"/>
          <w:numId w:val="9"/>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Training Time: 4-6 hours on a high-end GPU (NVIDIA A100 or equivalent)</w:t>
      </w:r>
    </w:p>
    <w:p w:rsidR="00000000" w:rsidDel="00000000" w:rsidP="00000000" w:rsidRDefault="00000000" w:rsidRPr="00000000" w14:paraId="00000077">
      <w:pPr>
        <w:numPr>
          <w:ilvl w:val="0"/>
          <w:numId w:val="9"/>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Training Dataset: 500 selected high-quality face images from our custom dataset</w:t>
      </w:r>
    </w:p>
    <w:p w:rsidR="00000000" w:rsidDel="00000000" w:rsidP="00000000" w:rsidRDefault="00000000" w:rsidRPr="00000000" w14:paraId="0000007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fine-tuning procedure ensured that the model could generate realistic disguises while maintaining the core identity features of the input face, critical for law enforcement applications.</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3970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3. Stable Diffusion Model Architecture</w:t>
      </w:r>
      <w:r w:rsidDel="00000000" w:rsidR="00000000" w:rsidRPr="00000000">
        <w:rPr>
          <w:rtl w:val="0"/>
        </w:rPr>
      </w:r>
    </w:p>
    <w:p w:rsidR="00000000" w:rsidDel="00000000" w:rsidP="00000000" w:rsidRDefault="00000000" w:rsidRPr="00000000" w14:paraId="0000007B">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5lv49en7w62i" w:id="11"/>
      <w:bookmarkEnd w:id="11"/>
      <w:r w:rsidDel="00000000" w:rsidR="00000000" w:rsidRPr="00000000">
        <w:rPr>
          <w:rFonts w:ascii="Times New Roman" w:cs="Times New Roman" w:eastAsia="Times New Roman" w:hAnsi="Times New Roman"/>
          <w:i w:val="1"/>
          <w:iCs w:val="1"/>
          <w:color w:val="000000"/>
          <w:sz w:val="20"/>
          <w:szCs w:val="20"/>
          <w:rtl w:val="0"/>
        </w:rPr>
        <w:t xml:space="preserve">C. </w:t>
      </w:r>
      <w:r w:rsidDel="00000000" w:rsidR="00000000" w:rsidRPr="00000000">
        <w:rPr>
          <w:rFonts w:ascii="Times New Roman" w:cs="Times New Roman" w:eastAsia="Times New Roman" w:hAnsi="Times New Roman"/>
          <w:i w:val="1"/>
          <w:iCs w:val="1"/>
          <w:color w:val="000000"/>
          <w:sz w:val="20"/>
          <w:szCs w:val="20"/>
          <w:rtl w:val="0"/>
        </w:rPr>
        <w:t xml:space="preserve"> Face Verification</w:t>
      </w:r>
    </w:p>
    <w:p w:rsidR="00000000" w:rsidDel="00000000" w:rsidP="00000000" w:rsidRDefault="00000000" w:rsidRPr="00000000" w14:paraId="0000007C">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validate the effectiveness of our system in practical identification scenarios, we integrated the FaceNet model [35] for face verification. FaceNet employs a deep convolutional neural network trained with triplet loss to generate 128-dimensional embeddings that capture facial identity. This allowed us to quantitatively measure the similarity between the original image, the generated face, and its disguised variations using Euclidean distance in the embedding space, ensuring that the identity was preserved throughout the transformation pipeline.</w:t>
      </w:r>
      <w:r w:rsidDel="00000000" w:rsidR="00000000" w:rsidRPr="00000000">
        <w:rPr>
          <w:rtl w:val="0"/>
        </w:rPr>
      </w:r>
    </w:p>
    <w:p w:rsidR="00000000" w:rsidDel="00000000" w:rsidP="00000000" w:rsidRDefault="00000000" w:rsidRPr="00000000" w14:paraId="0000007D">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fv0qmuaxt5iw" w:id="12"/>
      <w:bookmarkEnd w:id="12"/>
      <w:r w:rsidDel="00000000" w:rsidR="00000000" w:rsidRPr="00000000">
        <w:rPr>
          <w:rFonts w:ascii="Times New Roman" w:cs="Times New Roman" w:eastAsia="Times New Roman" w:hAnsi="Times New Roman"/>
          <w:i w:val="1"/>
          <w:iCs w:val="1"/>
          <w:color w:val="000000"/>
          <w:sz w:val="20"/>
          <w:szCs w:val="20"/>
          <w:rtl w:val="0"/>
        </w:rPr>
        <w:t xml:space="preserve">D.  System Implementation</w:t>
      </w:r>
    </w:p>
    <w:p w:rsidR="00000000" w:rsidDel="00000000" w:rsidP="00000000" w:rsidRDefault="00000000" w:rsidRPr="00000000" w14:paraId="0000007E">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entire system was deployed as an interactive web application using Streamlit, providing law enforcement personnel with an intuitive interface to:</w:t>
      </w:r>
    </w:p>
    <w:p w:rsidR="00000000" w:rsidDel="00000000" w:rsidP="00000000" w:rsidRDefault="00000000" w:rsidRPr="00000000" w14:paraId="0000007F">
      <w:pPr>
        <w:numPr>
          <w:ilvl w:val="0"/>
          <w:numId w:val="10"/>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Upload sketch images</w:t>
      </w:r>
    </w:p>
    <w:p w:rsidR="00000000" w:rsidDel="00000000" w:rsidP="00000000" w:rsidRDefault="00000000" w:rsidRPr="00000000" w14:paraId="00000080">
      <w:pPr>
        <w:numPr>
          <w:ilvl w:val="0"/>
          <w:numId w:val="10"/>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Generate realistic faces</w:t>
      </w:r>
    </w:p>
    <w:p w:rsidR="00000000" w:rsidDel="00000000" w:rsidP="00000000" w:rsidRDefault="00000000" w:rsidRPr="00000000" w14:paraId="00000081">
      <w:pPr>
        <w:numPr>
          <w:ilvl w:val="0"/>
          <w:numId w:val="10"/>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multiple disguised variations through text prompts</w:t>
      </w:r>
    </w:p>
    <w:p w:rsidR="00000000" w:rsidDel="00000000" w:rsidP="00000000" w:rsidRDefault="00000000" w:rsidRPr="00000000" w14:paraId="00000082">
      <w:pPr>
        <w:numPr>
          <w:ilvl w:val="0"/>
          <w:numId w:val="10"/>
        </w:numPr>
        <w:spacing w:after="0" w:before="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Compare generated images with suspect images</w:t>
      </w:r>
    </w:p>
    <w:p w:rsidR="00000000" w:rsidDel="00000000" w:rsidP="00000000" w:rsidRDefault="00000000" w:rsidRPr="00000000" w14:paraId="00000083">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60210" cy="1182315"/>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60210" cy="118231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Figure 4. User Interface</w:t>
      </w:r>
      <w:r w:rsidDel="00000000" w:rsidR="00000000" w:rsidRPr="00000000">
        <w:rPr>
          <w:rtl w:val="0"/>
        </w:rPr>
      </w:r>
    </w:p>
    <w:p w:rsidR="00000000" w:rsidDel="00000000" w:rsidP="00000000" w:rsidRDefault="00000000" w:rsidRPr="00000000" w14:paraId="00000085">
      <w:pPr>
        <w:pStyle w:val="Heading2"/>
        <w:keepNext w:val="0"/>
        <w:keepLines w:val="0"/>
        <w:numPr>
          <w:ilvl w:val="0"/>
          <w:numId w:val="2"/>
        </w:numPr>
        <w:spacing w:after="0" w:before="0" w:line="240" w:lineRule="auto"/>
        <w:ind w:left="0" w:right="0" w:firstLine="180"/>
        <w:jc w:val="center"/>
        <w:rPr>
          <w:rFonts w:ascii="Times New Roman" w:cs="Times New Roman" w:eastAsia="Times New Roman" w:hAnsi="Times New Roman"/>
          <w:smallCaps w:val="1"/>
          <w:sz w:val="20"/>
          <w:szCs w:val="20"/>
        </w:rPr>
      </w:pPr>
      <w:bookmarkStart w:colFirst="0" w:colLast="0" w:name="_iml08ixzcxmo" w:id="13"/>
      <w:bookmarkEnd w:id="13"/>
      <w:r w:rsidDel="00000000" w:rsidR="00000000" w:rsidRPr="00000000">
        <w:rPr>
          <w:rFonts w:ascii="Times New Roman" w:cs="Times New Roman" w:eastAsia="Times New Roman" w:hAnsi="Times New Roman"/>
          <w:smallCaps w:val="1"/>
          <w:sz w:val="20"/>
          <w:szCs w:val="20"/>
          <w:rtl w:val="0"/>
        </w:rPr>
        <w:t xml:space="preserve">EXPERIMENTAL RESULTS AND EVALUATION </w:t>
      </w:r>
      <w:r w:rsidDel="00000000" w:rsidR="00000000" w:rsidRPr="00000000">
        <w:rPr>
          <w:rtl w:val="0"/>
        </w:rPr>
      </w:r>
    </w:p>
    <w:p w:rsidR="00000000" w:rsidDel="00000000" w:rsidP="00000000" w:rsidRDefault="00000000" w:rsidRPr="00000000" w14:paraId="00000086">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qi9dsfjow8bl" w:id="14"/>
      <w:bookmarkEnd w:id="14"/>
      <w:r w:rsidDel="00000000" w:rsidR="00000000" w:rsidRPr="00000000">
        <w:rPr>
          <w:rFonts w:ascii="Times New Roman" w:cs="Times New Roman" w:eastAsia="Times New Roman" w:hAnsi="Times New Roman"/>
          <w:i w:val="1"/>
          <w:iCs w:val="1"/>
          <w:color w:val="000000"/>
          <w:sz w:val="20"/>
          <w:szCs w:val="20"/>
          <w:rtl w:val="0"/>
        </w:rPr>
        <w:t xml:space="preserve">A. Model Comparison for Sketch-to-Image Translation</w:t>
      </w:r>
    </w:p>
    <w:p w:rsidR="00000000" w:rsidDel="00000000" w:rsidP="00000000" w:rsidRDefault="00000000" w:rsidRPr="00000000" w14:paraId="0000008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evaluated eight different GAN architectures based on several </w:t>
      </w:r>
      <w:r w:rsidDel="00000000" w:rsidR="00000000" w:rsidRPr="00000000">
        <w:rPr>
          <w:rFonts w:ascii="Times New Roman" w:cs="Times New Roman" w:eastAsia="Times New Roman" w:hAnsi="Times New Roman"/>
          <w:sz w:val="20"/>
          <w:szCs w:val="20"/>
          <w:rtl w:val="0"/>
        </w:rPr>
        <w:t xml:space="preserve">metrics, including Structural Similarity Index (SSIM), identity preservation, and visual quality. The Conditional paired Pix2Pix GAN demonstrated the best overall performance, achieving an SSIM of 0.9108 and an identity similarity score of 0.9290, indicating strong structural fidelity and effective preservation of individual identity features.</w:t>
      </w:r>
      <w:r w:rsidDel="00000000" w:rsidR="00000000" w:rsidRPr="00000000">
        <w:rPr>
          <w:rtl w:val="0"/>
        </w:rPr>
      </w:r>
    </w:p>
    <w:p w:rsidR="00000000" w:rsidDel="00000000" w:rsidP="00000000" w:rsidRDefault="00000000" w:rsidRPr="00000000" w14:paraId="00000088">
      <w:pPr>
        <w:spacing w:after="0" w:before="0" w:line="240" w:lineRule="auto"/>
        <w:jc w:val="center"/>
        <w:rPr>
          <w:rFonts w:ascii="Times New Roman" w:cs="Times New Roman" w:eastAsia="Times New Roman" w:hAnsi="Times New Roman"/>
          <w:sz w:val="16"/>
          <w:szCs w:val="16"/>
          <w:highlight w:val="red"/>
        </w:rPr>
      </w:pPr>
      <w:r w:rsidDel="00000000" w:rsidR="00000000" w:rsidRPr="00000000">
        <w:rPr>
          <w:rFonts w:ascii="Times New Roman" w:cs="Times New Roman" w:eastAsia="Times New Roman" w:hAnsi="Times New Roman"/>
          <w:sz w:val="20"/>
          <w:szCs w:val="20"/>
          <w:rtl w:val="0"/>
        </w:rPr>
        <w:t xml:space="preserve">T</w:t>
      </w:r>
      <w:r w:rsidDel="00000000" w:rsidR="00000000" w:rsidRPr="00000000">
        <w:rPr>
          <w:rFonts w:ascii="Times New Roman" w:cs="Times New Roman" w:eastAsia="Times New Roman" w:hAnsi="Times New Roman"/>
          <w:sz w:val="16"/>
          <w:szCs w:val="16"/>
          <w:rtl w:val="0"/>
        </w:rPr>
        <w:t xml:space="preserve">ABLE I : PERFORMANCE COMPARISON OF TOP SKETCH-TO-IMAGE MODELS BASED ON SSIM</w:t>
      </w: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blHeader w:val="0"/>
        </w:trPr>
        <w:tc>
          <w:tcPr>
            <w:tcBorders>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w:t>
            </w:r>
          </w:p>
        </w:tc>
        <w:tc>
          <w:tcPr>
            <w:tcBorders>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Dataset</w:t>
            </w:r>
          </w:p>
        </w:tc>
        <w:tc>
          <w:tcPr>
            <w:tcBorders>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SSIM</w:t>
            </w:r>
          </w:p>
        </w:tc>
      </w:tr>
      <w:tr>
        <w:trPr>
          <w:cantSplit w:val="0"/>
          <w:tblHeader w:val="0"/>
        </w:trPr>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Our Model</w:t>
            </w:r>
          </w:p>
        </w:tc>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Our dataset</w:t>
            </w:r>
          </w:p>
        </w:tc>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GFP-GAN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CelebA-HQ</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0.85–0.88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StyleGAN2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FFHQ</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0.74–0.85</w:t>
            </w:r>
          </w:p>
        </w:tc>
      </w:tr>
      <w:tr>
        <w:trPr>
          <w:cantSplit w:val="0"/>
          <w:tblHeader w:val="0"/>
        </w:trPr>
        <w:tc>
          <w:tcPr>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PULSE</w:t>
            </w:r>
          </w:p>
        </w:tc>
        <w:tc>
          <w:tcPr>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CelebA-HQ</w:t>
            </w:r>
          </w:p>
        </w:tc>
        <w:tc>
          <w:tcPr>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w:t>
            </w:r>
          </w:p>
        </w:tc>
      </w:tr>
    </w:tbl>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primary contribution is the superior performance on our custom Indian face dataset, which addresses a specific demographic gap not covered by existing benchmarks. Future work will include standardized cross-dataset evaluation when comparable Indian face benchmark datasets become available.</w:t>
      </w:r>
    </w:p>
    <w:p w:rsidR="00000000" w:rsidDel="00000000" w:rsidP="00000000" w:rsidRDefault="00000000" w:rsidRPr="00000000" w14:paraId="0000009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Hence, our model achieves the higher SSIM score of 0.9108 on our custom dataset, indicating more faithful image reconstruction compared to GFP-GAN, StyleGAN2, and PULSE.</w:t>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edgab5gn4uve" w:id="15"/>
      <w:bookmarkEnd w:id="15"/>
      <w:r w:rsidDel="00000000" w:rsidR="00000000" w:rsidRPr="00000000">
        <w:rPr>
          <w:rFonts w:ascii="Times New Roman" w:cs="Times New Roman" w:eastAsia="Times New Roman" w:hAnsi="Times New Roman"/>
          <w:i w:val="1"/>
          <w:iCs w:val="1"/>
          <w:color w:val="000000"/>
          <w:sz w:val="20"/>
          <w:szCs w:val="20"/>
          <w:rtl w:val="0"/>
        </w:rPr>
        <w:t xml:space="preserve">B. </w:t>
      </w:r>
      <w:r w:rsidDel="00000000" w:rsidR="00000000" w:rsidRPr="00000000">
        <w:rPr>
          <w:rFonts w:ascii="Times New Roman" w:cs="Times New Roman" w:eastAsia="Times New Roman" w:hAnsi="Times New Roman"/>
          <w:i w:val="1"/>
          <w:iCs w:val="1"/>
          <w:color w:val="000000"/>
          <w:sz w:val="20"/>
          <w:szCs w:val="20"/>
          <w:rtl w:val="0"/>
        </w:rPr>
        <w:t xml:space="preserve"> Disguise Variation Evaluation</w:t>
      </w:r>
    </w:p>
    <w:p w:rsidR="00000000" w:rsidDel="00000000" w:rsidP="00000000" w:rsidRDefault="00000000" w:rsidRPr="00000000" w14:paraId="0000009D">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assessed the quality of disguise variations generated by different models using both qualitative human evaluation and quantitative metrics. Stable Diffusion v1-5 achieved the highest scores across all evaluation criteria, demonstrating superior performance in generating realistic disguises while maintaining the core identity features of the face.</w:t>
      </w:r>
    </w:p>
    <w:p w:rsidR="00000000" w:rsidDel="00000000" w:rsidP="00000000" w:rsidRDefault="00000000" w:rsidRPr="00000000" w14:paraId="0000009E">
      <w:pPr>
        <w:spacing w:after="0" w:before="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w:t>
      </w:r>
      <w:r w:rsidDel="00000000" w:rsidR="00000000" w:rsidRPr="00000000">
        <w:rPr>
          <w:rFonts w:ascii="Times New Roman" w:cs="Times New Roman" w:eastAsia="Times New Roman" w:hAnsi="Times New Roman"/>
          <w:sz w:val="16"/>
          <w:szCs w:val="16"/>
          <w:rtl w:val="0"/>
        </w:rPr>
        <w:t xml:space="preserve">ABLE II : PERFORMANCE COMPARISON OF DISGUISE GENERATION MODELS</w:t>
      </w:r>
      <w:r w:rsidDel="00000000" w:rsidR="00000000" w:rsidRPr="00000000">
        <w:rPr>
          <w:rtl w:val="0"/>
        </w:rPr>
      </w:r>
    </w:p>
    <w:tbl>
      <w:tblPr>
        <w:tblStyle w:val="Table2"/>
        <w:tblW w:w="4245.0" w:type="dxa"/>
        <w:jc w:val="left"/>
        <w:tblLayout w:type="fixed"/>
        <w:tblLook w:val="0600"/>
      </w:tblPr>
      <w:tblGrid>
        <w:gridCol w:w="1230"/>
        <w:gridCol w:w="930"/>
        <w:gridCol w:w="1095"/>
        <w:gridCol w:w="990"/>
        <w:tblGridChange w:id="0">
          <w:tblGrid>
            <w:gridCol w:w="1230"/>
            <w:gridCol w:w="930"/>
            <w:gridCol w:w="1095"/>
            <w:gridCol w:w="99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Realism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Identity Preservation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Prompt Adherence</w:t>
            </w:r>
            <w:r w:rsidDel="00000000" w:rsidR="00000000" w:rsidRPr="00000000">
              <w:rPr>
                <w:rtl w:val="0"/>
              </w:rPr>
            </w:r>
          </w:p>
        </w:tc>
      </w:tr>
      <w:tr>
        <w:trPr>
          <w:cantSplit w:val="0"/>
          <w:trHeight w:val="800" w:hRule="atLeast"/>
          <w:tblHeader w:val="0"/>
        </w:trPr>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Diffusion v1-4</w:t>
            </w:r>
          </w:p>
        </w:tc>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Low</w:t>
            </w:r>
          </w:p>
        </w:tc>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Medium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Diffusion v1-5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High</w:t>
            </w:r>
          </w:p>
        </w:tc>
      </w:tr>
    </w:tbl>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Stable Diffusion v1-5 achieved the highest scores across all evaluation criteria, demonstrating superior performance in generating realistic disguises while maintaining the core identity features of the face.</w:t>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0287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43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Figure 5. Outputs with the text prompt as “add eyeglasses”</w:t>
      </w:r>
      <w:r w:rsidDel="00000000" w:rsidR="00000000" w:rsidRPr="00000000">
        <w:rPr>
          <w:rtl w:val="0"/>
        </w:rPr>
      </w:r>
    </w:p>
    <w:p w:rsidR="00000000" w:rsidDel="00000000" w:rsidP="00000000" w:rsidRDefault="00000000" w:rsidRPr="00000000" w14:paraId="000000AE">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9xlna6f3gy7i" w:id="16"/>
      <w:bookmarkEnd w:id="16"/>
      <w:r w:rsidDel="00000000" w:rsidR="00000000" w:rsidRPr="00000000">
        <w:rPr>
          <w:rFonts w:ascii="Times New Roman" w:cs="Times New Roman" w:eastAsia="Times New Roman" w:hAnsi="Times New Roman"/>
          <w:i w:val="1"/>
          <w:iCs w:val="1"/>
          <w:color w:val="000000"/>
          <w:sz w:val="20"/>
          <w:szCs w:val="20"/>
          <w:rtl w:val="0"/>
        </w:rPr>
        <w:t xml:space="preserve">C. </w:t>
      </w:r>
      <w:r w:rsidDel="00000000" w:rsidR="00000000" w:rsidRPr="00000000">
        <w:rPr>
          <w:rFonts w:ascii="Times New Roman" w:cs="Times New Roman" w:eastAsia="Times New Roman" w:hAnsi="Times New Roman"/>
          <w:i w:val="1"/>
          <w:iCs w:val="1"/>
          <w:color w:val="000000"/>
          <w:sz w:val="20"/>
          <w:szCs w:val="20"/>
          <w:rtl w:val="0"/>
        </w:rPr>
        <w:t xml:space="preserve"> Face Matching Accuracy</w:t>
      </w:r>
    </w:p>
    <w:p w:rsidR="00000000" w:rsidDel="00000000" w:rsidP="00000000" w:rsidRDefault="00000000" w:rsidRPr="00000000" w14:paraId="000000AF">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practical utility of our system, we conducted face matching experiments using the FaceNet model [35], comparing the matching accuracy between original sketches, generated faces, and verification images.</w:t>
      </w:r>
      <w:r w:rsidDel="00000000" w:rsidR="00000000" w:rsidRPr="00000000">
        <w:rPr>
          <w:rtl w:val="0"/>
        </w:rPr>
      </w:r>
    </w:p>
    <w:p w:rsidR="00000000" w:rsidDel="00000000" w:rsidP="00000000" w:rsidRDefault="00000000" w:rsidRPr="00000000" w14:paraId="000000B0">
      <w:pPr>
        <w:spacing w:after="0" w:before="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16"/>
          <w:szCs w:val="16"/>
          <w:rtl w:val="0"/>
        </w:rPr>
        <w:t xml:space="preserve">TABLE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III : FACE MATCHING PERFORMANCE</w:t>
      </w:r>
      <w:r w:rsidDel="00000000" w:rsidR="00000000" w:rsidRPr="00000000">
        <w:rPr>
          <w:rtl w:val="0"/>
        </w:rPr>
      </w:r>
    </w:p>
    <w:tbl>
      <w:tblPr>
        <w:tblStyle w:val="Table3"/>
        <w:tblW w:w="4275.0" w:type="dxa"/>
        <w:jc w:val="left"/>
        <w:tblLayout w:type="fixed"/>
        <w:tblLook w:val="0600"/>
      </w:tblPr>
      <w:tblGrid>
        <w:gridCol w:w="2430"/>
        <w:gridCol w:w="1845"/>
        <w:tblGridChange w:id="0">
          <w:tblGrid>
            <w:gridCol w:w="2430"/>
            <w:gridCol w:w="184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Matching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Average Similarity Distance</w:t>
            </w:r>
            <w:r w:rsidDel="00000000" w:rsidR="00000000" w:rsidRPr="00000000">
              <w:rPr>
                <w:rtl w:val="0"/>
              </w:rPr>
            </w:r>
          </w:p>
        </w:tc>
      </w:tr>
      <w:tr>
        <w:trPr>
          <w:cantSplit w:val="0"/>
          <w:trHeight w:val="515" w:hRule="atLeast"/>
          <w:tblHeader w:val="0"/>
        </w:trPr>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Face vs. Verification</w:t>
            </w:r>
          </w:p>
        </w:tc>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Disguised Generated Face vs. Disguised Verification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r>
    </w:tbl>
    <w:p w:rsidR="00000000" w:rsidDel="00000000" w:rsidP="00000000" w:rsidRDefault="00000000" w:rsidRPr="00000000" w14:paraId="000000B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results demonstrate that our system significantly improves matching accuracy compared to direct sketch-to-verification comparison, even when accounting for disguises.</w:t>
      </w:r>
    </w:p>
    <w:p w:rsidR="00000000" w:rsidDel="00000000" w:rsidP="00000000" w:rsidRDefault="00000000" w:rsidRPr="00000000" w14:paraId="000000B8">
      <w:pPr>
        <w:pStyle w:val="Heading2"/>
        <w:keepNext w:val="0"/>
        <w:keepLines w:val="0"/>
        <w:numPr>
          <w:ilvl w:val="0"/>
          <w:numId w:val="2"/>
        </w:numPr>
        <w:spacing w:after="0" w:before="0" w:line="240" w:lineRule="auto"/>
        <w:ind w:left="0" w:hanging="360"/>
        <w:jc w:val="center"/>
        <w:rPr>
          <w:rFonts w:ascii="Times New Roman" w:cs="Times New Roman" w:eastAsia="Times New Roman" w:hAnsi="Times New Roman"/>
          <w:smallCaps w:val="1"/>
          <w:sz w:val="20"/>
          <w:szCs w:val="20"/>
          <w:u w:val="none"/>
        </w:rPr>
      </w:pPr>
      <w:bookmarkStart w:colFirst="0" w:colLast="0" w:name="_z5jzr71z4snc" w:id="17"/>
      <w:bookmarkEnd w:id="17"/>
      <w:r w:rsidDel="00000000" w:rsidR="00000000" w:rsidRPr="00000000">
        <w:rPr>
          <w:rFonts w:ascii="Times New Roman" w:cs="Times New Roman" w:eastAsia="Times New Roman" w:hAnsi="Times New Roman"/>
          <w:smallCaps w:val="1"/>
          <w:sz w:val="20"/>
          <w:szCs w:val="20"/>
          <w:rtl w:val="0"/>
        </w:rPr>
        <w:t xml:space="preserve">DISCUSSION</w:t>
      </w:r>
      <w:r w:rsidDel="00000000" w:rsidR="00000000" w:rsidRPr="00000000">
        <w:rPr>
          <w:rtl w:val="0"/>
        </w:rPr>
      </w:r>
    </w:p>
    <w:p w:rsidR="00000000" w:rsidDel="00000000" w:rsidP="00000000" w:rsidRDefault="00000000" w:rsidRPr="00000000" w14:paraId="000000B9">
      <w:pPr>
        <w:pStyle w:val="Heading3"/>
        <w:keepNext w:val="0"/>
        <w:keepLines w:val="0"/>
        <w:spacing w:after="0" w:before="0" w:line="240" w:lineRule="auto"/>
        <w:ind w:left="0" w:firstLine="0"/>
        <w:jc w:val="both"/>
        <w:rPr>
          <w:rFonts w:ascii="Times New Roman" w:cs="Times New Roman" w:eastAsia="Times New Roman" w:hAnsi="Times New Roman"/>
          <w:i w:val="1"/>
          <w:iCs w:val="1"/>
          <w:color w:val="000000"/>
          <w:sz w:val="20"/>
          <w:szCs w:val="20"/>
        </w:rPr>
      </w:pPr>
      <w:bookmarkStart w:colFirst="0" w:colLast="0" w:name="_w48aj82lxbd1" w:id="18"/>
      <w:bookmarkEnd w:id="18"/>
      <w:r w:rsidDel="00000000" w:rsidR="00000000" w:rsidRPr="00000000">
        <w:rPr>
          <w:rFonts w:ascii="Times New Roman" w:cs="Times New Roman" w:eastAsia="Times New Roman" w:hAnsi="Times New Roman"/>
          <w:i w:val="1"/>
          <w:iCs w:val="1"/>
          <w:color w:val="000000"/>
          <w:sz w:val="20"/>
          <w:szCs w:val="20"/>
          <w:rtl w:val="0"/>
        </w:rPr>
        <w:t xml:space="preserve">A.  Advantages of the Proposed System</w:t>
      </w:r>
    </w:p>
    <w:p w:rsidR="00000000" w:rsidDel="00000000" w:rsidP="00000000" w:rsidRDefault="00000000" w:rsidRPr="00000000" w14:paraId="000000B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system offers several key advantages over existing approaches:</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 Demographic Relevance: </w:t>
      </w:r>
      <w:r w:rsidDel="00000000" w:rsidR="00000000" w:rsidRPr="00000000">
        <w:rPr>
          <w:rFonts w:ascii="Times New Roman" w:cs="Times New Roman" w:eastAsia="Times New Roman" w:hAnsi="Times New Roman"/>
          <w:sz w:val="20"/>
          <w:szCs w:val="20"/>
          <w:rtl w:val="0"/>
        </w:rPr>
        <w:t xml:space="preserve">By focusing on Indian facial features, our system addresses a significant gap in existing datasets and models, directly addressing the well-documented challenges of cross-racial bias in facial recognition systems.</w:t>
      </w:r>
      <w:r w:rsidDel="00000000" w:rsidR="00000000" w:rsidRPr="00000000">
        <w:rPr>
          <w:rtl w:val="0"/>
        </w:rPr>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 Two-Phase Generation:</w:t>
      </w:r>
      <w:r w:rsidDel="00000000" w:rsidR="00000000" w:rsidRPr="00000000">
        <w:rPr>
          <w:rFonts w:ascii="Times New Roman" w:cs="Times New Roman" w:eastAsia="Times New Roman" w:hAnsi="Times New Roman"/>
          <w:sz w:val="20"/>
          <w:szCs w:val="20"/>
          <w:rtl w:val="0"/>
        </w:rPr>
        <w:t xml:space="preserve"> The combination of sketch-to-image translation and disguise variation generation provides a comprehensive solution to the challenges of criminal identification.</w:t>
      </w:r>
    </w:p>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iii) Improved SSIM:</w:t>
      </w:r>
      <w:r w:rsidDel="00000000" w:rsidR="00000000" w:rsidRPr="00000000">
        <w:rPr>
          <w:rFonts w:ascii="Times New Roman" w:cs="Times New Roman" w:eastAsia="Times New Roman" w:hAnsi="Times New Roman"/>
          <w:sz w:val="20"/>
          <w:szCs w:val="20"/>
          <w:rtl w:val="0"/>
        </w:rPr>
        <w:t xml:space="preserve"> Our model achieves an SSIM of 0.9108, outperforming the average SSIM of existing methods by 7.4 percentage points, reflecting a substantial gain in structural similarity and image quality.</w:t>
      </w:r>
    </w:p>
    <w:p w:rsidR="00000000" w:rsidDel="00000000" w:rsidP="00000000" w:rsidRDefault="00000000" w:rsidRPr="00000000" w14:paraId="000000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iv) </w:t>
      </w:r>
      <w:r w:rsidDel="00000000" w:rsidR="00000000" w:rsidRPr="00000000">
        <w:rPr>
          <w:rFonts w:ascii="Times New Roman" w:cs="Times New Roman" w:eastAsia="Times New Roman" w:hAnsi="Times New Roman"/>
          <w:i w:val="1"/>
          <w:iCs w:val="1"/>
          <w:sz w:val="20"/>
          <w:szCs w:val="20"/>
          <w:rtl w:val="0"/>
        </w:rPr>
        <w:t xml:space="preserve">Usability:</w:t>
      </w:r>
      <w:r w:rsidDel="00000000" w:rsidR="00000000" w:rsidRPr="00000000">
        <w:rPr>
          <w:rFonts w:ascii="Times New Roman" w:cs="Times New Roman" w:eastAsia="Times New Roman" w:hAnsi="Times New Roman"/>
          <w:sz w:val="20"/>
          <w:szCs w:val="20"/>
          <w:rtl w:val="0"/>
        </w:rPr>
        <w:t xml:space="preserve"> The Streamlit implementation offers an intuitive interface that requires minimal technical expertise, making advanced AI capabilities accessible to law enforcement personnel.</w:t>
      </w:r>
    </w:p>
    <w:p w:rsidR="00000000" w:rsidDel="00000000" w:rsidP="00000000" w:rsidRDefault="00000000" w:rsidRPr="00000000" w14:paraId="000000BF">
      <w:pPr>
        <w:pStyle w:val="Heading3"/>
        <w:keepNext w:val="0"/>
        <w:keepLines w:val="0"/>
        <w:spacing w:after="0" w:before="0" w:line="240" w:lineRule="auto"/>
        <w:jc w:val="both"/>
        <w:rPr>
          <w:rFonts w:ascii="Times New Roman" w:cs="Times New Roman" w:eastAsia="Times New Roman" w:hAnsi="Times New Roman"/>
          <w:i w:val="1"/>
          <w:iCs w:val="1"/>
          <w:color w:val="000000"/>
          <w:sz w:val="20"/>
          <w:szCs w:val="20"/>
        </w:rPr>
      </w:pPr>
      <w:bookmarkStart w:colFirst="0" w:colLast="0" w:name="_gh3gdq5iom6n" w:id="19"/>
      <w:bookmarkEnd w:id="19"/>
      <w:r w:rsidDel="00000000" w:rsidR="00000000" w:rsidRPr="00000000">
        <w:rPr>
          <w:rFonts w:ascii="Times New Roman" w:cs="Times New Roman" w:eastAsia="Times New Roman" w:hAnsi="Times New Roman"/>
          <w:i w:val="1"/>
          <w:iCs w:val="1"/>
          <w:color w:val="000000"/>
          <w:sz w:val="20"/>
          <w:szCs w:val="20"/>
          <w:rtl w:val="0"/>
        </w:rPr>
        <w:t xml:space="preserve">B.  Limitations and Future Work</w:t>
      </w:r>
    </w:p>
    <w:p w:rsidR="00000000" w:rsidDel="00000000" w:rsidP="00000000" w:rsidRDefault="00000000" w:rsidRPr="00000000" w14:paraId="000000C0">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strengths, our system has several limitations that present opportunities for future research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 Computational Requirements:</w:t>
      </w:r>
      <w:r w:rsidDel="00000000" w:rsidR="00000000" w:rsidRPr="00000000">
        <w:rPr>
          <w:rFonts w:ascii="Times New Roman" w:cs="Times New Roman" w:eastAsia="Times New Roman" w:hAnsi="Times New Roman"/>
          <w:sz w:val="20"/>
          <w:szCs w:val="20"/>
          <w:rtl w:val="0"/>
        </w:rPr>
        <w:t xml:space="preserve"> The generation of high-quality face images and disguise variations requires significant computational resources. Future work could focus on model compression and optimization for deployment on edge devices.</w:t>
      </w:r>
    </w:p>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 Demographic Expansion:</w:t>
      </w:r>
      <w:r w:rsidDel="00000000" w:rsidR="00000000" w:rsidRPr="00000000">
        <w:rPr>
          <w:rFonts w:ascii="Times New Roman" w:cs="Times New Roman" w:eastAsia="Times New Roman" w:hAnsi="Times New Roman"/>
          <w:sz w:val="20"/>
          <w:szCs w:val="20"/>
          <w:rtl w:val="0"/>
        </w:rPr>
        <w:t xml:space="preserve"> While our current focus on Indian faces addresses an important gap, future work should expand to include greater diversity across age, gender, and ethnicity.</w:t>
      </w:r>
    </w:p>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iii) Video Integration:</w:t>
      </w:r>
      <w:r w:rsidDel="00000000" w:rsidR="00000000" w:rsidRPr="00000000">
        <w:rPr>
          <w:rFonts w:ascii="Times New Roman" w:cs="Times New Roman" w:eastAsia="Times New Roman" w:hAnsi="Times New Roman"/>
          <w:sz w:val="20"/>
          <w:szCs w:val="20"/>
          <w:rtl w:val="0"/>
        </w:rPr>
        <w:t xml:space="preserve"> Extending our approach to handle video inputs could enhance real-world applicability.</w:t>
      </w:r>
    </w:p>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focus on addressing these limitations while expanding the system's capabilities to include additional types of disguises and appearance variations.</w:t>
      </w:r>
    </w:p>
    <w:p w:rsidR="00000000" w:rsidDel="00000000" w:rsidP="00000000" w:rsidRDefault="00000000" w:rsidRPr="00000000" w14:paraId="000000C6">
      <w:pPr>
        <w:pStyle w:val="Heading2"/>
        <w:keepNext w:val="0"/>
        <w:keepLines w:val="0"/>
        <w:numPr>
          <w:ilvl w:val="0"/>
          <w:numId w:val="2"/>
        </w:numPr>
        <w:spacing w:after="0" w:before="0" w:line="240" w:lineRule="auto"/>
        <w:ind w:hanging="360"/>
        <w:jc w:val="center"/>
        <w:rPr>
          <w:rFonts w:ascii="Times New Roman" w:cs="Times New Roman" w:eastAsia="Times New Roman" w:hAnsi="Times New Roman"/>
          <w:smallCaps w:val="1"/>
          <w:sz w:val="20"/>
          <w:szCs w:val="20"/>
        </w:rPr>
      </w:pPr>
      <w:bookmarkStart w:colFirst="0" w:colLast="0" w:name="_jti3wnitjde3" w:id="20"/>
      <w:bookmarkEnd w:id="20"/>
      <w:r w:rsidDel="00000000" w:rsidR="00000000" w:rsidRPr="00000000">
        <w:rPr>
          <w:rFonts w:ascii="Times New Roman" w:cs="Times New Roman" w:eastAsia="Times New Roman" w:hAnsi="Times New Roman"/>
          <w:smallCaps w:val="1"/>
          <w:sz w:val="20"/>
          <w:szCs w:val="20"/>
          <w:rtl w:val="0"/>
        </w:rPr>
        <w:t xml:space="preserve">CONCLUSION</w:t>
      </w:r>
      <w:r w:rsidDel="00000000" w:rsidR="00000000" w:rsidRPr="00000000">
        <w:rPr>
          <w:rtl w:val="0"/>
        </w:rPr>
      </w:r>
    </w:p>
    <w:p w:rsidR="00000000" w:rsidDel="00000000" w:rsidP="00000000" w:rsidRDefault="00000000" w:rsidRPr="00000000" w14:paraId="000000C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paper, we presented a novel three-phase system for enhancing criminal identification through the transformation of police sketches into realistic face images and the generation of plausible disguise variations. Our approach combines a Conditional paired Pix2Pix GAN for sketch-to-image translation with a fine-tuned Stable Diffusion v1-5 model for disguise simulation.</w:t>
      </w:r>
    </w:p>
    <w:p w:rsidR="00000000" w:rsidDel="00000000" w:rsidP="00000000" w:rsidRDefault="00000000" w:rsidRPr="00000000" w14:paraId="000000C8">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creating a custom dataset of Indian faces and corresponding sketches, we addressed a significant gap in existing facial datasets, ensuring demographic relevance for our target application. The system has been deployed as an intuitive Streamlit application, making these advanced AI capabilities accessible to law enforcement personnel without specialized technical knowledge.</w:t>
      </w:r>
    </w:p>
    <w:p w:rsidR="00000000" w:rsidDel="00000000" w:rsidP="00000000" w:rsidRDefault="00000000" w:rsidRPr="00000000" w14:paraId="000000C9">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results demonstrate significant improvements in face matching accuracy between sketches and verification imagery, even when disguises are present. </w:t>
      </w:r>
      <w:r w:rsidDel="00000000" w:rsidR="00000000" w:rsidRPr="00000000">
        <w:rPr>
          <w:rFonts w:ascii="Times New Roman" w:cs="Times New Roman" w:eastAsia="Times New Roman" w:hAnsi="Times New Roman"/>
          <w:sz w:val="20"/>
          <w:szCs w:val="20"/>
          <w:rtl w:val="0"/>
        </w:rPr>
        <w:t xml:space="preserve">Our system achieved an SSIM of 0.9108 and an identity similarity score of 0.9290</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sz w:val="20"/>
          <w:szCs w:val="20"/>
          <w:rtl w:val="0"/>
        </w:rPr>
        <w:t xml:space="preserve">representing balanced performance in both visual quality and person-specific feature retention</w:t>
      </w:r>
    </w:p>
    <w:p w:rsidR="00000000" w:rsidDel="00000000" w:rsidP="00000000" w:rsidRDefault="00000000" w:rsidRPr="00000000" w14:paraId="000000CA">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represents a meaningful contribution to both the technical field of generative AI and the practical domain of criminal investigation and public safety. By bridging the gap between academic research and practical application, our system demonstrates the potential of AI to enhance public safety while addressing important considerations of demographic relevance and ethical deployment.</w:t>
      </w:r>
    </w:p>
    <w:p w:rsidR="00000000" w:rsidDel="00000000" w:rsidP="00000000" w:rsidRDefault="00000000" w:rsidRPr="00000000" w14:paraId="000000CB">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ind w:left="-90" w:firstLine="0"/>
        <w:jc w:val="center"/>
        <w:rPr>
          <w:rFonts w:ascii="Times New Roman" w:cs="Times New Roman" w:eastAsia="Times New Roman" w:hAnsi="Times New Roman"/>
          <w:b w:val="1"/>
          <w:bCs w:val="1"/>
          <w:sz w:val="20"/>
          <w:szCs w:val="20"/>
        </w:rPr>
      </w:pPr>
      <w:bookmarkStart w:colFirst="0" w:colLast="0" w:name="_ettdj1yyw4i0" w:id="21"/>
      <w:bookmarkEnd w:id="21"/>
      <w:r w:rsidDel="00000000" w:rsidR="00000000" w:rsidRPr="00000000">
        <w:rPr>
          <w:rFonts w:ascii="Times New Roman" w:cs="Times New Roman" w:eastAsia="Times New Roman" w:hAnsi="Times New Roman"/>
          <w:color w:val="000000"/>
          <w:sz w:val="20"/>
          <w:szCs w:val="20"/>
          <w:rtl w:val="0"/>
        </w:rPr>
        <w:t xml:space="preserve">REFERENCES</w:t>
      </w:r>
      <w:r w:rsidDel="00000000" w:rsidR="00000000" w:rsidRPr="00000000">
        <w:rPr>
          <w:rtl w:val="0"/>
        </w:rPr>
      </w:r>
    </w:p>
    <w:p w:rsidR="00000000" w:rsidDel="00000000" w:rsidP="00000000" w:rsidRDefault="00000000" w:rsidRPr="00000000" w14:paraId="000000CC">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 Isola, J. Y. Zhu, T. Zhou, and A. A. Efros, "Image-to-image translation with conditional adversarial networks," in Proceedings of the IEEE Conference on Computer Vision and Pattern Recognition (CVPR), 2017, pp. 1125-1134.</w:t>
      </w:r>
    </w:p>
    <w:p w:rsidR="00000000" w:rsidDel="00000000" w:rsidP="00000000" w:rsidRDefault="00000000" w:rsidRPr="00000000" w14:paraId="000000CD">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J. Y. Zhu, T. Park, P. Isola, and A. A. Efros, "Unpaired image-to-image translation using cycle-consistent adversarial networks," in Proceedings of the IEEE International Conference on Computer Vision (ICCV), 2017, pp. 2223-2232.</w:t>
      </w:r>
    </w:p>
    <w:p w:rsidR="00000000" w:rsidDel="00000000" w:rsidP="00000000" w:rsidRDefault="00000000" w:rsidRPr="00000000" w14:paraId="000000CE">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X. Wang and X. Tang, "Face photo-sketch synthesis and recognition," IEEE Transactions on Pattern Analysis and Machine Intelligence, vol. 31, no. 11, pp. 1955-1967, 2009.</w:t>
      </w:r>
    </w:p>
    <w:p w:rsidR="00000000" w:rsidDel="00000000" w:rsidP="00000000" w:rsidRDefault="00000000" w:rsidRPr="00000000" w14:paraId="000000CF">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L. Zhang, L. Lin, X. Wu, S. Ding, and L. Zhang, "End-to-end photo-sketch generation via fully convolutional representation learning," IEEE Transactions on Image Processing, vol. 27, no. 8, pp. 3848-3859, 2018.</w:t>
      </w:r>
    </w:p>
    <w:p w:rsidR="00000000" w:rsidDel="00000000" w:rsidP="00000000" w:rsidRDefault="00000000" w:rsidRPr="00000000" w14:paraId="000000D0">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H. Cao, A. Cooper, D. K. Kang, and S. Yu, "Multi-scale pose attention network for facial landmark detection," in Proceedings of the IEEE/CVF Conference on Computer Vision and Pattern Recognition (CVPR), 2019, pp. 3212-3221.</w:t>
      </w:r>
    </w:p>
    <w:p w:rsidR="00000000" w:rsidDel="00000000" w:rsidP="00000000" w:rsidRDefault="00000000" w:rsidRPr="00000000" w14:paraId="000000D1">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E. Richardson, Y. Alaluf, O. Patashnik, Y. Nitzan, Y. Azar, S. Shapiro, and D. Cohen-Or, "Encoding in style: a StyleGAN encoder for image-to-image translation," in Proceedings of the IEEE/CVF Conference on Computer Vision and Pattern Recognition (CVPR), 2021, pp. 2287-2296.</w:t>
      </w:r>
    </w:p>
    <w:p w:rsidR="00000000" w:rsidDel="00000000" w:rsidP="00000000" w:rsidRDefault="00000000" w:rsidRPr="00000000" w14:paraId="000000D2">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R. Singh, M. Vatsa, and A. Noore, "Face recognition with disguise and single gallery images," Image and Vision Computing, vol. 27, no. 3, pp. 245-257, 2009.</w:t>
      </w:r>
    </w:p>
    <w:p w:rsidR="00000000" w:rsidDel="00000000" w:rsidP="00000000" w:rsidRDefault="00000000" w:rsidRPr="00000000" w14:paraId="000000D3">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N. Damer, V. Boutros, P. Terhörst, F. Kirchbuchner, and A. Kuijper, "Masked face recognition: Human vs. machine," in IEEE International Conference on Automatic Face and Gesture Recognition (FG), 2021, pp. 1-8.</w:t>
      </w:r>
    </w:p>
    <w:p w:rsidR="00000000" w:rsidDel="00000000" w:rsidP="00000000" w:rsidRDefault="00000000" w:rsidRPr="00000000" w14:paraId="000000D4">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 R. Rombach, A. Blattmann, D. Lorenz, P. Esser, and B. Ommer, "High-resolution image synthesis with latent diffusion models," in Proceedings of the IEEE/CVF Conference on Computer Vision and Pattern Recognition (CVPR), 2022, pp. 10684-10695.</w:t>
      </w:r>
    </w:p>
    <w:p w:rsidR="00000000" w:rsidDel="00000000" w:rsidP="00000000" w:rsidRDefault="00000000" w:rsidRPr="00000000" w14:paraId="000000D5">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 T. Brooks, J. Holynski, and A. Efros, "InstructPix2Pix: Learning to follow image editing instructions," in Proceedings of the IEEE/CVF Conference on Computer Vision and Pattern Recognition (CVPR), 2023, pp. 18392-18402.</w:t>
      </w:r>
    </w:p>
    <w:p w:rsidR="00000000" w:rsidDel="00000000" w:rsidP="00000000" w:rsidRDefault="00000000" w:rsidRPr="00000000" w14:paraId="000000D6">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 J. Buolamwini and T. Gebru, "Gender shades: Intersectional accuracy disparities in commercial gender classification," in Conference on Fairness, Accountability and Transparency (FAccT), 2018, pp. 77-91.</w:t>
      </w:r>
    </w:p>
    <w:p w:rsidR="00000000" w:rsidDel="00000000" w:rsidP="00000000" w:rsidRDefault="00000000" w:rsidRPr="00000000" w14:paraId="000000D7">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 P. J. Phillips, F. Jiang, A. Narvekar, J. Ayyad, and A. J. O'Toole, "An other-race effect for face recognition algorithms," ACM Transactions on Applied Perception (TAP), vol. 8, no. 2, pp. 1-11, 2011.</w:t>
      </w:r>
    </w:p>
    <w:p w:rsidR="00000000" w:rsidDel="00000000" w:rsidP="00000000" w:rsidRDefault="00000000" w:rsidRPr="00000000" w14:paraId="000000D8">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S. Kushwaha, S. Singh, R. Singh, M. Vatsa, and N. Ratha, "Disguised faces in the wild," in IEEE Conference on Computer Vision and Pattern Recognition Workshops (CVPRW), 2018, pp. 1-9.</w:t>
      </w:r>
    </w:p>
    <w:p w:rsidR="00000000" w:rsidDel="00000000" w:rsidP="00000000" w:rsidRDefault="00000000" w:rsidRPr="00000000" w14:paraId="000000D9">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 S. Setty, M. Husain, P. Beham, J. Gudavalli, M. Kandasamy, R. Vaddi, V. Hemadri, J. C. Karure, R. Raju, R. V. Krishnan, and C. V. Jawahar, "Indian Movie Face Database: A benchmark for face recognition under wide variations," in National Conference on Computer Vision, Pattern Recognition, Image Processing and Graphics (NCVPRIPG), 2013, pp. 1-5.</w:t>
      </w:r>
    </w:p>
    <w:p w:rsidR="00000000" w:rsidDel="00000000" w:rsidP="00000000" w:rsidRDefault="00000000" w:rsidRPr="00000000" w14:paraId="000000DA">
      <w:pPr>
        <w:spacing w:after="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[24] X. Wang, Y. Li, H. Zhang, and Y. Shan, "Towards Real-World Blind Face Restoration with Generative Facial Prior," in Proceedings of the IEEE/CVF Conference on Computer Vision and Pattern Recognition (CVPR), 2021, pp. 9168–9178.</w:t>
      </w:r>
    </w:p>
    <w:p w:rsidR="00000000" w:rsidDel="00000000" w:rsidP="00000000" w:rsidRDefault="00000000" w:rsidRPr="00000000" w14:paraId="000000DB">
      <w:pPr>
        <w:spacing w:after="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[25] T. Karras, S. Laine, M. Aittala, J. Hellsten, J. Lehtinen, and T. Aila, "Analyzing and Improving the Image Quality of StyleGAN," in Proceedings of the IEEE/CVF Conference on Computer Vision and Pattern Recognition (CVPR), 2020, pp. 8107–8116.</w:t>
      </w:r>
    </w:p>
    <w:p w:rsidR="00000000" w:rsidDel="00000000" w:rsidP="00000000" w:rsidRDefault="00000000" w:rsidRPr="00000000" w14:paraId="000000DC">
      <w:pPr>
        <w:spacing w:after="0" w:before="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[26] S. Menon, A. Damian, S. Hu, N. Ravi, and C. Rudin, "PULSE: Self-Supervised Photo Upsampling via Latent Space Exploration of Generative Models," in Proceedings of the IEEE/CVF Conference on Computer Vision and Pattern Recognition (CVPR), 2020, pp. 2437–2445.</w:t>
      </w:r>
    </w:p>
    <w:p w:rsidR="00000000" w:rsidDel="00000000" w:rsidP="00000000" w:rsidRDefault="00000000" w:rsidRPr="00000000" w14:paraId="000000DD">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 REFERENCES:==</w:t>
      </w:r>
    </w:p>
    <w:p w:rsidR="00000000" w:rsidDel="00000000" w:rsidP="00000000" w:rsidRDefault="00000000" w:rsidRPr="00000000" w14:paraId="000000DE">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 G. Bradski, "The OpenCV Library," Dr. Dobb's Journal of Software Tools, 2000. 15</w:t>
      </w:r>
    </w:p>
    <w:p w:rsidR="00000000" w:rsidDel="00000000" w:rsidP="00000000" w:rsidRDefault="00000000" w:rsidRPr="00000000" w14:paraId="000000DF">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 P. Viola and M. J. Jones, "Rapid Object Detection using a Boosted Cascade of Simple Features," in Proceedings of the IEEE Conference on Computer Vision and Pattern Recognition (CVPR), 2001, pp. 511-518. 16</w:t>
      </w:r>
    </w:p>
    <w:p w:rsidR="00000000" w:rsidDel="00000000" w:rsidP="00000000" w:rsidRDefault="00000000" w:rsidRPr="00000000" w14:paraId="000000E0">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 R. C. González and R. E. Woods, "Digital Image Processing," 4th ed., Pearson, 2018. 17</w:t>
      </w:r>
    </w:p>
    <w:p w:rsidR="00000000" w:rsidDel="00000000" w:rsidP="00000000" w:rsidRDefault="00000000" w:rsidRPr="00000000" w14:paraId="000000E1">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 OpenCV Documentation, "Image Processing," https://docs.opencv.org/, accessed 2024. 18</w:t>
      </w:r>
    </w:p>
    <w:p w:rsidR="00000000" w:rsidDel="00000000" w:rsidP="00000000" w:rsidRDefault="00000000" w:rsidRPr="00000000" w14:paraId="000000E2">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X. Xie and K. M. Lam, "An effective illumination normalization method for face recognition," Pattern Recognition Letters, vol. 27, no. 6, pp. 609-617, 2006. 19</w:t>
      </w:r>
    </w:p>
    <w:p w:rsidR="00000000" w:rsidDel="00000000" w:rsidP="00000000" w:rsidRDefault="00000000" w:rsidRPr="00000000" w14:paraId="000000E3">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O. Ronneberger, P. Fischer, and T. Brox, "U-Net: Convolutional Networks for Biomedical Image Segmentation," in Medical Image Computing and Computer-Assisted Intervention (MICCAI), 2015, pp. 234-241. 20</w:t>
      </w:r>
    </w:p>
    <w:p w:rsidR="00000000" w:rsidDel="00000000" w:rsidP="00000000" w:rsidRDefault="00000000" w:rsidRPr="00000000" w14:paraId="000000E4">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A. Radford, J. W. Kim, C. Hallacy, A. Ramesh, G. Goh, S. Agarwal, et al., "Learning Transferable Visual Models From Natural Language Supervision," in Proceedings of the International Conference on Machine Learning (ICML), 2021. 21</w:t>
      </w:r>
    </w:p>
    <w:p w:rsidR="00000000" w:rsidDel="00000000" w:rsidP="00000000" w:rsidRDefault="00000000" w:rsidRPr="00000000" w14:paraId="000000E5">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 N. Ruiz, Y. Li, V. Jampani, Y. Pritch, M. Rubinstein, and K. Aberman, "DreamBooth: Fine Tuning Text-to-Image Diffusion Models for Subject-Driven Generation," in Proceedings of the IEEE/CVF Conference on Computer Vision and Pattern Recognition (CVPR), 2023. 22</w:t>
      </w:r>
    </w:p>
    <w:p w:rsidR="00000000" w:rsidDel="00000000" w:rsidP="00000000" w:rsidRDefault="00000000" w:rsidRPr="00000000" w14:paraId="000000E6">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 F. Schroff, D. Kalenichenko, and J. Philbin, "FaceNet: A unified embedding for face recognition and clustering," in Proceedings of the IEEE Conference on Computer Vision and Pattern Recognition (CVPR), 2015, pp. 815-823. 23</w:t>
      </w:r>
    </w:p>
    <w:p w:rsidR="00000000" w:rsidDel="00000000" w:rsidP="00000000" w:rsidRDefault="00000000" w:rsidRPr="00000000" w14:paraId="000000E7">
      <w:pPr>
        <w:spacing w:after="0" w:before="0" w:line="240" w:lineRule="auto"/>
        <w:jc w:val="left"/>
        <w:rPr>
          <w:rFonts w:ascii="Times New Roman" w:cs="Times New Roman" w:eastAsia="Times New Roman" w:hAnsi="Times New Roman"/>
          <w:sz w:val="18"/>
          <w:szCs w:val="18"/>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