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972B690">
      <w:pPr>
        <w:pStyle w:val="2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SNN-Based ECG Arrhythmia Classification: Detailed Guide</w:t>
      </w:r>
    </w:p>
    <w:p w14:paraId="1F3DC66B">
      <w:pPr>
        <w:pStyle w:val="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Part 1: How the Hardware Works (The Block Diagram)</w:t>
      </w:r>
    </w:p>
    <w:p w14:paraId="1BAF74B4">
      <w:pPr>
        <w:pStyle w:val="1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rFonts w:ascii="Segoe UI" w:hAnsi="Segoe UI" w:eastAsia="Segoe UI" w:cs="Segoe UI"/>
          <w:color w:val="333333"/>
          <w:bdr w:val="none" w:color="auto" w:sz="0" w:space="0"/>
        </w:rPr>
        <w:t>Imagine the hardware as an assembly line where an ECG heartbeat enters on one side and a diagnosis comes out the other. Here is what happens inside the FPGA:</w:t>
      </w:r>
    </w:p>
    <w:p w14:paraId="450B9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19" w:lineRule="atLeast"/>
        <w:ind w:left="0" w:right="0"/>
        <w:jc w:val="center"/>
        <w:rPr>
          <w:rFonts w:hint="default" w:ascii="Segoe UI" w:hAnsi="Segoe UI" w:eastAsia="Segoe UI" w:cs="Segoe UI"/>
          <w:color w:val="333333"/>
        </w:rPr>
      </w:pP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fldChar w:fldCharType="begin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instrText xml:space="preserve">INCLUDEPICTURE \d "C:\\Users\\shind\\OneDrive\\Desktop\\ketan\\studies\\HDL project\\.\\ecg_snn_fpga_block_diagram_1787156483107.jpg" \* MERGEFORMATINET </w:instrTex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fldChar w:fldCharType="separate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pict>
          <v:shape id="_x0000_i1025" o:spt="75" type="#_x0000_t75" style="height:251.25pt;width:450pt;" filled="f" coordsize="21600,21600">
            <v:path/>
            <v:fill on="f" focussize="0,0"/>
            <v:stroke/>
            <v:imagedata r:id="rId4" o:title="IMG_256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fldChar w:fldCharType="end"/>
      </w:r>
    </w:p>
    <w:p w14:paraId="2DE1308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6" w:beforeAutospacing="0" w:after="482" w:afterAutospacing="0" w:line="19" w:lineRule="atLeast"/>
        <w:ind w:left="0" w:right="0"/>
        <w:jc w:val="center"/>
        <w:rPr>
          <w:rFonts w:hint="default" w:ascii="Segoe UI" w:hAnsi="Segoe UI" w:eastAsia="Segoe UI" w:cs="Segoe UI"/>
          <w:i/>
          <w:iCs/>
          <w:color w:val="666666"/>
          <w:sz w:val="18"/>
          <w:szCs w:val="18"/>
        </w:rPr>
      </w:pPr>
      <w:r>
        <w:rPr>
          <w:rFonts w:hint="default" w:ascii="Segoe UI" w:hAnsi="Segoe UI" w:eastAsia="Segoe UI" w:cs="Segoe UI"/>
          <w:i/>
          <w:iCs/>
          <w:color w:val="666666"/>
          <w:sz w:val="18"/>
          <w:szCs w:val="18"/>
        </w:rPr>
        <w:t>Figure 1: Top-Level System Block Diagram for the ECG SNN.</w:t>
      </w:r>
    </w:p>
    <w:p w14:paraId="5889C312">
      <w:pPr>
        <w:pStyle w:val="4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1. The Input (ECG Heartbeat Data)</w:t>
      </w:r>
    </w:p>
    <w:p w14:paraId="0E1DD597">
      <w:pPr>
        <w:pStyle w:val="1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Instead of feeding continuous, endless ECG data, our Python script slices the dataset so that the FPGA receives one complete heartbeat at a time. This window is exactly </w:t>
      </w: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128 samples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long. Think of this as 128 separate amplitude values that describe the shape of the heartbeat (the P, Q, R, S, and T waves).</w:t>
      </w:r>
    </w:p>
    <w:p w14:paraId="7B61CB67">
      <w:pPr>
        <w:pStyle w:val="4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2. Rate Encoder (Turning Numbers into Spikes)</w:t>
      </w:r>
    </w:p>
    <w:p w14:paraId="0974C01A">
      <w:pPr>
        <w:pStyle w:val="1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The FPGA's SNN engine only understands binary (1s and 0s), but our ECG data consists of continuous amplitude values.</w:t>
      </w:r>
    </w:p>
    <w:p w14:paraId="1739EC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How it works: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We use 128 individual "channels". Each channel takes one of the 128 ECG samples and compares its amplitude to a rapidly changing random number (generated by a Linear Feedback Shift Register, or LFSR).</w:t>
      </w:r>
    </w:p>
    <w:p w14:paraId="7C5813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The Result: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If the ECG amplitude is high, it generates a lot of spikes (1s). If it's low, it generates fewer spikes. This outputs a </w:t>
      </w: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128-bit spike vector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(a string of 128 ones and zeros) every single clock cycle.</w:t>
      </w:r>
    </w:p>
    <w:p w14:paraId="481C8E42">
      <w:pPr>
        <w:pStyle w:val="4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3. Hidden Layer (32 LIF Neurons)</w:t>
      </w:r>
    </w:p>
    <w:p w14:paraId="70B75AA3">
      <w:pPr>
        <w:pStyle w:val="1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This is where the actual "thinking" happens. The 128-bit spike vector enters 32 Leaky Integrate-and-Fire (LIF) neurons.</w:t>
      </w:r>
    </w:p>
    <w:p w14:paraId="2FF333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Every neuron is connected to every input, requiring 4,096 weights (128 脳 32). These weights are stored in the FPGA's Block RAM (BRAM).</w:t>
      </w:r>
    </w:p>
    <w:p w14:paraId="118E06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Multiplier-Free Magic: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If an incoming spike is '1', the hardware simply </w:t>
      </w:r>
      <w:r>
        <w:rPr>
          <w:rStyle w:val="10"/>
          <w:rFonts w:hint="default" w:ascii="Segoe UI" w:hAnsi="Segoe UI" w:eastAsia="Segoe UI" w:cs="Segoe UI"/>
          <w:color w:val="333333"/>
          <w:bdr w:val="none" w:color="auto" w:sz="0" w:space="0"/>
        </w:rPr>
        <w:t>adds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the corresponding weight to the neuron's membrane potential (its internal memory). If the spike is '0', it does nothing. </w:t>
      </w: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There is absolutely no multiplication required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, saving massive amounts of FPGA resources.</w:t>
      </w:r>
    </w:p>
    <w:p w14:paraId="1BD333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The Leak: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Every cycle, the neuron loses a bit of its membrane potential (the leak factor 尾=0.9375). We do this by simply shifting the binary number to the right by 4 bits and subtracting it. Again, no multipliers!</w:t>
      </w:r>
    </w:p>
    <w:p w14:paraId="212AB3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When a hidden neuron's potential gets too high, it fires a spike, creating a </w:t>
      </w: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32-bit spike vector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.</w:t>
      </w:r>
    </w:p>
    <w:p w14:paraId="7457D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19" w:lineRule="atLeast"/>
        <w:ind w:left="0" w:right="0"/>
        <w:jc w:val="center"/>
        <w:rPr>
          <w:rFonts w:hint="default" w:ascii="Segoe UI" w:hAnsi="Segoe UI" w:eastAsia="Segoe UI" w:cs="Segoe UI"/>
          <w:color w:val="333333"/>
        </w:rPr>
      </w:pP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fldChar w:fldCharType="begin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instrText xml:space="preserve">INCLUDEPICTURE \d "C:\\Users\\shind\\OneDrive\\Desktop\\ketan\\studies\\HDL project\\.\\lif_neuron_internal_1787048079977.jpg" \* MERGEFORMATINET </w:instrTex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fldChar w:fldCharType="separate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pict>
          <v:shape id="_x0000_i1026" o:spt="75" type="#_x0000_t75" style="height:251.25pt;width:450pt;" filled="f" coordsize="21600,21600">
            <v:path/>
            <v:fill on="f" focussize="0,0"/>
            <v:stroke/>
            <v:imagedata r:id="rId5" o:title="IMG_257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fldChar w:fldCharType="end"/>
      </w:r>
    </w:p>
    <w:p w14:paraId="4591E53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6" w:beforeAutospacing="0" w:after="482" w:afterAutospacing="0" w:line="19" w:lineRule="atLeast"/>
        <w:ind w:left="0" w:right="0"/>
        <w:jc w:val="center"/>
        <w:rPr>
          <w:rFonts w:hint="default" w:ascii="Segoe UI" w:hAnsi="Segoe UI" w:eastAsia="Segoe UI" w:cs="Segoe UI"/>
          <w:i/>
          <w:iCs/>
          <w:color w:val="666666"/>
          <w:sz w:val="18"/>
          <w:szCs w:val="18"/>
        </w:rPr>
      </w:pPr>
      <w:r>
        <w:rPr>
          <w:rFonts w:hint="default" w:ascii="Segoe UI" w:hAnsi="Segoe UI" w:eastAsia="Segoe UI" w:cs="Segoe UI"/>
          <w:i/>
          <w:iCs/>
          <w:color w:val="666666"/>
          <w:sz w:val="18"/>
          <w:szCs w:val="18"/>
        </w:rPr>
        <w:t>Figure 2: Internal Architecture of the multiplier-free LIF Neuron.</w:t>
      </w:r>
    </w:p>
    <w:p w14:paraId="6E634A69">
      <w:pPr>
        <w:pStyle w:val="4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4. Output Layer (5 LIF Neurons)</w:t>
      </w:r>
    </w:p>
    <w:p w14:paraId="0B628636">
      <w:pPr>
        <w:pStyle w:val="1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The 32-bit spike vector from the hidden layer travels to the 5 output neurons. These 5 neurons represent the 5 AAMI classes (Normal, Supraventricular, Ventricular, Fusion, Unknown). This layer works exactly like the hidden layer but only requires 160 weights (32 脳 5).</w:t>
      </w:r>
    </w:p>
    <w:p w14:paraId="5658520D">
      <w:pPr>
        <w:pStyle w:val="4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5. Processing Over Time (Timesteps)</w:t>
      </w:r>
    </w:p>
    <w:p w14:paraId="3931D144">
      <w:pPr>
        <w:pStyle w:val="1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A single spike doesn't tell us much. The Controller FSM (Finite State Machine) forces the network to process this exact same heartbeat </w:t>
      </w: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16 times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(16 timesteps). Over these 16 timesteps, the output neurons slowly accumulate voltage based on the pattern of spikes they see.</w:t>
      </w:r>
    </w:p>
    <w:p w14:paraId="097F59BB">
      <w:pPr>
        <w:pStyle w:val="4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6. Argmax Classifier (The Final Decision)</w:t>
      </w:r>
    </w:p>
    <w:p w14:paraId="7BB9735D">
      <w:pPr>
        <w:pStyle w:val="1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After 16 timesteps, the hardware stops the network and looks at the membrane potential (voltage) of the 5 output neurons. The Argmax block simply compares the 5 values. Whichever neuron has the highest voltage "wins". It outputs a </w:t>
      </w: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3-bit binary code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(000 to 100) representing which of the 5 arrhythmias was detected!</w:t>
      </w:r>
    </w:p>
    <w:p w14:paraId="343834AD">
      <w:pPr>
        <w:pStyle w:val="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Part 2: The Project Pipeline (How we actually build it)</w:t>
      </w:r>
    </w:p>
    <w:p w14:paraId="242B6232">
      <w:pPr>
        <w:pStyle w:val="13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Because Spiking Neural Networks are notoriously hard to train directly on hardware, we split the project into two distinct phases (as shown in the Pipeline diagram):</w:t>
      </w:r>
    </w:p>
    <w:p w14:paraId="1BA03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19" w:lineRule="atLeast"/>
        <w:ind w:left="0" w:right="0"/>
        <w:jc w:val="center"/>
        <w:rPr>
          <w:rFonts w:hint="default" w:ascii="Segoe UI" w:hAnsi="Segoe UI" w:eastAsia="Segoe UI" w:cs="Segoe UI"/>
          <w:color w:val="333333"/>
        </w:rPr>
      </w:pP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fldChar w:fldCharType="begin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instrText xml:space="preserve">INCLUDEPICTURE \d "C:\\Users\\shind\\OneDrive\\Desktop\\ketan\\studies\\HDL project\\.\\ecg_project_pipeline_1787156563674.jpg" \* MERGEFORMATINET </w:instrTex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fldChar w:fldCharType="separate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pict>
          <v:shape id="_x0000_i1027" o:spt="75" type="#_x0000_t75" style="height:251.25pt;width:450pt;" filled="f" coordsize="21600,21600">
            <v:path/>
            <v:fill on="f" focussize="0,0"/>
            <v:stroke/>
            <v:imagedata r:id="rId6" o:title="IMG_258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DDDDDD" w:sz="4" w:space="0"/>
        </w:rPr>
        <w:fldChar w:fldCharType="end"/>
      </w:r>
    </w:p>
    <w:p w14:paraId="4168C6C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6" w:beforeAutospacing="0" w:after="482" w:afterAutospacing="0" w:line="19" w:lineRule="atLeast"/>
        <w:ind w:left="0" w:right="0"/>
        <w:jc w:val="center"/>
        <w:rPr>
          <w:rFonts w:hint="default" w:ascii="Segoe UI" w:hAnsi="Segoe UI" w:eastAsia="Segoe UI" w:cs="Segoe UI"/>
          <w:i/>
          <w:iCs/>
          <w:color w:val="666666"/>
          <w:sz w:val="18"/>
          <w:szCs w:val="18"/>
        </w:rPr>
      </w:pPr>
      <w:r>
        <w:rPr>
          <w:rFonts w:hint="default" w:ascii="Segoe UI" w:hAnsi="Segoe UI" w:eastAsia="Segoe UI" w:cs="Segoe UI"/>
          <w:i/>
          <w:iCs/>
          <w:color w:val="666666"/>
          <w:sz w:val="18"/>
          <w:szCs w:val="18"/>
        </w:rPr>
        <w:t>Figure 3: Complete Project Pipeline - From MIT-BIH Dataset to FPGA Deployment.</w:t>
      </w:r>
    </w:p>
    <w:p w14:paraId="304D77DB">
      <w:pPr>
        <w:pStyle w:val="4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Phase 1: Offline (Python on your laptop)</w:t>
      </w:r>
    </w:p>
    <w:p w14:paraId="389257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Dataset &amp; Preprocessing: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We take the raw MIT-BIH dataset and run a Python script to isolate individual heartbeats into 128-sample windows.</w:t>
      </w:r>
    </w:p>
    <w:p w14:paraId="35969A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Training: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We use a Python library called </w:t>
      </w:r>
      <w:r>
        <w:rPr>
          <w:rStyle w:val="11"/>
          <w:rFonts w:hint="default" w:ascii="Segoe UI" w:hAnsi="Segoe UI" w:eastAsia="Segoe UI" w:cs="Segoe UI"/>
          <w:color w:val="333333"/>
          <w:bdr w:val="none" w:color="auto" w:sz="0" w:space="0"/>
        </w:rPr>
        <w:t>snnTorch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. It trains the network using a trick called "surrogate gradients" until it can accurately classify the 5 arrhythmias.</w:t>
      </w:r>
    </w:p>
    <w:p w14:paraId="05B3C5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Style w:val="14"/>
          <w:rFonts w:hint="default" w:ascii="Segoe UI" w:hAnsi="Segoe UI" w:eastAsia="Segoe UI" w:cs="Segoe UI"/>
          <w:color w:val="333333"/>
          <w:bdr w:val="none" w:color="auto" w:sz="0" w:space="0"/>
        </w:rPr>
        <w:t>Export: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The trained weights in Python are floating-point numbers (like </w:t>
      </w:r>
      <w:r>
        <w:rPr>
          <w:rStyle w:val="11"/>
          <w:rFonts w:hint="default" w:ascii="Segoe UI" w:hAnsi="Segoe UI" w:eastAsia="Segoe UI" w:cs="Segoe UI"/>
          <w:color w:val="333333"/>
          <w:bdr w:val="none" w:color="auto" w:sz="0" w:space="0"/>
        </w:rPr>
        <w:t>0.452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). An FPGA hates floating-point numbers. So, we quantize them into 8-bit integers (e.g., converting </w:t>
      </w:r>
      <w:r>
        <w:rPr>
          <w:rStyle w:val="11"/>
          <w:rFonts w:hint="default" w:ascii="Segoe UI" w:hAnsi="Segoe UI" w:eastAsia="Segoe UI" w:cs="Segoe UI"/>
          <w:color w:val="333333"/>
          <w:bdr w:val="none" w:color="auto" w:sz="0" w:space="0"/>
        </w:rPr>
        <w:t>0.452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to </w:t>
      </w:r>
      <w:r>
        <w:rPr>
          <w:rStyle w:val="11"/>
          <w:rFonts w:hint="default" w:ascii="Segoe UI" w:hAnsi="Segoe UI" w:eastAsia="Segoe UI" w:cs="Segoe UI"/>
          <w:color w:val="333333"/>
          <w:bdr w:val="none" w:color="auto" w:sz="0" w:space="0"/>
        </w:rPr>
        <w:t>58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). We save these integer weights as </w:t>
      </w:r>
      <w:r>
        <w:rPr>
          <w:rStyle w:val="11"/>
          <w:rFonts w:hint="default" w:ascii="Segoe UI" w:hAnsi="Segoe UI" w:eastAsia="Segoe UI" w:cs="Segoe UI"/>
          <w:color w:val="333333"/>
          <w:bdr w:val="none" w:color="auto" w:sz="0" w:space="0"/>
        </w:rPr>
        <w:t>.hex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files.</w:t>
      </w:r>
    </w:p>
    <w:p w14:paraId="7B86BF7C">
      <w:pPr>
        <w:pStyle w:val="4"/>
        <w:keepNext w:val="0"/>
        <w:keepLines w:val="0"/>
        <w:widowControl/>
        <w:suppressLineNumbers w:val="0"/>
        <w:spacing w:after="240" w:afterAutospacing="0" w:line="19" w:lineRule="atLeast"/>
      </w:pPr>
      <w:r>
        <w:rPr>
          <w:bdr w:val="none" w:color="auto" w:sz="0" w:space="0"/>
        </w:rPr>
        <w:t>Phase 2: Online (VHDL on the FPGA)</w:t>
      </w:r>
    </w:p>
    <w:p w14:paraId="35ADA1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We take those </w:t>
      </w:r>
      <w:r>
        <w:rPr>
          <w:rStyle w:val="11"/>
          <w:rFonts w:hint="default" w:ascii="Segoe UI" w:hAnsi="Segoe UI" w:eastAsia="Segoe UI" w:cs="Segoe UI"/>
          <w:color w:val="333333"/>
          <w:bdr w:val="none" w:color="auto" w:sz="0" w:space="0"/>
        </w:rPr>
        <w:t>.hex</w:t>
      </w:r>
      <w:r>
        <w:rPr>
          <w:rFonts w:hint="default" w:ascii="Segoe UI" w:hAnsi="Segoe UI" w:eastAsia="Segoe UI" w:cs="Segoe UI"/>
          <w:color w:val="333333"/>
          <w:bdr w:val="none" w:color="auto" w:sz="0" w:space="0"/>
        </w:rPr>
        <w:t xml:space="preserve"> files and load them directly into the FPGA's Block RAM (BRAM) when the device powers on.</w:t>
      </w:r>
    </w:p>
    <w:p w14:paraId="6EFED9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240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333333"/>
          <w:bdr w:val="none" w:color="auto" w:sz="0" w:space="0"/>
        </w:rPr>
        <w:t>We feed our VHDL hardware architecture the raw ECG samples, and it uses those pre-trained BRAM weights to classify the heartbeats in real-time.</w:t>
      </w:r>
    </w:p>
    <w:p w14:paraId="0993AF0F">
      <w:pPr>
        <w:keepNext w:val="0"/>
        <w:keepLines w:val="0"/>
        <w:widowControl/>
        <w:suppressLineNumbers w:val="0"/>
        <w:pBdr>
          <w:top w:val="none" w:color="auto" w:sz="0" w:space="0"/>
          <w:left w:val="single" w:color="3498DB" w:sz="18" w:space="9"/>
          <w:bottom w:val="none" w:color="auto" w:sz="0" w:space="0"/>
          <w:right w:val="none" w:color="auto" w:sz="0" w:space="0"/>
        </w:pBdr>
        <w:shd w:val="clear" w:fill="E8F4F8"/>
        <w:spacing w:before="180" w:beforeAutospacing="0" w:after="180" w:afterAutospacing="0" w:line="19" w:lineRule="atLeast"/>
        <w:ind w:left="0" w:right="0"/>
        <w:jc w:val="left"/>
        <w:rPr>
          <w:rFonts w:hint="default" w:ascii="Segoe UI" w:hAnsi="Segoe UI" w:eastAsia="Segoe UI" w:cs="Segoe UI"/>
          <w:color w:val="333333"/>
        </w:rPr>
      </w:pPr>
      <w:r>
        <w:rPr>
          <w:rStyle w:val="14"/>
          <w:rFonts w:hint="default" w:ascii="Segoe UI" w:hAnsi="Segoe UI" w:eastAsia="Segoe UI" w:cs="Segoe UI"/>
          <w:color w:val="333333"/>
          <w:sz w:val="24"/>
          <w:szCs w:val="24"/>
          <w:bdr w:val="none" w:color="auto" w:sz="0" w:space="0"/>
          <w:shd w:val="clear" w:fill="E8F4F8"/>
        </w:rPr>
        <w:t>Summary</w:t>
      </w:r>
      <w:r>
        <w:rPr>
          <w:rFonts w:hint="default" w:ascii="Segoe UI" w:hAnsi="Segoe UI" w:eastAsia="Segoe UI" w:cs="Segoe UI"/>
          <w:color w:val="333333"/>
          <w:sz w:val="24"/>
          <w:szCs w:val="24"/>
          <w:bdr w:val="single" w:color="3498DB" w:sz="18" w:space="0"/>
          <w:shd w:val="clear" w:fill="E8F4F8"/>
        </w:rPr>
        <w:br w:type="textWrapping"/>
      </w:r>
      <w:r>
        <w:rPr>
          <w:rFonts w:hint="default" w:ascii="Segoe UI" w:hAnsi="Segoe UI" w:eastAsia="Segoe UI" w:cs="Segoe UI"/>
          <w:color w:val="333333"/>
          <w:sz w:val="24"/>
          <w:szCs w:val="24"/>
          <w:bdr w:val="none" w:color="auto" w:sz="0" w:space="0"/>
          <w:shd w:val="clear" w:fill="E8F4F8"/>
        </w:rPr>
        <w:t xml:space="preserve">This is a very elegant architecture because it completely eliminates digital multipliers, making it perfect for low-power edge devices like pacemakers or wearable ECG monitors!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38E408"/>
    <w:multiLevelType w:val="multilevel"/>
    <w:tmpl w:val="AB38E4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CF47EB"/>
    <w:multiLevelType w:val="multilevel"/>
    <w:tmpl w:val="AFCF4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E7BAEC"/>
    <w:multiLevelType w:val="multilevel"/>
    <w:tmpl w:val="DFE7BA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DD55A87"/>
    <w:multiLevelType w:val="multilevel"/>
    <w:tmpl w:val="FDD55A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2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435E60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498DB" w:sz="12" w:space="3"/>
      </w:pBdr>
      <w:spacing w:before="0" w:beforeAutospacing="1" w:after="360" w:afterAutospacing="0"/>
      <w:jc w:val="center"/>
    </w:pPr>
    <w:rPr>
      <w:rFonts w:hint="eastAsia" w:ascii="SimSun" w:hAnsi="SimSun" w:eastAsia="SimSun" w:cs="SimSun"/>
      <w:b/>
      <w:bCs/>
      <w:color w:val="2C3E50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EEEEEE" w:sz="12" w:space="3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2C3E50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pBdr>
        <w:bottom w:val="single" w:color="EEEEEE" w:sz="12" w:space="3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2C3E50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customStyle="1" w:styleId="15">
    <w:name w:val="page-break"/>
    <w:basedOn w:val="1"/>
    <w:uiPriority w:val="0"/>
    <w:pPr>
      <w:pageBreakBefore/>
      <w:jc w:val="left"/>
    </w:pPr>
    <w:rPr>
      <w:kern w:val="0"/>
      <w:lang w:val="en-US" w:eastAsia="zh-CN" w:bidi="ar"/>
    </w:rPr>
  </w:style>
  <w:style w:type="paragraph" w:customStyle="1" w:styleId="16">
    <w:name w:val="sectio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240" w:afterAutospacing="0"/>
      <w:jc w:val="left"/>
    </w:pPr>
    <w:rPr>
      <w:kern w:val="0"/>
      <w:lang w:val="en-US" w:eastAsia="zh-CN" w:bidi="ar"/>
    </w:rPr>
  </w:style>
  <w:style w:type="paragraph" w:customStyle="1" w:styleId="17">
    <w:name w:val="img-container"/>
    <w:basedOn w:val="1"/>
    <w:uiPriority w:val="0"/>
    <w:pPr>
      <w:spacing w:before="240" w:beforeAutospacing="0" w:after="240" w:afterAutospacing="0"/>
      <w:ind w:left="0" w:right="0"/>
      <w:jc w:val="center"/>
    </w:pPr>
    <w:rPr>
      <w:kern w:val="0"/>
      <w:lang w:val="en-US" w:eastAsia="zh-CN" w:bidi="ar"/>
    </w:rPr>
  </w:style>
  <w:style w:type="paragraph" w:customStyle="1" w:styleId="18">
    <w:name w:val="caption"/>
    <w:basedOn w:val="1"/>
    <w:uiPriority w:val="0"/>
    <w:pPr>
      <w:spacing w:before="96" w:beforeAutospacing="0"/>
      <w:jc w:val="left"/>
    </w:pPr>
    <w:rPr>
      <w:i/>
      <w:iCs/>
      <w:color w:val="666666"/>
      <w:kern w:val="0"/>
      <w:sz w:val="18"/>
      <w:szCs w:val="18"/>
      <w:lang w:val="en-US" w:eastAsia="zh-CN" w:bidi="ar"/>
    </w:rPr>
  </w:style>
  <w:style w:type="paragraph" w:customStyle="1" w:styleId="19">
    <w:name w:val="highlight-box"/>
    <w:basedOn w:val="1"/>
    <w:uiPriority w:val="0"/>
    <w:pPr>
      <w:pBdr>
        <w:top w:val="none" w:color="auto" w:sz="0" w:space="0"/>
        <w:left w:val="single" w:color="3498DB" w:sz="18" w:space="9"/>
        <w:bottom w:val="none" w:color="auto" w:sz="0" w:space="0"/>
        <w:right w:val="none" w:color="auto" w:sz="0" w:space="0"/>
      </w:pBdr>
      <w:shd w:val="clear" w:fill="E8F4F8"/>
      <w:spacing w:before="180" w:beforeAutospacing="0" w:after="18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36</Pages>
  <Words>739</Words>
  <Characters>3808</Characters>
  <TotalTime>0</TotalTime>
  <ScaleCrop>false</ScaleCrop>
  <LinksUpToDate>false</LinksUpToDate>
  <CharactersWithSpaces>4512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2026-08-20T13:40:20Z</dcterms:created>
  <cp:lastModifiedBy>shind</cp:lastModifiedBy>
  <dcterms:modified xsi:type="dcterms:W3CDTF">2026-08-20T13:40:21Z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B88CF6DB5B914C5F82EE209A6E55EB37_13</vt:lpwstr>
  </property>
</Properties>
</file>