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221E8" w:rsidRPr="00AD4AF0" w:rsidP="00AD4AF0" w14:paraId="636F9C1B" w14:textId="45B610E4">
      <w:pPr>
        <w:pStyle w:val="Heading2"/>
      </w:pPr>
      <w:r w:rsidRPr="00AD4AF0">
        <w:rPr>
          <w:rFonts w:ascii="Calibri" w:hAnsi="Calibri" w:cs="Calibri"/>
          <w:sz w:val="28"/>
          <w:szCs w:val="28"/>
        </w:rPr>
        <w:t>Daipayan</w:t>
      </w:r>
      <w:r w:rsidRPr="00AD4AF0">
        <w:rPr>
          <w:rFonts w:ascii="Calibri" w:hAnsi="Calibri" w:cs="Calibri"/>
          <w:sz w:val="28"/>
          <w:szCs w:val="28"/>
        </w:rPr>
        <w:t xml:space="preserve"> Ray Mandal</w:t>
      </w:r>
    </w:p>
    <w:p w:rsidR="007221E8" w:rsidRPr="008E10CB" w:rsidP="008E10CB" w14:paraId="5B6D591A" w14:textId="56CB1FC9">
      <w:pPr>
        <w:tabs>
          <w:tab w:val="left" w:pos="5812"/>
        </w:tabs>
        <w:rPr>
          <w:rFonts w:ascii="Calibri" w:hAnsi="Calibri" w:cs="Calibri"/>
          <w:b/>
          <w:sz w:val="28"/>
          <w:szCs w:val="28"/>
          <w:lang w:val="fr-FR"/>
        </w:rPr>
      </w:pPr>
      <w:r w:rsidRPr="00AC57E8">
        <w:rPr>
          <w:rFonts w:ascii="Calibri" w:hAnsi="Calibri" w:cs="Calibri"/>
          <w:b/>
          <w:sz w:val="28"/>
          <w:szCs w:val="28"/>
          <w:lang w:val="fr-FR"/>
        </w:rPr>
        <w:t>E-mail</w:t>
      </w:r>
      <w:r w:rsidRPr="00AC57E8">
        <w:rPr>
          <w:rFonts w:ascii="Calibri" w:hAnsi="Calibri" w:cs="Calibri"/>
          <w:b/>
          <w:sz w:val="28"/>
          <w:szCs w:val="28"/>
          <w:lang w:val="fr-FR"/>
        </w:rPr>
        <w:t> :</w:t>
      </w:r>
      <w:r w:rsidR="00BC40D5">
        <w:rPr>
          <w:rFonts w:ascii="Calibri" w:hAnsi="Calibri" w:cs="Calibri"/>
          <w:b/>
          <w:sz w:val="28"/>
          <w:szCs w:val="28"/>
          <w:lang w:val="fr-FR"/>
        </w:rPr>
        <w:t>ray</w:t>
      </w:r>
      <w:r w:rsidR="00BC4A55">
        <w:rPr>
          <w:rFonts w:ascii="Calibri" w:hAnsi="Calibri" w:cs="Calibri"/>
          <w:b/>
          <w:sz w:val="28"/>
          <w:szCs w:val="28"/>
          <w:lang w:val="fr-FR"/>
        </w:rPr>
        <w:t>gogol225</w:t>
      </w:r>
      <w:r w:rsidRPr="00AC57E8">
        <w:rPr>
          <w:rFonts w:ascii="Calibri" w:hAnsi="Calibri" w:cs="Calibri"/>
          <w:b/>
          <w:sz w:val="28"/>
          <w:szCs w:val="28"/>
          <w:lang w:val="fr-FR"/>
        </w:rPr>
        <w:t>@gmail.com</w:t>
      </w:r>
      <w:r w:rsidR="00BC4A55">
        <w:rPr>
          <w:rFonts w:ascii="Calibri" w:hAnsi="Calibri" w:cs="Calibri"/>
          <w:b/>
          <w:sz w:val="28"/>
          <w:szCs w:val="28"/>
          <w:lang w:val="fr-FR"/>
        </w:rPr>
        <w:t>/ray.daipayan@gmail.com</w:t>
      </w:r>
      <w:r w:rsidRPr="00AC57E8">
        <w:rPr>
          <w:rFonts w:ascii="Calibri" w:hAnsi="Calibri" w:cs="Calibri"/>
          <w:b/>
          <w:sz w:val="28"/>
          <w:szCs w:val="28"/>
          <w:lang w:val="fr-FR"/>
        </w:rPr>
        <w:tab/>
        <w:t xml:space="preserve">                                                                   Mobile: </w:t>
      </w:r>
      <w:r w:rsidRPr="00AC57E8" w:rsidR="00B8781D">
        <w:rPr>
          <w:rFonts w:ascii="Calibri" w:hAnsi="Calibri" w:cs="Calibri"/>
          <w:b/>
          <w:sz w:val="28"/>
          <w:szCs w:val="28"/>
          <w:lang w:val="fr-FR"/>
        </w:rPr>
        <w:t>+91-9146-729-856</w:t>
      </w:r>
      <w:r w:rsidR="00CD66A2">
        <w:rPr>
          <w:rFonts w:ascii="Calibri" w:hAnsi="Calibri" w:cs="Calibri"/>
          <w:b/>
          <w:sz w:val="28"/>
          <w:szCs w:val="28"/>
          <w:lang w:val="fr-FR"/>
        </w:rPr>
        <w:t>/+91-9874-061-042</w:t>
      </w:r>
    </w:p>
    <w:p w:rsidR="00722CEF" w:rsidRPr="00FA24C7" w14:paraId="0D002107" w14:textId="77777777">
      <w:pPr>
        <w:rPr>
          <w:rFonts w:ascii="Calibri" w:hAnsi="Calibri" w:cs="Calibri"/>
          <w:lang w:val="fr-FR"/>
        </w:rPr>
      </w:pPr>
      <w:r w:rsidRPr="00FA24C7">
        <w:rPr>
          <w:rFonts w:ascii="Calibri" w:hAnsi="Calibri" w:cs="Calibri"/>
          <w:b/>
          <w:noProof/>
        </w:rPr>
        <mc:AlternateContent>
          <mc:Choice Requires="wps">
            <w:drawing>
              <wp:anchor distT="0" distB="0" distL="114300" distR="114300" simplePos="0" relativeHeight="251658240" behindDoc="0" locked="0" layoutInCell="1" allowOverlap="1">
                <wp:simplePos x="0" y="0"/>
                <wp:positionH relativeFrom="column">
                  <wp:posOffset>-83185</wp:posOffset>
                </wp:positionH>
                <wp:positionV relativeFrom="paragraph">
                  <wp:posOffset>96520</wp:posOffset>
                </wp:positionV>
                <wp:extent cx="6293485" cy="0"/>
                <wp:effectExtent l="0" t="19050" r="12065" b="0"/>
                <wp:wrapNone/>
                <wp:docPr id="1" name=" 2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293485" cy="0"/>
                        </a:xfrm>
                        <a:prstGeom prst="line">
                          <a:avLst/>
                        </a:prstGeom>
                        <a:noFill/>
                        <a:ln w="317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7" o:spid="_x0000_s1025" style="mso-height-percent:0;mso-height-relative:page;mso-width-percent:0;mso-width-relative:page;mso-wrap-distance-bottom:0;mso-wrap-distance-left:9pt;mso-wrap-distance-right:9pt;mso-wrap-distance-top:0;mso-wrap-style:square;position:absolute;visibility:visible;z-index:251660288" from="-6.55pt,7.6pt" to="489pt,7.6pt" strokeweight="2.5pt">
                <v:stroke linestyle="thickThin"/>
              </v:line>
            </w:pict>
          </mc:Fallback>
        </mc:AlternateContent>
      </w:r>
      <w:r w:rsidRPr="00FA24C7" w:rsidR="00CB2A5F">
        <w:rPr>
          <w:rFonts w:ascii="Calibri" w:hAnsi="Calibri" w:cs="Calibri"/>
          <w:lang w:val="fr-FR"/>
        </w:rPr>
        <w:t xml:space="preserve"> </w:t>
      </w:r>
      <w:r w:rsidRPr="00FA24C7" w:rsidR="009B5FDC">
        <w:rPr>
          <w:rFonts w:ascii="Calibri" w:hAnsi="Calibri" w:cs="Calibri"/>
          <w:lang w:val="fr-FR"/>
        </w:rPr>
        <w:t xml:space="preserve">                                                                          </w:t>
      </w:r>
      <w:r w:rsidRPr="00FA24C7" w:rsidR="0092138B">
        <w:rPr>
          <w:rFonts w:ascii="Calibri" w:hAnsi="Calibri" w:cs="Calibri"/>
          <w:lang w:val="fr-FR"/>
        </w:rPr>
        <w:t xml:space="preserve">                    </w:t>
      </w:r>
      <w:r w:rsidRPr="00FA24C7">
        <w:rPr>
          <w:rFonts w:ascii="Calibri" w:hAnsi="Calibri" w:cs="Calibri"/>
          <w:b/>
        </w:rPr>
        <w:t xml:space="preserve">           </w:t>
      </w:r>
      <w:r w:rsidRPr="00FA24C7">
        <w:rPr>
          <w:rFonts w:ascii="Calibri" w:hAnsi="Calibri" w:cs="Calibri"/>
          <w:lang w:val="fr-FR"/>
        </w:rPr>
        <w:t xml:space="preserve">  </w:t>
      </w:r>
      <w:r w:rsidRPr="00FA24C7">
        <w:rPr>
          <w:rFonts w:ascii="Calibri" w:hAnsi="Calibri" w:cs="Calibri"/>
          <w:lang w:val="fr-FR"/>
        </w:rPr>
        <w:tab/>
      </w:r>
      <w:r w:rsidRPr="00FA24C7">
        <w:rPr>
          <w:rFonts w:ascii="Calibri" w:hAnsi="Calibri" w:cs="Calibri"/>
          <w:lang w:val="fr-FR"/>
        </w:rPr>
        <w:tab/>
      </w:r>
      <w:r w:rsidRPr="00FA24C7">
        <w:rPr>
          <w:rFonts w:ascii="Calibri" w:hAnsi="Calibri" w:cs="Calibri"/>
          <w:lang w:val="fr-FR"/>
        </w:rPr>
        <w:tab/>
      </w:r>
    </w:p>
    <w:p w:rsidR="002F5C63" w:rsidRPr="00FA24C7" w14:paraId="58FFB034" w14:textId="77777777">
      <w:pPr>
        <w:pStyle w:val="Heading1"/>
        <w:jc w:val="left"/>
        <w:rPr>
          <w:rFonts w:ascii="Calibri" w:hAnsi="Calibri" w:cs="Calibri"/>
          <w:sz w:val="24"/>
          <w:szCs w:val="24"/>
          <w:highlight w:val="lightGray"/>
          <w:u w:val="single"/>
        </w:rPr>
      </w:pPr>
    </w:p>
    <w:p w:rsidR="00722CEF" w:rsidRPr="00FA24C7" w14:paraId="6417B09A" w14:textId="77777777">
      <w:pPr>
        <w:pStyle w:val="Heading1"/>
        <w:jc w:val="left"/>
        <w:rPr>
          <w:rFonts w:ascii="Calibri" w:hAnsi="Calibri" w:cs="Calibri"/>
          <w:sz w:val="24"/>
          <w:szCs w:val="24"/>
          <w:highlight w:val="lightGray"/>
          <w:u w:val="single"/>
        </w:rPr>
      </w:pPr>
      <w:r>
        <w:rPr>
          <w:rFonts w:ascii="Calibri" w:hAnsi="Calibri" w:cs="Calibri"/>
          <w:sz w:val="24"/>
          <w:szCs w:val="24"/>
          <w:highlight w:val="lightGray"/>
          <w:u w:val="single"/>
        </w:rPr>
        <w:t>Professional snapshot:</w:t>
      </w:r>
    </w:p>
    <w:p w:rsidR="00722CEF" w:rsidRPr="00FA24C7" w14:paraId="7BDEEB7E" w14:textId="77777777">
      <w:pPr>
        <w:rPr>
          <w:rFonts w:ascii="Calibri" w:hAnsi="Calibri" w:cs="Calibri"/>
          <w:highlight w:val="lightGray"/>
        </w:rPr>
      </w:pPr>
    </w:p>
    <w:p w:rsidR="00701E32" w:rsidRPr="00701E32" w:rsidP="00701E32" w14:paraId="31FD4207" w14:textId="6BC930B1">
      <w:pPr>
        <w:pBdr>
          <w:top w:val="single" w:sz="4" w:space="1" w:color="000000"/>
          <w:left w:val="single" w:sz="4" w:space="4" w:color="000000"/>
          <w:bottom w:val="single" w:sz="4" w:space="1" w:color="000000"/>
          <w:right w:val="single" w:sz="4" w:space="4" w:color="000000"/>
        </w:pBdr>
        <w:jc w:val="both"/>
        <w:rPr>
          <w:rFonts w:ascii="Calibri" w:hAnsi="Calibri" w:cs="Calibri"/>
          <w:bCs/>
        </w:rPr>
      </w:pPr>
      <w:r w:rsidRPr="00701E32">
        <w:rPr>
          <w:rFonts w:ascii="Calibri" w:hAnsi="Calibri" w:cs="Calibri"/>
          <w:bCs/>
        </w:rPr>
        <w:t xml:space="preserve">Overall </w:t>
      </w:r>
      <w:r w:rsidR="005A7299">
        <w:rPr>
          <w:rFonts w:ascii="Calibri" w:hAnsi="Calibri" w:cs="Calibri"/>
          <w:bCs/>
        </w:rPr>
        <w:t>5</w:t>
      </w:r>
      <w:r w:rsidRPr="00701E32">
        <w:rPr>
          <w:rFonts w:ascii="Calibri" w:hAnsi="Calibri" w:cs="Calibri"/>
          <w:bCs/>
        </w:rPr>
        <w:t xml:space="preserve"> years of experience i</w:t>
      </w:r>
      <w:r>
        <w:rPr>
          <w:rFonts w:ascii="Calibri" w:hAnsi="Calibri" w:cs="Calibri"/>
          <w:bCs/>
        </w:rPr>
        <w:t>n IT industry, currently working</w:t>
      </w:r>
      <w:r w:rsidRPr="00701E32">
        <w:rPr>
          <w:rFonts w:ascii="Calibri" w:hAnsi="Calibri" w:cs="Calibri"/>
          <w:bCs/>
        </w:rPr>
        <w:t xml:space="preserve"> as</w:t>
      </w:r>
      <w:r>
        <w:rPr>
          <w:rFonts w:ascii="Calibri" w:hAnsi="Calibri" w:cs="Calibri"/>
          <w:bCs/>
        </w:rPr>
        <w:t xml:space="preserve"> a</w:t>
      </w:r>
      <w:r w:rsidR="008E10CB">
        <w:rPr>
          <w:rFonts w:ascii="Calibri" w:hAnsi="Calibri" w:cs="Calibri"/>
          <w:bCs/>
        </w:rPr>
        <w:t xml:space="preserve"> P</w:t>
      </w:r>
      <w:r w:rsidR="001D04EB">
        <w:rPr>
          <w:rFonts w:ascii="Calibri" w:hAnsi="Calibri" w:cs="Calibri"/>
          <w:bCs/>
        </w:rPr>
        <w:t>roduction</w:t>
      </w:r>
      <w:r w:rsidR="00DC01BE">
        <w:rPr>
          <w:rFonts w:ascii="Calibri" w:hAnsi="Calibri" w:cs="Calibri"/>
          <w:bCs/>
        </w:rPr>
        <w:t xml:space="preserve"> support</w:t>
      </w:r>
      <w:r>
        <w:rPr>
          <w:rFonts w:ascii="Calibri" w:hAnsi="Calibri" w:cs="Calibri"/>
          <w:bCs/>
        </w:rPr>
        <w:t xml:space="preserve"> </w:t>
      </w:r>
      <w:r w:rsidR="00DC01BE">
        <w:rPr>
          <w:rFonts w:ascii="Calibri" w:hAnsi="Calibri" w:cs="Calibri"/>
          <w:bCs/>
        </w:rPr>
        <w:t>a</w:t>
      </w:r>
      <w:r>
        <w:rPr>
          <w:rFonts w:ascii="Calibri" w:hAnsi="Calibri" w:cs="Calibri"/>
          <w:bCs/>
        </w:rPr>
        <w:t>na</w:t>
      </w:r>
      <w:r w:rsidR="005A7299">
        <w:rPr>
          <w:rFonts w:ascii="Calibri" w:hAnsi="Calibri" w:cs="Calibri"/>
          <w:bCs/>
        </w:rPr>
        <w:t>lyst.</w:t>
      </w:r>
    </w:p>
    <w:p w:rsidR="00D03C96" w:rsidRPr="00FA24C7" w:rsidP="005D047B" w14:paraId="5BDAC6C1" w14:textId="77777777">
      <w:pPr>
        <w:pStyle w:val="Heading1"/>
        <w:jc w:val="left"/>
        <w:rPr>
          <w:rFonts w:ascii="Calibri" w:hAnsi="Calibri" w:cs="Calibri"/>
          <w:sz w:val="24"/>
          <w:szCs w:val="24"/>
          <w:highlight w:val="lightGray"/>
          <w:u w:val="single"/>
        </w:rPr>
      </w:pPr>
    </w:p>
    <w:p w:rsidR="00D03C96" w:rsidRPr="00FA24C7" w:rsidP="005D047B" w14:paraId="7307CD80" w14:textId="77777777">
      <w:pPr>
        <w:pStyle w:val="Heading1"/>
        <w:jc w:val="left"/>
        <w:rPr>
          <w:rFonts w:ascii="Calibri" w:hAnsi="Calibri" w:cs="Calibri"/>
          <w:sz w:val="24"/>
          <w:szCs w:val="24"/>
          <w:highlight w:val="lightGray"/>
          <w:u w:val="single"/>
        </w:rPr>
      </w:pPr>
      <w:r w:rsidRPr="00FA24C7">
        <w:rPr>
          <w:rFonts w:ascii="Calibri" w:hAnsi="Calibri" w:cs="Calibri"/>
          <w:sz w:val="24"/>
          <w:szCs w:val="24"/>
          <w:highlight w:val="lightGray"/>
          <w:u w:val="single"/>
        </w:rPr>
        <w:t>Work Experience</w:t>
      </w:r>
      <w:r w:rsidRPr="00FA24C7" w:rsidR="005D047B">
        <w:rPr>
          <w:rFonts w:ascii="Calibri" w:hAnsi="Calibri" w:cs="Calibri"/>
          <w:sz w:val="24"/>
          <w:szCs w:val="24"/>
          <w:highlight w:val="lightGray"/>
          <w:u w:val="single"/>
        </w:rPr>
        <w:t>:</w:t>
      </w:r>
      <w:r w:rsidRPr="00FA24C7">
        <w:rPr>
          <w:rFonts w:ascii="Calibri" w:hAnsi="Calibri" w:cs="Calibri"/>
          <w:sz w:val="24"/>
          <w:szCs w:val="24"/>
          <w:highlight w:val="lightGray"/>
          <w:u w:val="single"/>
        </w:rPr>
        <w:t xml:space="preserve"> </w:t>
      </w:r>
    </w:p>
    <w:p w:rsidR="00D03C96" w:rsidRPr="00FA24C7" w:rsidP="00D03C96" w14:paraId="0D639D37" w14:textId="77777777">
      <w:pPr>
        <w:rPr>
          <w:rFonts w:ascii="Calibri" w:hAnsi="Calibri" w:cs="Calibri"/>
          <w:b/>
        </w:rPr>
      </w:pPr>
      <w:r w:rsidRPr="00FA24C7">
        <w:rPr>
          <w:rFonts w:ascii="Calibri" w:hAnsi="Calibri" w:cs="Calibri"/>
          <w:b/>
        </w:rPr>
        <w:tab/>
      </w:r>
    </w:p>
    <w:tbl>
      <w:tblPr>
        <w:tblW w:w="9176" w:type="dxa"/>
        <w:tblInd w:w="186" w:type="dxa"/>
        <w:tblLayout w:type="fixed"/>
        <w:tblCellMar>
          <w:left w:w="0" w:type="dxa"/>
          <w:right w:w="0" w:type="dxa"/>
        </w:tblCellMar>
        <w:tblLook w:val="01E0"/>
      </w:tblPr>
      <w:tblGrid>
        <w:gridCol w:w="2430"/>
        <w:gridCol w:w="2107"/>
        <w:gridCol w:w="2268"/>
        <w:gridCol w:w="2371"/>
      </w:tblGrid>
      <w:tr w14:paraId="10D2A71E" w14:textId="77777777" w:rsidTr="00A820DD">
        <w:tblPrEx>
          <w:tblW w:w="9176" w:type="dxa"/>
          <w:tblInd w:w="186" w:type="dxa"/>
          <w:tblLayout w:type="fixed"/>
          <w:tblCellMar>
            <w:left w:w="0" w:type="dxa"/>
            <w:right w:w="0" w:type="dxa"/>
          </w:tblCellMar>
          <w:tblLook w:val="01E0"/>
        </w:tblPrEx>
        <w:trPr>
          <w:trHeight w:hRule="exact" w:val="358"/>
        </w:trPr>
        <w:tc>
          <w:tcPr>
            <w:tcW w:w="2430" w:type="dxa"/>
            <w:tcBorders>
              <w:top w:val="single" w:sz="5" w:space="0" w:color="000000"/>
              <w:left w:val="single" w:sz="5" w:space="0" w:color="000000"/>
              <w:bottom w:val="single" w:sz="5" w:space="0" w:color="000000"/>
              <w:right w:val="single" w:sz="5" w:space="0" w:color="000000"/>
            </w:tcBorders>
          </w:tcPr>
          <w:p w:rsidR="00D03C96" w:rsidRPr="00FA24C7" w:rsidP="00EB7595" w14:paraId="4193083E" w14:textId="77777777">
            <w:pPr>
              <w:pStyle w:val="TableParagraph"/>
              <w:spacing w:before="20"/>
              <w:ind w:left="102" w:right="-20"/>
              <w:jc w:val="center"/>
              <w:rPr>
                <w:rFonts w:eastAsia="Cambria" w:cs="Calibri"/>
                <w:sz w:val="24"/>
                <w:szCs w:val="24"/>
              </w:rPr>
            </w:pPr>
            <w:r w:rsidRPr="00FA24C7">
              <w:rPr>
                <w:rFonts w:eastAsia="Cambria" w:cs="Calibri"/>
                <w:b/>
                <w:bCs/>
                <w:spacing w:val="1"/>
                <w:sz w:val="24"/>
                <w:szCs w:val="24"/>
              </w:rPr>
              <w:t>Organization</w:t>
            </w:r>
          </w:p>
        </w:tc>
        <w:tc>
          <w:tcPr>
            <w:tcW w:w="2107" w:type="dxa"/>
            <w:tcBorders>
              <w:top w:val="single" w:sz="5" w:space="0" w:color="000000"/>
              <w:left w:val="single" w:sz="5" w:space="0" w:color="000000"/>
              <w:bottom w:val="single" w:sz="5" w:space="0" w:color="000000"/>
              <w:right w:val="single" w:sz="5" w:space="0" w:color="000000"/>
            </w:tcBorders>
          </w:tcPr>
          <w:p w:rsidR="00D03C96" w:rsidRPr="00FA24C7" w:rsidP="00EB7595" w14:paraId="40B01461" w14:textId="77777777">
            <w:pPr>
              <w:pStyle w:val="TableParagraph"/>
              <w:spacing w:before="20"/>
              <w:ind w:left="102" w:right="-20"/>
              <w:jc w:val="center"/>
              <w:rPr>
                <w:rFonts w:eastAsia="Cambria" w:cs="Calibri"/>
                <w:sz w:val="24"/>
                <w:szCs w:val="24"/>
              </w:rPr>
            </w:pPr>
            <w:r w:rsidRPr="00FA24C7">
              <w:rPr>
                <w:rFonts w:eastAsia="Cambria" w:cs="Calibri"/>
                <w:b/>
                <w:bCs/>
                <w:spacing w:val="-1"/>
                <w:sz w:val="24"/>
                <w:szCs w:val="24"/>
              </w:rPr>
              <w:t>Designation</w:t>
            </w:r>
          </w:p>
        </w:tc>
        <w:tc>
          <w:tcPr>
            <w:tcW w:w="2268" w:type="dxa"/>
            <w:tcBorders>
              <w:top w:val="single" w:sz="5" w:space="0" w:color="000000"/>
              <w:left w:val="single" w:sz="5" w:space="0" w:color="000000"/>
              <w:bottom w:val="single" w:sz="5" w:space="0" w:color="000000"/>
              <w:right w:val="single" w:sz="5" w:space="0" w:color="000000"/>
            </w:tcBorders>
          </w:tcPr>
          <w:p w:rsidR="00D03C96" w:rsidRPr="00FA24C7" w:rsidP="00EB7595" w14:paraId="3E0AAF9F" w14:textId="77777777">
            <w:pPr>
              <w:pStyle w:val="TableParagraph"/>
              <w:spacing w:before="20"/>
              <w:ind w:left="100" w:right="-20"/>
              <w:jc w:val="center"/>
              <w:rPr>
                <w:rFonts w:eastAsia="Cambria" w:cs="Calibri"/>
                <w:sz w:val="24"/>
                <w:szCs w:val="24"/>
              </w:rPr>
            </w:pPr>
            <w:r w:rsidRPr="00FA24C7">
              <w:rPr>
                <w:rFonts w:eastAsia="Cambria" w:cs="Calibri"/>
                <w:b/>
                <w:bCs/>
                <w:spacing w:val="-1"/>
                <w:sz w:val="24"/>
                <w:szCs w:val="24"/>
              </w:rPr>
              <w:t>Duration</w:t>
            </w:r>
          </w:p>
        </w:tc>
        <w:tc>
          <w:tcPr>
            <w:tcW w:w="2371" w:type="dxa"/>
            <w:tcBorders>
              <w:top w:val="single" w:sz="5" w:space="0" w:color="000000"/>
              <w:left w:val="single" w:sz="5" w:space="0" w:color="000000"/>
              <w:bottom w:val="single" w:sz="5" w:space="0" w:color="000000"/>
              <w:right w:val="single" w:sz="5" w:space="0" w:color="000000"/>
            </w:tcBorders>
          </w:tcPr>
          <w:p w:rsidR="00D03C96" w:rsidRPr="00FA24C7" w:rsidP="00EB7595" w14:paraId="3B002D32" w14:textId="77777777">
            <w:pPr>
              <w:pStyle w:val="TableParagraph"/>
              <w:spacing w:before="20"/>
              <w:ind w:left="100" w:right="-20"/>
              <w:jc w:val="center"/>
              <w:rPr>
                <w:rFonts w:eastAsia="Cambria" w:cs="Calibri"/>
                <w:b/>
                <w:bCs/>
                <w:spacing w:val="-1"/>
                <w:sz w:val="24"/>
                <w:szCs w:val="24"/>
              </w:rPr>
            </w:pPr>
            <w:r w:rsidRPr="00FA24C7">
              <w:rPr>
                <w:rFonts w:eastAsia="Cambria" w:cs="Calibri"/>
                <w:b/>
                <w:bCs/>
                <w:spacing w:val="-1"/>
                <w:sz w:val="24"/>
                <w:szCs w:val="24"/>
              </w:rPr>
              <w:t>Employment Type</w:t>
            </w:r>
          </w:p>
        </w:tc>
      </w:tr>
      <w:tr w14:paraId="53A0792C" w14:textId="77777777" w:rsidTr="00A820DD">
        <w:tblPrEx>
          <w:tblW w:w="9176" w:type="dxa"/>
          <w:tblInd w:w="186" w:type="dxa"/>
          <w:tblLayout w:type="fixed"/>
          <w:tblCellMar>
            <w:left w:w="0" w:type="dxa"/>
            <w:right w:w="0" w:type="dxa"/>
          </w:tblCellMar>
          <w:tblLook w:val="01E0"/>
        </w:tblPrEx>
        <w:trPr>
          <w:trHeight w:val="695"/>
        </w:trPr>
        <w:tc>
          <w:tcPr>
            <w:tcW w:w="2430" w:type="dxa"/>
            <w:tcBorders>
              <w:top w:val="single" w:sz="5" w:space="0" w:color="000000"/>
              <w:left w:val="single" w:sz="5" w:space="0" w:color="000000"/>
              <w:bottom w:val="single" w:sz="5" w:space="0" w:color="000000"/>
              <w:right w:val="single" w:sz="5" w:space="0" w:color="000000"/>
            </w:tcBorders>
          </w:tcPr>
          <w:p w:rsidR="00D03C96" w:rsidRPr="00FA24C7" w:rsidP="00334050" w14:paraId="7C61D61A" w14:textId="77777777">
            <w:pPr>
              <w:tabs>
                <w:tab w:val="left" w:pos="3720"/>
                <w:tab w:val="left" w:pos="5040"/>
              </w:tabs>
              <w:jc w:val="center"/>
              <w:rPr>
                <w:rFonts w:ascii="Calibri" w:hAnsi="Calibri" w:cs="Calibri"/>
                <w:bCs/>
              </w:rPr>
            </w:pPr>
            <w:r w:rsidRPr="00FA24C7">
              <w:rPr>
                <w:rFonts w:ascii="Calibri" w:hAnsi="Calibri" w:cs="Calibri"/>
                <w:bCs/>
              </w:rPr>
              <w:t xml:space="preserve">Cognizant </w:t>
            </w:r>
            <w:r w:rsidRPr="00FA24C7" w:rsidR="00334050">
              <w:rPr>
                <w:rFonts w:ascii="Calibri" w:hAnsi="Calibri" w:cs="Calibri"/>
                <w:bCs/>
              </w:rPr>
              <w:t>Technology</w:t>
            </w:r>
            <w:r w:rsidRPr="00FA24C7">
              <w:rPr>
                <w:rFonts w:ascii="Calibri" w:hAnsi="Calibri" w:cs="Calibri"/>
                <w:bCs/>
              </w:rPr>
              <w:t xml:space="preserve"> Solution</w:t>
            </w:r>
            <w:r w:rsidR="00334050">
              <w:rPr>
                <w:rFonts w:ascii="Calibri" w:hAnsi="Calibri" w:cs="Calibri"/>
                <w:bCs/>
              </w:rPr>
              <w:t>s</w:t>
            </w:r>
          </w:p>
        </w:tc>
        <w:tc>
          <w:tcPr>
            <w:tcW w:w="2107" w:type="dxa"/>
            <w:tcBorders>
              <w:top w:val="single" w:sz="5" w:space="0" w:color="000000"/>
              <w:left w:val="single" w:sz="5" w:space="0" w:color="000000"/>
              <w:bottom w:val="single" w:sz="5" w:space="0" w:color="000000"/>
              <w:right w:val="single" w:sz="5" w:space="0" w:color="000000"/>
            </w:tcBorders>
          </w:tcPr>
          <w:p w:rsidR="00D03C96" w:rsidRPr="00FA24C7" w:rsidP="00EB7595" w14:paraId="505FAA17" w14:textId="2028C5C1">
            <w:pPr>
              <w:tabs>
                <w:tab w:val="left" w:pos="3720"/>
                <w:tab w:val="left" w:pos="5040"/>
              </w:tabs>
              <w:jc w:val="center"/>
              <w:rPr>
                <w:rFonts w:ascii="Calibri" w:hAnsi="Calibri" w:cs="Calibri"/>
                <w:bCs/>
              </w:rPr>
            </w:pPr>
            <w:r>
              <w:rPr>
                <w:rFonts w:ascii="Calibri" w:hAnsi="Calibri" w:cs="Calibri"/>
                <w:bCs/>
              </w:rPr>
              <w:t>Associate</w:t>
            </w:r>
          </w:p>
        </w:tc>
        <w:tc>
          <w:tcPr>
            <w:tcW w:w="2268" w:type="dxa"/>
            <w:tcBorders>
              <w:top w:val="single" w:sz="5" w:space="0" w:color="000000"/>
              <w:left w:val="single" w:sz="5" w:space="0" w:color="000000"/>
              <w:bottom w:val="single" w:sz="5" w:space="0" w:color="000000"/>
              <w:right w:val="single" w:sz="5" w:space="0" w:color="000000"/>
            </w:tcBorders>
          </w:tcPr>
          <w:p w:rsidR="00E222DB" w:rsidRPr="00FA24C7" w:rsidP="00335C9A" w14:paraId="010D1DEF" w14:textId="4FEB4CDD">
            <w:pPr>
              <w:tabs>
                <w:tab w:val="left" w:pos="3720"/>
                <w:tab w:val="left" w:pos="5040"/>
              </w:tabs>
              <w:jc w:val="center"/>
              <w:rPr>
                <w:rFonts w:ascii="Calibri" w:hAnsi="Calibri" w:cs="Calibri"/>
                <w:bCs/>
              </w:rPr>
            </w:pPr>
            <w:r>
              <w:rPr>
                <w:rFonts w:ascii="Calibri" w:hAnsi="Calibri" w:cs="Calibri"/>
                <w:bCs/>
              </w:rPr>
              <w:t>60</w:t>
            </w:r>
            <w:r w:rsidR="000C1928">
              <w:rPr>
                <w:rFonts w:ascii="Calibri" w:hAnsi="Calibri" w:cs="Calibri"/>
                <w:bCs/>
              </w:rPr>
              <w:t xml:space="preserve"> </w:t>
            </w:r>
            <w:r w:rsidR="000C1928">
              <w:rPr>
                <w:rFonts w:ascii="Calibri" w:hAnsi="Calibri" w:cs="Calibri"/>
                <w:bCs/>
              </w:rPr>
              <w:t>months(</w:t>
            </w:r>
            <w:r w:rsidR="000C1928">
              <w:rPr>
                <w:rFonts w:ascii="Calibri" w:hAnsi="Calibri" w:cs="Calibri"/>
                <w:bCs/>
              </w:rPr>
              <w:t xml:space="preserve">As of </w:t>
            </w:r>
            <w:r w:rsidR="003D0F74">
              <w:rPr>
                <w:rFonts w:ascii="Calibri" w:hAnsi="Calibri" w:cs="Calibri"/>
                <w:bCs/>
              </w:rPr>
              <w:t>3</w:t>
            </w:r>
            <w:r>
              <w:rPr>
                <w:rFonts w:ascii="Calibri" w:hAnsi="Calibri" w:cs="Calibri"/>
                <w:bCs/>
              </w:rPr>
              <w:t>0</w:t>
            </w:r>
            <w:r w:rsidR="000C1928">
              <w:rPr>
                <w:rFonts w:ascii="Calibri" w:hAnsi="Calibri" w:cs="Calibri"/>
                <w:bCs/>
              </w:rPr>
              <w:t>/</w:t>
            </w:r>
            <w:r w:rsidR="00955B5F">
              <w:rPr>
                <w:rFonts w:ascii="Calibri" w:hAnsi="Calibri" w:cs="Calibri"/>
                <w:bCs/>
              </w:rPr>
              <w:t>0</w:t>
            </w:r>
            <w:r>
              <w:rPr>
                <w:rFonts w:ascii="Calibri" w:hAnsi="Calibri" w:cs="Calibri"/>
                <w:bCs/>
              </w:rPr>
              <w:t>4</w:t>
            </w:r>
            <w:r w:rsidR="001F253B">
              <w:rPr>
                <w:rFonts w:ascii="Calibri" w:hAnsi="Calibri" w:cs="Calibri"/>
                <w:bCs/>
              </w:rPr>
              <w:t>/201</w:t>
            </w:r>
            <w:r w:rsidR="00955B5F">
              <w:rPr>
                <w:rFonts w:ascii="Calibri" w:hAnsi="Calibri" w:cs="Calibri"/>
                <w:bCs/>
              </w:rPr>
              <w:t>9</w:t>
            </w:r>
            <w:r w:rsidR="00300BFA">
              <w:rPr>
                <w:rFonts w:ascii="Calibri" w:hAnsi="Calibri" w:cs="Calibri"/>
                <w:bCs/>
              </w:rPr>
              <w:t>)</w:t>
            </w:r>
          </w:p>
        </w:tc>
        <w:tc>
          <w:tcPr>
            <w:tcW w:w="2371" w:type="dxa"/>
            <w:tcBorders>
              <w:top w:val="single" w:sz="5" w:space="0" w:color="000000"/>
              <w:left w:val="single" w:sz="5" w:space="0" w:color="000000"/>
              <w:bottom w:val="single" w:sz="5" w:space="0" w:color="000000"/>
              <w:right w:val="single" w:sz="5" w:space="0" w:color="000000"/>
            </w:tcBorders>
          </w:tcPr>
          <w:p w:rsidR="00D03C96" w:rsidRPr="00FA24C7" w:rsidP="00EB7595" w14:paraId="6F420AAD" w14:textId="77777777">
            <w:pPr>
              <w:tabs>
                <w:tab w:val="left" w:pos="3720"/>
                <w:tab w:val="left" w:pos="5040"/>
              </w:tabs>
              <w:jc w:val="center"/>
              <w:rPr>
                <w:rFonts w:ascii="Calibri" w:hAnsi="Calibri" w:cs="Calibri"/>
                <w:bCs/>
              </w:rPr>
            </w:pPr>
            <w:r w:rsidRPr="00FA24C7">
              <w:rPr>
                <w:rFonts w:ascii="Calibri" w:hAnsi="Calibri" w:cs="Calibri"/>
                <w:bCs/>
              </w:rPr>
              <w:t>Fulltime</w:t>
            </w:r>
          </w:p>
        </w:tc>
      </w:tr>
    </w:tbl>
    <w:p w:rsidR="00D03C96" w:rsidRPr="00FA24C7" w:rsidP="00D03C96" w14:paraId="4E5568C5" w14:textId="77777777">
      <w:pPr>
        <w:tabs>
          <w:tab w:val="left" w:pos="6000"/>
        </w:tabs>
        <w:jc w:val="both"/>
        <w:rPr>
          <w:rFonts w:ascii="Calibri" w:hAnsi="Calibri" w:cs="Calibri"/>
          <w:bCs/>
        </w:rPr>
      </w:pPr>
    </w:p>
    <w:p w:rsidR="00C733E5" w:rsidRPr="000F57BB" w:rsidP="00C733E5" w14:paraId="1FAE2939" w14:textId="77777777">
      <w:pPr>
        <w:jc w:val="both"/>
        <w:textAlignment w:val="baseline"/>
        <w:rPr>
          <w:lang w:eastAsia="en-IN"/>
        </w:rPr>
      </w:pPr>
      <w:r w:rsidRPr="000F57BB">
        <w:rPr>
          <w:rFonts w:ascii="Calibri" w:hAnsi="Calibri" w:cs="Calibri"/>
          <w:b/>
          <w:bCs/>
          <w:color w:val="000000"/>
          <w:lang w:eastAsia="en-IN"/>
        </w:rPr>
        <w:t>Key experiences</w:t>
      </w:r>
      <w:r>
        <w:rPr>
          <w:rFonts w:ascii="Calibri" w:hAnsi="Calibri" w:cs="Calibri"/>
          <w:b/>
          <w:bCs/>
          <w:color w:val="000000"/>
          <w:lang w:eastAsia="en-IN"/>
        </w:rPr>
        <w:t>:</w:t>
      </w:r>
      <w:r w:rsidRPr="000F57BB">
        <w:rPr>
          <w:rFonts w:ascii="Calibri" w:hAnsi="Calibri" w:cs="Calibri"/>
          <w:lang w:eastAsia="en-IN"/>
        </w:rPr>
        <w:t> </w:t>
      </w:r>
    </w:p>
    <w:p w:rsidR="00C733E5" w:rsidP="00C733E5" w14:paraId="777042F3" w14:textId="35007082">
      <w:pPr>
        <w:numPr>
          <w:ilvl w:val="0"/>
          <w:numId w:val="45"/>
        </w:numPr>
        <w:ind w:left="360" w:firstLine="0"/>
        <w:textAlignment w:val="baseline"/>
        <w:rPr>
          <w:rFonts w:ascii="Calibri" w:hAnsi="Calibri" w:cs="Calibri"/>
          <w:lang w:eastAsia="en-IN"/>
        </w:rPr>
      </w:pPr>
      <w:r>
        <w:rPr>
          <w:rFonts w:ascii="Calibri" w:hAnsi="Calibri" w:cs="Calibri"/>
          <w:lang w:eastAsia="en-IN"/>
        </w:rPr>
        <w:t>L2 Production support analyst</w:t>
      </w:r>
      <w:r w:rsidR="007C312C">
        <w:rPr>
          <w:rFonts w:ascii="Calibri" w:hAnsi="Calibri" w:cs="Calibri"/>
          <w:lang w:eastAsia="en-IN"/>
        </w:rPr>
        <w:t>.</w:t>
      </w:r>
      <w:bookmarkStart w:id="0" w:name="_GoBack"/>
      <w:bookmarkEnd w:id="0"/>
    </w:p>
    <w:p w:rsidR="00C733E5" w:rsidP="00C733E5" w14:paraId="28C55CEA" w14:textId="77777777">
      <w:pPr>
        <w:numPr>
          <w:ilvl w:val="0"/>
          <w:numId w:val="45"/>
        </w:numPr>
        <w:ind w:left="360" w:firstLine="0"/>
        <w:textAlignment w:val="baseline"/>
        <w:rPr>
          <w:rFonts w:ascii="Calibri" w:hAnsi="Calibri" w:cs="Calibri"/>
          <w:lang w:eastAsia="en-IN"/>
        </w:rPr>
      </w:pPr>
      <w:r>
        <w:rPr>
          <w:rFonts w:ascii="Calibri" w:hAnsi="Calibri" w:cs="Calibri"/>
          <w:lang w:eastAsia="en-IN"/>
        </w:rPr>
        <w:t>In depth experience in:</w:t>
      </w:r>
    </w:p>
    <w:p w:rsidR="00C733E5" w:rsidP="00C733E5" w14:paraId="368A4191" w14:textId="77777777">
      <w:pPr>
        <w:ind w:left="360"/>
        <w:textAlignment w:val="baseline"/>
        <w:rPr>
          <w:rFonts w:ascii="Calibri" w:hAnsi="Calibri" w:cs="Calibri"/>
          <w:lang w:eastAsia="en-IN"/>
        </w:rPr>
      </w:pPr>
      <w:r>
        <w:rPr>
          <w:rFonts w:ascii="Calibri" w:hAnsi="Calibri" w:cs="Calibri"/>
          <w:lang w:eastAsia="en-IN"/>
        </w:rPr>
        <w:t xml:space="preserve">       -&gt;Application support and maintenance.</w:t>
      </w:r>
    </w:p>
    <w:p w:rsidR="00C733E5" w:rsidP="00C733E5" w14:paraId="7D5A794D" w14:textId="77777777">
      <w:pPr>
        <w:ind w:left="360"/>
        <w:textAlignment w:val="baseline"/>
        <w:rPr>
          <w:rFonts w:ascii="Calibri" w:hAnsi="Calibri" w:cs="Calibri"/>
          <w:lang w:eastAsia="en-IN"/>
        </w:rPr>
      </w:pPr>
      <w:r>
        <w:rPr>
          <w:rFonts w:ascii="Calibri" w:hAnsi="Calibri" w:cs="Calibri"/>
          <w:lang w:eastAsia="en-IN"/>
        </w:rPr>
        <w:t xml:space="preserve">       -&gt;Incident management</w:t>
      </w:r>
    </w:p>
    <w:p w:rsidR="00C733E5" w:rsidP="00C733E5" w14:paraId="12EC7C55" w14:textId="77777777">
      <w:pPr>
        <w:ind w:left="360"/>
        <w:textAlignment w:val="baseline"/>
        <w:rPr>
          <w:rFonts w:ascii="Calibri" w:hAnsi="Calibri" w:cs="Calibri"/>
          <w:lang w:eastAsia="en-IN"/>
        </w:rPr>
      </w:pPr>
      <w:r>
        <w:rPr>
          <w:rFonts w:ascii="Calibri" w:hAnsi="Calibri" w:cs="Calibri"/>
          <w:lang w:eastAsia="en-IN"/>
        </w:rPr>
        <w:t xml:space="preserve">       -&gt;Change management</w:t>
      </w:r>
    </w:p>
    <w:p w:rsidR="00C733E5" w:rsidP="00C733E5" w14:paraId="156A7803" w14:textId="77777777">
      <w:pPr>
        <w:ind w:left="360"/>
        <w:textAlignment w:val="baseline"/>
        <w:rPr>
          <w:rFonts w:ascii="Calibri" w:hAnsi="Calibri" w:cs="Calibri"/>
          <w:lang w:eastAsia="en-IN"/>
        </w:rPr>
      </w:pPr>
      <w:r>
        <w:rPr>
          <w:rFonts w:ascii="Calibri" w:hAnsi="Calibri" w:cs="Calibri"/>
          <w:lang w:eastAsia="en-IN"/>
        </w:rPr>
        <w:t xml:space="preserve">       -&gt;Release management</w:t>
      </w:r>
    </w:p>
    <w:p w:rsidR="00C733E5" w:rsidP="005D047B" w14:paraId="7A516575" w14:textId="77777777">
      <w:pPr>
        <w:pStyle w:val="Heading1"/>
        <w:jc w:val="left"/>
        <w:rPr>
          <w:rFonts w:ascii="Calibri" w:hAnsi="Calibri" w:cs="Calibri"/>
          <w:sz w:val="24"/>
          <w:szCs w:val="24"/>
          <w:highlight w:val="lightGray"/>
          <w:u w:val="single"/>
        </w:rPr>
      </w:pPr>
    </w:p>
    <w:p w:rsidR="00D03C96" w:rsidRPr="00FA24C7" w:rsidP="005D047B" w14:paraId="3DA13AF6" w14:textId="53DC5A25">
      <w:pPr>
        <w:pStyle w:val="Heading1"/>
        <w:jc w:val="left"/>
        <w:rPr>
          <w:rFonts w:ascii="Calibri" w:hAnsi="Calibri" w:cs="Calibri"/>
          <w:sz w:val="24"/>
          <w:szCs w:val="24"/>
          <w:highlight w:val="lightGray"/>
          <w:u w:val="single"/>
        </w:rPr>
      </w:pPr>
      <w:r w:rsidRPr="00FA24C7">
        <w:rPr>
          <w:rFonts w:ascii="Calibri" w:hAnsi="Calibri" w:cs="Calibri"/>
          <w:sz w:val="24"/>
          <w:szCs w:val="24"/>
          <w:highlight w:val="lightGray"/>
          <w:u w:val="single"/>
        </w:rPr>
        <w:t>Technical Skills:</w:t>
      </w:r>
    </w:p>
    <w:p w:rsidR="00CB2A5F" w:rsidP="00680ED8" w14:paraId="6D5FD0B2" w14:textId="7E74F1DC">
      <w:pPr>
        <w:pStyle w:val="Heading1"/>
        <w:jc w:val="left"/>
        <w:rPr>
          <w:rFonts w:ascii="Calibri" w:hAnsi="Calibri" w:cs="Calibri"/>
          <w:sz w:val="24"/>
          <w:szCs w:val="24"/>
          <w:highlight w:val="lightGray"/>
          <w:u w:val="single"/>
        </w:rPr>
      </w:pPr>
    </w:p>
    <w:tbl>
      <w:tblPr>
        <w:tblStyle w:val="TableGrid"/>
        <w:tblW w:w="0" w:type="auto"/>
        <w:tblLook w:val="04A0"/>
      </w:tblPr>
      <w:tblGrid>
        <w:gridCol w:w="4675"/>
        <w:gridCol w:w="4675"/>
      </w:tblGrid>
      <w:tr w14:paraId="76C1791A" w14:textId="77777777" w:rsidTr="008C52A0">
        <w:tblPrEx>
          <w:tblW w:w="0" w:type="auto"/>
          <w:tblLook w:val="04A0"/>
        </w:tblPrEx>
        <w:tc>
          <w:tcPr>
            <w:tcW w:w="4675" w:type="dxa"/>
          </w:tcPr>
          <w:p w:rsidR="00C733E5" w:rsidP="00C733E5" w14:paraId="07B93FAA" w14:textId="51108855">
            <w:pPr>
              <w:rPr>
                <w:rFonts w:ascii="Calibri" w:hAnsi="Calibri" w:cs="Calibri"/>
                <w:b/>
                <w:bCs/>
              </w:rPr>
            </w:pPr>
            <w:r>
              <w:rPr>
                <w:rFonts w:ascii="Calibri" w:hAnsi="Calibri" w:cs="Calibri"/>
                <w:b/>
                <w:bCs/>
              </w:rPr>
              <w:t>Query languag</w:t>
            </w:r>
            <w:r w:rsidR="00074E4A">
              <w:rPr>
                <w:rFonts w:ascii="Calibri" w:hAnsi="Calibri" w:cs="Calibri"/>
                <w:b/>
                <w:bCs/>
              </w:rPr>
              <w:t>e</w:t>
            </w:r>
          </w:p>
        </w:tc>
        <w:tc>
          <w:tcPr>
            <w:tcW w:w="4675" w:type="dxa"/>
          </w:tcPr>
          <w:p w:rsidR="00C733E5" w:rsidP="00C733E5" w14:paraId="68CC0AA6" w14:textId="577BD6FC">
            <w:pPr>
              <w:rPr>
                <w:rFonts w:ascii="Calibri" w:hAnsi="Calibri" w:cs="Calibri"/>
                <w:bCs/>
              </w:rPr>
            </w:pPr>
            <w:r>
              <w:rPr>
                <w:rFonts w:ascii="Calibri" w:hAnsi="Calibri" w:cs="Calibri"/>
                <w:bCs/>
              </w:rPr>
              <w:t>SQL</w:t>
            </w:r>
          </w:p>
        </w:tc>
      </w:tr>
      <w:tr w14:paraId="70BC541D" w14:textId="77777777" w:rsidTr="008C52A0">
        <w:tblPrEx>
          <w:tblW w:w="0" w:type="auto"/>
          <w:tblLook w:val="04A0"/>
        </w:tblPrEx>
        <w:tc>
          <w:tcPr>
            <w:tcW w:w="4675" w:type="dxa"/>
          </w:tcPr>
          <w:p w:rsidR="007C312C" w:rsidP="00C733E5" w14:paraId="2169A42E" w14:textId="08ABB888">
            <w:pPr>
              <w:rPr>
                <w:rFonts w:ascii="Calibri" w:hAnsi="Calibri" w:cs="Calibri"/>
                <w:b/>
                <w:bCs/>
              </w:rPr>
            </w:pPr>
            <w:r>
              <w:rPr>
                <w:rFonts w:ascii="Calibri" w:hAnsi="Calibri" w:cs="Calibri"/>
                <w:b/>
                <w:bCs/>
              </w:rPr>
              <w:t xml:space="preserve">Scripting </w:t>
            </w:r>
          </w:p>
        </w:tc>
        <w:tc>
          <w:tcPr>
            <w:tcW w:w="4675" w:type="dxa"/>
          </w:tcPr>
          <w:p w:rsidR="007C312C" w:rsidP="00C733E5" w14:paraId="6CCC328E" w14:textId="4EEDD9A9">
            <w:pPr>
              <w:rPr>
                <w:rFonts w:ascii="Calibri" w:hAnsi="Calibri" w:cs="Calibri"/>
                <w:bCs/>
              </w:rPr>
            </w:pPr>
            <w:r>
              <w:rPr>
                <w:rFonts w:ascii="Calibri" w:hAnsi="Calibri" w:cs="Calibri"/>
                <w:bCs/>
              </w:rPr>
              <w:t>Shell scripting</w:t>
            </w:r>
          </w:p>
        </w:tc>
      </w:tr>
      <w:tr w14:paraId="01D13BB0" w14:textId="77777777" w:rsidTr="008C52A0">
        <w:tblPrEx>
          <w:tblW w:w="0" w:type="auto"/>
          <w:tblLook w:val="04A0"/>
        </w:tblPrEx>
        <w:tc>
          <w:tcPr>
            <w:tcW w:w="4675" w:type="dxa"/>
          </w:tcPr>
          <w:p w:rsidR="00C733E5" w:rsidRPr="008C52A0" w:rsidP="00C733E5" w14:paraId="41C5D7CB" w14:textId="3805D933">
            <w:pPr>
              <w:rPr>
                <w:rFonts w:ascii="Calibri" w:hAnsi="Calibri" w:cs="Calibri"/>
                <w:b/>
                <w:bCs/>
              </w:rPr>
            </w:pPr>
            <w:r>
              <w:rPr>
                <w:rFonts w:ascii="Calibri" w:hAnsi="Calibri" w:cs="Calibri"/>
                <w:b/>
                <w:bCs/>
              </w:rPr>
              <w:t>Database</w:t>
            </w:r>
          </w:p>
        </w:tc>
        <w:tc>
          <w:tcPr>
            <w:tcW w:w="4675" w:type="dxa"/>
          </w:tcPr>
          <w:p w:rsidR="00C733E5" w:rsidRPr="008C52A0" w:rsidP="00C733E5" w14:paraId="5DF45798" w14:textId="2722EBA6">
            <w:pPr>
              <w:rPr>
                <w:rFonts w:ascii="Calibri" w:hAnsi="Calibri" w:cs="Calibri"/>
                <w:bCs/>
              </w:rPr>
            </w:pPr>
            <w:r>
              <w:rPr>
                <w:rFonts w:ascii="Calibri" w:hAnsi="Calibri" w:cs="Calibri"/>
                <w:bCs/>
              </w:rPr>
              <w:t xml:space="preserve">Oracle </w:t>
            </w:r>
            <w:r w:rsidR="007C312C">
              <w:rPr>
                <w:rFonts w:ascii="Calibri" w:hAnsi="Calibri" w:cs="Calibri"/>
                <w:bCs/>
              </w:rPr>
              <w:t>11G</w:t>
            </w:r>
          </w:p>
        </w:tc>
      </w:tr>
      <w:tr w14:paraId="4D28F5FC" w14:textId="77777777" w:rsidTr="008C52A0">
        <w:tblPrEx>
          <w:tblW w:w="0" w:type="auto"/>
          <w:tblLook w:val="04A0"/>
        </w:tblPrEx>
        <w:tc>
          <w:tcPr>
            <w:tcW w:w="4675" w:type="dxa"/>
          </w:tcPr>
          <w:p w:rsidR="00C733E5" w:rsidRPr="00AA171C" w:rsidP="00C733E5" w14:paraId="113F90F8" w14:textId="281CBC41">
            <w:pPr>
              <w:rPr>
                <w:rFonts w:ascii="Calibri" w:hAnsi="Calibri" w:cs="Calibri"/>
                <w:b/>
                <w:bCs/>
              </w:rPr>
            </w:pPr>
            <w:r>
              <w:rPr>
                <w:rFonts w:ascii="Calibri" w:hAnsi="Calibri" w:cs="Calibri"/>
                <w:b/>
                <w:bCs/>
              </w:rPr>
              <w:t>System software</w:t>
            </w:r>
          </w:p>
        </w:tc>
        <w:tc>
          <w:tcPr>
            <w:tcW w:w="4675" w:type="dxa"/>
          </w:tcPr>
          <w:p w:rsidR="00C733E5" w:rsidRPr="00F6665E" w:rsidP="00C733E5" w14:paraId="4EA93A28" w14:textId="43164D79">
            <w:pPr>
              <w:rPr>
                <w:rFonts w:ascii="Calibri" w:hAnsi="Calibri" w:cs="Calibri"/>
                <w:bCs/>
              </w:rPr>
            </w:pPr>
            <w:r>
              <w:rPr>
                <w:rFonts w:ascii="Calibri" w:hAnsi="Calibri" w:cs="Calibri"/>
                <w:bCs/>
              </w:rPr>
              <w:t>Windows,UNIX</w:t>
            </w:r>
          </w:p>
        </w:tc>
      </w:tr>
      <w:tr w14:paraId="6E9596E2" w14:textId="77777777" w:rsidTr="008C52A0">
        <w:tblPrEx>
          <w:tblW w:w="0" w:type="auto"/>
          <w:tblLook w:val="04A0"/>
        </w:tblPrEx>
        <w:tc>
          <w:tcPr>
            <w:tcW w:w="4675" w:type="dxa"/>
          </w:tcPr>
          <w:p w:rsidR="00C733E5" w:rsidRPr="00AA171C" w:rsidP="00C733E5" w14:paraId="37719C24" w14:textId="6A3DCDC1">
            <w:pPr>
              <w:rPr>
                <w:rFonts w:ascii="Calibri" w:hAnsi="Calibri" w:cs="Calibri"/>
                <w:b/>
                <w:bCs/>
              </w:rPr>
            </w:pPr>
            <w:r>
              <w:rPr>
                <w:rFonts w:ascii="Calibri" w:hAnsi="Calibri" w:cs="Calibri"/>
                <w:b/>
                <w:bCs/>
              </w:rPr>
              <w:t>Batch operations</w:t>
            </w:r>
          </w:p>
        </w:tc>
        <w:tc>
          <w:tcPr>
            <w:tcW w:w="4675" w:type="dxa"/>
          </w:tcPr>
          <w:p w:rsidR="00C733E5" w:rsidRPr="00F6665E" w:rsidP="00C733E5" w14:paraId="1C7FD185" w14:textId="25518EC1">
            <w:pPr>
              <w:rPr>
                <w:rFonts w:ascii="Calibri" w:hAnsi="Calibri" w:cs="Calibri"/>
                <w:bCs/>
              </w:rPr>
            </w:pPr>
            <w:r>
              <w:rPr>
                <w:rFonts w:ascii="Calibri" w:hAnsi="Calibri" w:cs="Calibri"/>
                <w:bCs/>
              </w:rPr>
              <w:t>Control-M</w:t>
            </w:r>
          </w:p>
        </w:tc>
      </w:tr>
      <w:tr w14:paraId="6868E68F" w14:textId="77777777" w:rsidTr="008C52A0">
        <w:tblPrEx>
          <w:tblW w:w="0" w:type="auto"/>
          <w:tblLook w:val="04A0"/>
        </w:tblPrEx>
        <w:tc>
          <w:tcPr>
            <w:tcW w:w="4675" w:type="dxa"/>
          </w:tcPr>
          <w:p w:rsidR="00C733E5" w:rsidRPr="00AA171C" w:rsidP="00C733E5" w14:paraId="159E3E70" w14:textId="5B7A5DB0">
            <w:pPr>
              <w:rPr>
                <w:rFonts w:ascii="Calibri" w:hAnsi="Calibri" w:cs="Calibri"/>
                <w:b/>
                <w:bCs/>
              </w:rPr>
            </w:pPr>
            <w:r>
              <w:rPr>
                <w:rFonts w:ascii="Calibri" w:hAnsi="Calibri" w:cs="Calibri"/>
                <w:b/>
                <w:bCs/>
              </w:rPr>
              <w:t>File management</w:t>
            </w:r>
          </w:p>
        </w:tc>
        <w:tc>
          <w:tcPr>
            <w:tcW w:w="4675" w:type="dxa"/>
          </w:tcPr>
          <w:p w:rsidR="00C733E5" w:rsidRPr="00F6665E" w:rsidP="00C733E5" w14:paraId="72CE1E2F" w14:textId="588AF33B">
            <w:pPr>
              <w:rPr>
                <w:rFonts w:ascii="Calibri" w:hAnsi="Calibri" w:cs="Calibri"/>
                <w:bCs/>
              </w:rPr>
            </w:pPr>
            <w:r>
              <w:rPr>
                <w:rFonts w:ascii="Calibri" w:hAnsi="Calibri" w:cs="Calibri"/>
                <w:bCs/>
              </w:rPr>
              <w:t>Tectia</w:t>
            </w:r>
            <w:r>
              <w:rPr>
                <w:rFonts w:ascii="Calibri" w:hAnsi="Calibri" w:cs="Calibri"/>
                <w:bCs/>
              </w:rPr>
              <w:t xml:space="preserve"> SSH</w:t>
            </w:r>
          </w:p>
        </w:tc>
      </w:tr>
    </w:tbl>
    <w:p w:rsidR="0061049C" w:rsidRPr="00955B5F" w:rsidP="000D474B" w14:paraId="61F02AB8" w14:textId="7870083E">
      <w:pPr>
        <w:rPr>
          <w:rFonts w:ascii="Arial" w:hAnsi="Arial" w:cs="Arial"/>
          <w:sz w:val="20"/>
          <w:szCs w:val="20"/>
        </w:rPr>
      </w:pPr>
    </w:p>
    <w:tbl>
      <w:tblPr>
        <w:tblW w:w="98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877"/>
      </w:tblGrid>
      <w:tr w14:paraId="1DB563AB" w14:textId="77777777" w:rsidTr="00ED76E4">
        <w:tblPrEx>
          <w:tblW w:w="98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rPr>
          <w:trHeight w:val="4125"/>
        </w:trPr>
        <w:tc>
          <w:tcPr>
            <w:tcW w:w="9877" w:type="dxa"/>
            <w:tcBorders>
              <w:top w:val="nil"/>
              <w:left w:val="nil"/>
              <w:bottom w:val="nil"/>
              <w:right w:val="nil"/>
            </w:tcBorders>
            <w:shd w:val="clear" w:color="auto" w:fill="auto"/>
          </w:tcPr>
          <w:p w:rsidR="00955B5F" w:rsidP="00ED76E4" w14:paraId="29A07E8A" w14:textId="2F6D5C9B"/>
          <w:tbl>
            <w:tblPr>
              <w:tblW w:w="98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877"/>
            </w:tblGrid>
            <w:tr w14:paraId="50E8616B" w14:textId="77777777" w:rsidTr="007E5C4E">
              <w:tblPrEx>
                <w:tblW w:w="98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rPr>
                <w:trHeight w:val="4125"/>
              </w:trPr>
              <w:tc>
                <w:tcPr>
                  <w:tcW w:w="9877" w:type="dxa"/>
                  <w:tcBorders>
                    <w:top w:val="nil"/>
                    <w:left w:val="nil"/>
                    <w:bottom w:val="nil"/>
                    <w:right w:val="nil"/>
                  </w:tcBorders>
                  <w:shd w:val="clear" w:color="auto" w:fill="auto"/>
                </w:tcPr>
                <w:p w:rsidR="00D22FDD" w:rsidRPr="000D48B2" w:rsidP="000D48B2" w14:paraId="6B2F1A2E" w14:textId="77777777">
                  <w:pPr>
                    <w:pStyle w:val="Heading1"/>
                    <w:jc w:val="left"/>
                    <w:rPr>
                      <w:rFonts w:ascii="Calibri" w:hAnsi="Calibri" w:cs="Calibri"/>
                      <w:sz w:val="24"/>
                      <w:szCs w:val="24"/>
                      <w:highlight w:val="lightGray"/>
                      <w:u w:val="single"/>
                    </w:rPr>
                  </w:pPr>
                  <w:r w:rsidRPr="000D48B2">
                    <w:rPr>
                      <w:rFonts w:ascii="Calibri" w:hAnsi="Calibri" w:cs="Calibri"/>
                      <w:sz w:val="24"/>
                      <w:szCs w:val="24"/>
                      <w:highlight w:val="lightGray"/>
                      <w:u w:val="single"/>
                    </w:rPr>
                    <w:t>Project experience:</w:t>
                  </w:r>
                </w:p>
                <w:p w:rsidR="00D22FDD" w:rsidRPr="008332DA" w:rsidP="00D22FDD" w14:paraId="090C40F7" w14:textId="77777777">
                  <w:pPr>
                    <w:jc w:val="both"/>
                    <w:textAlignment w:val="baseline"/>
                    <w:rPr>
                      <w:rFonts w:ascii="Calibri" w:hAnsi="Calibri" w:cs="Calibri"/>
                      <w:b/>
                      <w:bCs/>
                      <w:color w:val="000000"/>
                      <w:lang w:eastAsia="en-IN"/>
                    </w:rPr>
                  </w:pPr>
                </w:p>
                <w:p w:rsidR="00D22FDD" w:rsidP="00D22FDD" w14:paraId="3624E6B9" w14:textId="77777777">
                  <w:pPr>
                    <w:tabs>
                      <w:tab w:val="left" w:pos="1692"/>
                    </w:tabs>
                    <w:jc w:val="both"/>
                    <w:rPr>
                      <w:rFonts w:ascii="Calibri" w:hAnsi="Calibri" w:cs="Calibri"/>
                    </w:rPr>
                  </w:pPr>
                  <w:r w:rsidRPr="00FA24C7">
                    <w:rPr>
                      <w:rFonts w:ascii="Calibri" w:hAnsi="Calibri" w:cs="Calibri"/>
                      <w:b/>
                      <w:bCs/>
                    </w:rPr>
                    <w:t>Client</w:t>
                  </w:r>
                  <w:r w:rsidRPr="00FA24C7">
                    <w:rPr>
                      <w:rFonts w:ascii="Calibri" w:hAnsi="Calibri" w:cs="Calibri"/>
                      <w:b/>
                      <w:bCs/>
                    </w:rPr>
                    <w:tab/>
                    <w:t>:</w:t>
                  </w:r>
                  <w:r w:rsidRPr="00FA24C7">
                    <w:rPr>
                      <w:rFonts w:ascii="Calibri" w:hAnsi="Calibri" w:cs="Calibri"/>
                    </w:rPr>
                    <w:t xml:space="preserve"> </w:t>
                  </w:r>
                  <w:r>
                    <w:rPr>
                      <w:rFonts w:ascii="Calibri" w:hAnsi="Calibri" w:cs="Calibri"/>
                    </w:rPr>
                    <w:t>Cognizant Technology Solutions</w:t>
                  </w:r>
                </w:p>
                <w:p w:rsidR="00D22FDD" w:rsidRPr="00FA24C7" w:rsidP="00D22FDD" w14:paraId="40B41A61" w14:textId="77777777">
                  <w:pPr>
                    <w:tabs>
                      <w:tab w:val="left" w:pos="1692"/>
                    </w:tabs>
                    <w:jc w:val="both"/>
                    <w:rPr>
                      <w:rFonts w:ascii="Calibri" w:hAnsi="Calibri" w:cs="Calibri"/>
                    </w:rPr>
                  </w:pPr>
                  <w:r w:rsidRPr="00ED40BF">
                    <w:rPr>
                      <w:rFonts w:ascii="Calibri" w:hAnsi="Calibri" w:cs="Calibri"/>
                      <w:b/>
                    </w:rPr>
                    <w:t>Project name</w:t>
                  </w:r>
                  <w:r>
                    <w:rPr>
                      <w:rFonts w:ascii="Calibri" w:hAnsi="Calibri" w:cs="Calibri"/>
                    </w:rPr>
                    <w:tab/>
                    <w:t>: PeopleSoft</w:t>
                  </w:r>
                  <w:r w:rsidRPr="00FA24C7">
                    <w:rPr>
                      <w:rFonts w:ascii="Calibri" w:hAnsi="Calibri" w:cs="Calibri"/>
                    </w:rPr>
                    <w:t xml:space="preserve"> HCM Enhancement</w:t>
                  </w:r>
                </w:p>
                <w:p w:rsidR="00D22FDD" w:rsidP="00D22FDD" w14:paraId="5864C68A" w14:textId="77777777">
                  <w:pPr>
                    <w:tabs>
                      <w:tab w:val="left" w:pos="1332"/>
                      <w:tab w:val="left" w:pos="1692"/>
                    </w:tabs>
                    <w:jc w:val="both"/>
                    <w:rPr>
                      <w:rFonts w:ascii="Calibri" w:hAnsi="Calibri" w:cs="Calibri"/>
                    </w:rPr>
                  </w:pPr>
                  <w:r w:rsidRPr="00FA24C7">
                    <w:rPr>
                      <w:rFonts w:ascii="Calibri" w:hAnsi="Calibri" w:cs="Calibri"/>
                      <w:b/>
                      <w:bCs/>
                    </w:rPr>
                    <w:t>Role</w:t>
                  </w:r>
                  <w:r w:rsidRPr="00FA24C7">
                    <w:rPr>
                      <w:rFonts w:ascii="Calibri" w:hAnsi="Calibri" w:cs="Calibri"/>
                      <w:b/>
                      <w:bCs/>
                    </w:rPr>
                    <w:tab/>
                  </w:r>
                  <w:r w:rsidRPr="00FA24C7">
                    <w:rPr>
                      <w:rFonts w:ascii="Calibri" w:hAnsi="Calibri" w:cs="Calibri"/>
                      <w:b/>
                      <w:bCs/>
                    </w:rPr>
                    <w:tab/>
                    <w:t>:</w:t>
                  </w:r>
                  <w:r>
                    <w:rPr>
                      <w:rFonts w:ascii="Calibri" w:hAnsi="Calibri" w:cs="Calibri"/>
                    </w:rPr>
                    <w:t xml:space="preserve"> Programmer Analyst</w:t>
                  </w:r>
                </w:p>
                <w:p w:rsidR="00D22FDD" w:rsidRPr="00FA24C7" w:rsidP="00D22FDD" w14:paraId="2D218B07" w14:textId="77777777">
                  <w:pPr>
                    <w:tabs>
                      <w:tab w:val="left" w:pos="1332"/>
                      <w:tab w:val="left" w:pos="1692"/>
                    </w:tabs>
                    <w:jc w:val="both"/>
                    <w:rPr>
                      <w:rFonts w:ascii="Calibri" w:hAnsi="Calibri" w:cs="Calibri"/>
                    </w:rPr>
                  </w:pPr>
                  <w:r w:rsidRPr="00794178">
                    <w:rPr>
                      <w:rFonts w:ascii="Calibri" w:hAnsi="Calibri" w:cs="Calibri"/>
                      <w:b/>
                    </w:rPr>
                    <w:t>Duration</w:t>
                  </w:r>
                  <w:r>
                    <w:rPr>
                      <w:rFonts w:ascii="Calibri" w:hAnsi="Calibri" w:cs="Calibri"/>
                    </w:rPr>
                    <w:tab/>
                  </w:r>
                  <w:r>
                    <w:rPr>
                      <w:rFonts w:ascii="Calibri" w:hAnsi="Calibri" w:cs="Calibri"/>
                    </w:rPr>
                    <w:tab/>
                    <w:t>: October 2014- June 2015</w:t>
                  </w:r>
                </w:p>
                <w:p w:rsidR="00D22FDD" w:rsidRPr="00FA24C7" w:rsidP="00D22FDD" w14:paraId="7ADF5EC9" w14:textId="77777777">
                  <w:pPr>
                    <w:rPr>
                      <w:rFonts w:ascii="Calibri" w:hAnsi="Calibri" w:cs="Calibri"/>
                    </w:rPr>
                  </w:pPr>
                  <w:r w:rsidRPr="00FA24C7">
                    <w:rPr>
                      <w:rFonts w:ascii="Calibri" w:hAnsi="Calibri" w:cs="Calibri"/>
                      <w:b/>
                      <w:bCs/>
                    </w:rPr>
                    <w:t>Description:</w:t>
                  </w:r>
                  <w:r w:rsidRPr="00FA24C7">
                    <w:rPr>
                      <w:rFonts w:ascii="Calibri" w:hAnsi="Calibri" w:cs="Calibri"/>
                    </w:rPr>
                    <w:t xml:space="preserve">  </w:t>
                  </w:r>
                  <w:r>
                    <w:rPr>
                      <w:rFonts w:ascii="Calibri" w:eastAsia="Calibri" w:hAnsi="Calibri" w:cs="Calibri"/>
                    </w:rPr>
                    <w:t>It wa</w:t>
                  </w:r>
                  <w:r w:rsidRPr="00FA24C7">
                    <w:rPr>
                      <w:rFonts w:ascii="Calibri" w:eastAsia="Calibri" w:hAnsi="Calibri" w:cs="Calibri"/>
                    </w:rPr>
                    <w:t xml:space="preserve">s a PeopleSoft Time &amp; </w:t>
                  </w:r>
                  <w:r>
                    <w:rPr>
                      <w:rFonts w:ascii="Calibri" w:eastAsia="Calibri" w:hAnsi="Calibri" w:cs="Calibri"/>
                    </w:rPr>
                    <w:t>L</w:t>
                  </w:r>
                  <w:r w:rsidRPr="00FA24C7">
                    <w:rPr>
                      <w:rFonts w:ascii="Calibri" w:eastAsia="Calibri" w:hAnsi="Calibri" w:cs="Calibri"/>
                    </w:rPr>
                    <w:t>abor Application maintenance and support project. Here</w:t>
                  </w:r>
                  <w:r>
                    <w:rPr>
                      <w:rFonts w:ascii="Calibri" w:eastAsia="Calibri" w:hAnsi="Calibri" w:cs="Calibri"/>
                    </w:rPr>
                    <w:t>,</w:t>
                  </w:r>
                  <w:r w:rsidRPr="00FA24C7">
                    <w:rPr>
                      <w:rFonts w:ascii="Calibri" w:eastAsia="Calibri" w:hAnsi="Calibri" w:cs="Calibri"/>
                    </w:rPr>
                    <w:t xml:space="preserve"> in Time &amp; Labor mo</w:t>
                  </w:r>
                  <w:r>
                    <w:rPr>
                      <w:rFonts w:ascii="Calibri" w:eastAsia="Calibri" w:hAnsi="Calibri" w:cs="Calibri"/>
                    </w:rPr>
                    <w:t>dule of PeopleSoft HRMS, provided</w:t>
                  </w:r>
                  <w:r w:rsidRPr="00FA24C7">
                    <w:rPr>
                      <w:rFonts w:ascii="Calibri" w:eastAsia="Calibri" w:hAnsi="Calibri" w:cs="Calibri"/>
                    </w:rPr>
                    <w:t xml:space="preserve"> all Timesheet and payable time related enhancement and Support</w:t>
                  </w:r>
                  <w:r>
                    <w:rPr>
                      <w:rFonts w:ascii="Calibri" w:eastAsia="Calibri" w:hAnsi="Calibri" w:cs="Calibri"/>
                    </w:rPr>
                    <w:t>.</w:t>
                  </w:r>
                </w:p>
                <w:p w:rsidR="00D22FDD" w:rsidP="00D22FDD" w14:paraId="66443DA7" w14:textId="77777777">
                  <w:pPr>
                    <w:jc w:val="both"/>
                    <w:rPr>
                      <w:rFonts w:ascii="Calibri" w:hAnsi="Calibri" w:cs="Calibri"/>
                      <w:b/>
                      <w:bCs/>
                    </w:rPr>
                  </w:pPr>
                  <w:r w:rsidRPr="00FA24C7">
                    <w:rPr>
                      <w:rFonts w:ascii="Calibri" w:hAnsi="Calibri" w:cs="Calibri"/>
                      <w:b/>
                      <w:bCs/>
                    </w:rPr>
                    <w:t>Responsibilities</w:t>
                  </w:r>
                  <w:r w:rsidRPr="00FA24C7">
                    <w:rPr>
                      <w:rFonts w:ascii="Calibri" w:hAnsi="Calibri" w:cs="Calibri"/>
                      <w:b/>
                      <w:bCs/>
                    </w:rPr>
                    <w:tab/>
                    <w:t xml:space="preserve">: </w:t>
                  </w:r>
                </w:p>
                <w:tbl>
                  <w:tblPr>
                    <w:tblStyle w:val="TableGrid"/>
                    <w:tblW w:w="0" w:type="auto"/>
                    <w:tblLook w:val="04A0"/>
                  </w:tblPr>
                  <w:tblGrid>
                    <w:gridCol w:w="4770"/>
                    <w:gridCol w:w="4771"/>
                  </w:tblGrid>
                  <w:tr w14:paraId="75034D03" w14:textId="77777777" w:rsidTr="007E5C4E">
                    <w:tblPrEx>
                      <w:tblW w:w="0" w:type="auto"/>
                      <w:tblLook w:val="04A0"/>
                    </w:tblPrEx>
                    <w:tc>
                      <w:tcPr>
                        <w:tcW w:w="4770" w:type="dxa"/>
                      </w:tcPr>
                      <w:p w:rsidR="00D22FDD" w:rsidP="00D22FDD" w14:paraId="62FE1A97" w14:textId="77777777">
                        <w:pPr>
                          <w:jc w:val="both"/>
                          <w:rPr>
                            <w:rFonts w:ascii="Calibri" w:hAnsi="Calibri" w:cs="Calibri"/>
                            <w:b/>
                            <w:bCs/>
                          </w:rPr>
                        </w:pPr>
                        <w:r>
                          <w:rPr>
                            <w:rFonts w:ascii="Calibri" w:hAnsi="Calibri" w:cs="Calibri"/>
                            <w:b/>
                            <w:bCs/>
                          </w:rPr>
                          <w:t>Module</w:t>
                        </w:r>
                      </w:p>
                    </w:tc>
                    <w:tc>
                      <w:tcPr>
                        <w:tcW w:w="4771" w:type="dxa"/>
                      </w:tcPr>
                      <w:p w:rsidR="00D22FDD" w:rsidP="00D22FDD" w14:paraId="494EF469" w14:textId="77777777">
                        <w:pPr>
                          <w:jc w:val="both"/>
                          <w:rPr>
                            <w:rFonts w:ascii="Calibri" w:hAnsi="Calibri" w:cs="Calibri"/>
                            <w:b/>
                            <w:bCs/>
                          </w:rPr>
                        </w:pPr>
                        <w:r>
                          <w:rPr>
                            <w:rFonts w:ascii="Calibri" w:hAnsi="Calibri" w:cs="Calibri"/>
                            <w:b/>
                            <w:bCs/>
                          </w:rPr>
                          <w:t>Responsibilities</w:t>
                        </w:r>
                      </w:p>
                    </w:tc>
                  </w:tr>
                  <w:tr w14:paraId="46C31916" w14:textId="77777777" w:rsidTr="007E5C4E">
                    <w:tblPrEx>
                      <w:tblW w:w="0" w:type="auto"/>
                      <w:tblLook w:val="04A0"/>
                    </w:tblPrEx>
                    <w:tc>
                      <w:tcPr>
                        <w:tcW w:w="4770" w:type="dxa"/>
                      </w:tcPr>
                      <w:p w:rsidR="00D22FDD" w:rsidP="00D22FDD" w14:paraId="1AAE695F" w14:textId="77777777">
                        <w:pPr>
                          <w:jc w:val="both"/>
                          <w:rPr>
                            <w:rFonts w:ascii="Calibri" w:hAnsi="Calibri" w:cs="Calibri"/>
                            <w:b/>
                            <w:bCs/>
                          </w:rPr>
                        </w:pPr>
                        <w:r>
                          <w:rPr>
                            <w:rFonts w:ascii="Calibri" w:hAnsi="Calibri" w:cs="Calibri"/>
                            <w:b/>
                            <w:bCs/>
                          </w:rPr>
                          <w:t>Incident management</w:t>
                        </w:r>
                      </w:p>
                    </w:tc>
                    <w:tc>
                      <w:tcPr>
                        <w:tcW w:w="4771" w:type="dxa"/>
                      </w:tcPr>
                      <w:p w:rsidR="00D22FDD" w:rsidP="00D22FDD" w14:paraId="300D2FF7" w14:textId="77777777">
                        <w:pPr>
                          <w:jc w:val="both"/>
                          <w:rPr>
                            <w:rFonts w:ascii="Calibri" w:hAnsi="Calibri" w:cs="Calibri"/>
                          </w:rPr>
                        </w:pPr>
                        <w:r w:rsidRPr="000D474B">
                          <w:rPr>
                            <w:rFonts w:ascii="Calibri" w:hAnsi="Calibri" w:cs="Calibri"/>
                            <w:b/>
                          </w:rPr>
                          <w:t>&gt;</w:t>
                        </w:r>
                        <w:r>
                          <w:rPr>
                            <w:rFonts w:ascii="Calibri" w:hAnsi="Calibri" w:cs="Calibri"/>
                          </w:rPr>
                          <w:t xml:space="preserve">Handling of issues in the application inclusive of issues regarding </w:t>
                        </w:r>
                        <w:r w:rsidRPr="00DC01BE">
                          <w:rPr>
                            <w:rFonts w:ascii="Calibri" w:hAnsi="Calibri" w:cs="Calibri"/>
                          </w:rPr>
                          <w:t>payable time, punch time, timesheet for the users in the Time and labor system of Cognizant</w:t>
                        </w:r>
                        <w:r>
                          <w:rPr>
                            <w:rFonts w:ascii="Calibri" w:hAnsi="Calibri" w:cs="Calibri"/>
                          </w:rPr>
                          <w:t xml:space="preserve"> in the regions of North America, </w:t>
                        </w:r>
                        <w:r>
                          <w:rPr>
                            <w:rFonts w:ascii="Calibri" w:hAnsi="Calibri" w:cs="Calibri"/>
                          </w:rPr>
                          <w:t>Costarica</w:t>
                        </w:r>
                        <w:r>
                          <w:rPr>
                            <w:rFonts w:ascii="Calibri" w:hAnsi="Calibri" w:cs="Calibri"/>
                          </w:rPr>
                          <w:t xml:space="preserve"> ,</w:t>
                        </w:r>
                        <w:r>
                          <w:rPr>
                            <w:rFonts w:ascii="Calibri" w:hAnsi="Calibri" w:cs="Calibri"/>
                          </w:rPr>
                          <w:t xml:space="preserve"> Japan and Philippines.</w:t>
                        </w:r>
                      </w:p>
                      <w:p w:rsidR="00D22FDD" w:rsidP="00D22FDD" w14:paraId="04F5D107" w14:textId="77777777">
                        <w:pPr>
                          <w:jc w:val="both"/>
                          <w:rPr>
                            <w:rFonts w:ascii="Calibri" w:hAnsi="Calibri" w:cs="Calibri"/>
                          </w:rPr>
                        </w:pPr>
                        <w:r>
                          <w:rPr>
                            <w:rFonts w:ascii="Calibri" w:hAnsi="Calibri" w:cs="Calibri"/>
                          </w:rPr>
                          <w:t>&gt;Analysis of SQLs in existing system in cases of bugs.</w:t>
                        </w:r>
                      </w:p>
                      <w:p w:rsidR="00D22FDD" w:rsidRPr="00ED40BF" w:rsidP="00D22FDD" w14:paraId="6560B928" w14:textId="77777777">
                        <w:pPr>
                          <w:jc w:val="both"/>
                          <w:rPr>
                            <w:rFonts w:ascii="Calibri" w:hAnsi="Calibri" w:cs="Calibri"/>
                          </w:rPr>
                        </w:pPr>
                        <w:r w:rsidRPr="000D474B">
                          <w:rPr>
                            <w:rFonts w:ascii="Calibri" w:hAnsi="Calibri" w:cs="Calibri"/>
                            <w:b/>
                          </w:rPr>
                          <w:t>&gt;</w:t>
                        </w:r>
                        <w:r>
                          <w:rPr>
                            <w:rFonts w:ascii="Calibri" w:hAnsi="Calibri" w:cs="Calibri"/>
                          </w:rPr>
                          <w:t>Creation of Weekly status reports on incidents and simultaneous publication to management.</w:t>
                        </w:r>
                      </w:p>
                      <w:p w:rsidR="00D22FDD" w:rsidP="00D22FDD" w14:paraId="4AAC158A" w14:textId="77777777">
                        <w:pPr>
                          <w:jc w:val="both"/>
                          <w:rPr>
                            <w:rFonts w:ascii="Calibri" w:hAnsi="Calibri" w:cs="Calibri"/>
                            <w:b/>
                            <w:bCs/>
                          </w:rPr>
                        </w:pPr>
                      </w:p>
                    </w:tc>
                  </w:tr>
                </w:tbl>
                <w:p w:rsidR="00D22FDD" w:rsidP="00D22FDD" w14:paraId="45A6458C" w14:textId="77777777">
                  <w:pPr>
                    <w:jc w:val="both"/>
                    <w:rPr>
                      <w:rFonts w:ascii="Calibri" w:hAnsi="Calibri" w:cs="Calibri"/>
                      <w:b/>
                      <w:bCs/>
                    </w:rPr>
                  </w:pPr>
                </w:p>
                <w:p w:rsidR="00D22FDD" w:rsidRPr="00FA24C7" w:rsidP="00D22FDD" w14:paraId="16C6DC8F" w14:textId="77777777">
                  <w:pPr>
                    <w:tabs>
                      <w:tab w:val="left" w:pos="6000"/>
                    </w:tabs>
                    <w:jc w:val="both"/>
                    <w:rPr>
                      <w:rFonts w:ascii="Calibri" w:hAnsi="Calibri" w:cs="Calibri"/>
                    </w:rPr>
                  </w:pPr>
                </w:p>
                <w:p w:rsidR="00D22FDD" w:rsidRPr="00FA24C7" w:rsidP="00D22FDD" w14:paraId="6608257A" w14:textId="77777777">
                  <w:pPr>
                    <w:tabs>
                      <w:tab w:val="left" w:pos="6000"/>
                    </w:tabs>
                    <w:jc w:val="both"/>
                    <w:rPr>
                      <w:rFonts w:ascii="Calibri" w:hAnsi="Calibri" w:cs="Calibri"/>
                    </w:rPr>
                  </w:pPr>
                  <w:r w:rsidRPr="00FA24C7">
                    <w:rPr>
                      <w:rFonts w:ascii="Calibri" w:hAnsi="Calibri" w:cs="Calibri"/>
                    </w:rPr>
                    <w:t>-------------------------------------------------------------------------------------------------------------------------------</w:t>
                  </w:r>
                </w:p>
                <w:p w:rsidR="00D22FDD" w:rsidP="00D22FDD" w14:paraId="619296C1" w14:textId="0B10C758">
                  <w:pPr>
                    <w:tabs>
                      <w:tab w:val="left" w:pos="1692"/>
                    </w:tabs>
                    <w:jc w:val="both"/>
                    <w:rPr>
                      <w:rFonts w:ascii="Calibri" w:hAnsi="Calibri" w:cs="Calibri"/>
                    </w:rPr>
                  </w:pPr>
                  <w:r w:rsidRPr="00FA24C7">
                    <w:rPr>
                      <w:rFonts w:ascii="Calibri" w:hAnsi="Calibri" w:cs="Calibri"/>
                      <w:b/>
                      <w:bCs/>
                    </w:rPr>
                    <w:t>Client</w:t>
                  </w:r>
                  <w:r w:rsidRPr="00FA24C7">
                    <w:rPr>
                      <w:rFonts w:ascii="Calibri" w:hAnsi="Calibri" w:cs="Calibri"/>
                      <w:b/>
                      <w:bCs/>
                    </w:rPr>
                    <w:tab/>
                    <w:t>:</w:t>
                  </w:r>
                  <w:r w:rsidRPr="00FA24C7">
                    <w:rPr>
                      <w:rFonts w:ascii="Calibri" w:hAnsi="Calibri" w:cs="Calibri"/>
                    </w:rPr>
                    <w:t xml:space="preserve">   </w:t>
                  </w:r>
                  <w:r>
                    <w:rPr>
                      <w:rFonts w:ascii="Calibri" w:hAnsi="Calibri" w:cs="Calibri"/>
                    </w:rPr>
                    <w:t>Credit Suisse</w:t>
                  </w:r>
                </w:p>
                <w:p w:rsidR="00D22FDD" w:rsidRPr="00FA24C7" w:rsidP="00D22FDD" w14:paraId="4FAE575C" w14:textId="77777777">
                  <w:pPr>
                    <w:tabs>
                      <w:tab w:val="left" w:pos="1692"/>
                    </w:tabs>
                    <w:jc w:val="both"/>
                    <w:rPr>
                      <w:rFonts w:ascii="Calibri" w:hAnsi="Calibri" w:cs="Calibri"/>
                    </w:rPr>
                  </w:pPr>
                  <w:r w:rsidRPr="00ED40BF">
                    <w:rPr>
                      <w:rFonts w:ascii="Calibri" w:hAnsi="Calibri" w:cs="Calibri"/>
                      <w:b/>
                    </w:rPr>
                    <w:t>Project name</w:t>
                  </w:r>
                  <w:r>
                    <w:rPr>
                      <w:rFonts w:ascii="Calibri" w:hAnsi="Calibri" w:cs="Calibri"/>
                    </w:rPr>
                    <w:tab/>
                    <w:t>:   PeopleSoft HRIT</w:t>
                  </w:r>
                </w:p>
                <w:p w:rsidR="00D22FDD" w:rsidP="00D22FDD" w14:paraId="6E5A37D1" w14:textId="38755581">
                  <w:pPr>
                    <w:tabs>
                      <w:tab w:val="left" w:pos="1332"/>
                      <w:tab w:val="left" w:pos="1692"/>
                    </w:tabs>
                    <w:jc w:val="both"/>
                    <w:rPr>
                      <w:rFonts w:ascii="Calibri" w:hAnsi="Calibri" w:cs="Calibri"/>
                    </w:rPr>
                  </w:pPr>
                  <w:r w:rsidRPr="00FA24C7">
                    <w:rPr>
                      <w:rFonts w:ascii="Calibri" w:hAnsi="Calibri" w:cs="Calibri"/>
                      <w:b/>
                      <w:bCs/>
                    </w:rPr>
                    <w:t>Role</w:t>
                  </w:r>
                  <w:r w:rsidRPr="00FA24C7">
                    <w:rPr>
                      <w:rFonts w:ascii="Calibri" w:hAnsi="Calibri" w:cs="Calibri"/>
                      <w:b/>
                      <w:bCs/>
                    </w:rPr>
                    <w:tab/>
                  </w:r>
                  <w:r w:rsidRPr="00FA24C7">
                    <w:rPr>
                      <w:rFonts w:ascii="Calibri" w:hAnsi="Calibri" w:cs="Calibri"/>
                      <w:b/>
                      <w:bCs/>
                    </w:rPr>
                    <w:tab/>
                    <w:t>:</w:t>
                  </w:r>
                  <w:r w:rsidRPr="00FA24C7">
                    <w:rPr>
                      <w:rFonts w:ascii="Calibri" w:hAnsi="Calibri" w:cs="Calibri"/>
                    </w:rPr>
                    <w:t xml:space="preserve"> </w:t>
                  </w:r>
                  <w:r>
                    <w:rPr>
                      <w:rFonts w:ascii="Calibri" w:hAnsi="Calibri" w:cs="Calibri"/>
                    </w:rPr>
                    <w:t xml:space="preserve">  Programmer Analyst/Associate</w:t>
                  </w:r>
                </w:p>
                <w:p w:rsidR="00D22FDD" w:rsidRPr="00FA24C7" w:rsidP="00D22FDD" w14:paraId="161C2D23" w14:textId="77777777">
                  <w:pPr>
                    <w:tabs>
                      <w:tab w:val="left" w:pos="1332"/>
                      <w:tab w:val="left" w:pos="1692"/>
                    </w:tabs>
                    <w:jc w:val="both"/>
                    <w:rPr>
                      <w:rFonts w:ascii="Calibri" w:hAnsi="Calibri" w:cs="Calibri"/>
                    </w:rPr>
                  </w:pPr>
                  <w:r w:rsidRPr="00794178">
                    <w:rPr>
                      <w:rFonts w:ascii="Calibri" w:hAnsi="Calibri" w:cs="Calibri"/>
                      <w:b/>
                    </w:rPr>
                    <w:t>Duration</w:t>
                  </w:r>
                  <w:r>
                    <w:rPr>
                      <w:rFonts w:ascii="Calibri" w:hAnsi="Calibri" w:cs="Calibri"/>
                    </w:rPr>
                    <w:tab/>
                  </w:r>
                  <w:r>
                    <w:rPr>
                      <w:rFonts w:ascii="Calibri" w:hAnsi="Calibri" w:cs="Calibri"/>
                    </w:rPr>
                    <w:tab/>
                    <w:t>: December 2015 – March 2019</w:t>
                  </w:r>
                </w:p>
                <w:p w:rsidR="00D22FDD" w:rsidP="00D22FDD" w14:paraId="51FC53E2" w14:textId="77777777">
                  <w:pPr>
                    <w:ind w:left="720" w:hanging="720"/>
                    <w:rPr>
                      <w:rFonts w:ascii="Calibri" w:eastAsia="Calibri" w:hAnsi="Calibri" w:cs="Calibri"/>
                    </w:rPr>
                  </w:pPr>
                  <w:r w:rsidRPr="008A17A8">
                    <w:rPr>
                      <w:rFonts w:ascii="Calibri" w:hAnsi="Calibri" w:cs="Calibri"/>
                      <w:b/>
                      <w:bCs/>
                    </w:rPr>
                    <w:t>Description</w:t>
                  </w:r>
                  <w:r w:rsidRPr="008A17A8">
                    <w:rPr>
                      <w:rFonts w:ascii="Calibri" w:hAnsi="Calibri" w:cs="Calibri"/>
                      <w:b/>
                      <w:bCs/>
                    </w:rPr>
                    <w:tab/>
                    <w:t xml:space="preserve">   </w:t>
                  </w:r>
                  <w:r w:rsidRPr="008A17A8">
                    <w:rPr>
                      <w:rFonts w:ascii="Calibri" w:hAnsi="Calibri" w:cs="Calibri"/>
                      <w:b/>
                      <w:bCs/>
                    </w:rPr>
                    <w:t xml:space="preserve">  </w:t>
                  </w:r>
                  <w:r w:rsidRPr="008A17A8">
                    <w:rPr>
                      <w:rFonts w:ascii="Calibri" w:eastAsia="Calibri" w:hAnsi="Calibri" w:cs="Calibri"/>
                    </w:rPr>
                    <w:t>:</w:t>
                  </w:r>
                  <w:r w:rsidRPr="008A17A8">
                    <w:rPr>
                      <w:rFonts w:ascii="Calibri" w:eastAsia="Calibri" w:hAnsi="Calibri" w:cs="Calibri"/>
                    </w:rPr>
                    <w:t xml:space="preserve">   </w:t>
                  </w:r>
                  <w:r w:rsidRPr="008A17A8">
                    <w:rPr>
                      <w:rFonts w:ascii="Calibri" w:eastAsia="Calibri" w:hAnsi="Calibri" w:cs="Calibri"/>
                    </w:rPr>
                    <w:t>OneHRIS</w:t>
                  </w:r>
                  <w:r w:rsidRPr="008A17A8">
                    <w:rPr>
                      <w:rFonts w:ascii="Calibri" w:eastAsia="Calibri" w:hAnsi="Calibri" w:cs="Calibri"/>
                    </w:rPr>
                    <w:t xml:space="preserve"> is the centralized HR IT system of Credit Suisse.</w:t>
                  </w:r>
                  <w:r>
                    <w:rPr>
                      <w:rFonts w:ascii="Calibri" w:eastAsia="Calibri" w:hAnsi="Calibri" w:cs="Calibri"/>
                    </w:rPr>
                    <w:t xml:space="preserve"> Worked as </w:t>
                  </w:r>
                  <w:r w:rsidRPr="008A17A8">
                    <w:rPr>
                      <w:rFonts w:ascii="Calibri" w:eastAsia="Calibri" w:hAnsi="Calibri" w:cs="Calibri"/>
                    </w:rPr>
                    <w:t>par</w:t>
                  </w:r>
                  <w:r>
                    <w:rPr>
                      <w:rFonts w:ascii="Calibri" w:eastAsia="Calibri" w:hAnsi="Calibri" w:cs="Calibri"/>
                    </w:rPr>
                    <w:t>t</w:t>
                  </w:r>
                </w:p>
                <w:p w:rsidR="00D22FDD" w:rsidP="00D22FDD" w14:paraId="582AD978" w14:textId="77777777">
                  <w:pPr>
                    <w:ind w:left="720" w:hanging="720"/>
                    <w:rPr>
                      <w:rFonts w:ascii="Calibri" w:eastAsia="Calibri" w:hAnsi="Calibri" w:cs="Calibri"/>
                    </w:rPr>
                  </w:pPr>
                  <w:r w:rsidRPr="008A17A8">
                    <w:rPr>
                      <w:rFonts w:ascii="Calibri" w:eastAsia="Calibri" w:hAnsi="Calibri" w:cs="Calibri"/>
                    </w:rPr>
                    <w:t>of the L2 production support team</w:t>
                  </w:r>
                  <w:r>
                    <w:rPr>
                      <w:rFonts w:ascii="Calibri" w:eastAsia="Calibri" w:hAnsi="Calibri" w:cs="Calibri"/>
                    </w:rPr>
                    <w:t>.</w:t>
                  </w:r>
                </w:p>
                <w:p w:rsidR="00D22FDD" w:rsidP="00D22FDD" w14:paraId="7EE5BEA9" w14:textId="2A0D019F">
                  <w:pPr>
                    <w:rPr>
                      <w:rFonts w:ascii="Calibri" w:eastAsia="Calibri" w:hAnsi="Calibri" w:cs="Calibri"/>
                      <w:b/>
                    </w:rPr>
                  </w:pPr>
                  <w:r w:rsidRPr="00173944">
                    <w:rPr>
                      <w:rFonts w:ascii="Calibri" w:eastAsia="Calibri" w:hAnsi="Calibri" w:cs="Calibri"/>
                      <w:b/>
                    </w:rPr>
                    <w:t>Responsibilities:</w:t>
                  </w:r>
                </w:p>
                <w:p w:rsidR="00D22FDD" w:rsidRPr="00FC6683" w:rsidP="00D22FDD" w14:paraId="5003FED6" w14:textId="77777777">
                  <w:pPr>
                    <w:rPr>
                      <w:rFonts w:ascii="Calibri" w:eastAsia="Calibri" w:hAnsi="Calibri" w:cs="Calibri"/>
                      <w:b/>
                    </w:rPr>
                  </w:pPr>
                </w:p>
                <w:tbl>
                  <w:tblPr>
                    <w:tblStyle w:val="TableGrid"/>
                    <w:tblW w:w="0" w:type="auto"/>
                    <w:tblLook w:val="04A0"/>
                  </w:tblPr>
                  <w:tblGrid>
                    <w:gridCol w:w="4508"/>
                    <w:gridCol w:w="4508"/>
                  </w:tblGrid>
                  <w:tr w14:paraId="65C9DE83" w14:textId="77777777" w:rsidTr="007E5C4E">
                    <w:tblPrEx>
                      <w:tblW w:w="0" w:type="auto"/>
                      <w:tblLook w:val="04A0"/>
                    </w:tblPrEx>
                    <w:tc>
                      <w:tcPr>
                        <w:tcW w:w="4508" w:type="dxa"/>
                      </w:tcPr>
                      <w:p w:rsidR="00D22FDD" w:rsidRPr="00994FC0" w:rsidP="00D22FDD" w14:paraId="4ED05314" w14:textId="77777777">
                        <w:pPr>
                          <w:rPr>
                            <w:b/>
                          </w:rPr>
                        </w:pPr>
                        <w:r w:rsidRPr="00994FC0">
                          <w:rPr>
                            <w:b/>
                          </w:rPr>
                          <w:t>Module</w:t>
                        </w:r>
                      </w:p>
                    </w:tc>
                    <w:tc>
                      <w:tcPr>
                        <w:tcW w:w="4508" w:type="dxa"/>
                      </w:tcPr>
                      <w:p w:rsidR="00D22FDD" w:rsidRPr="00994FC0" w:rsidP="00D22FDD" w14:paraId="290FFF82" w14:textId="77777777">
                        <w:pPr>
                          <w:rPr>
                            <w:b/>
                          </w:rPr>
                        </w:pPr>
                        <w:r w:rsidRPr="00994FC0">
                          <w:rPr>
                            <w:b/>
                          </w:rPr>
                          <w:t>Responsibilities</w:t>
                        </w:r>
                      </w:p>
                    </w:tc>
                  </w:tr>
                  <w:tr w14:paraId="24F4B1F7" w14:textId="77777777" w:rsidTr="007E5C4E">
                    <w:tblPrEx>
                      <w:tblW w:w="0" w:type="auto"/>
                      <w:tblLook w:val="04A0"/>
                    </w:tblPrEx>
                    <w:tc>
                      <w:tcPr>
                        <w:tcW w:w="4508" w:type="dxa"/>
                      </w:tcPr>
                      <w:p w:rsidR="00D22FDD" w:rsidRPr="008F63A1" w:rsidP="00D22FDD" w14:paraId="0C6A41F4" w14:textId="77777777">
                        <w:pPr>
                          <w:rPr>
                            <w:b/>
                          </w:rPr>
                        </w:pPr>
                        <w:r w:rsidRPr="008F63A1">
                          <w:rPr>
                            <w:b/>
                          </w:rPr>
                          <w:t>Batch</w:t>
                        </w:r>
                        <w:r>
                          <w:rPr>
                            <w:b/>
                          </w:rPr>
                          <w:t xml:space="preserve"> monitoring</w:t>
                        </w:r>
                      </w:p>
                    </w:tc>
                    <w:tc>
                      <w:tcPr>
                        <w:tcW w:w="4508" w:type="dxa"/>
                      </w:tcPr>
                      <w:p w:rsidR="00D22FDD" w:rsidP="00D22FDD" w14:paraId="6370D281" w14:textId="14E96DB4">
                        <w:r>
                          <w:t>-&gt;Close monitoring of the batch through Control-M tool as well as the server to ensure completion of the overall batch and different streams of it within the respective SLAs.</w:t>
                        </w:r>
                        <w:r w:rsidR="001B6D0B">
                          <w:t xml:space="preserve"> </w:t>
                        </w:r>
                        <w:r>
                          <w:t>This included:</w:t>
                        </w:r>
                      </w:p>
                      <w:p w:rsidR="00D22FDD" w:rsidP="00D22FDD" w14:paraId="7A4886C9" w14:textId="77777777"/>
                      <w:p w:rsidR="00D22FDD" w:rsidP="00D22FDD" w14:paraId="4B67CAC0" w14:textId="77777777">
                        <w:r>
                          <w:t xml:space="preserve">-Investigation of SQLs behind the batch jobs in case of </w:t>
                        </w:r>
                        <w:r>
                          <w:t>peoplesoft</w:t>
                        </w:r>
                        <w:r>
                          <w:t xml:space="preserve"> application engine process failures.</w:t>
                        </w:r>
                      </w:p>
                      <w:p w:rsidR="00D22FDD" w:rsidP="00D22FDD" w14:paraId="67D9F9CB" w14:textId="77777777"/>
                      <w:p w:rsidR="00D22FDD" w:rsidP="00D22FDD" w14:paraId="3050DCFA" w14:textId="77777777">
                        <w:r>
                          <w:t>-Monitoring of database sessions and closely working with DBAs in case of long running sessions.</w:t>
                        </w:r>
                      </w:p>
                      <w:p w:rsidR="00D22FDD" w:rsidP="00D22FDD" w14:paraId="293A42CE" w14:textId="77777777"/>
                      <w:p w:rsidR="00D22FDD" w:rsidP="00D22FDD" w14:paraId="3B21A676" w14:textId="72D6052D">
                        <w:r>
                          <w:t>-Analy</w:t>
                        </w:r>
                        <w:r w:rsidR="001B6D0B">
                          <w:t>z</w:t>
                        </w:r>
                        <w:r>
                          <w:t>ing existing batch SQLs and suggesting possible optimizations to improve overall batch performance.</w:t>
                        </w:r>
                      </w:p>
                      <w:p w:rsidR="00D22FDD" w:rsidP="00D22FDD" w14:paraId="14FBDD9A" w14:textId="77777777"/>
                      <w:p w:rsidR="00D22FDD" w:rsidP="00D22FDD" w14:paraId="1D712388" w14:textId="441ABE8B">
                        <w:r>
                          <w:t>-In cases of issues downstream reported issues in data quality, analy</w:t>
                        </w:r>
                        <w:r w:rsidR="001B6D0B">
                          <w:t>z</w:t>
                        </w:r>
                        <w:r>
                          <w:t>ing of existing SQLs and if needed, raise with development team for possible code change.</w:t>
                        </w:r>
                      </w:p>
                      <w:p w:rsidR="00D22FDD" w:rsidP="00D22FDD" w14:paraId="186CCFEE" w14:textId="77777777"/>
                      <w:p w:rsidR="00D22FDD" w:rsidP="00D22FDD" w14:paraId="2171A7CB" w14:textId="77777777">
                        <w:r>
                          <w:t>&gt;Handling of all other kinds of batch failures by performing analysis from server logs.</w:t>
                        </w:r>
                      </w:p>
                      <w:p w:rsidR="00D22FDD" w:rsidP="00D22FDD" w14:paraId="203ED16B" w14:textId="77777777">
                        <w:r>
                          <w:t xml:space="preserve"> </w:t>
                        </w:r>
                      </w:p>
                    </w:tc>
                  </w:tr>
                  <w:tr w14:paraId="58CEA3C8" w14:textId="77777777" w:rsidTr="007E5C4E">
                    <w:tblPrEx>
                      <w:tblW w:w="0" w:type="auto"/>
                      <w:tblLook w:val="04A0"/>
                    </w:tblPrEx>
                    <w:tc>
                      <w:tcPr>
                        <w:tcW w:w="4508" w:type="dxa"/>
                      </w:tcPr>
                      <w:p w:rsidR="00D22FDD" w:rsidRPr="008F63A1" w:rsidP="00D22FDD" w14:paraId="5A5C1E21" w14:textId="77777777">
                        <w:pPr>
                          <w:rPr>
                            <w:b/>
                          </w:rPr>
                        </w:pPr>
                        <w:r w:rsidRPr="008F63A1">
                          <w:rPr>
                            <w:b/>
                          </w:rPr>
                          <w:t>Incident and case management</w:t>
                        </w:r>
                      </w:p>
                    </w:tc>
                    <w:tc>
                      <w:tcPr>
                        <w:tcW w:w="4508" w:type="dxa"/>
                      </w:tcPr>
                      <w:p w:rsidR="00D22FDD" w:rsidP="00D22FDD" w14:paraId="1AFCCA2E" w14:textId="77777777">
                        <w:r>
                          <w:t>-&gt;Handling of application level issues via both user tickets and CRM cases. Primary category of tickets handled:</w:t>
                        </w:r>
                      </w:p>
                      <w:p w:rsidR="00D22FDD" w:rsidP="00D22FDD" w14:paraId="6EE519A7" w14:textId="77777777"/>
                      <w:p w:rsidR="00D22FDD" w:rsidP="00D22FDD" w14:paraId="66161ECA" w14:textId="6D0514B7">
                        <w:r>
                          <w:t>-RCA and fixes of a wide range of application level issues including writing and analy</w:t>
                        </w:r>
                        <w:r w:rsidR="001B6D0B">
                          <w:t>z</w:t>
                        </w:r>
                        <w:r>
                          <w:t>ing system SQLs to figure out data issues.</w:t>
                        </w:r>
                      </w:p>
                      <w:p w:rsidR="00D22FDD" w:rsidP="00D22FDD" w14:paraId="79A826C9" w14:textId="77777777"/>
                      <w:p w:rsidR="00D22FDD" w:rsidP="00D22FDD" w14:paraId="42E4F371" w14:textId="77777777">
                        <w:r>
                          <w:t>-Analysis of PL/SQL programs as part of user reported issues.</w:t>
                        </w:r>
                      </w:p>
                      <w:p w:rsidR="00D22FDD" w:rsidP="00D22FDD" w14:paraId="645C0ACB" w14:textId="77777777"/>
                      <w:p w:rsidR="00D22FDD" w:rsidP="00D22FDD" w14:paraId="3A16F84B" w14:textId="77777777">
                        <w:r>
                          <w:t xml:space="preserve">-Creation of </w:t>
                        </w:r>
                        <w:r>
                          <w:t>iBot</w:t>
                        </w:r>
                        <w:r>
                          <w:t xml:space="preserve"> SQLs to detect existing data issues in the database and prevent process failures.</w:t>
                        </w:r>
                      </w:p>
                      <w:p w:rsidR="00D22FDD" w:rsidP="00D22FDD" w14:paraId="1E403A54" w14:textId="77777777"/>
                      <w:p w:rsidR="00D22FDD" w:rsidP="00D22FDD" w14:paraId="210A5D44" w14:textId="77777777">
                        <w:r>
                          <w:t>-Data and file requests from business users.</w:t>
                        </w:r>
                      </w:p>
                      <w:p w:rsidR="00D22FDD" w:rsidP="00D22FDD" w14:paraId="25A8CEC0" w14:textId="77777777"/>
                      <w:p w:rsidR="00D22FDD" w:rsidP="00D22FDD" w14:paraId="58105572" w14:textId="77777777">
                        <w:r>
                          <w:t>-Weekly or monthly mass upload requests</w:t>
                        </w:r>
                      </w:p>
                      <w:p w:rsidR="00D22FDD" w:rsidP="00D22FDD" w14:paraId="05AACB03" w14:textId="77777777"/>
                      <w:p w:rsidR="00D22FDD" w:rsidP="00D22FDD" w14:paraId="043AE858" w14:textId="77777777">
                        <w:r>
                          <w:t>-Database updates in production post sign off in pre-prod instance</w:t>
                        </w:r>
                      </w:p>
                      <w:p w:rsidR="00D22FDD" w:rsidP="00D22FDD" w14:paraId="62F01890" w14:textId="77777777"/>
                      <w:p w:rsidR="00D22FDD" w:rsidP="00D22FDD" w14:paraId="2FEB26AD" w14:textId="77777777">
                        <w:r>
                          <w:t>-</w:t>
                        </w:r>
                        <w:r>
                          <w:t>Adhoc</w:t>
                        </w:r>
                        <w:r>
                          <w:t xml:space="preserve"> requests for Control-M jobs</w:t>
                        </w:r>
                      </w:p>
                      <w:p w:rsidR="00D22FDD" w:rsidP="00D22FDD" w14:paraId="6B3796EF" w14:textId="77777777"/>
                      <w:p w:rsidR="00D22FDD" w:rsidP="00D22FDD" w14:paraId="4EA631BB" w14:textId="77777777">
                        <w:r>
                          <w:t>-&gt;Publishing application wise weekly incident age and count reports.</w:t>
                        </w:r>
                      </w:p>
                    </w:tc>
                  </w:tr>
                  <w:tr w14:paraId="4916C535" w14:textId="77777777" w:rsidTr="007E5C4E">
                    <w:tblPrEx>
                      <w:tblW w:w="0" w:type="auto"/>
                      <w:tblLook w:val="04A0"/>
                    </w:tblPrEx>
                    <w:tc>
                      <w:tcPr>
                        <w:tcW w:w="4508" w:type="dxa"/>
                      </w:tcPr>
                      <w:p w:rsidR="00D22FDD" w:rsidRPr="008F63A1" w:rsidP="00D22FDD" w14:paraId="0A6E0920" w14:textId="77777777">
                        <w:pPr>
                          <w:rPr>
                            <w:b/>
                          </w:rPr>
                        </w:pPr>
                        <w:r w:rsidRPr="008F63A1">
                          <w:rPr>
                            <w:b/>
                          </w:rPr>
                          <w:t>Change management</w:t>
                        </w:r>
                      </w:p>
                    </w:tc>
                    <w:tc>
                      <w:tcPr>
                        <w:tcW w:w="4508" w:type="dxa"/>
                      </w:tcPr>
                      <w:p w:rsidR="00D22FDD" w:rsidP="00D22FDD" w14:paraId="3A60BF75" w14:textId="77777777">
                        <w:r>
                          <w:t>-&gt;Creation of RFCs related to control-M batch jobs</w:t>
                        </w:r>
                      </w:p>
                      <w:p w:rsidR="00D22FDD" w:rsidP="00D22FDD" w14:paraId="2C9DB323" w14:textId="77777777"/>
                      <w:p w:rsidR="00D22FDD" w:rsidP="00D22FDD" w14:paraId="38EE1211" w14:textId="77777777">
                        <w:r>
                          <w:t>-&gt;Creation of filesystem alerts.</w:t>
                        </w:r>
                      </w:p>
                      <w:p w:rsidR="00D22FDD" w:rsidP="00D22FDD" w14:paraId="2037F38A" w14:textId="77777777"/>
                      <w:p w:rsidR="00D22FDD" w:rsidP="00D22FDD" w14:paraId="1D86B50D" w14:textId="77777777">
                        <w:r>
                          <w:t>-&gt;Preparation of SQLs to create/drop/modify user accounts that were executed through RFCs.</w:t>
                        </w:r>
                      </w:p>
                      <w:p w:rsidR="00D22FDD" w:rsidP="00D22FDD" w14:paraId="53DC64E0" w14:textId="77777777"/>
                    </w:tc>
                  </w:tr>
                  <w:tr w14:paraId="3F2FFFE5" w14:textId="77777777" w:rsidTr="007E5C4E">
                    <w:tblPrEx>
                      <w:tblW w:w="0" w:type="auto"/>
                      <w:tblLook w:val="04A0"/>
                    </w:tblPrEx>
                    <w:tc>
                      <w:tcPr>
                        <w:tcW w:w="4508" w:type="dxa"/>
                      </w:tcPr>
                      <w:p w:rsidR="00D22FDD" w:rsidRPr="008F63A1" w:rsidP="00D22FDD" w14:paraId="0998684F" w14:textId="77777777">
                        <w:pPr>
                          <w:rPr>
                            <w:b/>
                          </w:rPr>
                        </w:pPr>
                        <w:r>
                          <w:rPr>
                            <w:b/>
                          </w:rPr>
                          <w:t>Disaster recovery</w:t>
                        </w:r>
                      </w:p>
                    </w:tc>
                    <w:tc>
                      <w:tcPr>
                        <w:tcW w:w="4508" w:type="dxa"/>
                      </w:tcPr>
                      <w:p w:rsidR="00D22FDD" w:rsidP="00D22FDD" w14:paraId="36E66150" w14:textId="77777777">
                        <w:r>
                          <w:t>-&gt;End to end planning and execution of DR testing activities.</w:t>
                        </w:r>
                      </w:p>
                    </w:tc>
                  </w:tr>
                  <w:tr w14:paraId="6EA38CD4" w14:textId="77777777" w:rsidTr="007E5C4E">
                    <w:tblPrEx>
                      <w:tblW w:w="0" w:type="auto"/>
                      <w:tblLook w:val="04A0"/>
                    </w:tblPrEx>
                    <w:tc>
                      <w:tcPr>
                        <w:tcW w:w="4508" w:type="dxa"/>
                      </w:tcPr>
                      <w:p w:rsidR="00D22FDD" w:rsidRPr="008F63A1" w:rsidP="00D22FDD" w14:paraId="2F78D91F" w14:textId="77777777">
                        <w:pPr>
                          <w:rPr>
                            <w:b/>
                          </w:rPr>
                        </w:pPr>
                        <w:r>
                          <w:rPr>
                            <w:b/>
                          </w:rPr>
                          <w:t>Miscellaneous</w:t>
                        </w:r>
                      </w:p>
                    </w:tc>
                    <w:tc>
                      <w:tcPr>
                        <w:tcW w:w="4508" w:type="dxa"/>
                      </w:tcPr>
                      <w:p w:rsidR="00D22FDD" w:rsidP="00D22FDD" w14:paraId="4A2E4770" w14:textId="77777777">
                        <w:r>
                          <w:t xml:space="preserve">-&gt;Performing regular system health </w:t>
                        </w:r>
                        <w:r>
                          <w:t>check ups</w:t>
                        </w:r>
                        <w:r>
                          <w:t xml:space="preserve"> at the database and server level of the entire application.</w:t>
                        </w:r>
                      </w:p>
                      <w:p w:rsidR="00D22FDD" w:rsidP="00D22FDD" w14:paraId="6C7770F9" w14:textId="77777777"/>
                      <w:p w:rsidR="00D22FDD" w:rsidP="00D22FDD" w14:paraId="3D35DFC4" w14:textId="77777777">
                        <w:r>
                          <w:t>Primary contact in the team to ensure the following for new joiners:</w:t>
                        </w:r>
                      </w:p>
                      <w:p w:rsidR="00D22FDD" w:rsidP="00D22FDD" w14:paraId="56D63DD7" w14:textId="77777777">
                        <w:r>
                          <w:t>-&gt;Ensure to create all accesses necessary for the new resource to be eligible for support as soon as possible.</w:t>
                        </w:r>
                      </w:p>
                      <w:p w:rsidR="00D22FDD" w:rsidP="00D22FDD" w14:paraId="740F4090" w14:textId="77777777"/>
                      <w:p w:rsidR="00D22FDD" w:rsidP="00D22FDD" w14:paraId="082CBDE4" w14:textId="77777777">
                        <w:r>
                          <w:t>-&gt;With discussion with other SMEs in the team, drafting and monitoring the progress of exhaustive KT plan and ensuring proper KT along with hands on experience to be imparted to the new joiners in the team.</w:t>
                        </w:r>
                      </w:p>
                      <w:p w:rsidR="00D22FDD" w:rsidP="00D22FDD" w14:paraId="377D84C2" w14:textId="77777777"/>
                      <w:p w:rsidR="00D22FDD" w:rsidP="00D22FDD" w14:paraId="655AD167" w14:textId="77777777">
                        <w:r>
                          <w:t>-&gt; In case of resource leaving the team, ensuring that the accesses are removed in the next access removal cycle to avoid any audit issues.</w:t>
                        </w:r>
                      </w:p>
                      <w:p w:rsidR="00D22FDD" w:rsidP="00D22FDD" w14:paraId="68204ED5" w14:textId="77777777"/>
                      <w:p w:rsidR="00D22FDD" w:rsidP="00D22FDD" w14:paraId="3A7D293B" w14:textId="77777777">
                        <w:r>
                          <w:t>-&gt;Migration of releases to production.</w:t>
                        </w:r>
                      </w:p>
                    </w:tc>
                  </w:tr>
                </w:tbl>
                <w:p w:rsidR="00D22FDD" w:rsidP="00D22FDD" w14:paraId="135E9D66" w14:textId="77777777"/>
                <w:p w:rsidR="00D22FDD" w:rsidRPr="000F57BB" w:rsidP="00D22FDD" w14:paraId="2FC9199D" w14:textId="77777777">
                  <w:pPr>
                    <w:jc w:val="both"/>
                    <w:textAlignment w:val="baseline"/>
                    <w:rPr>
                      <w:rFonts w:ascii="Calibri" w:hAnsi="Calibri" w:cs="Calibri"/>
                      <w:lang w:eastAsia="en-IN"/>
                    </w:rPr>
                  </w:pPr>
                </w:p>
              </w:tc>
            </w:tr>
          </w:tbl>
          <w:p w:rsidR="00955B5F" w:rsidRPr="000F57BB" w:rsidP="00ED76E4" w14:paraId="0D234908" w14:textId="77777777">
            <w:pPr>
              <w:jc w:val="both"/>
              <w:textAlignment w:val="baseline"/>
              <w:rPr>
                <w:rFonts w:ascii="Calibri" w:hAnsi="Calibri" w:cs="Calibri"/>
                <w:lang w:eastAsia="en-IN"/>
              </w:rPr>
            </w:pPr>
          </w:p>
        </w:tc>
      </w:tr>
    </w:tbl>
    <w:p w:rsidR="00722CEF" w:rsidRPr="00FA24C7" w:rsidP="00EB7595" w14:paraId="012BF0A7" w14:textId="77777777">
      <w:pPr>
        <w:pStyle w:val="Heading1"/>
        <w:jc w:val="left"/>
        <w:rPr>
          <w:rFonts w:ascii="Calibri" w:hAnsi="Calibri" w:cs="Calibri"/>
          <w:sz w:val="24"/>
          <w:szCs w:val="24"/>
          <w:highlight w:val="lightGray"/>
          <w:u w:val="single"/>
        </w:rPr>
      </w:pPr>
      <w:r w:rsidRPr="00FA24C7">
        <w:rPr>
          <w:rFonts w:ascii="Calibri" w:hAnsi="Calibri" w:cs="Calibri"/>
          <w:sz w:val="24"/>
          <w:szCs w:val="24"/>
          <w:highlight w:val="lightGray"/>
          <w:u w:val="single"/>
        </w:rPr>
        <w:t>Academic Qualification</w:t>
      </w:r>
    </w:p>
    <w:p w:rsidR="00722CEF" w:rsidRPr="00FA24C7" w14:paraId="0DBBF666" w14:textId="77777777">
      <w:pPr>
        <w:rPr>
          <w:rFonts w:ascii="Calibri" w:hAnsi="Calibri" w:cs="Calibri"/>
          <w:highlight w:val="lightGray"/>
        </w:rPr>
      </w:pPr>
    </w:p>
    <w:tbl>
      <w:tblPr>
        <w:tblW w:w="8237" w:type="dxa"/>
        <w:tblInd w:w="55" w:type="dxa"/>
        <w:tblCellMar>
          <w:left w:w="70" w:type="dxa"/>
          <w:right w:w="70" w:type="dxa"/>
        </w:tblCellMar>
        <w:tblLook w:val="04A0"/>
      </w:tblPr>
      <w:tblGrid>
        <w:gridCol w:w="3134"/>
        <w:gridCol w:w="3544"/>
        <w:gridCol w:w="1559"/>
      </w:tblGrid>
      <w:tr w14:paraId="728B8B84" w14:textId="77777777" w:rsidTr="00075327">
        <w:tblPrEx>
          <w:tblW w:w="8237" w:type="dxa"/>
          <w:tblInd w:w="55" w:type="dxa"/>
          <w:tblCellMar>
            <w:left w:w="70" w:type="dxa"/>
            <w:right w:w="70" w:type="dxa"/>
          </w:tblCellMar>
          <w:tblLook w:val="04A0"/>
        </w:tblPrEx>
        <w:trPr>
          <w:trHeight w:val="300"/>
        </w:trPr>
        <w:tc>
          <w:tcPr>
            <w:tcW w:w="3134" w:type="dxa"/>
            <w:tcBorders>
              <w:top w:val="single" w:sz="8" w:space="0" w:color="auto"/>
              <w:left w:val="single" w:sz="8" w:space="0" w:color="auto"/>
              <w:bottom w:val="nil"/>
              <w:right w:val="single" w:sz="4" w:space="0" w:color="auto"/>
            </w:tcBorders>
            <w:shd w:val="clear" w:color="000000" w:fill="C0C0C0"/>
            <w:vAlign w:val="center"/>
            <w:hideMark/>
          </w:tcPr>
          <w:p w:rsidR="00075327" w:rsidRPr="00FA24C7" w14:paraId="7EE859F7" w14:textId="77777777">
            <w:pPr>
              <w:jc w:val="center"/>
              <w:rPr>
                <w:rFonts w:ascii="Calibri" w:hAnsi="Calibri" w:cs="Calibri"/>
                <w:b/>
                <w:bCs/>
                <w:color w:val="000000"/>
              </w:rPr>
            </w:pPr>
            <w:r w:rsidRPr="00FA24C7">
              <w:rPr>
                <w:rFonts w:ascii="Calibri" w:hAnsi="Calibri" w:cs="Calibri"/>
                <w:b/>
                <w:bCs/>
                <w:color w:val="000000"/>
              </w:rPr>
              <w:t>Degree/Course</w:t>
            </w:r>
          </w:p>
        </w:tc>
        <w:tc>
          <w:tcPr>
            <w:tcW w:w="3544" w:type="dxa"/>
            <w:tcBorders>
              <w:top w:val="single" w:sz="8" w:space="0" w:color="auto"/>
              <w:left w:val="nil"/>
              <w:bottom w:val="nil"/>
              <w:right w:val="single" w:sz="4" w:space="0" w:color="auto"/>
            </w:tcBorders>
            <w:shd w:val="clear" w:color="000000" w:fill="C0C0C0"/>
            <w:vAlign w:val="center"/>
            <w:hideMark/>
          </w:tcPr>
          <w:p w:rsidR="00075327" w:rsidRPr="00FA24C7" w14:paraId="32D0618D" w14:textId="77777777">
            <w:pPr>
              <w:jc w:val="center"/>
              <w:rPr>
                <w:rFonts w:ascii="Calibri" w:hAnsi="Calibri" w:cs="Calibri"/>
                <w:b/>
                <w:bCs/>
                <w:color w:val="000000"/>
              </w:rPr>
            </w:pPr>
            <w:r w:rsidRPr="00FA24C7">
              <w:rPr>
                <w:rFonts w:ascii="Calibri" w:hAnsi="Calibri" w:cs="Calibri"/>
                <w:b/>
                <w:bCs/>
                <w:color w:val="000000"/>
              </w:rPr>
              <w:t>College/Board</w:t>
            </w:r>
          </w:p>
        </w:tc>
        <w:tc>
          <w:tcPr>
            <w:tcW w:w="1559" w:type="dxa"/>
            <w:tcBorders>
              <w:top w:val="single" w:sz="8" w:space="0" w:color="auto"/>
              <w:left w:val="nil"/>
              <w:bottom w:val="nil"/>
              <w:right w:val="single" w:sz="4" w:space="0" w:color="auto"/>
            </w:tcBorders>
            <w:shd w:val="clear" w:color="000000" w:fill="C0C0C0"/>
            <w:vAlign w:val="center"/>
            <w:hideMark/>
          </w:tcPr>
          <w:p w:rsidR="00075327" w:rsidRPr="00FA24C7" w14:paraId="7F3B2BC5" w14:textId="77777777">
            <w:pPr>
              <w:jc w:val="center"/>
              <w:rPr>
                <w:rFonts w:ascii="Calibri" w:hAnsi="Calibri" w:cs="Calibri"/>
                <w:b/>
                <w:bCs/>
                <w:color w:val="000000"/>
              </w:rPr>
            </w:pPr>
            <w:r w:rsidRPr="00FA24C7">
              <w:rPr>
                <w:rFonts w:ascii="Calibri" w:hAnsi="Calibri" w:cs="Calibri"/>
                <w:b/>
                <w:bCs/>
                <w:color w:val="000000"/>
              </w:rPr>
              <w:t>Year of Passing</w:t>
            </w:r>
          </w:p>
        </w:tc>
      </w:tr>
      <w:tr w14:paraId="17BC5F63" w14:textId="77777777" w:rsidTr="00075327">
        <w:tblPrEx>
          <w:tblW w:w="8237" w:type="dxa"/>
          <w:tblInd w:w="55" w:type="dxa"/>
          <w:tblCellMar>
            <w:left w:w="70" w:type="dxa"/>
            <w:right w:w="70" w:type="dxa"/>
          </w:tblCellMar>
          <w:tblLook w:val="04A0"/>
        </w:tblPrEx>
        <w:trPr>
          <w:trHeight w:val="600"/>
        </w:trPr>
        <w:tc>
          <w:tcPr>
            <w:tcW w:w="3134"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075327" w:rsidRPr="00FA24C7" w14:paraId="6E743266" w14:textId="77777777">
            <w:pPr>
              <w:jc w:val="center"/>
              <w:rPr>
                <w:rFonts w:ascii="Calibri" w:hAnsi="Calibri" w:cs="Calibri"/>
              </w:rPr>
            </w:pPr>
            <w:r>
              <w:rPr>
                <w:rFonts w:ascii="Calibri" w:hAnsi="Calibri" w:cs="Calibri"/>
              </w:rPr>
              <w:t>Bachelor of Technology in Information Technology</w:t>
            </w:r>
          </w:p>
        </w:tc>
        <w:tc>
          <w:tcPr>
            <w:tcW w:w="3544" w:type="dxa"/>
            <w:tcBorders>
              <w:top w:val="single" w:sz="8" w:space="0" w:color="auto"/>
              <w:left w:val="nil"/>
              <w:bottom w:val="single" w:sz="4" w:space="0" w:color="auto"/>
              <w:right w:val="single" w:sz="4" w:space="0" w:color="auto"/>
            </w:tcBorders>
            <w:shd w:val="clear" w:color="auto" w:fill="auto"/>
            <w:vAlign w:val="center"/>
            <w:hideMark/>
          </w:tcPr>
          <w:p w:rsidR="00075327" w:rsidRPr="00FA24C7" w14:paraId="7ABE5F2C" w14:textId="77777777">
            <w:pPr>
              <w:jc w:val="center"/>
              <w:rPr>
                <w:rFonts w:ascii="Calibri" w:hAnsi="Calibri" w:cs="Calibri"/>
              </w:rPr>
            </w:pPr>
            <w:r>
              <w:rPr>
                <w:rFonts w:ascii="Calibri" w:hAnsi="Calibri" w:cs="Calibri"/>
              </w:rPr>
              <w:t>West Bengal University of Technology</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rsidR="00075327" w:rsidRPr="00FA24C7" w14:paraId="74561F61" w14:textId="77777777">
            <w:pPr>
              <w:jc w:val="center"/>
              <w:rPr>
                <w:rFonts w:ascii="Calibri" w:hAnsi="Calibri" w:cs="Calibri"/>
              </w:rPr>
            </w:pPr>
            <w:r>
              <w:rPr>
                <w:rFonts w:ascii="Calibri" w:hAnsi="Calibri" w:cs="Calibri"/>
              </w:rPr>
              <w:t>2013</w:t>
            </w:r>
          </w:p>
        </w:tc>
      </w:tr>
    </w:tbl>
    <w:p w:rsidR="00201C4B" w:rsidP="00EB7595" w14:paraId="0581CE63" w14:textId="77777777">
      <w:pPr>
        <w:pStyle w:val="Heading1"/>
        <w:jc w:val="left"/>
        <w:rPr>
          <w:rFonts w:ascii="Calibri" w:hAnsi="Calibri" w:cs="Calibri"/>
          <w:sz w:val="24"/>
          <w:szCs w:val="24"/>
          <w:highlight w:val="lightGray"/>
          <w:u w:val="single"/>
        </w:rPr>
      </w:pPr>
    </w:p>
    <w:p w:rsidR="00531F0D" w:rsidP="00EB7595" w14:paraId="1FCD5E7D" w14:textId="77777777">
      <w:pPr>
        <w:pStyle w:val="Heading1"/>
        <w:jc w:val="left"/>
        <w:rPr>
          <w:rFonts w:ascii="Calibri" w:hAnsi="Calibri" w:cs="Calibri"/>
          <w:sz w:val="24"/>
          <w:szCs w:val="24"/>
          <w:highlight w:val="lightGray"/>
          <w:u w:val="single"/>
        </w:rPr>
      </w:pPr>
    </w:p>
    <w:p w:rsidR="00E222DB" w:rsidRPr="00FA24C7" w:rsidP="00EB7595" w14:paraId="5FD75B78" w14:textId="45927CDF">
      <w:pPr>
        <w:pStyle w:val="Heading1"/>
        <w:jc w:val="left"/>
        <w:rPr>
          <w:rFonts w:ascii="Calibri" w:hAnsi="Calibri" w:cs="Calibri"/>
          <w:sz w:val="24"/>
          <w:szCs w:val="24"/>
          <w:highlight w:val="lightGray"/>
          <w:u w:val="single"/>
        </w:rPr>
      </w:pPr>
      <w:r w:rsidRPr="00FA24C7">
        <w:rPr>
          <w:rFonts w:ascii="Calibri" w:hAnsi="Calibri" w:cs="Calibri"/>
          <w:sz w:val="24"/>
          <w:szCs w:val="24"/>
          <w:highlight w:val="lightGray"/>
          <w:u w:val="single"/>
        </w:rPr>
        <w:t xml:space="preserve">Personal Details </w:t>
      </w:r>
    </w:p>
    <w:p w:rsidR="00E222DB" w:rsidRPr="00FA24C7" w:rsidP="00E222DB" w14:paraId="63DCEA93" w14:textId="77777777">
      <w:pPr>
        <w:pStyle w:val="Heading2"/>
        <w:spacing w:before="0" w:after="0"/>
        <w:jc w:val="center"/>
        <w:rPr>
          <w:rFonts w:ascii="Calibri" w:hAnsi="Calibri" w:cs="Calibri"/>
          <w:sz w:val="24"/>
        </w:rPr>
      </w:pPr>
    </w:p>
    <w:p w:rsidR="00630D5A" w:rsidRPr="00FA24C7" w:rsidP="00EA279C" w14:paraId="2D1FFD65" w14:textId="3574EFD5">
      <w:pPr>
        <w:jc w:val="both"/>
        <w:rPr>
          <w:rFonts w:ascii="Calibri" w:hAnsi="Calibri" w:cs="Calibri"/>
          <w:bCs/>
        </w:rPr>
      </w:pPr>
      <w:r w:rsidRPr="00FA24C7">
        <w:rPr>
          <w:rFonts w:ascii="Calibri" w:hAnsi="Calibri" w:cs="Calibri"/>
          <w:bCs/>
        </w:rPr>
        <w:tab/>
        <w:t xml:space="preserve"> </w:t>
      </w:r>
    </w:p>
    <w:p w:rsidR="00630D5A" w:rsidP="002F5C63" w14:paraId="3F48C610" w14:textId="77777777">
      <w:pPr>
        <w:ind w:left="2127" w:hanging="2127"/>
        <w:jc w:val="both"/>
        <w:rPr>
          <w:rFonts w:ascii="Calibri" w:hAnsi="Calibri" w:cs="Calibri"/>
          <w:bCs/>
        </w:rPr>
      </w:pPr>
      <w:r w:rsidRPr="00885CF3">
        <w:rPr>
          <w:rFonts w:ascii="Calibri" w:hAnsi="Calibri" w:cs="Calibri"/>
          <w:b/>
          <w:bCs/>
        </w:rPr>
        <w:t>Father’s Name</w:t>
      </w:r>
      <w:r w:rsidRPr="00885CF3" w:rsidR="00D72B48">
        <w:rPr>
          <w:rFonts w:ascii="Calibri" w:hAnsi="Calibri" w:cs="Calibri"/>
          <w:b/>
          <w:bCs/>
        </w:rPr>
        <w:t>:</w:t>
      </w:r>
      <w:r w:rsidRPr="00FA24C7" w:rsidR="00D72B48">
        <w:rPr>
          <w:rFonts w:ascii="Calibri" w:hAnsi="Calibri" w:cs="Calibri"/>
          <w:bCs/>
        </w:rPr>
        <w:t xml:space="preserve"> </w:t>
      </w:r>
      <w:r w:rsidRPr="00FA24C7" w:rsidR="00D72B48">
        <w:rPr>
          <w:rFonts w:ascii="Calibri" w:hAnsi="Calibri" w:cs="Calibri"/>
          <w:bCs/>
        </w:rPr>
        <w:tab/>
      </w:r>
      <w:r w:rsidR="00330133">
        <w:rPr>
          <w:rFonts w:ascii="Calibri" w:hAnsi="Calibri" w:cs="Calibri"/>
          <w:bCs/>
        </w:rPr>
        <w:t>Debasis</w:t>
      </w:r>
      <w:r w:rsidR="00330133">
        <w:rPr>
          <w:rFonts w:ascii="Calibri" w:hAnsi="Calibri" w:cs="Calibri"/>
          <w:bCs/>
        </w:rPr>
        <w:t xml:space="preserve"> Ray Mandal</w:t>
      </w:r>
    </w:p>
    <w:p w:rsidR="00330133" w:rsidP="002F5C63" w14:paraId="65E31A65" w14:textId="77777777">
      <w:pPr>
        <w:ind w:left="2127" w:hanging="2127"/>
        <w:jc w:val="both"/>
        <w:rPr>
          <w:rFonts w:ascii="Calibri" w:hAnsi="Calibri" w:cs="Calibri"/>
          <w:bCs/>
        </w:rPr>
      </w:pPr>
      <w:r w:rsidRPr="00885CF3">
        <w:rPr>
          <w:rFonts w:ascii="Calibri" w:hAnsi="Calibri" w:cs="Calibri"/>
          <w:b/>
          <w:bCs/>
        </w:rPr>
        <w:t>Mother’s name:</w:t>
      </w:r>
      <w:r>
        <w:rPr>
          <w:rFonts w:ascii="Calibri" w:hAnsi="Calibri" w:cs="Calibri"/>
          <w:bCs/>
        </w:rPr>
        <w:t xml:space="preserve"> </w:t>
      </w:r>
      <w:r>
        <w:rPr>
          <w:rFonts w:ascii="Calibri" w:hAnsi="Calibri" w:cs="Calibri"/>
          <w:bCs/>
        </w:rPr>
        <w:tab/>
        <w:t>Swati R</w:t>
      </w:r>
      <w:r>
        <w:rPr>
          <w:rFonts w:ascii="Calibri" w:hAnsi="Calibri" w:cs="Calibri"/>
          <w:bCs/>
        </w:rPr>
        <w:t>ay Mandal</w:t>
      </w:r>
    </w:p>
    <w:p w:rsidR="00D91564" w:rsidRPr="00FA24C7" w:rsidP="002F5C63" w14:paraId="54787293" w14:textId="77777777">
      <w:pPr>
        <w:ind w:left="2127" w:hanging="2127"/>
        <w:jc w:val="both"/>
        <w:rPr>
          <w:rFonts w:ascii="Calibri" w:hAnsi="Calibri" w:cs="Calibri"/>
          <w:bCs/>
        </w:rPr>
      </w:pPr>
      <w:r w:rsidRPr="00885CF3">
        <w:rPr>
          <w:rFonts w:ascii="Calibri" w:hAnsi="Calibri" w:cs="Calibri"/>
          <w:b/>
          <w:bCs/>
        </w:rPr>
        <w:t>Hometown:</w:t>
      </w:r>
      <w:r>
        <w:rPr>
          <w:rFonts w:ascii="Calibri" w:hAnsi="Calibri" w:cs="Calibri"/>
          <w:bCs/>
        </w:rPr>
        <w:tab/>
        <w:t>Kolkata</w:t>
      </w:r>
    </w:p>
    <w:p w:rsidR="00630D5A" w:rsidRPr="00FA24C7" w:rsidP="00E222DB" w14:paraId="2BD06219" w14:textId="77777777">
      <w:pPr>
        <w:ind w:left="2160" w:hanging="2160"/>
        <w:jc w:val="both"/>
        <w:rPr>
          <w:rFonts w:ascii="Calibri" w:hAnsi="Calibri" w:cs="Calibri"/>
          <w:bCs/>
        </w:rPr>
      </w:pPr>
      <w:r w:rsidRPr="00885CF3">
        <w:rPr>
          <w:rFonts w:ascii="Calibri" w:hAnsi="Calibri" w:cs="Calibri"/>
          <w:b/>
          <w:bCs/>
        </w:rPr>
        <w:t>Date of Birth:</w:t>
      </w:r>
      <w:r w:rsidRPr="00FA24C7">
        <w:rPr>
          <w:rFonts w:ascii="Calibri" w:hAnsi="Calibri" w:cs="Calibri"/>
          <w:bCs/>
        </w:rPr>
        <w:t xml:space="preserve"> </w:t>
      </w:r>
      <w:r w:rsidRPr="00FA24C7">
        <w:rPr>
          <w:rFonts w:ascii="Calibri" w:hAnsi="Calibri" w:cs="Calibri"/>
          <w:bCs/>
        </w:rPr>
        <w:tab/>
      </w:r>
      <w:r w:rsidR="00330133">
        <w:rPr>
          <w:rFonts w:ascii="Calibri" w:hAnsi="Calibri" w:cs="Calibri"/>
          <w:bCs/>
        </w:rPr>
        <w:t>20-06-1991</w:t>
      </w:r>
    </w:p>
    <w:p w:rsidR="00E222DB" w:rsidRPr="00FA24C7" w:rsidP="00630D5A" w14:paraId="745013BF" w14:textId="599A7188">
      <w:pPr>
        <w:ind w:left="2160" w:hanging="2160"/>
        <w:jc w:val="both"/>
        <w:rPr>
          <w:rFonts w:ascii="Calibri" w:hAnsi="Calibri" w:cs="Calibri"/>
          <w:bCs/>
        </w:rPr>
      </w:pPr>
      <w:r w:rsidRPr="00885CF3">
        <w:rPr>
          <w:rFonts w:ascii="Calibri" w:hAnsi="Calibri" w:cs="Calibri"/>
          <w:b/>
          <w:bCs/>
        </w:rPr>
        <w:t>Languages Known:</w:t>
      </w:r>
      <w:r w:rsidRPr="00FA24C7">
        <w:rPr>
          <w:rFonts w:ascii="Calibri" w:hAnsi="Calibri" w:cs="Calibri"/>
          <w:bCs/>
        </w:rPr>
        <w:t xml:space="preserve"> </w:t>
      </w:r>
      <w:r w:rsidRPr="00FA24C7">
        <w:rPr>
          <w:rFonts w:ascii="Calibri" w:hAnsi="Calibri" w:cs="Calibri"/>
          <w:bCs/>
        </w:rPr>
        <w:tab/>
      </w:r>
      <w:r w:rsidR="00330133">
        <w:rPr>
          <w:rFonts w:ascii="Calibri" w:hAnsi="Calibri" w:cs="Calibri"/>
          <w:bCs/>
        </w:rPr>
        <w:t>Bengali,</w:t>
      </w:r>
      <w:r w:rsidRPr="00FA24C7" w:rsidR="00804457">
        <w:rPr>
          <w:rFonts w:ascii="Calibri" w:hAnsi="Calibri" w:cs="Calibri"/>
          <w:bCs/>
        </w:rPr>
        <w:t>English</w:t>
      </w:r>
      <w:r w:rsidRPr="00FA24C7" w:rsidR="00804457">
        <w:rPr>
          <w:rFonts w:ascii="Calibri" w:hAnsi="Calibri" w:cs="Calibri"/>
          <w:bCs/>
        </w:rPr>
        <w:t>,</w:t>
      </w:r>
      <w:r w:rsidRPr="00FA24C7">
        <w:rPr>
          <w:rFonts w:ascii="Calibri" w:hAnsi="Calibri" w:cs="Calibri"/>
          <w:bCs/>
        </w:rPr>
        <w:t>Hindi</w:t>
      </w:r>
      <w:r w:rsidRPr="00FA24C7" w:rsidR="00804457">
        <w:rPr>
          <w:rFonts w:ascii="Calibri" w:hAnsi="Calibri" w:cs="Calibri"/>
          <w:bCs/>
        </w:rPr>
        <w:t xml:space="preserve"> </w:t>
      </w:r>
    </w:p>
    <w:p w:rsidR="00E222DB" w:rsidRPr="00FA24C7" w:rsidP="00E222DB" w14:paraId="3F128F35" w14:textId="77777777">
      <w:pPr>
        <w:ind w:left="2160" w:hanging="2160"/>
        <w:rPr>
          <w:rFonts w:ascii="Calibri" w:hAnsi="Calibri" w:cs="Calibri"/>
        </w:rPr>
      </w:pPr>
      <w:r w:rsidRPr="00FA24C7">
        <w:rPr>
          <w:rFonts w:ascii="Calibri" w:hAnsi="Calibri" w:cs="Calibri"/>
        </w:rPr>
        <w:t xml:space="preserve">                                                       </w:t>
      </w:r>
    </w:p>
    <w:p w:rsidR="00E222DB" w:rsidRPr="00FA24C7" w:rsidP="00EB7595" w14:paraId="460CB1CE" w14:textId="77777777">
      <w:pPr>
        <w:pStyle w:val="Heading1"/>
        <w:jc w:val="left"/>
        <w:rPr>
          <w:rFonts w:ascii="Calibri" w:hAnsi="Calibri" w:cs="Calibri"/>
          <w:sz w:val="24"/>
          <w:szCs w:val="24"/>
          <w:highlight w:val="lightGray"/>
          <w:u w:val="single"/>
        </w:rPr>
      </w:pPr>
      <w:r w:rsidRPr="00FA24C7">
        <w:rPr>
          <w:rFonts w:ascii="Calibri" w:hAnsi="Calibri" w:cs="Calibri"/>
          <w:sz w:val="24"/>
          <w:szCs w:val="24"/>
          <w:highlight w:val="lightGray"/>
          <w:u w:val="single"/>
        </w:rPr>
        <w:t>Declaration</w:t>
      </w:r>
    </w:p>
    <w:p w:rsidR="00E222DB" w:rsidRPr="00FA24C7" w:rsidP="00542332" w14:paraId="700E0599" w14:textId="77777777">
      <w:pPr>
        <w:pStyle w:val="Heading1"/>
        <w:jc w:val="left"/>
        <w:rPr>
          <w:rFonts w:ascii="Calibri" w:hAnsi="Calibri" w:cs="Calibri"/>
          <w:sz w:val="24"/>
          <w:szCs w:val="24"/>
          <w:highlight w:val="lightGray"/>
          <w:u w:val="single"/>
        </w:rPr>
      </w:pPr>
    </w:p>
    <w:p w:rsidR="00E222DB" w:rsidRPr="00FA24C7" w:rsidP="00E222DB" w14:paraId="64F9AFA6" w14:textId="77777777">
      <w:pPr>
        <w:jc w:val="both"/>
        <w:rPr>
          <w:rFonts w:ascii="Calibri" w:hAnsi="Calibri" w:cs="Calibri"/>
        </w:rPr>
      </w:pPr>
      <w:r w:rsidRPr="00FA24C7">
        <w:rPr>
          <w:rFonts w:ascii="Calibri" w:hAnsi="Calibri" w:cs="Calibri"/>
        </w:rPr>
        <w:t xml:space="preserve">I hereby declare that the above written </w:t>
      </w:r>
      <w:r w:rsidRPr="00FA24C7">
        <w:rPr>
          <w:rFonts w:ascii="Calibri" w:hAnsi="Calibri" w:cs="Calibri"/>
        </w:rPr>
        <w:t>particulars are</w:t>
      </w:r>
      <w:r w:rsidRPr="00FA24C7">
        <w:rPr>
          <w:rFonts w:ascii="Calibri" w:hAnsi="Calibri" w:cs="Calibri"/>
        </w:rPr>
        <w:t xml:space="preserve"> true to the best of my knowledge and belief. </w:t>
      </w:r>
    </w:p>
    <w:p w:rsidR="00D72B48" w:rsidRPr="00FA24C7" w:rsidP="00E222DB" w14:paraId="6BD51E75" w14:textId="77777777">
      <w:pPr>
        <w:jc w:val="both"/>
        <w:rPr>
          <w:rFonts w:ascii="Calibri" w:hAnsi="Calibri" w:cs="Calibri"/>
          <w:b/>
        </w:rPr>
      </w:pPr>
    </w:p>
    <w:p w:rsidR="00E222DB" w:rsidRPr="00FA24C7" w:rsidP="00E222DB" w14:paraId="69FE4F75" w14:textId="4C2A0BB0">
      <w:pPr>
        <w:jc w:val="both"/>
        <w:rPr>
          <w:rFonts w:ascii="Calibri" w:hAnsi="Calibri" w:cs="Calibri"/>
          <w:b/>
        </w:rPr>
      </w:pPr>
      <w:r w:rsidRPr="00FA24C7">
        <w:rPr>
          <w:rFonts w:ascii="Calibri" w:hAnsi="Calibri" w:cs="Calibri"/>
          <w:b/>
        </w:rPr>
        <w:t>Place</w:t>
      </w:r>
      <w:r w:rsidRPr="00FA24C7" w:rsidR="00C91EFE">
        <w:rPr>
          <w:rFonts w:ascii="Calibri" w:hAnsi="Calibri" w:cs="Calibri"/>
          <w:b/>
        </w:rPr>
        <w:t xml:space="preserve">: </w:t>
      </w:r>
      <w:r w:rsidR="00330133">
        <w:rPr>
          <w:rFonts w:ascii="Calibri" w:hAnsi="Calibri" w:cs="Calibri"/>
          <w:b/>
        </w:rPr>
        <w:t>Pune</w:t>
      </w:r>
      <w:r w:rsidRPr="00FA24C7">
        <w:rPr>
          <w:rFonts w:ascii="Calibri" w:hAnsi="Calibri" w:cs="Calibri"/>
          <w:b/>
        </w:rPr>
        <w:t xml:space="preserve">                                                               </w:t>
      </w:r>
      <w:r w:rsidRPr="00FA24C7">
        <w:rPr>
          <w:rFonts w:ascii="Calibri" w:hAnsi="Calibri" w:cs="Calibri"/>
          <w:b/>
        </w:rPr>
        <w:tab/>
      </w:r>
      <w:r w:rsidRPr="00FA24C7">
        <w:rPr>
          <w:rFonts w:ascii="Calibri" w:hAnsi="Calibri" w:cs="Calibri"/>
          <w:b/>
        </w:rPr>
        <w:tab/>
        <w:t xml:space="preserve"> </w:t>
      </w:r>
      <w:r w:rsidR="00330133">
        <w:rPr>
          <w:rFonts w:ascii="Calibri" w:hAnsi="Calibri" w:cs="Calibri"/>
          <w:b/>
        </w:rPr>
        <w:t>Daipayan</w:t>
      </w:r>
      <w:r w:rsidR="00330133">
        <w:rPr>
          <w:rFonts w:ascii="Calibri" w:hAnsi="Calibri" w:cs="Calibri"/>
          <w:b/>
        </w:rPr>
        <w:t xml:space="preserve"> Ray Mandal</w:t>
      </w:r>
      <w:r w:rsidRPr="00FA24C7">
        <w:rPr>
          <w:rFonts w:ascii="Calibri" w:hAnsi="Calibri" w:cs="Calibri"/>
          <w:b/>
        </w:rPr>
        <w:t xml:space="preserve">    </w:t>
      </w:r>
    </w:p>
    <w:p w:rsidR="0048568D" w:rsidRPr="00FA24C7" w:rsidP="00B53B1C" w14:paraId="5C3B3D81" w14:textId="77777777">
      <w:pPr>
        <w:tabs>
          <w:tab w:val="left" w:pos="1496"/>
          <w:tab w:val="left" w:pos="1870"/>
          <w:tab w:val="left" w:pos="5049"/>
          <w:tab w:val="left" w:pos="5423"/>
        </w:tabs>
        <w:jc w:val="both"/>
        <w:rPr>
          <w:rFonts w:ascii="Calibri" w:hAnsi="Calibri" w:cs="Calibri"/>
          <w:b/>
        </w:rPr>
      </w:pPr>
    </w:p>
    <w:p w:rsidR="0048568D" w:rsidRPr="00FA24C7" w:rsidP="00B53B1C" w14:paraId="67B35D52" w14:textId="4858840E">
      <w:pPr>
        <w:tabs>
          <w:tab w:val="left" w:pos="1496"/>
          <w:tab w:val="left" w:pos="1870"/>
          <w:tab w:val="left" w:pos="5049"/>
          <w:tab w:val="left" w:pos="5423"/>
        </w:tabs>
        <w:jc w:val="both"/>
        <w:rPr>
          <w:rFonts w:ascii="Calibri" w:hAnsi="Calibri" w:cs="Calibri"/>
          <w:b/>
        </w:rPr>
      </w:pPr>
      <w:r>
        <w:rPr>
          <w:rFonts w:ascii="Calibri" w:hAnsi="Calibri" w:cs="Calibri"/>
          <w:b/>
        </w:rPr>
        <w:t>Date :</w:t>
      </w:r>
      <w:r w:rsidR="00D61BE3">
        <w:rPr>
          <w:rFonts w:ascii="Calibri" w:hAnsi="Calibri" w:cs="Calibri"/>
          <w:b/>
        </w:rPr>
        <w:t>17</w:t>
      </w:r>
      <w:r w:rsidR="003B1053">
        <w:rPr>
          <w:rFonts w:ascii="Calibri" w:hAnsi="Calibri" w:cs="Calibri"/>
          <w:b/>
        </w:rPr>
        <w:t>/0</w:t>
      </w:r>
      <w:r w:rsidR="00074E4A">
        <w:rPr>
          <w:rFonts w:ascii="Calibri" w:hAnsi="Calibri" w:cs="Calibri"/>
          <w:b/>
        </w:rPr>
        <w:t>5</w:t>
      </w:r>
      <w:r w:rsidR="003B1053">
        <w:rPr>
          <w:rFonts w:ascii="Calibri" w:hAnsi="Calibri" w:cs="Calibri"/>
          <w:b/>
        </w:rPr>
        <w:t>/2019</w:t>
      </w:r>
    </w:p>
    <w:p w:rsidR="0048568D" w:rsidRPr="00FA24C7" w:rsidP="0048568D" w14:paraId="670FFC5C" w14:textId="77777777">
      <w:pPr>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CB2A5F">
      <w:footerReference w:type="even" r:id="rId6"/>
      <w:footerReference w:type="default" r:id="rId7"/>
      <w:pgSz w:w="12240" w:h="15840" w:code="1"/>
      <w:pgMar w:top="1440" w:right="1440" w:bottom="1440" w:left="1440" w:header="720" w:footer="763"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mperial BT">
    <w:altName w:val="Tahoma"/>
    <w:charset w:val="00"/>
    <w:family w:val="roman"/>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0681" w:rsidP="000B3906" w14:paraId="6F805CF5"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F4C">
      <w:rPr>
        <w:rStyle w:val="PageNumber"/>
        <w:noProof/>
      </w:rPr>
      <w:t>3</w:t>
    </w:r>
    <w:r>
      <w:rPr>
        <w:rStyle w:val="PageNumber"/>
      </w:rPr>
      <w:fldChar w:fldCharType="end"/>
    </w:r>
  </w:p>
  <w:p w:rsidR="007C0681" w:rsidP="000B3906" w14:paraId="2A7B0982"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0681" w:rsidP="000B3906" w14:paraId="26B471FE"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48C">
      <w:rPr>
        <w:rStyle w:val="PageNumber"/>
        <w:noProof/>
      </w:rPr>
      <w:t>2</w:t>
    </w:r>
    <w:r>
      <w:rPr>
        <w:rStyle w:val="PageNumber"/>
      </w:rPr>
      <w:fldChar w:fldCharType="end"/>
    </w:r>
  </w:p>
  <w:p w:rsidR="007C0681" w:rsidP="000B3906" w14:paraId="7385DE15" w14:textId="77777777">
    <w:pPr>
      <w:pStyle w:val="Header"/>
      <w:tabs>
        <w:tab w:val="clear" w:pos="8640"/>
        <w:tab w:val="right" w:pos="9911"/>
      </w:tabs>
      <w:ind w:right="360" w:firstLine="360"/>
      <w:rPr>
        <w:rFonts w:ascii="Verdana" w:hAnsi="Verdana"/>
        <w:sz w:val="20"/>
      </w:rPr>
    </w:pPr>
    <w:r>
      <w:tab/>
    </w:r>
    <w:r>
      <w:rPr>
        <w:rFonts w:ascii="Verdana" w:hAnsi="Verdana"/>
        <w:sz w:val="20"/>
      </w:rP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3"/>
    <w:multiLevelType w:val="singleLevel"/>
    <w:tmpl w:val="1396BD7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8B7C9FC6"/>
    <w:lvl w:ilvl="0">
      <w:start w:val="0"/>
      <w:numFmt w:val="bullet"/>
      <w:lvlText w:val="*"/>
      <w:lvlJc w:val="left"/>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rPr>
    </w:lvl>
  </w:abstractNum>
  <w:abstractNum w:abstractNumId="3">
    <w:nsid w:val="01BC4AB9"/>
    <w:multiLevelType w:val="hybridMultilevel"/>
    <w:tmpl w:val="D618FA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63009A8"/>
    <w:multiLevelType w:val="hybridMultilevel"/>
    <w:tmpl w:val="594C20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9581B5A"/>
    <w:multiLevelType w:val="multilevel"/>
    <w:tmpl w:val="2842E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B5556"/>
    <w:multiLevelType w:val="multilevel"/>
    <w:tmpl w:val="812048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BF30EDD"/>
    <w:multiLevelType w:val="hybridMultilevel"/>
    <w:tmpl w:val="D33EA7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1650E15"/>
    <w:multiLevelType w:val="hybridMultilevel"/>
    <w:tmpl w:val="4906BE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59058D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716583D"/>
    <w:multiLevelType w:val="hybridMultilevel"/>
    <w:tmpl w:val="A4A27D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9DA6A60"/>
    <w:multiLevelType w:val="hybridMultilevel"/>
    <w:tmpl w:val="5F524A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A723AE8"/>
    <w:multiLevelType w:val="hybridMultilevel"/>
    <w:tmpl w:val="0E924F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2C16CA2"/>
    <w:multiLevelType w:val="hybridMultilevel"/>
    <w:tmpl w:val="9470FA26"/>
    <w:lvl w:ilvl="0">
      <w:start w:val="0"/>
      <w:numFmt w:val="bullet"/>
      <w:lvlText w:val=""/>
      <w:legacy w:legacy="1" w:legacySpace="0" w:legacyIndent="360"/>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32039CD"/>
    <w:multiLevelType w:val="hybridMultilevel"/>
    <w:tmpl w:val="FE1E66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5A609F4"/>
    <w:multiLevelType w:val="multilevel"/>
    <w:tmpl w:val="812048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9A2607F"/>
    <w:multiLevelType w:val="hybridMultilevel"/>
    <w:tmpl w:val="185E2F60"/>
    <w:lvl w:ilvl="0">
      <w:start w:val="72"/>
      <w:numFmt w:val="bullet"/>
      <w:lvlText w:val=""/>
      <w:lvlJc w:val="left"/>
      <w:pPr>
        <w:ind w:left="720" w:hanging="360"/>
      </w:pPr>
      <w:rPr>
        <w:rFonts w:ascii="Wingdings" w:eastAsia="Times New Roman" w:hAnsi="Wingdings"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B354EA8"/>
    <w:multiLevelType w:val="hybridMultilevel"/>
    <w:tmpl w:val="D2BE4C74"/>
    <w:lvl w:ilvl="0">
      <w:start w:val="1"/>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323DF5"/>
    <w:multiLevelType w:val="hybridMultilevel"/>
    <w:tmpl w:val="3198FB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DAF5360"/>
    <w:multiLevelType w:val="hybridMultilevel"/>
    <w:tmpl w:val="4732B8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1887BFE"/>
    <w:multiLevelType w:val="hybridMultilevel"/>
    <w:tmpl w:val="CD98FD46"/>
    <w:lvl w:ilvl="0">
      <w:start w:val="1"/>
      <w:numFmt w:val="bullet"/>
      <w:lvlText w:val=""/>
      <w:lvlJc w:val="left"/>
      <w:pPr>
        <w:tabs>
          <w:tab w:val="num" w:pos="288"/>
        </w:tabs>
        <w:ind w:left="288" w:hanging="288"/>
      </w:pPr>
      <w:rPr>
        <w:rFonts w:ascii="Wingdings" w:hAnsi="Wingdings" w:cs="Wingdings" w:hint="default"/>
        <w:color w:val="auto"/>
      </w:rPr>
    </w:lvl>
    <w:lvl w:ilvl="1">
      <w:start w:val="1"/>
      <w:numFmt w:val="bullet"/>
      <w:lvlText w:val=""/>
      <w:lvlJc w:val="left"/>
      <w:pPr>
        <w:tabs>
          <w:tab w:val="num" w:pos="288"/>
        </w:tabs>
        <w:ind w:left="288" w:hanging="288"/>
      </w:pPr>
      <w:rPr>
        <w:rFonts w:ascii="Wingdings" w:hAnsi="Wingdings" w:cs="Wingdings" w:hint="default"/>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35DC7916"/>
    <w:multiLevelType w:val="multilevel"/>
    <w:tmpl w:val="812048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5E9614E"/>
    <w:multiLevelType w:val="hybridMultilevel"/>
    <w:tmpl w:val="40CA1924"/>
    <w:lvl w:ilvl="0">
      <w:start w:val="1"/>
      <w:numFmt w:val="bullet"/>
      <w:lvlText w:val=""/>
      <w:lvlJc w:val="left"/>
      <w:pPr>
        <w:tabs>
          <w:tab w:val="num" w:pos="927"/>
        </w:tabs>
        <w:ind w:left="927" w:hanging="360"/>
      </w:pPr>
      <w:rPr>
        <w:rFonts w:ascii="Symbol" w:hAnsi="Symbol"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hint="default"/>
      </w:rPr>
    </w:lvl>
    <w:lvl w:ilvl="3">
      <w:start w:val="1"/>
      <w:numFmt w:val="decimal"/>
      <w:lvlText w:val="%4."/>
      <w:lvlJc w:val="left"/>
      <w:pPr>
        <w:tabs>
          <w:tab w:val="num" w:pos="3087"/>
        </w:tabs>
        <w:ind w:left="3087" w:hanging="360"/>
      </w:pPr>
    </w:lvl>
    <w:lvl w:ilvl="4">
      <w:start w:val="1"/>
      <w:numFmt w:val="bullet"/>
      <w:lvlText w:val="o"/>
      <w:lvlJc w:val="left"/>
      <w:pPr>
        <w:tabs>
          <w:tab w:val="num" w:pos="3807"/>
        </w:tabs>
        <w:ind w:left="3807" w:hanging="360"/>
      </w:pPr>
      <w:rPr>
        <w:rFonts w:ascii="Courier New" w:hAnsi="Courier New" w:cs="Courier New" w:hint="default"/>
      </w:rPr>
    </w:lvl>
    <w:lvl w:ilvl="5">
      <w:start w:val="1"/>
      <w:numFmt w:val="decimal"/>
      <w:lvlText w:val="%6."/>
      <w:lvlJc w:val="left"/>
      <w:pPr>
        <w:tabs>
          <w:tab w:val="num" w:pos="4527"/>
        </w:tabs>
        <w:ind w:left="4527" w:hanging="360"/>
      </w:pPr>
    </w:lvl>
    <w:lvl w:ilvl="6">
      <w:start w:val="1"/>
      <w:numFmt w:val="decimal"/>
      <w:lvlText w:val="%7."/>
      <w:lvlJc w:val="left"/>
      <w:pPr>
        <w:tabs>
          <w:tab w:val="num" w:pos="5247"/>
        </w:tabs>
        <w:ind w:left="5247" w:hanging="360"/>
      </w:pPr>
    </w:lvl>
    <w:lvl w:ilvl="7">
      <w:start w:val="1"/>
      <w:numFmt w:val="decimal"/>
      <w:lvlText w:val="%8."/>
      <w:lvlJc w:val="left"/>
      <w:pPr>
        <w:tabs>
          <w:tab w:val="num" w:pos="5967"/>
        </w:tabs>
        <w:ind w:left="5967" w:hanging="360"/>
      </w:pPr>
    </w:lvl>
    <w:lvl w:ilvl="8">
      <w:start w:val="1"/>
      <w:numFmt w:val="decimal"/>
      <w:lvlText w:val="%9."/>
      <w:lvlJc w:val="left"/>
      <w:pPr>
        <w:tabs>
          <w:tab w:val="num" w:pos="6687"/>
        </w:tabs>
        <w:ind w:left="6687" w:hanging="360"/>
      </w:pPr>
    </w:lvl>
  </w:abstractNum>
  <w:abstractNum w:abstractNumId="23">
    <w:nsid w:val="367B47CF"/>
    <w:multiLevelType w:val="hybridMultilevel"/>
    <w:tmpl w:val="C4BAC33E"/>
    <w:lvl w:ilvl="0">
      <w:start w:val="1"/>
      <w:numFmt w:val="bullet"/>
      <w:lvlText w:val=""/>
      <w:lvlJc w:val="left"/>
      <w:pPr>
        <w:tabs>
          <w:tab w:val="num" w:pos="720"/>
        </w:tabs>
        <w:ind w:left="720" w:hanging="360"/>
      </w:pPr>
      <w:rPr>
        <w:rFonts w:ascii="Wingdings 3" w:hAnsi="Wingdings 3" w:hint="default"/>
      </w:rPr>
    </w:lvl>
    <w:lvl w:ilvl="1" w:tentative="1">
      <w:start w:val="1"/>
      <w:numFmt w:val="bullet"/>
      <w:lvlText w:val=""/>
      <w:lvlJc w:val="left"/>
      <w:pPr>
        <w:tabs>
          <w:tab w:val="num" w:pos="1440"/>
        </w:tabs>
        <w:ind w:left="1440" w:hanging="360"/>
      </w:pPr>
      <w:rPr>
        <w:rFonts w:ascii="Wingdings 3" w:hAnsi="Wingdings 3" w:hint="default"/>
      </w:rPr>
    </w:lvl>
    <w:lvl w:ilvl="2" w:tentative="1">
      <w:start w:val="1"/>
      <w:numFmt w:val="bullet"/>
      <w:lvlText w:val=""/>
      <w:lvlJc w:val="left"/>
      <w:pPr>
        <w:tabs>
          <w:tab w:val="num" w:pos="2160"/>
        </w:tabs>
        <w:ind w:left="2160" w:hanging="360"/>
      </w:pPr>
      <w:rPr>
        <w:rFonts w:ascii="Wingdings 3" w:hAnsi="Wingdings 3" w:hint="default"/>
      </w:rPr>
    </w:lvl>
    <w:lvl w:ilvl="3" w:tentative="1">
      <w:start w:val="1"/>
      <w:numFmt w:val="bullet"/>
      <w:lvlText w:val=""/>
      <w:lvlJc w:val="left"/>
      <w:pPr>
        <w:tabs>
          <w:tab w:val="num" w:pos="2880"/>
        </w:tabs>
        <w:ind w:left="2880" w:hanging="360"/>
      </w:pPr>
      <w:rPr>
        <w:rFonts w:ascii="Wingdings 3" w:hAnsi="Wingdings 3" w:hint="default"/>
      </w:rPr>
    </w:lvl>
    <w:lvl w:ilvl="4" w:tentative="1">
      <w:start w:val="1"/>
      <w:numFmt w:val="bullet"/>
      <w:lvlText w:val=""/>
      <w:lvlJc w:val="left"/>
      <w:pPr>
        <w:tabs>
          <w:tab w:val="num" w:pos="3600"/>
        </w:tabs>
        <w:ind w:left="3600" w:hanging="360"/>
      </w:pPr>
      <w:rPr>
        <w:rFonts w:ascii="Wingdings 3" w:hAnsi="Wingdings 3" w:hint="default"/>
      </w:rPr>
    </w:lvl>
    <w:lvl w:ilvl="5" w:tentative="1">
      <w:start w:val="1"/>
      <w:numFmt w:val="bullet"/>
      <w:lvlText w:val=""/>
      <w:lvlJc w:val="left"/>
      <w:pPr>
        <w:tabs>
          <w:tab w:val="num" w:pos="4320"/>
        </w:tabs>
        <w:ind w:left="4320" w:hanging="360"/>
      </w:pPr>
      <w:rPr>
        <w:rFonts w:ascii="Wingdings 3" w:hAnsi="Wingdings 3" w:hint="default"/>
      </w:rPr>
    </w:lvl>
    <w:lvl w:ilvl="6" w:tentative="1">
      <w:start w:val="1"/>
      <w:numFmt w:val="bullet"/>
      <w:lvlText w:val=""/>
      <w:lvlJc w:val="left"/>
      <w:pPr>
        <w:tabs>
          <w:tab w:val="num" w:pos="5040"/>
        </w:tabs>
        <w:ind w:left="5040" w:hanging="360"/>
      </w:pPr>
      <w:rPr>
        <w:rFonts w:ascii="Wingdings 3" w:hAnsi="Wingdings 3" w:hint="default"/>
      </w:rPr>
    </w:lvl>
    <w:lvl w:ilvl="7" w:tentative="1">
      <w:start w:val="1"/>
      <w:numFmt w:val="bullet"/>
      <w:lvlText w:val=""/>
      <w:lvlJc w:val="left"/>
      <w:pPr>
        <w:tabs>
          <w:tab w:val="num" w:pos="5760"/>
        </w:tabs>
        <w:ind w:left="5760" w:hanging="360"/>
      </w:pPr>
      <w:rPr>
        <w:rFonts w:ascii="Wingdings 3" w:hAnsi="Wingdings 3" w:hint="default"/>
      </w:rPr>
    </w:lvl>
    <w:lvl w:ilvl="8" w:tentative="1">
      <w:start w:val="1"/>
      <w:numFmt w:val="bullet"/>
      <w:lvlText w:val=""/>
      <w:lvlJc w:val="left"/>
      <w:pPr>
        <w:tabs>
          <w:tab w:val="num" w:pos="6480"/>
        </w:tabs>
        <w:ind w:left="6480" w:hanging="360"/>
      </w:pPr>
      <w:rPr>
        <w:rFonts w:ascii="Wingdings 3" w:hAnsi="Wingdings 3" w:hint="default"/>
      </w:rPr>
    </w:lvl>
  </w:abstractNum>
  <w:abstractNum w:abstractNumId="24">
    <w:nsid w:val="36B31E62"/>
    <w:multiLevelType w:val="hybridMultilevel"/>
    <w:tmpl w:val="812048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8E86044"/>
    <w:multiLevelType w:val="hybridMultilevel"/>
    <w:tmpl w:val="B2BC57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3E78314A"/>
    <w:multiLevelType w:val="hybridMultilevel"/>
    <w:tmpl w:val="A6208600"/>
    <w:lvl w:ilvl="0">
      <w:start w:val="1"/>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FF67A31"/>
    <w:multiLevelType w:val="hybridMultilevel"/>
    <w:tmpl w:val="DEE0D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0147006"/>
    <w:multiLevelType w:val="hybridMultilevel"/>
    <w:tmpl w:val="CFA6AD2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2D774B2"/>
    <w:multiLevelType w:val="multilevel"/>
    <w:tmpl w:val="812048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2F16322"/>
    <w:multiLevelType w:val="multilevel"/>
    <w:tmpl w:val="EA847C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45AA5263"/>
    <w:multiLevelType w:val="hybridMultilevel"/>
    <w:tmpl w:val="B39047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4D0046FA"/>
    <w:multiLevelType w:val="hybridMultilevel"/>
    <w:tmpl w:val="4ED48D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1B2607C"/>
    <w:multiLevelType w:val="hybridMultilevel"/>
    <w:tmpl w:val="20DA93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52A41402"/>
    <w:multiLevelType w:val="hybridMultilevel"/>
    <w:tmpl w:val="520C04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54F4596D"/>
    <w:multiLevelType w:val="multilevel"/>
    <w:tmpl w:val="812048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50D0CA3"/>
    <w:multiLevelType w:val="hybridMultilevel"/>
    <w:tmpl w:val="06F6491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56747482"/>
    <w:multiLevelType w:val="hybridMultilevel"/>
    <w:tmpl w:val="E044296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5BEA6F95"/>
    <w:multiLevelType w:val="hybridMultilevel"/>
    <w:tmpl w:val="01B850E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11D7167"/>
    <w:multiLevelType w:val="hybridMultilevel"/>
    <w:tmpl w:val="874C12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7370874"/>
    <w:multiLevelType w:val="hybridMultilevel"/>
    <w:tmpl w:val="CEC6343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nsid w:val="6B2E22D2"/>
    <w:multiLevelType w:val="hybridMultilevel"/>
    <w:tmpl w:val="334EC20E"/>
    <w:lvl w:ilvl="0">
      <w:start w:val="0"/>
      <w:numFmt w:val="bullet"/>
      <w:lvlText w:val=""/>
      <w:legacy w:legacy="1" w:legacySpace="0" w:legacyIndent="360"/>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83435A3"/>
    <w:multiLevelType w:val="hybridMultilevel"/>
    <w:tmpl w:val="D45C8AF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79796031"/>
    <w:multiLevelType w:val="hybridMultilevel"/>
    <w:tmpl w:val="EA847C8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4"/>
  </w:num>
  <w:num w:numId="3">
    <w:abstractNumId w:val="43"/>
  </w:num>
  <w:num w:numId="4">
    <w:abstractNumId w:val="8"/>
  </w:num>
  <w:num w:numId="5">
    <w:abstractNumId w:val="0"/>
  </w:num>
  <w:num w:numId="6">
    <w:abstractNumId w:val="10"/>
  </w:num>
  <w:num w:numId="7">
    <w:abstractNumId w:val="4"/>
  </w:num>
  <w:num w:numId="8">
    <w:abstractNumId w:val="25"/>
  </w:num>
  <w:num w:numId="9">
    <w:abstractNumId w:val="36"/>
  </w:num>
  <w:num w:numId="10">
    <w:abstractNumId w:val="9"/>
  </w:num>
  <w:num w:numId="11">
    <w:abstractNumId w:val="33"/>
  </w:num>
  <w:num w:numId="12">
    <w:abstractNumId w:val="35"/>
  </w:num>
  <w:num w:numId="13">
    <w:abstractNumId w:val="3"/>
  </w:num>
  <w:num w:numId="14">
    <w:abstractNumId w:val="15"/>
  </w:num>
  <w:num w:numId="15">
    <w:abstractNumId w:val="11"/>
  </w:num>
  <w:num w:numId="16">
    <w:abstractNumId w:val="6"/>
  </w:num>
  <w:num w:numId="17">
    <w:abstractNumId w:val="7"/>
  </w:num>
  <w:num w:numId="18">
    <w:abstractNumId w:val="29"/>
  </w:num>
  <w:num w:numId="19">
    <w:abstractNumId w:val="18"/>
  </w:num>
  <w:num w:numId="20">
    <w:abstractNumId w:val="30"/>
  </w:num>
  <w:num w:numId="21">
    <w:abstractNumId w:val="38"/>
  </w:num>
  <w:num w:numId="22">
    <w:abstractNumId w:val="21"/>
  </w:num>
  <w:num w:numId="23">
    <w:abstractNumId w:val="14"/>
  </w:num>
  <w:num w:numId="24">
    <w:abstractNumId w:val="42"/>
  </w:num>
  <w:num w:numId="25">
    <w:abstractNumId w:val="12"/>
  </w:num>
  <w:num w:numId="26">
    <w:abstractNumId w:val="37"/>
  </w:num>
  <w:num w:numId="27">
    <w:abstractNumId w:val="31"/>
  </w:num>
  <w:num w:numId="28">
    <w:abstractNumId w:val="23"/>
  </w:num>
  <w:num w:numId="29">
    <w:abstractNumId w:val="27"/>
  </w:num>
  <w:num w:numId="30">
    <w:abstractNumId w:val="20"/>
  </w:num>
  <w:num w:numId="31">
    <w:abstractNumId w:val="19"/>
  </w:num>
  <w:num w:numId="32">
    <w:abstractNumId w:val="1"/>
    <w:lvlOverride w:ilvl="0">
      <w:lvl w:ilvl="0">
        <w:start w:val="0"/>
        <w:numFmt w:val="bullet"/>
        <w:lvlText w:val=""/>
        <w:legacy w:legacy="1" w:legacySpace="0" w:legacyIndent="360"/>
        <w:lvlJc w:val="left"/>
        <w:rPr>
          <w:rFonts w:ascii="Symbol" w:hAnsi="Symbol" w:hint="default"/>
        </w:rPr>
      </w:lvl>
    </w:lvlOverride>
  </w:num>
  <w:num w:numId="33">
    <w:abstractNumId w:val="41"/>
  </w:num>
  <w:num w:numId="34">
    <w:abstractNumId w:val="13"/>
  </w:num>
  <w:num w:numId="35">
    <w:abstractNumId w:val="32"/>
  </w:num>
  <w:num w:numId="36">
    <w:abstractNumId w:val="2"/>
  </w:num>
  <w:num w:numId="37">
    <w:abstractNumId w:val="40"/>
  </w:num>
  <w:num w:numId="38">
    <w:abstractNumId w:val="34"/>
  </w:num>
  <w:num w:numId="39">
    <w:abstractNumId w:val="22"/>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0">
    <w:abstractNumId w:val="22"/>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16"/>
  </w:num>
  <w:num w:numId="43">
    <w:abstractNumId w:val="17"/>
  </w:num>
  <w:num w:numId="44">
    <w:abstractNumId w:val="26"/>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18"/>
    <w:rsid w:val="00001E5E"/>
    <w:rsid w:val="000047AF"/>
    <w:rsid w:val="00005C4A"/>
    <w:rsid w:val="00011937"/>
    <w:rsid w:val="00012517"/>
    <w:rsid w:val="0001313C"/>
    <w:rsid w:val="00015D20"/>
    <w:rsid w:val="00016FB9"/>
    <w:rsid w:val="00017297"/>
    <w:rsid w:val="00017351"/>
    <w:rsid w:val="00024EFE"/>
    <w:rsid w:val="00027E4B"/>
    <w:rsid w:val="000342C2"/>
    <w:rsid w:val="00037B1A"/>
    <w:rsid w:val="00050523"/>
    <w:rsid w:val="000540AB"/>
    <w:rsid w:val="00061279"/>
    <w:rsid w:val="000632B5"/>
    <w:rsid w:val="00064779"/>
    <w:rsid w:val="00064D77"/>
    <w:rsid w:val="00064F9A"/>
    <w:rsid w:val="00065560"/>
    <w:rsid w:val="0006585B"/>
    <w:rsid w:val="00070B17"/>
    <w:rsid w:val="00074E4A"/>
    <w:rsid w:val="00075327"/>
    <w:rsid w:val="00081CBC"/>
    <w:rsid w:val="00083EC1"/>
    <w:rsid w:val="00091688"/>
    <w:rsid w:val="00093E0D"/>
    <w:rsid w:val="00096D6B"/>
    <w:rsid w:val="000A06CE"/>
    <w:rsid w:val="000A3A2F"/>
    <w:rsid w:val="000A666C"/>
    <w:rsid w:val="000A6A9E"/>
    <w:rsid w:val="000B3906"/>
    <w:rsid w:val="000C03FA"/>
    <w:rsid w:val="000C0F3D"/>
    <w:rsid w:val="000C1928"/>
    <w:rsid w:val="000C223E"/>
    <w:rsid w:val="000D11E2"/>
    <w:rsid w:val="000D1F49"/>
    <w:rsid w:val="000D474B"/>
    <w:rsid w:val="000D48B2"/>
    <w:rsid w:val="000E50BC"/>
    <w:rsid w:val="000F0775"/>
    <w:rsid w:val="000F57BB"/>
    <w:rsid w:val="00100ADD"/>
    <w:rsid w:val="00104770"/>
    <w:rsid w:val="00105CDB"/>
    <w:rsid w:val="00112448"/>
    <w:rsid w:val="0012741B"/>
    <w:rsid w:val="00130723"/>
    <w:rsid w:val="00133580"/>
    <w:rsid w:val="00133B85"/>
    <w:rsid w:val="00135BDA"/>
    <w:rsid w:val="00140436"/>
    <w:rsid w:val="0014456D"/>
    <w:rsid w:val="00147F56"/>
    <w:rsid w:val="00157B71"/>
    <w:rsid w:val="001600A3"/>
    <w:rsid w:val="001607FD"/>
    <w:rsid w:val="00161C8F"/>
    <w:rsid w:val="00162FF3"/>
    <w:rsid w:val="0016416F"/>
    <w:rsid w:val="00164D89"/>
    <w:rsid w:val="00165A1B"/>
    <w:rsid w:val="00171184"/>
    <w:rsid w:val="00172B77"/>
    <w:rsid w:val="00173944"/>
    <w:rsid w:val="001909B0"/>
    <w:rsid w:val="00191E7F"/>
    <w:rsid w:val="00194BA4"/>
    <w:rsid w:val="001A1EF3"/>
    <w:rsid w:val="001A3698"/>
    <w:rsid w:val="001B2525"/>
    <w:rsid w:val="001B282D"/>
    <w:rsid w:val="001B6D0B"/>
    <w:rsid w:val="001D04EB"/>
    <w:rsid w:val="001D1B9D"/>
    <w:rsid w:val="001D53E8"/>
    <w:rsid w:val="001E14D3"/>
    <w:rsid w:val="001F1F79"/>
    <w:rsid w:val="001F253B"/>
    <w:rsid w:val="00201C4B"/>
    <w:rsid w:val="00210631"/>
    <w:rsid w:val="00211309"/>
    <w:rsid w:val="00215D37"/>
    <w:rsid w:val="00216326"/>
    <w:rsid w:val="0022316A"/>
    <w:rsid w:val="00224E88"/>
    <w:rsid w:val="00234306"/>
    <w:rsid w:val="00241D05"/>
    <w:rsid w:val="002464B1"/>
    <w:rsid w:val="00247A7B"/>
    <w:rsid w:val="002504FF"/>
    <w:rsid w:val="00251874"/>
    <w:rsid w:val="00257BC0"/>
    <w:rsid w:val="0026754C"/>
    <w:rsid w:val="0026789F"/>
    <w:rsid w:val="00270C32"/>
    <w:rsid w:val="002727AE"/>
    <w:rsid w:val="002907B3"/>
    <w:rsid w:val="002912D0"/>
    <w:rsid w:val="00297EB8"/>
    <w:rsid w:val="002A4029"/>
    <w:rsid w:val="002A43B9"/>
    <w:rsid w:val="002A4ACE"/>
    <w:rsid w:val="002A4FF1"/>
    <w:rsid w:val="002B157E"/>
    <w:rsid w:val="002B191A"/>
    <w:rsid w:val="002B201F"/>
    <w:rsid w:val="002B38E0"/>
    <w:rsid w:val="002B67DF"/>
    <w:rsid w:val="002C3A99"/>
    <w:rsid w:val="002C52E8"/>
    <w:rsid w:val="002C7194"/>
    <w:rsid w:val="002D7110"/>
    <w:rsid w:val="002E4EEA"/>
    <w:rsid w:val="002E6FD3"/>
    <w:rsid w:val="002F5C63"/>
    <w:rsid w:val="00300BFA"/>
    <w:rsid w:val="00300F37"/>
    <w:rsid w:val="00301936"/>
    <w:rsid w:val="0030293D"/>
    <w:rsid w:val="00305448"/>
    <w:rsid w:val="00305BE5"/>
    <w:rsid w:val="00306545"/>
    <w:rsid w:val="00307D2B"/>
    <w:rsid w:val="0031009A"/>
    <w:rsid w:val="00311FE8"/>
    <w:rsid w:val="00314DED"/>
    <w:rsid w:val="00315901"/>
    <w:rsid w:val="003168AC"/>
    <w:rsid w:val="003217E5"/>
    <w:rsid w:val="003226D8"/>
    <w:rsid w:val="00325098"/>
    <w:rsid w:val="00330133"/>
    <w:rsid w:val="00333BEB"/>
    <w:rsid w:val="00334050"/>
    <w:rsid w:val="00335A80"/>
    <w:rsid w:val="00335AEC"/>
    <w:rsid w:val="00335C9A"/>
    <w:rsid w:val="00336122"/>
    <w:rsid w:val="00346DAE"/>
    <w:rsid w:val="00350861"/>
    <w:rsid w:val="00354DE9"/>
    <w:rsid w:val="00356956"/>
    <w:rsid w:val="00356E99"/>
    <w:rsid w:val="00357C96"/>
    <w:rsid w:val="00367169"/>
    <w:rsid w:val="003709EC"/>
    <w:rsid w:val="00372F37"/>
    <w:rsid w:val="00373ED8"/>
    <w:rsid w:val="003776FC"/>
    <w:rsid w:val="00381744"/>
    <w:rsid w:val="00384A9B"/>
    <w:rsid w:val="00386EF7"/>
    <w:rsid w:val="00390589"/>
    <w:rsid w:val="00393EF6"/>
    <w:rsid w:val="003A0723"/>
    <w:rsid w:val="003A4A2E"/>
    <w:rsid w:val="003A5534"/>
    <w:rsid w:val="003B1053"/>
    <w:rsid w:val="003B5C2D"/>
    <w:rsid w:val="003C1699"/>
    <w:rsid w:val="003C46FF"/>
    <w:rsid w:val="003D0F74"/>
    <w:rsid w:val="003D4C4E"/>
    <w:rsid w:val="003D79D7"/>
    <w:rsid w:val="003E2252"/>
    <w:rsid w:val="003E4573"/>
    <w:rsid w:val="003F1E3F"/>
    <w:rsid w:val="003F365E"/>
    <w:rsid w:val="003F7E69"/>
    <w:rsid w:val="0040398D"/>
    <w:rsid w:val="004075C5"/>
    <w:rsid w:val="00411093"/>
    <w:rsid w:val="00415B4C"/>
    <w:rsid w:val="004162E9"/>
    <w:rsid w:val="00416B97"/>
    <w:rsid w:val="00430C01"/>
    <w:rsid w:val="004312F8"/>
    <w:rsid w:val="00437430"/>
    <w:rsid w:val="0044504B"/>
    <w:rsid w:val="00453439"/>
    <w:rsid w:val="004545B7"/>
    <w:rsid w:val="0047065A"/>
    <w:rsid w:val="004773B4"/>
    <w:rsid w:val="0048568D"/>
    <w:rsid w:val="00492920"/>
    <w:rsid w:val="0049328E"/>
    <w:rsid w:val="004961F1"/>
    <w:rsid w:val="004962BC"/>
    <w:rsid w:val="004A0133"/>
    <w:rsid w:val="004A0A43"/>
    <w:rsid w:val="004A4CCB"/>
    <w:rsid w:val="004B05D8"/>
    <w:rsid w:val="004B4764"/>
    <w:rsid w:val="004B4E4A"/>
    <w:rsid w:val="004B7A26"/>
    <w:rsid w:val="004C28FC"/>
    <w:rsid w:val="004C3A60"/>
    <w:rsid w:val="004D1704"/>
    <w:rsid w:val="004D2113"/>
    <w:rsid w:val="004D5B05"/>
    <w:rsid w:val="004E5E60"/>
    <w:rsid w:val="004F03B1"/>
    <w:rsid w:val="004F3324"/>
    <w:rsid w:val="005004AA"/>
    <w:rsid w:val="00503E8B"/>
    <w:rsid w:val="005073F1"/>
    <w:rsid w:val="00510DFF"/>
    <w:rsid w:val="00514E6C"/>
    <w:rsid w:val="005156FC"/>
    <w:rsid w:val="0051600A"/>
    <w:rsid w:val="00521E28"/>
    <w:rsid w:val="00523D4A"/>
    <w:rsid w:val="00527F51"/>
    <w:rsid w:val="00531F0D"/>
    <w:rsid w:val="005357C4"/>
    <w:rsid w:val="00537A2C"/>
    <w:rsid w:val="00541030"/>
    <w:rsid w:val="00542332"/>
    <w:rsid w:val="00544F76"/>
    <w:rsid w:val="00552CD0"/>
    <w:rsid w:val="00552F00"/>
    <w:rsid w:val="00561F4D"/>
    <w:rsid w:val="00572EBA"/>
    <w:rsid w:val="005739BC"/>
    <w:rsid w:val="00574326"/>
    <w:rsid w:val="00575946"/>
    <w:rsid w:val="005877B7"/>
    <w:rsid w:val="00591D0D"/>
    <w:rsid w:val="00592D49"/>
    <w:rsid w:val="005A1372"/>
    <w:rsid w:val="005A7299"/>
    <w:rsid w:val="005B0ED9"/>
    <w:rsid w:val="005B1027"/>
    <w:rsid w:val="005C2B9F"/>
    <w:rsid w:val="005C3A58"/>
    <w:rsid w:val="005C43E0"/>
    <w:rsid w:val="005C61A4"/>
    <w:rsid w:val="005D047B"/>
    <w:rsid w:val="005D507F"/>
    <w:rsid w:val="005D7A52"/>
    <w:rsid w:val="005E19B8"/>
    <w:rsid w:val="005E355D"/>
    <w:rsid w:val="005E4C0C"/>
    <w:rsid w:val="005E632D"/>
    <w:rsid w:val="00603954"/>
    <w:rsid w:val="0061049C"/>
    <w:rsid w:val="00611A56"/>
    <w:rsid w:val="00612851"/>
    <w:rsid w:val="00613C21"/>
    <w:rsid w:val="006144EF"/>
    <w:rsid w:val="0062187B"/>
    <w:rsid w:val="006253B4"/>
    <w:rsid w:val="0062680D"/>
    <w:rsid w:val="00630D5A"/>
    <w:rsid w:val="0063166A"/>
    <w:rsid w:val="0066737C"/>
    <w:rsid w:val="00676DF5"/>
    <w:rsid w:val="00680ED8"/>
    <w:rsid w:val="00681B02"/>
    <w:rsid w:val="006961CA"/>
    <w:rsid w:val="006A6762"/>
    <w:rsid w:val="006B1C25"/>
    <w:rsid w:val="006B570C"/>
    <w:rsid w:val="006B61EE"/>
    <w:rsid w:val="006B76D9"/>
    <w:rsid w:val="006C0011"/>
    <w:rsid w:val="006C5372"/>
    <w:rsid w:val="006D0882"/>
    <w:rsid w:val="006D220B"/>
    <w:rsid w:val="006D3F5D"/>
    <w:rsid w:val="006E5F04"/>
    <w:rsid w:val="006F0A1D"/>
    <w:rsid w:val="006F1714"/>
    <w:rsid w:val="00701E32"/>
    <w:rsid w:val="0070369A"/>
    <w:rsid w:val="007042F1"/>
    <w:rsid w:val="00707C57"/>
    <w:rsid w:val="00713421"/>
    <w:rsid w:val="0071356C"/>
    <w:rsid w:val="007144E6"/>
    <w:rsid w:val="0072017A"/>
    <w:rsid w:val="007221E8"/>
    <w:rsid w:val="00722CEF"/>
    <w:rsid w:val="00722F7F"/>
    <w:rsid w:val="007245D2"/>
    <w:rsid w:val="00725720"/>
    <w:rsid w:val="00725FD4"/>
    <w:rsid w:val="00734DB2"/>
    <w:rsid w:val="00737829"/>
    <w:rsid w:val="007409E3"/>
    <w:rsid w:val="007415F0"/>
    <w:rsid w:val="00743D0F"/>
    <w:rsid w:val="00743D45"/>
    <w:rsid w:val="00743F93"/>
    <w:rsid w:val="007545E7"/>
    <w:rsid w:val="00780F0E"/>
    <w:rsid w:val="007814E5"/>
    <w:rsid w:val="0078449F"/>
    <w:rsid w:val="00785BF2"/>
    <w:rsid w:val="00790C5A"/>
    <w:rsid w:val="007930F7"/>
    <w:rsid w:val="00794178"/>
    <w:rsid w:val="007A0C58"/>
    <w:rsid w:val="007A22D1"/>
    <w:rsid w:val="007B08F3"/>
    <w:rsid w:val="007B3982"/>
    <w:rsid w:val="007B4985"/>
    <w:rsid w:val="007B5508"/>
    <w:rsid w:val="007B6739"/>
    <w:rsid w:val="007C0681"/>
    <w:rsid w:val="007C312C"/>
    <w:rsid w:val="007C4CDC"/>
    <w:rsid w:val="007C6F71"/>
    <w:rsid w:val="007D26E6"/>
    <w:rsid w:val="007E329B"/>
    <w:rsid w:val="007E4505"/>
    <w:rsid w:val="007E4595"/>
    <w:rsid w:val="007E4C58"/>
    <w:rsid w:val="007E4E57"/>
    <w:rsid w:val="007F2665"/>
    <w:rsid w:val="007F3825"/>
    <w:rsid w:val="008020DC"/>
    <w:rsid w:val="00804457"/>
    <w:rsid w:val="008057A0"/>
    <w:rsid w:val="00811E11"/>
    <w:rsid w:val="0081540D"/>
    <w:rsid w:val="00816C18"/>
    <w:rsid w:val="0082002F"/>
    <w:rsid w:val="00824868"/>
    <w:rsid w:val="00827D46"/>
    <w:rsid w:val="00827EB2"/>
    <w:rsid w:val="00831700"/>
    <w:rsid w:val="008318CB"/>
    <w:rsid w:val="008332DA"/>
    <w:rsid w:val="0083372F"/>
    <w:rsid w:val="008355F2"/>
    <w:rsid w:val="00844331"/>
    <w:rsid w:val="0085109E"/>
    <w:rsid w:val="008536C7"/>
    <w:rsid w:val="00854869"/>
    <w:rsid w:val="00861D86"/>
    <w:rsid w:val="008737F5"/>
    <w:rsid w:val="008752E5"/>
    <w:rsid w:val="00875889"/>
    <w:rsid w:val="008758D4"/>
    <w:rsid w:val="00877BA8"/>
    <w:rsid w:val="008833CA"/>
    <w:rsid w:val="00885CF3"/>
    <w:rsid w:val="008866CF"/>
    <w:rsid w:val="008875A7"/>
    <w:rsid w:val="008908B1"/>
    <w:rsid w:val="008911C3"/>
    <w:rsid w:val="00891F1F"/>
    <w:rsid w:val="008927EB"/>
    <w:rsid w:val="00894F12"/>
    <w:rsid w:val="008A17A8"/>
    <w:rsid w:val="008A44FB"/>
    <w:rsid w:val="008A5073"/>
    <w:rsid w:val="008B1731"/>
    <w:rsid w:val="008B182C"/>
    <w:rsid w:val="008B3088"/>
    <w:rsid w:val="008B4BB8"/>
    <w:rsid w:val="008B54D7"/>
    <w:rsid w:val="008B55D7"/>
    <w:rsid w:val="008B7F19"/>
    <w:rsid w:val="008C2D69"/>
    <w:rsid w:val="008C52A0"/>
    <w:rsid w:val="008D1D63"/>
    <w:rsid w:val="008E10CB"/>
    <w:rsid w:val="008E2E64"/>
    <w:rsid w:val="008F03A0"/>
    <w:rsid w:val="008F3ACC"/>
    <w:rsid w:val="008F63A1"/>
    <w:rsid w:val="008F680C"/>
    <w:rsid w:val="009005F3"/>
    <w:rsid w:val="009047B0"/>
    <w:rsid w:val="009129B7"/>
    <w:rsid w:val="00913FB4"/>
    <w:rsid w:val="0091614C"/>
    <w:rsid w:val="00921264"/>
    <w:rsid w:val="0092138B"/>
    <w:rsid w:val="009240D3"/>
    <w:rsid w:val="00925A8D"/>
    <w:rsid w:val="00932E95"/>
    <w:rsid w:val="00940081"/>
    <w:rsid w:val="009465B1"/>
    <w:rsid w:val="00947DDD"/>
    <w:rsid w:val="00950218"/>
    <w:rsid w:val="00955B5F"/>
    <w:rsid w:val="0096535B"/>
    <w:rsid w:val="009669CC"/>
    <w:rsid w:val="00967D01"/>
    <w:rsid w:val="009707B1"/>
    <w:rsid w:val="0097209E"/>
    <w:rsid w:val="009811DC"/>
    <w:rsid w:val="00982BAC"/>
    <w:rsid w:val="0098423D"/>
    <w:rsid w:val="009848CA"/>
    <w:rsid w:val="00986A16"/>
    <w:rsid w:val="00994FAA"/>
    <w:rsid w:val="00994FC0"/>
    <w:rsid w:val="0099742D"/>
    <w:rsid w:val="009A334B"/>
    <w:rsid w:val="009B0116"/>
    <w:rsid w:val="009B4AF8"/>
    <w:rsid w:val="009B5FDC"/>
    <w:rsid w:val="009D354C"/>
    <w:rsid w:val="009D4458"/>
    <w:rsid w:val="009D72D5"/>
    <w:rsid w:val="009E46A9"/>
    <w:rsid w:val="009E56C1"/>
    <w:rsid w:val="009F5E1E"/>
    <w:rsid w:val="009F5F75"/>
    <w:rsid w:val="009F69D8"/>
    <w:rsid w:val="009F70C4"/>
    <w:rsid w:val="00A0016B"/>
    <w:rsid w:val="00A032BC"/>
    <w:rsid w:val="00A05835"/>
    <w:rsid w:val="00A10E71"/>
    <w:rsid w:val="00A14AD3"/>
    <w:rsid w:val="00A16CB0"/>
    <w:rsid w:val="00A17F89"/>
    <w:rsid w:val="00A20812"/>
    <w:rsid w:val="00A21EC7"/>
    <w:rsid w:val="00A246BC"/>
    <w:rsid w:val="00A27EAF"/>
    <w:rsid w:val="00A30B93"/>
    <w:rsid w:val="00A31BC7"/>
    <w:rsid w:val="00A471A0"/>
    <w:rsid w:val="00A667A8"/>
    <w:rsid w:val="00A67F31"/>
    <w:rsid w:val="00A704D6"/>
    <w:rsid w:val="00A72F9D"/>
    <w:rsid w:val="00A732A0"/>
    <w:rsid w:val="00A73D2F"/>
    <w:rsid w:val="00A820DD"/>
    <w:rsid w:val="00A82ECD"/>
    <w:rsid w:val="00A8506D"/>
    <w:rsid w:val="00A85884"/>
    <w:rsid w:val="00A86772"/>
    <w:rsid w:val="00A91765"/>
    <w:rsid w:val="00A97215"/>
    <w:rsid w:val="00AA171C"/>
    <w:rsid w:val="00AA6F87"/>
    <w:rsid w:val="00AB03FD"/>
    <w:rsid w:val="00AB0D26"/>
    <w:rsid w:val="00AB2FD2"/>
    <w:rsid w:val="00AB3FB4"/>
    <w:rsid w:val="00AC0BF5"/>
    <w:rsid w:val="00AC57E8"/>
    <w:rsid w:val="00AC581F"/>
    <w:rsid w:val="00AC676E"/>
    <w:rsid w:val="00AD2269"/>
    <w:rsid w:val="00AD4AF0"/>
    <w:rsid w:val="00AE02C5"/>
    <w:rsid w:val="00AE1657"/>
    <w:rsid w:val="00AE748A"/>
    <w:rsid w:val="00AE74E0"/>
    <w:rsid w:val="00AF1A3B"/>
    <w:rsid w:val="00AF3E27"/>
    <w:rsid w:val="00AF5B95"/>
    <w:rsid w:val="00B0375A"/>
    <w:rsid w:val="00B05B0E"/>
    <w:rsid w:val="00B07113"/>
    <w:rsid w:val="00B07984"/>
    <w:rsid w:val="00B129D8"/>
    <w:rsid w:val="00B1576F"/>
    <w:rsid w:val="00B20280"/>
    <w:rsid w:val="00B27FAD"/>
    <w:rsid w:val="00B37199"/>
    <w:rsid w:val="00B423CA"/>
    <w:rsid w:val="00B43BD4"/>
    <w:rsid w:val="00B47822"/>
    <w:rsid w:val="00B50D57"/>
    <w:rsid w:val="00B53B1C"/>
    <w:rsid w:val="00B53F00"/>
    <w:rsid w:val="00B56304"/>
    <w:rsid w:val="00B57ED8"/>
    <w:rsid w:val="00B6077E"/>
    <w:rsid w:val="00B6213B"/>
    <w:rsid w:val="00B62770"/>
    <w:rsid w:val="00B66339"/>
    <w:rsid w:val="00B869CF"/>
    <w:rsid w:val="00B8781D"/>
    <w:rsid w:val="00B934E6"/>
    <w:rsid w:val="00B93AAA"/>
    <w:rsid w:val="00B96B2E"/>
    <w:rsid w:val="00BA3F01"/>
    <w:rsid w:val="00BA5A1E"/>
    <w:rsid w:val="00BA786F"/>
    <w:rsid w:val="00BB1ADD"/>
    <w:rsid w:val="00BB3261"/>
    <w:rsid w:val="00BB490C"/>
    <w:rsid w:val="00BB75D0"/>
    <w:rsid w:val="00BC40D5"/>
    <w:rsid w:val="00BC4A55"/>
    <w:rsid w:val="00BC551E"/>
    <w:rsid w:val="00BC6B52"/>
    <w:rsid w:val="00BD1C39"/>
    <w:rsid w:val="00BD2AF2"/>
    <w:rsid w:val="00BE0F7D"/>
    <w:rsid w:val="00BE1F84"/>
    <w:rsid w:val="00BE2694"/>
    <w:rsid w:val="00BE6C6C"/>
    <w:rsid w:val="00BF688A"/>
    <w:rsid w:val="00C03341"/>
    <w:rsid w:val="00C06AAB"/>
    <w:rsid w:val="00C102FC"/>
    <w:rsid w:val="00C14C41"/>
    <w:rsid w:val="00C35497"/>
    <w:rsid w:val="00C37309"/>
    <w:rsid w:val="00C42DEC"/>
    <w:rsid w:val="00C432DF"/>
    <w:rsid w:val="00C5199E"/>
    <w:rsid w:val="00C559BD"/>
    <w:rsid w:val="00C574DA"/>
    <w:rsid w:val="00C605BE"/>
    <w:rsid w:val="00C606F6"/>
    <w:rsid w:val="00C608DB"/>
    <w:rsid w:val="00C672C0"/>
    <w:rsid w:val="00C6794D"/>
    <w:rsid w:val="00C71F5D"/>
    <w:rsid w:val="00C733E5"/>
    <w:rsid w:val="00C7372F"/>
    <w:rsid w:val="00C76CB5"/>
    <w:rsid w:val="00C772E2"/>
    <w:rsid w:val="00C86E85"/>
    <w:rsid w:val="00C8791A"/>
    <w:rsid w:val="00C90372"/>
    <w:rsid w:val="00C916A7"/>
    <w:rsid w:val="00C91EFE"/>
    <w:rsid w:val="00C924E6"/>
    <w:rsid w:val="00CA2CA6"/>
    <w:rsid w:val="00CA3D12"/>
    <w:rsid w:val="00CA7E78"/>
    <w:rsid w:val="00CA7F1D"/>
    <w:rsid w:val="00CB0A5A"/>
    <w:rsid w:val="00CB0BE3"/>
    <w:rsid w:val="00CB10A3"/>
    <w:rsid w:val="00CB2A5F"/>
    <w:rsid w:val="00CB345F"/>
    <w:rsid w:val="00CB7C9D"/>
    <w:rsid w:val="00CC2F7F"/>
    <w:rsid w:val="00CC74F4"/>
    <w:rsid w:val="00CC7AFE"/>
    <w:rsid w:val="00CD0882"/>
    <w:rsid w:val="00CD0E33"/>
    <w:rsid w:val="00CD66A2"/>
    <w:rsid w:val="00CD70F7"/>
    <w:rsid w:val="00CE78AD"/>
    <w:rsid w:val="00CF5CCE"/>
    <w:rsid w:val="00CF7FF0"/>
    <w:rsid w:val="00D03C96"/>
    <w:rsid w:val="00D045EA"/>
    <w:rsid w:val="00D11650"/>
    <w:rsid w:val="00D14B86"/>
    <w:rsid w:val="00D14D65"/>
    <w:rsid w:val="00D17AD7"/>
    <w:rsid w:val="00D22495"/>
    <w:rsid w:val="00D22FDD"/>
    <w:rsid w:val="00D31C4E"/>
    <w:rsid w:val="00D32861"/>
    <w:rsid w:val="00D34EED"/>
    <w:rsid w:val="00D350C4"/>
    <w:rsid w:val="00D362CE"/>
    <w:rsid w:val="00D4012A"/>
    <w:rsid w:val="00D40522"/>
    <w:rsid w:val="00D439AD"/>
    <w:rsid w:val="00D54A0D"/>
    <w:rsid w:val="00D54A80"/>
    <w:rsid w:val="00D56E09"/>
    <w:rsid w:val="00D61BE3"/>
    <w:rsid w:val="00D65281"/>
    <w:rsid w:val="00D72B48"/>
    <w:rsid w:val="00D72EAA"/>
    <w:rsid w:val="00D73107"/>
    <w:rsid w:val="00D7357C"/>
    <w:rsid w:val="00D740BA"/>
    <w:rsid w:val="00D80A78"/>
    <w:rsid w:val="00D81AB7"/>
    <w:rsid w:val="00D871E7"/>
    <w:rsid w:val="00D9001C"/>
    <w:rsid w:val="00D91506"/>
    <w:rsid w:val="00D91564"/>
    <w:rsid w:val="00D940E2"/>
    <w:rsid w:val="00D9601F"/>
    <w:rsid w:val="00DA7684"/>
    <w:rsid w:val="00DC01BE"/>
    <w:rsid w:val="00DC4B47"/>
    <w:rsid w:val="00DC58A3"/>
    <w:rsid w:val="00DD2D1C"/>
    <w:rsid w:val="00DD7268"/>
    <w:rsid w:val="00DE6D08"/>
    <w:rsid w:val="00DE6FF7"/>
    <w:rsid w:val="00DF19EC"/>
    <w:rsid w:val="00DF7BCB"/>
    <w:rsid w:val="00E129ED"/>
    <w:rsid w:val="00E13F4C"/>
    <w:rsid w:val="00E17820"/>
    <w:rsid w:val="00E213D5"/>
    <w:rsid w:val="00E21CF8"/>
    <w:rsid w:val="00E222DB"/>
    <w:rsid w:val="00E27864"/>
    <w:rsid w:val="00E33BD7"/>
    <w:rsid w:val="00E42394"/>
    <w:rsid w:val="00E44262"/>
    <w:rsid w:val="00E46A6F"/>
    <w:rsid w:val="00E46D13"/>
    <w:rsid w:val="00E50A3F"/>
    <w:rsid w:val="00E61CEC"/>
    <w:rsid w:val="00E620A4"/>
    <w:rsid w:val="00E73309"/>
    <w:rsid w:val="00E733E3"/>
    <w:rsid w:val="00E73A57"/>
    <w:rsid w:val="00E81A33"/>
    <w:rsid w:val="00E82C77"/>
    <w:rsid w:val="00E901F1"/>
    <w:rsid w:val="00E954E3"/>
    <w:rsid w:val="00EA0F13"/>
    <w:rsid w:val="00EA279C"/>
    <w:rsid w:val="00EB7595"/>
    <w:rsid w:val="00EC28A1"/>
    <w:rsid w:val="00EC33C5"/>
    <w:rsid w:val="00EC5471"/>
    <w:rsid w:val="00EC64F8"/>
    <w:rsid w:val="00ED1D14"/>
    <w:rsid w:val="00ED29A0"/>
    <w:rsid w:val="00ED40BF"/>
    <w:rsid w:val="00ED7218"/>
    <w:rsid w:val="00ED76E4"/>
    <w:rsid w:val="00EE1323"/>
    <w:rsid w:val="00EE7679"/>
    <w:rsid w:val="00EF6084"/>
    <w:rsid w:val="00EF72F7"/>
    <w:rsid w:val="00F02022"/>
    <w:rsid w:val="00F02DC4"/>
    <w:rsid w:val="00F02F90"/>
    <w:rsid w:val="00F07377"/>
    <w:rsid w:val="00F11B8A"/>
    <w:rsid w:val="00F16568"/>
    <w:rsid w:val="00F16DC5"/>
    <w:rsid w:val="00F2220F"/>
    <w:rsid w:val="00F25050"/>
    <w:rsid w:val="00F324A2"/>
    <w:rsid w:val="00F431BB"/>
    <w:rsid w:val="00F43C6D"/>
    <w:rsid w:val="00F46607"/>
    <w:rsid w:val="00F523D2"/>
    <w:rsid w:val="00F6665E"/>
    <w:rsid w:val="00F7087F"/>
    <w:rsid w:val="00F74EC2"/>
    <w:rsid w:val="00F75E61"/>
    <w:rsid w:val="00F76877"/>
    <w:rsid w:val="00F80174"/>
    <w:rsid w:val="00F8557D"/>
    <w:rsid w:val="00F86819"/>
    <w:rsid w:val="00F90D7B"/>
    <w:rsid w:val="00F949FE"/>
    <w:rsid w:val="00F962C3"/>
    <w:rsid w:val="00F96FE7"/>
    <w:rsid w:val="00FA24C7"/>
    <w:rsid w:val="00FA4FBA"/>
    <w:rsid w:val="00FB2C89"/>
    <w:rsid w:val="00FC640F"/>
    <w:rsid w:val="00FC6683"/>
    <w:rsid w:val="00FC794C"/>
    <w:rsid w:val="00FD0985"/>
    <w:rsid w:val="00FD1341"/>
    <w:rsid w:val="00FD4218"/>
    <w:rsid w:val="00FD612B"/>
    <w:rsid w:val="00FE0F88"/>
    <w:rsid w:val="00FF14DF"/>
    <w:rsid w:val="00FF548C"/>
    <w:rsid w:val="00FF6A83"/>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FCE7A2A4-57F4-BD42-AA19-2D88D918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Verdana" w:hAnsi="Verdana"/>
      <w:b/>
      <w:sz w:val="20"/>
      <w:szCs w:val="20"/>
    </w:rPr>
  </w:style>
  <w:style w:type="paragraph" w:styleId="Heading2">
    <w:name w:val="heading 2"/>
    <w:basedOn w:val="Normal"/>
    <w:next w:val="Normal"/>
    <w:qFormat/>
    <w:pPr>
      <w:keepNext/>
      <w:spacing w:before="240" w:after="120"/>
      <w:outlineLvl w:val="1"/>
    </w:pPr>
    <w:rPr>
      <w:rFonts w:ascii="Imperial BT" w:hAnsi="Imperial BT"/>
      <w:b/>
      <w:sz w:val="22"/>
    </w:rPr>
  </w:style>
  <w:style w:type="paragraph" w:styleId="Heading3">
    <w:name w:val="heading 3"/>
    <w:basedOn w:val="Normal"/>
    <w:next w:val="Normal"/>
    <w:qFormat/>
    <w:pPr>
      <w:keepNext/>
      <w:jc w:val="center"/>
      <w:outlineLvl w:val="2"/>
    </w:pPr>
    <w:rPr>
      <w:rFonts w:ascii="Verdana" w:hAnsi="Verdana"/>
      <w:b/>
      <w:sz w:val="26"/>
      <w:szCs w:val="20"/>
      <w:shd w:val="clear" w:color="auto" w:fill="E6E6E6"/>
    </w:rPr>
  </w:style>
  <w:style w:type="paragraph" w:styleId="Heading4">
    <w:name w:val="heading 4"/>
    <w:basedOn w:val="Normal"/>
    <w:next w:val="Normal"/>
    <w:qFormat/>
    <w:pPr>
      <w:keepNext/>
      <w:outlineLvl w:val="3"/>
    </w:pPr>
    <w:rPr>
      <w:rFonts w:ascii="Verdana" w:hAnsi="Verdana"/>
      <w:b/>
      <w:sz w:val="16"/>
      <w:szCs w:val="26"/>
      <w:shd w:val="clear" w:color="auto" w:fill="E6E6E6"/>
    </w:rPr>
  </w:style>
  <w:style w:type="paragraph" w:styleId="Heading5">
    <w:name w:val="heading 5"/>
    <w:basedOn w:val="Normal"/>
    <w:next w:val="Normal"/>
    <w:qFormat/>
    <w:pPr>
      <w:keepNext/>
      <w:tabs>
        <w:tab w:val="left" w:pos="1496"/>
        <w:tab w:val="left" w:pos="1870"/>
        <w:tab w:val="left" w:pos="5049"/>
        <w:tab w:val="left" w:pos="5423"/>
      </w:tabs>
      <w:jc w:val="both"/>
      <w:outlineLvl w:val="4"/>
    </w:pPr>
    <w:rPr>
      <w:rFonts w:ascii="Verdana" w:hAnsi="Verdana"/>
      <w:b/>
      <w:bCs/>
      <w:sz w:val="16"/>
      <w:szCs w:val="20"/>
    </w:rPr>
  </w:style>
  <w:style w:type="paragraph" w:styleId="Heading6">
    <w:name w:val="heading 6"/>
    <w:basedOn w:val="Normal"/>
    <w:next w:val="Normal"/>
    <w:qFormat/>
    <w:pPr>
      <w:keepNext/>
      <w:outlineLvl w:val="5"/>
    </w:pPr>
    <w:rPr>
      <w:rFonts w:ascii="Verdana" w:hAnsi="Verdana"/>
      <w:b/>
      <w:bCs/>
      <w:sz w:val="20"/>
    </w:rPr>
  </w:style>
  <w:style w:type="paragraph" w:styleId="Heading7">
    <w:name w:val="heading 7"/>
    <w:basedOn w:val="Normal"/>
    <w:next w:val="Normal"/>
    <w:qFormat/>
    <w:pPr>
      <w:keepNext/>
      <w:outlineLvl w:val="6"/>
    </w:pPr>
    <w:rPr>
      <w:rFonts w:ascii="Arial" w:hAnsi="Arial" w:cs="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Subtitle">
    <w:name w:val="Subtitle"/>
    <w:basedOn w:val="Normal"/>
    <w:qFormat/>
    <w:pPr>
      <w:spacing w:before="120" w:after="120"/>
      <w:jc w:val="center"/>
    </w:pPr>
    <w:rPr>
      <w:rFonts w:ascii="Verdana" w:hAnsi="Verdana"/>
      <w:b/>
      <w:spacing w:val="20"/>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67" w:after="167"/>
    </w:pPr>
    <w:rPr>
      <w:rFonts w:ascii="Arial Unicode MS" w:hAnsi="Arial Unicode MS"/>
    </w:rPr>
  </w:style>
  <w:style w:type="paragraph" w:styleId="BodyTextIndent">
    <w:name w:val="Body Text Indent"/>
    <w:basedOn w:val="Normal"/>
    <w:pPr>
      <w:spacing w:before="120" w:after="120"/>
      <w:ind w:firstLine="720"/>
    </w:pPr>
    <w:rPr>
      <w:rFonts w:ascii="Arial" w:hAnsi="Arial" w:cs="Arial"/>
      <w:sz w:val="22"/>
    </w:rPr>
  </w:style>
  <w:style w:type="paragraph" w:styleId="BodyTextIndent2">
    <w:name w:val="Body Text Indent 2"/>
    <w:basedOn w:val="Normal"/>
    <w:pPr>
      <w:spacing w:after="120" w:line="480" w:lineRule="auto"/>
      <w:ind w:left="283"/>
    </w:pPr>
  </w:style>
  <w:style w:type="paragraph" w:customStyle="1" w:styleId="Achievement">
    <w:name w:val="Achievement"/>
    <w:basedOn w:val="BodyText"/>
    <w:pPr>
      <w:spacing w:after="60" w:line="240" w:lineRule="atLeast"/>
      <w:jc w:val="both"/>
    </w:pPr>
    <w:rPr>
      <w:rFonts w:ascii="Garamond" w:hAnsi="Garamond"/>
      <w:sz w:val="22"/>
      <w:szCs w:val="20"/>
    </w:rPr>
  </w:style>
  <w:style w:type="paragraph" w:styleId="BodyText">
    <w:name w:val="Body Tex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1496"/>
        <w:tab w:val="left" w:pos="1870"/>
        <w:tab w:val="left" w:pos="5049"/>
        <w:tab w:val="left" w:pos="5423"/>
      </w:tabs>
      <w:jc w:val="both"/>
    </w:pPr>
    <w:rPr>
      <w:rFonts w:ascii="Verdana" w:hAnsi="Verdana"/>
      <w:sz w:val="16"/>
      <w:szCs w:val="20"/>
    </w:rPr>
  </w:style>
  <w:style w:type="character" w:styleId="FollowedHyperlink">
    <w:name w:val="FollowedHyperlink"/>
    <w:rPr>
      <w:color w:val="800080"/>
      <w:u w:val="single"/>
    </w:rPr>
  </w:style>
  <w:style w:type="character" w:customStyle="1" w:styleId="large1">
    <w:name w:val="large1"/>
    <w:rPr>
      <w:rFonts w:ascii="Verdana" w:hAnsi="Verdana" w:hint="default"/>
      <w:sz w:val="27"/>
      <w:szCs w:val="27"/>
    </w:rPr>
  </w:style>
  <w:style w:type="character" w:styleId="Strong">
    <w:name w:val="Strong"/>
    <w:qFormat/>
    <w:rPr>
      <w:b/>
      <w:bCs/>
    </w:rPr>
  </w:style>
  <w:style w:type="paragraph" w:styleId="BodyText3">
    <w:name w:val="Body Text 3"/>
    <w:basedOn w:val="Normal"/>
    <w:pPr>
      <w:spacing w:after="120"/>
    </w:pPr>
    <w:rPr>
      <w:sz w:val="16"/>
      <w:szCs w:val="16"/>
    </w:rPr>
  </w:style>
  <w:style w:type="paragraph" w:customStyle="1" w:styleId="Style1">
    <w:name w:val="Style1"/>
    <w:basedOn w:val="Normal"/>
    <w:next w:val="PlainText"/>
    <w:rsid w:val="0014456D"/>
  </w:style>
  <w:style w:type="paragraph" w:styleId="List">
    <w:name w:val="List"/>
    <w:basedOn w:val="Normal"/>
    <w:rsid w:val="0014456D"/>
    <w:pPr>
      <w:ind w:left="360" w:hanging="360"/>
    </w:pPr>
  </w:style>
  <w:style w:type="paragraph" w:styleId="PlainText">
    <w:name w:val="Plain Text"/>
    <w:basedOn w:val="Normal"/>
    <w:rsid w:val="0014456D"/>
    <w:rPr>
      <w:rFonts w:ascii="Courier New" w:hAnsi="Courier New" w:cs="Courier New"/>
      <w:sz w:val="20"/>
      <w:szCs w:val="20"/>
    </w:rPr>
  </w:style>
  <w:style w:type="paragraph" w:styleId="List3">
    <w:name w:val="List 3"/>
    <w:basedOn w:val="Normal"/>
    <w:rsid w:val="0014456D"/>
    <w:pPr>
      <w:ind w:left="1080" w:hanging="360"/>
    </w:pPr>
  </w:style>
  <w:style w:type="paragraph" w:styleId="MessageHeader">
    <w:name w:val="Message Header"/>
    <w:basedOn w:val="Normal"/>
    <w:rsid w:val="0014456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Bullet2">
    <w:name w:val="List Bullet 2"/>
    <w:basedOn w:val="Normal"/>
    <w:rsid w:val="0014456D"/>
    <w:pPr>
      <w:numPr>
        <w:numId w:val="5"/>
      </w:numPr>
    </w:pPr>
  </w:style>
  <w:style w:type="paragraph" w:styleId="ListContinue2">
    <w:name w:val="List Continue 2"/>
    <w:basedOn w:val="Normal"/>
    <w:rsid w:val="0014456D"/>
    <w:pPr>
      <w:spacing w:after="120"/>
      <w:ind w:left="720"/>
    </w:pPr>
  </w:style>
  <w:style w:type="paragraph" w:styleId="BodyTextFirstIndent">
    <w:name w:val="Body Text First Indent"/>
    <w:basedOn w:val="BodyText"/>
    <w:rsid w:val="0014456D"/>
    <w:pPr>
      <w:ind w:firstLine="210"/>
    </w:pPr>
  </w:style>
  <w:style w:type="paragraph" w:styleId="BodyTextFirstIndent2">
    <w:name w:val="Body Text First Indent 2"/>
    <w:basedOn w:val="BodyTextIndent"/>
    <w:rsid w:val="0014456D"/>
    <w:pPr>
      <w:spacing w:before="0"/>
      <w:ind w:left="360" w:firstLine="210"/>
    </w:pPr>
    <w:rPr>
      <w:rFonts w:ascii="Times New Roman" w:hAnsi="Times New Roman" w:cs="Times New Roman"/>
      <w:sz w:val="24"/>
    </w:rPr>
  </w:style>
  <w:style w:type="paragraph" w:styleId="ListParagraph">
    <w:name w:val="List Paragraph"/>
    <w:basedOn w:val="Normal"/>
    <w:uiPriority w:val="34"/>
    <w:qFormat/>
    <w:rsid w:val="00DF7BCB"/>
    <w:pPr>
      <w:ind w:left="720"/>
    </w:pPr>
  </w:style>
  <w:style w:type="paragraph" w:customStyle="1" w:styleId="TableParagraph">
    <w:name w:val="Table Paragraph"/>
    <w:basedOn w:val="Normal"/>
    <w:rsid w:val="00D03C96"/>
    <w:pPr>
      <w:widowControl w:val="0"/>
    </w:pPr>
    <w:rPr>
      <w:rFonts w:ascii="Calibri" w:eastAsia="Calibri" w:hAnsi="Calibri"/>
      <w:sz w:val="22"/>
      <w:szCs w:val="22"/>
    </w:rPr>
  </w:style>
  <w:style w:type="character" w:customStyle="1" w:styleId="apple-converted-space">
    <w:name w:val="apple-converted-space"/>
    <w:rsid w:val="00527F51"/>
  </w:style>
  <w:style w:type="paragraph" w:customStyle="1" w:styleId="Normal0">
    <w:name w:val="[Normal]"/>
    <w:link w:val="NormalChar"/>
    <w:rsid w:val="00356956"/>
    <w:rPr>
      <w:rFonts w:ascii="Arial" w:eastAsia="Arial" w:hAnsi="Arial"/>
      <w:noProof/>
      <w:sz w:val="24"/>
      <w:lang w:val="en-US" w:eastAsia="en-US"/>
    </w:rPr>
  </w:style>
  <w:style w:type="character" w:customStyle="1" w:styleId="NormalChar">
    <w:name w:val="[Normal] Char"/>
    <w:link w:val="Normal0"/>
    <w:rsid w:val="00356956"/>
    <w:rPr>
      <w:rFonts w:ascii="Arial" w:eastAsia="Arial" w:hAnsi="Arial"/>
      <w:noProof/>
      <w:sz w:val="24"/>
      <w:lang w:val="en-US" w:eastAsia="en-US" w:bidi="ar-SA"/>
    </w:rPr>
  </w:style>
  <w:style w:type="paragraph" w:styleId="NoSpacing">
    <w:name w:val="No Spacing"/>
    <w:basedOn w:val="Normal"/>
    <w:link w:val="NoSpacingChar"/>
    <w:uiPriority w:val="1"/>
    <w:qFormat/>
    <w:rsid w:val="00DE6FF7"/>
    <w:rPr>
      <w:rFonts w:ascii="Cambria" w:hAnsi="Cambria"/>
      <w:sz w:val="22"/>
      <w:szCs w:val="22"/>
      <w:lang w:val="x-none" w:eastAsia="x-none" w:bidi="en-US"/>
    </w:rPr>
  </w:style>
  <w:style w:type="character" w:customStyle="1" w:styleId="NoSpacingChar">
    <w:name w:val="No Spacing Char"/>
    <w:link w:val="NoSpacing"/>
    <w:uiPriority w:val="1"/>
    <w:rsid w:val="00DE6FF7"/>
    <w:rPr>
      <w:rFonts w:ascii="Cambria" w:hAnsi="Cambria"/>
      <w:sz w:val="22"/>
      <w:szCs w:val="22"/>
      <w:lang w:bidi="en-US"/>
    </w:rPr>
  </w:style>
  <w:style w:type="paragraph" w:styleId="BalloonText">
    <w:name w:val="Balloon Text"/>
    <w:basedOn w:val="Normal"/>
    <w:link w:val="BalloonTextChar"/>
    <w:rsid w:val="006E5F04"/>
    <w:rPr>
      <w:rFonts w:ascii="Tahoma" w:hAnsi="Tahoma"/>
      <w:sz w:val="16"/>
      <w:szCs w:val="16"/>
      <w:lang w:val="x-none" w:eastAsia="x-none"/>
    </w:rPr>
  </w:style>
  <w:style w:type="character" w:customStyle="1" w:styleId="BalloonTextChar">
    <w:name w:val="Balloon Text Char"/>
    <w:link w:val="BalloonText"/>
    <w:rsid w:val="006E5F04"/>
    <w:rPr>
      <w:rFonts w:ascii="Tahoma" w:hAnsi="Tahoma" w:cs="Tahoma"/>
      <w:sz w:val="16"/>
      <w:szCs w:val="16"/>
    </w:rPr>
  </w:style>
  <w:style w:type="table" w:styleId="TableGrid">
    <w:name w:val="Table Grid"/>
    <w:basedOn w:val="TableNormal"/>
    <w:uiPriority w:val="39"/>
    <w:rsid w:val="008C5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6f5396f949894514953c065030e2fbb26a273a94ed237719&amp;jobId=310519006598&amp;uid=765364043105190065981560315807&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18B56-10ED-40D6-B66F-89847578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CURRICULAM – VITAE</vt:lpstr>
    </vt:vector>
  </TitlesOfParts>
  <Company>a</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 VITAE</dc:title>
  <dc:creator>FRIENDS</dc:creator>
  <cp:lastModifiedBy>DAIPAYAN RAY MANDAL</cp:lastModifiedBy>
  <cp:revision>132</cp:revision>
  <cp:lastPrinted>2016-04-27T14:31:00Z</cp:lastPrinted>
  <dcterms:created xsi:type="dcterms:W3CDTF">2017-12-13T14:00:00Z</dcterms:created>
  <dcterms:modified xsi:type="dcterms:W3CDTF">2019-05-21T16:18:00Z</dcterms:modified>
</cp:coreProperties>
</file>